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x28i4ud1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/ Pathway Page — MUST PULL + Outputs (Deterministic)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2cvorqscjik0" w:id="1"/>
      <w:bookmarkEnd w:id="1"/>
      <w:r w:rsidDel="00000000" w:rsidR="00000000" w:rsidRPr="00000000">
        <w:rPr>
          <w:rtl w:val="0"/>
        </w:rPr>
        <w:t xml:space="preserve">What this page does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evaluated player, Nexus can show: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where they fit right now (college + pro levels/teams/systems)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best-fit targets (schools/leagues/teams)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improve to reach a higher target band (optional but deterministic)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does not change Player KR. It consumes 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j2fq954r6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MUST PULL (Inputs)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e9bciolea6t0" w:id="3"/>
      <w:bookmarkEnd w:id="3"/>
      <w:r w:rsidDel="00000000" w:rsidR="00000000" w:rsidRPr="00000000">
        <w:rPr>
          <w:rtl w:val="0"/>
        </w:rPr>
        <w:t xml:space="preserve">1) Player Identity + Record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Player Profile (Auto-Populated Record)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identity, history, seasons, level(s)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xpy745hhcn68" w:id="4"/>
      <w:bookmarkEnd w:id="4"/>
      <w:r w:rsidDel="00000000" w:rsidR="00000000" w:rsidRPr="00000000">
        <w:rPr>
          <w:rtl w:val="0"/>
        </w:rPr>
        <w:t xml:space="preserve">2) Player KR Outputs (Truth)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College Player KR outputs (if player is pre-college/college)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Player KR outputs (if player is being evaluated for pro placement)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confidence_pct (player confidence gate)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badqhn83hnzy" w:id="5"/>
      <w:bookmarkEnd w:id="5"/>
      <w:r w:rsidDel="00000000" w:rsidR="00000000" w:rsidRPr="00000000">
        <w:rPr>
          <w:rtl w:val="0"/>
        </w:rPr>
        <w:t xml:space="preserve">3) Target Level Definitions (Interpretation)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College Player KR Legend (college level tier bands)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Player KR Legend (pro tier bands)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jazwuxleu31v" w:id="6"/>
      <w:bookmarkEnd w:id="6"/>
      <w:r w:rsidDel="00000000" w:rsidR="00000000" w:rsidRPr="00000000">
        <w:rPr>
          <w:rtl w:val="0"/>
        </w:rPr>
        <w:t xml:space="preserve">4) Team / League Universe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Global Master List (Worldwide League + Team Registry)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all leagues, conferences, teams, and their level tags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efg2txxj2fn1" w:id="7"/>
      <w:bookmarkEnd w:id="7"/>
      <w:r w:rsidDel="00000000" w:rsidR="00000000" w:rsidRPr="00000000">
        <w:rPr>
          <w:rtl w:val="0"/>
        </w:rPr>
        <w:t xml:space="preserve">5) Team System Identity (Fit targeting)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System Identity Record (OSIE/DSIE)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offense/defense system labels + status (college + pro teams)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u2842j5n7bad" w:id="8"/>
      <w:bookmarkEnd w:id="8"/>
      <w:r w:rsidDel="00000000" w:rsidR="00000000" w:rsidRPr="00000000">
        <w:rPr>
          <w:rtl w:val="0"/>
        </w:rPr>
        <w:t xml:space="preserve">6) System Fit Computation (if used)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System Fit + System Demand Profiles + Player Systems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used to score “fit %” against a team’s system identity when selecting best targets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189flgens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Outputs (What Nexus Displays)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2venzf7z3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“What is this player at each level?”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College KR interpretation (tier label at selected college level)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KR interpretation (tier label at selected pro tier)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confidence_pct shown with both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1lsjj9bc4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Best-Fit Targets (Placement List)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lists (can be toggles):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Best-fit Colleges / Programs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Best-fit Pro Leagues / Teams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target row includes: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target team/program name (from Global Master List)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level (NCAA/NAIA/NJCAA/Pro tier, etc.)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offense system + defense system (from OSIE/DSIE)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% (if System Fit is applied)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“why” tags (top 2–3 demand matches + any mismatch)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plorsdtx7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Development Lift (Optional, deterministic)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selected target tier/team: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“To reach [target KR band] at [target level], highest leverage lifts are:”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 A +Δ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 B +Δ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 C +Δ</w:t>
        <w:br w:type="textWrapping"/>
        <w:br w:type="textWrapping"/>
        <w:t xml:space="preserve"> (Uses the KR engine’s trait structure; does not invent traits.)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37ud3cx5z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Hard Rules (Locked)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This page is downstream of Player KR and never modifies Player KR.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Targeting must be derived only from: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 outputs + legends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Master List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OSIE/DSIE system identity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Fit definitions (if used)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outputs must be explainable (show fit % / confidence % and the “why” signals).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d9ld5jb3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summary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Development/Pathway = Player KR truth + Global team universe + OSIE/DSIE systems → deterministic best school / best league / best team fit outputs (plus optional “what to improve” deltas).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