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rial" w:hAnsi="Arial"/>
          <w:b/>
          <w:sz w:val="52"/>
        </w:rPr>
        <w:t>DPAT Report Source &amp; Brand Guide</w:t>
      </w:r>
    </w:p>
    <w:p>
      <w:pPr>
        <w:pStyle w:val="Subtitle"/>
        <w:spacing w:after="200"/>
      </w:pPr>
      <w:r>
        <w:rPr>
          <w:rFonts w:ascii="Arial" w:hAnsi="Arial"/>
          <w:color w:val="505050"/>
          <w:sz w:val="22"/>
        </w:rPr>
        <w:t>Editable source file for rebuilding, correcting, or handing off DPAT report layouts without patchwork PDF edits.</w:t>
      </w:r>
    </w:p>
    <w:p>
      <w:pPr>
        <w:pStyle w:val="Heading1"/>
      </w:pPr>
      <w:r>
        <w:rPr>
          <w:rFonts w:ascii="Arial" w:hAnsi="Arial"/>
        </w:rPr>
        <w:t>Purpose</w:t>
      </w:r>
    </w:p>
    <w:p>
      <w:r>
        <w:t>Use this document as the editable source guide when creating or updating DPAT reports. It defines the report branding, color logic, layout structure, typography, spacing, and data rules so future PDF exports stay consistent.</w:t>
      </w:r>
    </w:p>
    <w:p>
      <w:pPr>
        <w:pStyle w:val="Heading1"/>
      </w:pPr>
      <w:r>
        <w:rPr>
          <w:rFonts w:ascii="Arial" w:hAnsi="Arial"/>
        </w:rPr>
        <w:t>Preferred File Package for Future Edits</w:t>
      </w:r>
    </w:p>
    <w:p>
      <w:pPr>
        <w:pStyle w:val="ListBullet"/>
        <w:spacing w:after="40"/>
      </w:pPr>
      <w:r>
        <w:rPr>
          <w:rFonts w:ascii="Arial" w:hAnsi="Arial"/>
          <w:sz w:val="19"/>
        </w:rPr>
        <w:t>Editable report source: PPTX, DOCX, HTML/CSS, or the original Python/report script.</w:t>
      </w:r>
    </w:p>
    <w:p>
      <w:pPr>
        <w:pStyle w:val="ListBullet"/>
        <w:spacing w:after="40"/>
      </w:pPr>
      <w:r>
        <w:rPr>
          <w:rFonts w:ascii="Arial" w:hAnsi="Arial"/>
          <w:sz w:val="19"/>
        </w:rPr>
        <w:t>Raw data: Excel, CSV, Google Sheets export, or clean copied tables.</w:t>
      </w:r>
    </w:p>
    <w:p>
      <w:pPr>
        <w:pStyle w:val="ListBullet"/>
        <w:spacing w:after="40"/>
      </w:pPr>
      <w:r>
        <w:rPr>
          <w:rFonts w:ascii="Arial" w:hAnsi="Arial"/>
          <w:sz w:val="19"/>
        </w:rPr>
        <w:t>Reference export: current PDF and screenshots showing any issues.</w:t>
      </w:r>
    </w:p>
    <w:p>
      <w:pPr>
        <w:pStyle w:val="ListBullet"/>
        <w:spacing w:after="40"/>
      </w:pPr>
      <w:r>
        <w:rPr>
          <w:rFonts w:ascii="Arial" w:hAnsi="Arial"/>
          <w:sz w:val="19"/>
        </w:rPr>
        <w:t>Exact change list by page: what to change, what not to touch, and which values must remain the same.</w:t>
      </w:r>
    </w:p>
    <w:p>
      <w:pPr>
        <w:pStyle w:val="Heading1"/>
      </w:pPr>
      <w:r>
        <w:rPr>
          <w:rFonts w:ascii="Arial" w:hAnsi="Arial"/>
        </w:rPr>
        <w:t>Core Brand Look</w:t>
      </w:r>
    </w:p>
    <w:p>
      <w:pPr>
        <w:pStyle w:val="ListBullet"/>
        <w:spacing w:after="40"/>
      </w:pPr>
      <w:r>
        <w:rPr>
          <w:rFonts w:ascii="Arial" w:hAnsi="Arial"/>
          <w:sz w:val="19"/>
        </w:rPr>
        <w:t>Style: clean basketball analytics, portfolio-ready, black / white / gray / gold theme.</w:t>
      </w:r>
    </w:p>
    <w:p>
      <w:pPr>
        <w:pStyle w:val="ListBullet"/>
        <w:spacing w:after="40"/>
      </w:pPr>
      <w:r>
        <w:rPr>
          <w:rFonts w:ascii="Arial" w:hAnsi="Arial"/>
          <w:sz w:val="19"/>
        </w:rPr>
        <w:t>Tone: professional, sharp, modern, easy to read at a glance.</w:t>
      </w:r>
    </w:p>
    <w:p>
      <w:pPr>
        <w:pStyle w:val="ListBullet"/>
        <w:spacing w:after="40"/>
      </w:pPr>
      <w:r>
        <w:rPr>
          <w:rFonts w:ascii="Arial" w:hAnsi="Arial"/>
          <w:sz w:val="19"/>
        </w:rPr>
        <w:t>Avoid: spreadsheet look, crowded text, inconsistent badge colors, uneven chart sizes, fuzzy banner fills.</w:t>
      </w:r>
    </w:p>
    <w:p>
      <w:pPr>
        <w:pStyle w:val="ListBullet"/>
        <w:spacing w:after="40"/>
      </w:pPr>
      <w:r>
        <w:rPr>
          <w:rFonts w:ascii="Arial" w:hAnsi="Arial"/>
          <w:sz w:val="19"/>
        </w:rPr>
        <w:t>Design priority: one-page clarity first, then polish.</w:t>
      </w:r>
    </w:p>
    <w:p>
      <w:pPr>
        <w:pStyle w:val="Heading1"/>
      </w:pPr>
      <w:r>
        <w:rPr>
          <w:rFonts w:ascii="Arial" w:hAnsi="Arial"/>
        </w:rPr>
        <w:t>Primary Color Tokens</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center"/>
            <w:shd w:fill="111111"/>
            <w:tcBorders>
              <w:top w:sz="4" w:val="single" w:color="DDDDDD" w:space="0"/>
              <w:left w:sz="4" w:val="single" w:color="DDDDDD" w:space="0"/>
              <w:bottom w:sz="4" w:val="single" w:color="DDDDDD" w:space="0"/>
              <w:right w:sz="4" w:val="single" w:color="DDDDDD" w:space="0"/>
            </w:tcBorders>
          </w:tcPr>
          <w:p>
            <w:pPr>
              <w:spacing w:before="0" w:after="0"/>
              <w:jc w:val="center"/>
            </w:pPr>
            <w:r>
              <w:rPr>
                <w:rFonts w:ascii="Arial" w:hAnsi="Arial"/>
                <w:b/>
                <w:sz w:val="14"/>
                <w:color w:val="FFFFFF"/>
              </w:rPr>
              <w:t>Token</w:t>
            </w:r>
          </w:p>
        </w:tc>
        <w:tc>
          <w:tcPr>
            <w:tcW w:type="dxa" w:w="2664"/>
            <w:vAlign w:val="center"/>
            <w:shd w:fill="111111"/>
            <w:tcBorders>
              <w:top w:sz="4" w:val="single" w:color="DDDDDD" w:space="0"/>
              <w:left w:sz="4" w:val="single" w:color="DDDDDD" w:space="0"/>
              <w:bottom w:sz="4" w:val="single" w:color="DDDDDD" w:space="0"/>
              <w:right w:sz="4" w:val="single" w:color="DDDDDD" w:space="0"/>
            </w:tcBorders>
          </w:tcPr>
          <w:p>
            <w:pPr>
              <w:spacing w:before="0" w:after="0"/>
              <w:jc w:val="center"/>
            </w:pPr>
            <w:r>
              <w:rPr>
                <w:rFonts w:ascii="Arial" w:hAnsi="Arial"/>
                <w:b/>
                <w:sz w:val="14"/>
                <w:color w:val="FFFFFF"/>
              </w:rPr>
              <w:t>HEX</w:t>
            </w:r>
          </w:p>
        </w:tc>
        <w:tc>
          <w:tcPr>
            <w:tcW w:type="dxa" w:w="2664"/>
            <w:vAlign w:val="center"/>
            <w:shd w:fill="111111"/>
            <w:tcBorders>
              <w:top w:sz="4" w:val="single" w:color="DDDDDD" w:space="0"/>
              <w:left w:sz="4" w:val="single" w:color="DDDDDD" w:space="0"/>
              <w:bottom w:sz="4" w:val="single" w:color="DDDDDD" w:space="0"/>
              <w:right w:sz="4" w:val="single" w:color="DDDDDD" w:space="0"/>
            </w:tcBorders>
          </w:tcPr>
          <w:p>
            <w:pPr>
              <w:spacing w:before="0" w:after="0"/>
              <w:jc w:val="center"/>
            </w:pPr>
            <w:r>
              <w:rPr>
                <w:rFonts w:ascii="Arial" w:hAnsi="Arial"/>
                <w:b/>
                <w:sz w:val="14"/>
                <w:color w:val="FFFFFF"/>
              </w:rPr>
              <w:t>Sample</w:t>
            </w:r>
          </w:p>
        </w:tc>
        <w:tc>
          <w:tcPr>
            <w:tcW w:type="dxa" w:w="2664"/>
            <w:vAlign w:val="center"/>
            <w:shd w:fill="111111"/>
            <w:tcBorders>
              <w:top w:sz="4" w:val="single" w:color="DDDDDD" w:space="0"/>
              <w:left w:sz="4" w:val="single" w:color="DDDDDD" w:space="0"/>
              <w:bottom w:sz="4" w:val="single" w:color="DDDDDD" w:space="0"/>
              <w:right w:sz="4" w:val="single" w:color="DDDDDD" w:space="0"/>
            </w:tcBorders>
          </w:tcPr>
          <w:p>
            <w:pPr>
              <w:spacing w:before="0" w:after="0"/>
              <w:jc w:val="center"/>
            </w:pPr>
            <w:r>
              <w:rPr>
                <w:rFonts w:ascii="Arial" w:hAnsi="Arial"/>
                <w:b/>
                <w:sz w:val="14"/>
                <w:color w:val="FFFFFF"/>
              </w:rPr>
              <w:t>Use</w:t>
            </w:r>
          </w:p>
        </w:tc>
      </w:tr>
      <w:tr>
        <w:tc>
          <w:tcPr>
            <w:tcW w:type="dxa" w:w="2664"/>
            <w:vAlign w:val="center"/>
            <w:tcBorders>
              <w:top w:sz="4" w:val="single" w:color="DDDDDD" w:space="0"/>
              <w:left w:sz="4" w:val="single" w:color="DDDDDD" w:space="0"/>
              <w:bottom w:sz="4" w:val="single" w:color="DDDDDD" w:space="0"/>
              <w:right w:sz="4" w:val="single" w:color="DDDDDD" w:space="0"/>
            </w:tcBorders>
          </w:tcPr>
          <w:p>
            <w:pPr>
              <w:spacing w:before="0" w:after="0"/>
              <w:jc w:val="left"/>
            </w:pPr>
            <w:r>
              <w:rPr>
                <w:rFonts w:ascii="Arial" w:hAnsi="Arial"/>
                <w:b w:val="0"/>
                <w:sz w:val="14"/>
                <w:color w:val="000000"/>
              </w:rPr>
              <w:t>Canvas Black</w:t>
            </w:r>
          </w:p>
        </w:tc>
        <w:tc>
          <w:tcPr>
            <w:tcW w:type="dxa" w:w="2664"/>
            <w:vAlign w:val="center"/>
            <w:tcBorders>
              <w:top w:sz="4" w:val="single" w:color="DDDDDD" w:space="0"/>
              <w:left w:sz="4" w:val="single" w:color="DDDDDD" w:space="0"/>
              <w:bottom w:sz="4" w:val="single" w:color="DDDDDD" w:space="0"/>
              <w:right w:sz="4" w:val="single" w:color="DDDDDD" w:space="0"/>
            </w:tcBorders>
          </w:tcPr>
          <w:p>
            <w:pPr>
              <w:spacing w:before="0" w:after="0"/>
              <w:jc w:val="center"/>
            </w:pPr>
            <w:r>
              <w:rPr>
                <w:rFonts w:ascii="Arial" w:hAnsi="Arial"/>
                <w:b w:val="0"/>
                <w:sz w:val="14"/>
                <w:color w:val="000000"/>
              </w:rPr>
              <w:t>#050505</w:t>
            </w:r>
          </w:p>
        </w:tc>
        <w:tc>
          <w:tcPr>
            <w:tcW w:type="dxa" w:w="2664"/>
            <w:vAlign w:val="center"/>
            <w:shd w:fill="050505"/>
            <w:tcBorders>
              <w:top w:sz="4" w:val="single" w:color="DDDDDD" w:space="0"/>
              <w:left w:sz="4" w:val="single" w:color="DDDDDD" w:space="0"/>
              <w:bottom w:sz="4" w:val="single" w:color="DDDDDD" w:space="0"/>
              <w:right w:sz="4" w:val="single" w:color="DDDDDD" w:space="0"/>
            </w:tcBorders>
          </w:tcPr>
          <w:p>
            <w:pPr>
              <w:spacing w:before="0" w:after="0"/>
              <w:jc w:val="center"/>
            </w:pPr>
            <w:r>
              <w:rPr>
                <w:rFonts w:ascii="Arial" w:hAnsi="Arial"/>
                <w:b w:val="0"/>
                <w:sz w:val="14"/>
                <w:color w:val="FFFFFF"/>
              </w:rPr>
            </w:r>
          </w:p>
        </w:tc>
        <w:tc>
          <w:tcPr>
            <w:tcW w:type="dxa" w:w="2664"/>
            <w:vAlign w:val="center"/>
            <w:tcBorders>
              <w:top w:sz="4" w:val="single" w:color="DDDDDD" w:space="0"/>
              <w:left w:sz="4" w:val="single" w:color="DDDDDD" w:space="0"/>
              <w:bottom w:sz="4" w:val="single" w:color="DDDDDD" w:space="0"/>
              <w:right w:sz="4" w:val="single" w:color="DDDDDD" w:space="0"/>
            </w:tcBorders>
          </w:tcPr>
          <w:p>
            <w:pPr>
              <w:spacing w:before="0" w:after="0"/>
              <w:jc w:val="left"/>
            </w:pPr>
            <w:r>
              <w:rPr>
                <w:rFonts w:ascii="Arial" w:hAnsi="Arial"/>
                <w:b w:val="0"/>
                <w:sz w:val="14"/>
                <w:color w:val="000000"/>
              </w:rPr>
              <w:t>Main page background</w:t>
            </w:r>
          </w:p>
        </w:tc>
      </w:tr>
      <w:tr>
        <w:tc>
          <w:tcPr>
            <w:tcW w:type="dxa" w:w="2664"/>
            <w:vAlign w:val="center"/>
            <w:tcBorders>
              <w:top w:sz="4" w:val="single" w:color="DDDDDD" w:space="0"/>
              <w:left w:sz="4" w:val="single" w:color="DDDDDD" w:space="0"/>
              <w:bottom w:sz="4" w:val="single" w:color="DDDDDD" w:space="0"/>
              <w:right w:sz="4" w:val="single" w:color="DDDDDD" w:space="0"/>
            </w:tcBorders>
          </w:tcPr>
          <w:p>
            <w:pPr>
              <w:spacing w:before="0" w:after="0"/>
              <w:jc w:val="left"/>
            </w:pPr>
            <w:r>
              <w:rPr>
                <w:rFonts w:ascii="Arial" w:hAnsi="Arial"/>
                <w:b w:val="0"/>
                <w:sz w:val="14"/>
                <w:color w:val="000000"/>
              </w:rPr>
              <w:t>Header/Card Black</w:t>
            </w:r>
          </w:p>
        </w:tc>
        <w:tc>
          <w:tcPr>
            <w:tcW w:type="dxa" w:w="2664"/>
            <w:vAlign w:val="center"/>
            <w:tcBorders>
              <w:top w:sz="4" w:val="single" w:color="DDDDDD" w:space="0"/>
              <w:left w:sz="4" w:val="single" w:color="DDDDDD" w:space="0"/>
              <w:bottom w:sz="4" w:val="single" w:color="DDDDDD" w:space="0"/>
              <w:right w:sz="4" w:val="single" w:color="DDDDDD" w:space="0"/>
            </w:tcBorders>
          </w:tcPr>
          <w:p>
            <w:pPr>
              <w:spacing w:before="0" w:after="0"/>
              <w:jc w:val="center"/>
            </w:pPr>
            <w:r>
              <w:rPr>
                <w:rFonts w:ascii="Arial" w:hAnsi="Arial"/>
                <w:b w:val="0"/>
                <w:sz w:val="14"/>
                <w:color w:val="000000"/>
              </w:rPr>
              <w:t>#111111</w:t>
            </w:r>
          </w:p>
        </w:tc>
        <w:tc>
          <w:tcPr>
            <w:tcW w:type="dxa" w:w="2664"/>
            <w:vAlign w:val="center"/>
            <w:shd w:fill="111111"/>
            <w:tcBorders>
              <w:top w:sz="4" w:val="single" w:color="DDDDDD" w:space="0"/>
              <w:left w:sz="4" w:val="single" w:color="DDDDDD" w:space="0"/>
              <w:bottom w:sz="4" w:val="single" w:color="DDDDDD" w:space="0"/>
              <w:right w:sz="4" w:val="single" w:color="DDDDDD" w:space="0"/>
            </w:tcBorders>
          </w:tcPr>
          <w:p>
            <w:pPr>
              <w:spacing w:before="0" w:after="0"/>
              <w:jc w:val="center"/>
            </w:pPr>
            <w:r>
              <w:rPr>
                <w:rFonts w:ascii="Arial" w:hAnsi="Arial"/>
                <w:b w:val="0"/>
                <w:sz w:val="14"/>
                <w:color w:val="FFFFFF"/>
              </w:rPr>
            </w:r>
          </w:p>
        </w:tc>
        <w:tc>
          <w:tcPr>
            <w:tcW w:type="dxa" w:w="2664"/>
            <w:vAlign w:val="center"/>
            <w:tcBorders>
              <w:top w:sz="4" w:val="single" w:color="DDDDDD" w:space="0"/>
              <w:left w:sz="4" w:val="single" w:color="DDDDDD" w:space="0"/>
              <w:bottom w:sz="4" w:val="single" w:color="DDDDDD" w:space="0"/>
              <w:right w:sz="4" w:val="single" w:color="DDDDDD" w:space="0"/>
            </w:tcBorders>
          </w:tcPr>
          <w:p>
            <w:pPr>
              <w:spacing w:before="0" w:after="0"/>
              <w:jc w:val="left"/>
            </w:pPr>
            <w:r>
              <w:rPr>
                <w:rFonts w:ascii="Arial" w:hAnsi="Arial"/>
                <w:b w:val="0"/>
                <w:sz w:val="14"/>
                <w:color w:val="000000"/>
              </w:rPr>
              <w:t>Top-five card headers and dark report panels</w:t>
            </w:r>
          </w:p>
        </w:tc>
      </w:tr>
      <w:tr>
        <w:tc>
          <w:tcPr>
            <w:tcW w:type="dxa" w:w="2664"/>
            <w:vAlign w:val="center"/>
            <w:tcBorders>
              <w:top w:sz="4" w:val="single" w:color="DDDDDD" w:space="0"/>
              <w:left w:sz="4" w:val="single" w:color="DDDDDD" w:space="0"/>
              <w:bottom w:sz="4" w:val="single" w:color="DDDDDD" w:space="0"/>
              <w:right w:sz="4" w:val="single" w:color="DDDDDD" w:space="0"/>
            </w:tcBorders>
          </w:tcPr>
          <w:p>
            <w:pPr>
              <w:spacing w:before="0" w:after="0"/>
              <w:jc w:val="left"/>
            </w:pPr>
            <w:r>
              <w:rPr>
                <w:rFonts w:ascii="Arial" w:hAnsi="Arial"/>
                <w:b w:val="0"/>
                <w:sz w:val="14"/>
                <w:color w:val="000000"/>
              </w:rPr>
              <w:t>KPI Card Black</w:t>
            </w:r>
          </w:p>
        </w:tc>
        <w:tc>
          <w:tcPr>
            <w:tcW w:type="dxa" w:w="2664"/>
            <w:vAlign w:val="center"/>
            <w:tcBorders>
              <w:top w:sz="4" w:val="single" w:color="DDDDDD" w:space="0"/>
              <w:left w:sz="4" w:val="single" w:color="DDDDDD" w:space="0"/>
              <w:bottom w:sz="4" w:val="single" w:color="DDDDDD" w:space="0"/>
              <w:right w:sz="4" w:val="single" w:color="DDDDDD" w:space="0"/>
            </w:tcBorders>
          </w:tcPr>
          <w:p>
            <w:pPr>
              <w:spacing w:before="0" w:after="0"/>
              <w:jc w:val="center"/>
            </w:pPr>
            <w:r>
              <w:rPr>
                <w:rFonts w:ascii="Arial" w:hAnsi="Arial"/>
                <w:b w:val="0"/>
                <w:sz w:val="14"/>
                <w:color w:val="000000"/>
              </w:rPr>
              <w:t>#0B0B0B</w:t>
            </w:r>
          </w:p>
        </w:tc>
        <w:tc>
          <w:tcPr>
            <w:tcW w:type="dxa" w:w="2664"/>
            <w:vAlign w:val="center"/>
            <w:shd w:fill="0B0B0B"/>
            <w:tcBorders>
              <w:top w:sz="4" w:val="single" w:color="DDDDDD" w:space="0"/>
              <w:left w:sz="4" w:val="single" w:color="DDDDDD" w:space="0"/>
              <w:bottom w:sz="4" w:val="single" w:color="DDDDDD" w:space="0"/>
              <w:right w:sz="4" w:val="single" w:color="DDDDDD" w:space="0"/>
            </w:tcBorders>
          </w:tcPr>
          <w:p>
            <w:pPr>
              <w:spacing w:before="0" w:after="0"/>
              <w:jc w:val="center"/>
            </w:pPr>
            <w:r>
              <w:rPr>
                <w:rFonts w:ascii="Arial" w:hAnsi="Arial"/>
                <w:b w:val="0"/>
                <w:sz w:val="14"/>
                <w:color w:val="FFFFFF"/>
              </w:rPr>
            </w:r>
          </w:p>
        </w:tc>
        <w:tc>
          <w:tcPr>
            <w:tcW w:type="dxa" w:w="2664"/>
            <w:vAlign w:val="center"/>
            <w:tcBorders>
              <w:top w:sz="4" w:val="single" w:color="DDDDDD" w:space="0"/>
              <w:left w:sz="4" w:val="single" w:color="DDDDDD" w:space="0"/>
              <w:bottom w:sz="4" w:val="single" w:color="DDDDDD" w:space="0"/>
              <w:right w:sz="4" w:val="single" w:color="DDDDDD" w:space="0"/>
            </w:tcBorders>
          </w:tcPr>
          <w:p>
            <w:pPr>
              <w:spacing w:before="0" w:after="0"/>
              <w:jc w:val="left"/>
            </w:pPr>
            <w:r>
              <w:rPr>
                <w:rFonts w:ascii="Arial" w:hAnsi="Arial"/>
                <w:b w:val="0"/>
                <w:sz w:val="14"/>
                <w:color w:val="000000"/>
              </w:rPr>
              <w:t>KPI panel fill</w:t>
            </w:r>
          </w:p>
        </w:tc>
      </w:tr>
      <w:tr>
        <w:tc>
          <w:tcPr>
            <w:tcW w:type="dxa" w:w="2664"/>
            <w:vAlign w:val="center"/>
            <w:tcBorders>
              <w:top w:sz="4" w:val="single" w:color="DDDDDD" w:space="0"/>
              <w:left w:sz="4" w:val="single" w:color="DDDDDD" w:space="0"/>
              <w:bottom w:sz="4" w:val="single" w:color="DDDDDD" w:space="0"/>
              <w:right w:sz="4" w:val="single" w:color="DDDDDD" w:space="0"/>
            </w:tcBorders>
          </w:tcPr>
          <w:p>
            <w:pPr>
              <w:spacing w:before="0" w:after="0"/>
              <w:jc w:val="left"/>
            </w:pPr>
            <w:r>
              <w:rPr>
                <w:rFonts w:ascii="Arial" w:hAnsi="Arial"/>
                <w:b w:val="0"/>
                <w:sz w:val="14"/>
                <w:color w:val="000000"/>
              </w:rPr>
              <w:t>Border Gold</w:t>
            </w:r>
          </w:p>
        </w:tc>
        <w:tc>
          <w:tcPr>
            <w:tcW w:type="dxa" w:w="2664"/>
            <w:vAlign w:val="center"/>
            <w:tcBorders>
              <w:top w:sz="4" w:val="single" w:color="DDDDDD" w:space="0"/>
              <w:left w:sz="4" w:val="single" w:color="DDDDDD" w:space="0"/>
              <w:bottom w:sz="4" w:val="single" w:color="DDDDDD" w:space="0"/>
              <w:right w:sz="4" w:val="single" w:color="DDDDDD" w:space="0"/>
            </w:tcBorders>
          </w:tcPr>
          <w:p>
            <w:pPr>
              <w:spacing w:before="0" w:after="0"/>
              <w:jc w:val="center"/>
            </w:pPr>
            <w:r>
              <w:rPr>
                <w:rFonts w:ascii="Arial" w:hAnsi="Arial"/>
                <w:b w:val="0"/>
                <w:sz w:val="14"/>
                <w:color w:val="000000"/>
              </w:rPr>
              <w:t>#D6A000</w:t>
            </w:r>
          </w:p>
        </w:tc>
        <w:tc>
          <w:tcPr>
            <w:tcW w:type="dxa" w:w="2664"/>
            <w:vAlign w:val="center"/>
            <w:shd w:fill="D6A000"/>
            <w:tcBorders>
              <w:top w:sz="4" w:val="single" w:color="DDDDDD" w:space="0"/>
              <w:left w:sz="4" w:val="single" w:color="DDDDDD" w:space="0"/>
              <w:bottom w:sz="4" w:val="single" w:color="DDDDDD" w:space="0"/>
              <w:right w:sz="4" w:val="single" w:color="DDDDDD" w:space="0"/>
            </w:tcBorders>
          </w:tcPr>
          <w:p>
            <w:pPr>
              <w:spacing w:before="0" w:after="0"/>
              <w:jc w:val="center"/>
            </w:pPr>
            <w:r>
              <w:rPr>
                <w:rFonts w:ascii="Arial" w:hAnsi="Arial"/>
                <w:b w:val="0"/>
                <w:sz w:val="14"/>
                <w:color w:val="000000"/>
              </w:rPr>
            </w:r>
          </w:p>
        </w:tc>
        <w:tc>
          <w:tcPr>
            <w:tcW w:type="dxa" w:w="2664"/>
            <w:vAlign w:val="center"/>
            <w:tcBorders>
              <w:top w:sz="4" w:val="single" w:color="DDDDDD" w:space="0"/>
              <w:left w:sz="4" w:val="single" w:color="DDDDDD" w:space="0"/>
              <w:bottom w:sz="4" w:val="single" w:color="DDDDDD" w:space="0"/>
              <w:right w:sz="4" w:val="single" w:color="DDDDDD" w:space="0"/>
            </w:tcBorders>
          </w:tcPr>
          <w:p>
            <w:pPr>
              <w:spacing w:before="0" w:after="0"/>
              <w:jc w:val="left"/>
            </w:pPr>
            <w:r>
              <w:rPr>
                <w:rFonts w:ascii="Arial" w:hAnsi="Arial"/>
                <w:b w:val="0"/>
                <w:sz w:val="14"/>
                <w:color w:val="000000"/>
              </w:rPr>
              <w:t>Outer stroke, dividers, card outlines</w:t>
            </w:r>
          </w:p>
        </w:tc>
      </w:tr>
      <w:tr>
        <w:tc>
          <w:tcPr>
            <w:tcW w:type="dxa" w:w="2664"/>
            <w:vAlign w:val="center"/>
            <w:tcBorders>
              <w:top w:sz="4" w:val="single" w:color="DDDDDD" w:space="0"/>
              <w:left w:sz="4" w:val="single" w:color="DDDDDD" w:space="0"/>
              <w:bottom w:sz="4" w:val="single" w:color="DDDDDD" w:space="0"/>
              <w:right w:sz="4" w:val="single" w:color="DDDDDD" w:space="0"/>
            </w:tcBorders>
          </w:tcPr>
          <w:p>
            <w:pPr>
              <w:spacing w:before="0" w:after="0"/>
              <w:jc w:val="left"/>
            </w:pPr>
            <w:r>
              <w:rPr>
                <w:rFonts w:ascii="Arial" w:hAnsi="Arial"/>
                <w:b w:val="0"/>
                <w:sz w:val="14"/>
                <w:color w:val="000000"/>
              </w:rPr>
              <w:t>Primary Gold</w:t>
            </w:r>
          </w:p>
        </w:tc>
        <w:tc>
          <w:tcPr>
            <w:tcW w:type="dxa" w:w="2664"/>
            <w:vAlign w:val="center"/>
            <w:tcBorders>
              <w:top w:sz="4" w:val="single" w:color="DDDDDD" w:space="0"/>
              <w:left w:sz="4" w:val="single" w:color="DDDDDD" w:space="0"/>
              <w:bottom w:sz="4" w:val="single" w:color="DDDDDD" w:space="0"/>
              <w:right w:sz="4" w:val="single" w:color="DDDDDD" w:space="0"/>
            </w:tcBorders>
          </w:tcPr>
          <w:p>
            <w:pPr>
              <w:spacing w:before="0" w:after="0"/>
              <w:jc w:val="center"/>
            </w:pPr>
            <w:r>
              <w:rPr>
                <w:rFonts w:ascii="Arial" w:hAnsi="Arial"/>
                <w:b w:val="0"/>
                <w:sz w:val="14"/>
                <w:color w:val="000000"/>
              </w:rPr>
              <w:t>#F6C400</w:t>
            </w:r>
          </w:p>
        </w:tc>
        <w:tc>
          <w:tcPr>
            <w:tcW w:type="dxa" w:w="2664"/>
            <w:vAlign w:val="center"/>
            <w:shd w:fill="F6C400"/>
            <w:tcBorders>
              <w:top w:sz="4" w:val="single" w:color="DDDDDD" w:space="0"/>
              <w:left w:sz="4" w:val="single" w:color="DDDDDD" w:space="0"/>
              <w:bottom w:sz="4" w:val="single" w:color="DDDDDD" w:space="0"/>
              <w:right w:sz="4" w:val="single" w:color="DDDDDD" w:space="0"/>
            </w:tcBorders>
          </w:tcPr>
          <w:p>
            <w:pPr>
              <w:spacing w:before="0" w:after="0"/>
              <w:jc w:val="center"/>
            </w:pPr>
            <w:r>
              <w:rPr>
                <w:rFonts w:ascii="Arial" w:hAnsi="Arial"/>
                <w:b w:val="0"/>
                <w:sz w:val="14"/>
                <w:color w:val="000000"/>
              </w:rPr>
            </w:r>
          </w:p>
        </w:tc>
        <w:tc>
          <w:tcPr>
            <w:tcW w:type="dxa" w:w="2664"/>
            <w:vAlign w:val="center"/>
            <w:tcBorders>
              <w:top w:sz="4" w:val="single" w:color="DDDDDD" w:space="0"/>
              <w:left w:sz="4" w:val="single" w:color="DDDDDD" w:space="0"/>
              <w:bottom w:sz="4" w:val="single" w:color="DDDDDD" w:space="0"/>
              <w:right w:sz="4" w:val="single" w:color="DDDDDD" w:space="0"/>
            </w:tcBorders>
          </w:tcPr>
          <w:p>
            <w:pPr>
              <w:spacing w:before="0" w:after="0"/>
              <w:jc w:val="left"/>
            </w:pPr>
            <w:r>
              <w:rPr>
                <w:rFonts w:ascii="Arial" w:hAnsi="Arial"/>
                <w:b w:val="0"/>
                <w:sz w:val="14"/>
                <w:color w:val="000000"/>
              </w:rPr>
              <w:t>Title accents, section bars, icons, large gold numbers</w:t>
            </w:r>
          </w:p>
        </w:tc>
      </w:tr>
      <w:tr>
        <w:tc>
          <w:tcPr>
            <w:tcW w:type="dxa" w:w="2664"/>
            <w:vAlign w:val="center"/>
            <w:tcBorders>
              <w:top w:sz="4" w:val="single" w:color="DDDDDD" w:space="0"/>
              <w:left w:sz="4" w:val="single" w:color="DDDDDD" w:space="0"/>
              <w:bottom w:sz="4" w:val="single" w:color="DDDDDD" w:space="0"/>
              <w:right w:sz="4" w:val="single" w:color="DDDDDD" w:space="0"/>
            </w:tcBorders>
          </w:tcPr>
          <w:p>
            <w:pPr>
              <w:spacing w:before="0" w:after="0"/>
              <w:jc w:val="left"/>
            </w:pPr>
            <w:r>
              <w:rPr>
                <w:rFonts w:ascii="Arial" w:hAnsi="Arial"/>
                <w:b w:val="0"/>
                <w:sz w:val="14"/>
                <w:color w:val="000000"/>
              </w:rPr>
              <w:t>Card White</w:t>
            </w:r>
          </w:p>
        </w:tc>
        <w:tc>
          <w:tcPr>
            <w:tcW w:type="dxa" w:w="2664"/>
            <w:vAlign w:val="center"/>
            <w:tcBorders>
              <w:top w:sz="4" w:val="single" w:color="DDDDDD" w:space="0"/>
              <w:left w:sz="4" w:val="single" w:color="DDDDDD" w:space="0"/>
              <w:bottom w:sz="4" w:val="single" w:color="DDDDDD" w:space="0"/>
              <w:right w:sz="4" w:val="single" w:color="DDDDDD" w:space="0"/>
            </w:tcBorders>
          </w:tcPr>
          <w:p>
            <w:pPr>
              <w:spacing w:before="0" w:after="0"/>
              <w:jc w:val="center"/>
            </w:pPr>
            <w:r>
              <w:rPr>
                <w:rFonts w:ascii="Arial" w:hAnsi="Arial"/>
                <w:b w:val="0"/>
                <w:sz w:val="14"/>
                <w:color w:val="000000"/>
              </w:rPr>
              <w:t>#FFFFFF</w:t>
            </w:r>
          </w:p>
        </w:tc>
        <w:tc>
          <w:tcPr>
            <w:tcW w:type="dxa" w:w="2664"/>
            <w:vAlign w:val="center"/>
            <w:shd w:fill="FFFFFF"/>
            <w:tcBorders>
              <w:top w:sz="4" w:val="single" w:color="DDDDDD" w:space="0"/>
              <w:left w:sz="4" w:val="single" w:color="DDDDDD" w:space="0"/>
              <w:bottom w:sz="4" w:val="single" w:color="DDDDDD" w:space="0"/>
              <w:right w:sz="4" w:val="single" w:color="DDDDDD" w:space="0"/>
            </w:tcBorders>
          </w:tcPr>
          <w:p>
            <w:pPr>
              <w:spacing w:before="0" w:after="0"/>
              <w:jc w:val="center"/>
            </w:pPr>
            <w:r>
              <w:rPr>
                <w:rFonts w:ascii="Arial" w:hAnsi="Arial"/>
                <w:b w:val="0"/>
                <w:sz w:val="14"/>
                <w:color w:val="000000"/>
              </w:rPr>
            </w:r>
          </w:p>
        </w:tc>
        <w:tc>
          <w:tcPr>
            <w:tcW w:type="dxa" w:w="2664"/>
            <w:vAlign w:val="center"/>
            <w:tcBorders>
              <w:top w:sz="4" w:val="single" w:color="DDDDDD" w:space="0"/>
              <w:left w:sz="4" w:val="single" w:color="DDDDDD" w:space="0"/>
              <w:bottom w:sz="4" w:val="single" w:color="DDDDDD" w:space="0"/>
              <w:right w:sz="4" w:val="single" w:color="DDDDDD" w:space="0"/>
            </w:tcBorders>
          </w:tcPr>
          <w:p>
            <w:pPr>
              <w:spacing w:before="0" w:after="0"/>
              <w:jc w:val="left"/>
            </w:pPr>
            <w:r>
              <w:rPr>
                <w:rFonts w:ascii="Arial" w:hAnsi="Arial"/>
                <w:b w:val="0"/>
                <w:sz w:val="14"/>
                <w:color w:val="000000"/>
              </w:rPr>
              <w:t>Leaderboard/table panel bodies and main light text</w:t>
            </w:r>
          </w:p>
        </w:tc>
      </w:tr>
      <w:tr>
        <w:tc>
          <w:tcPr>
            <w:tcW w:type="dxa" w:w="2664"/>
            <w:vAlign w:val="center"/>
            <w:tcBorders>
              <w:top w:sz="4" w:val="single" w:color="DDDDDD" w:space="0"/>
              <w:left w:sz="4" w:val="single" w:color="DDDDDD" w:space="0"/>
              <w:bottom w:sz="4" w:val="single" w:color="DDDDDD" w:space="0"/>
              <w:right w:sz="4" w:val="single" w:color="DDDDDD" w:space="0"/>
            </w:tcBorders>
          </w:tcPr>
          <w:p>
            <w:pPr>
              <w:spacing w:before="0" w:after="0"/>
              <w:jc w:val="left"/>
            </w:pPr>
            <w:r>
              <w:rPr>
                <w:rFonts w:ascii="Arial" w:hAnsi="Arial"/>
                <w:b w:val="0"/>
                <w:sz w:val="14"/>
                <w:color w:val="000000"/>
              </w:rPr>
              <w:t>Soft Row Gray</w:t>
            </w:r>
          </w:p>
        </w:tc>
        <w:tc>
          <w:tcPr>
            <w:tcW w:type="dxa" w:w="2664"/>
            <w:vAlign w:val="center"/>
            <w:tcBorders>
              <w:top w:sz="4" w:val="single" w:color="DDDDDD" w:space="0"/>
              <w:left w:sz="4" w:val="single" w:color="DDDDDD" w:space="0"/>
              <w:bottom w:sz="4" w:val="single" w:color="DDDDDD" w:space="0"/>
              <w:right w:sz="4" w:val="single" w:color="DDDDDD" w:space="0"/>
            </w:tcBorders>
          </w:tcPr>
          <w:p>
            <w:pPr>
              <w:spacing w:before="0" w:after="0"/>
              <w:jc w:val="center"/>
            </w:pPr>
            <w:r>
              <w:rPr>
                <w:rFonts w:ascii="Arial" w:hAnsi="Arial"/>
                <w:b w:val="0"/>
                <w:sz w:val="14"/>
                <w:color w:val="000000"/>
              </w:rPr>
              <w:t>#F2F2F2</w:t>
            </w:r>
          </w:p>
        </w:tc>
        <w:tc>
          <w:tcPr>
            <w:tcW w:type="dxa" w:w="2664"/>
            <w:vAlign w:val="center"/>
            <w:shd w:fill="F2F2F2"/>
            <w:tcBorders>
              <w:top w:sz="4" w:val="single" w:color="DDDDDD" w:space="0"/>
              <w:left w:sz="4" w:val="single" w:color="DDDDDD" w:space="0"/>
              <w:bottom w:sz="4" w:val="single" w:color="DDDDDD" w:space="0"/>
              <w:right w:sz="4" w:val="single" w:color="DDDDDD" w:space="0"/>
            </w:tcBorders>
          </w:tcPr>
          <w:p>
            <w:pPr>
              <w:spacing w:before="0" w:after="0"/>
              <w:jc w:val="center"/>
            </w:pPr>
            <w:r>
              <w:rPr>
                <w:rFonts w:ascii="Arial" w:hAnsi="Arial"/>
                <w:b w:val="0"/>
                <w:sz w:val="14"/>
                <w:color w:val="000000"/>
              </w:rPr>
            </w:r>
          </w:p>
        </w:tc>
        <w:tc>
          <w:tcPr>
            <w:tcW w:type="dxa" w:w="2664"/>
            <w:vAlign w:val="center"/>
            <w:tcBorders>
              <w:top w:sz="4" w:val="single" w:color="DDDDDD" w:space="0"/>
              <w:left w:sz="4" w:val="single" w:color="DDDDDD" w:space="0"/>
              <w:bottom w:sz="4" w:val="single" w:color="DDDDDD" w:space="0"/>
              <w:right w:sz="4" w:val="single" w:color="DDDDDD" w:space="0"/>
            </w:tcBorders>
          </w:tcPr>
          <w:p>
            <w:pPr>
              <w:spacing w:before="0" w:after="0"/>
              <w:jc w:val="left"/>
            </w:pPr>
            <w:r>
              <w:rPr>
                <w:rFonts w:ascii="Arial" w:hAnsi="Arial"/>
                <w:b w:val="0"/>
                <w:sz w:val="14"/>
                <w:color w:val="000000"/>
              </w:rPr>
              <w:t>Alternating roster/table rows</w:t>
            </w:r>
          </w:p>
        </w:tc>
      </w:tr>
      <w:tr>
        <w:tc>
          <w:tcPr>
            <w:tcW w:type="dxa" w:w="2664"/>
            <w:vAlign w:val="center"/>
            <w:tcBorders>
              <w:top w:sz="4" w:val="single" w:color="DDDDDD" w:space="0"/>
              <w:left w:sz="4" w:val="single" w:color="DDDDDD" w:space="0"/>
              <w:bottom w:sz="4" w:val="single" w:color="DDDDDD" w:space="0"/>
              <w:right w:sz="4" w:val="single" w:color="DDDDDD" w:space="0"/>
            </w:tcBorders>
          </w:tcPr>
          <w:p>
            <w:pPr>
              <w:spacing w:before="0" w:after="0"/>
              <w:jc w:val="left"/>
            </w:pPr>
            <w:r>
              <w:rPr>
                <w:rFonts w:ascii="Arial" w:hAnsi="Arial"/>
                <w:b w:val="0"/>
                <w:sz w:val="14"/>
                <w:color w:val="000000"/>
              </w:rPr>
              <w:t>Season Total Positive Header Green</w:t>
            </w:r>
          </w:p>
        </w:tc>
        <w:tc>
          <w:tcPr>
            <w:tcW w:type="dxa" w:w="2664"/>
            <w:vAlign w:val="center"/>
            <w:tcBorders>
              <w:top w:sz="4" w:val="single" w:color="DDDDDD" w:space="0"/>
              <w:left w:sz="4" w:val="single" w:color="DDDDDD" w:space="0"/>
              <w:bottom w:sz="4" w:val="single" w:color="DDDDDD" w:space="0"/>
              <w:right w:sz="4" w:val="single" w:color="DDDDDD" w:space="0"/>
            </w:tcBorders>
          </w:tcPr>
          <w:p>
            <w:pPr>
              <w:spacing w:before="0" w:after="0"/>
              <w:jc w:val="center"/>
            </w:pPr>
            <w:r>
              <w:rPr>
                <w:rFonts w:ascii="Arial" w:hAnsi="Arial"/>
                <w:b w:val="0"/>
                <w:sz w:val="14"/>
                <w:color w:val="000000"/>
              </w:rPr>
              <w:t>#00B818</w:t>
            </w:r>
          </w:p>
        </w:tc>
        <w:tc>
          <w:tcPr>
            <w:tcW w:type="dxa" w:w="2664"/>
            <w:vAlign w:val="center"/>
            <w:shd w:fill="00B818"/>
            <w:tcBorders>
              <w:top w:sz="4" w:val="single" w:color="DDDDDD" w:space="0"/>
              <w:left w:sz="4" w:val="single" w:color="DDDDDD" w:space="0"/>
              <w:bottom w:sz="4" w:val="single" w:color="DDDDDD" w:space="0"/>
              <w:right w:sz="4" w:val="single" w:color="DDDDDD" w:space="0"/>
            </w:tcBorders>
          </w:tcPr>
          <w:p>
            <w:pPr>
              <w:spacing w:before="0" w:after="0"/>
              <w:jc w:val="center"/>
            </w:pPr>
            <w:r>
              <w:rPr>
                <w:rFonts w:ascii="Arial" w:hAnsi="Arial"/>
                <w:b w:val="0"/>
                <w:sz w:val="14"/>
                <w:color w:val="000000"/>
              </w:rPr>
            </w:r>
          </w:p>
        </w:tc>
        <w:tc>
          <w:tcPr>
            <w:tcW w:type="dxa" w:w="2664"/>
            <w:vAlign w:val="center"/>
            <w:tcBorders>
              <w:top w:sz="4" w:val="single" w:color="DDDDDD" w:space="0"/>
              <w:left w:sz="4" w:val="single" w:color="DDDDDD" w:space="0"/>
              <w:bottom w:sz="4" w:val="single" w:color="DDDDDD" w:space="0"/>
              <w:right w:sz="4" w:val="single" w:color="DDDDDD" w:space="0"/>
            </w:tcBorders>
          </w:tcPr>
          <w:p>
            <w:pPr>
              <w:spacing w:before="0" w:after="0"/>
              <w:jc w:val="left"/>
            </w:pPr>
            <w:r>
              <w:rPr>
                <w:rFonts w:ascii="Arial" w:hAnsi="Arial"/>
                <w:b w:val="0"/>
                <w:sz w:val="14"/>
                <w:color w:val="000000"/>
              </w:rPr>
              <w:t>Positive top-five headers and roster Positive header</w:t>
            </w:r>
          </w:p>
        </w:tc>
      </w:tr>
      <w:tr>
        <w:tc>
          <w:tcPr>
            <w:tcW w:type="dxa" w:w="2664"/>
            <w:vAlign w:val="center"/>
            <w:tcBorders>
              <w:top w:sz="4" w:val="single" w:color="DDDDDD" w:space="0"/>
              <w:left w:sz="4" w:val="single" w:color="DDDDDD" w:space="0"/>
              <w:bottom w:sz="4" w:val="single" w:color="DDDDDD" w:space="0"/>
              <w:right w:sz="4" w:val="single" w:color="DDDDDD" w:space="0"/>
            </w:tcBorders>
          </w:tcPr>
          <w:p>
            <w:pPr>
              <w:spacing w:before="0" w:after="0"/>
              <w:jc w:val="left"/>
            </w:pPr>
            <w:r>
              <w:rPr>
                <w:rFonts w:ascii="Arial" w:hAnsi="Arial"/>
                <w:b w:val="0"/>
                <w:sz w:val="14"/>
                <w:color w:val="000000"/>
              </w:rPr>
              <w:t>Elite / Positive KPI Icon Green</w:t>
            </w:r>
          </w:p>
        </w:tc>
        <w:tc>
          <w:tcPr>
            <w:tcW w:type="dxa" w:w="2664"/>
            <w:vAlign w:val="center"/>
            <w:tcBorders>
              <w:top w:sz="4" w:val="single" w:color="DDDDDD" w:space="0"/>
              <w:left w:sz="4" w:val="single" w:color="DDDDDD" w:space="0"/>
              <w:bottom w:sz="4" w:val="single" w:color="DDDDDD" w:space="0"/>
              <w:right w:sz="4" w:val="single" w:color="DDDDDD" w:space="0"/>
            </w:tcBorders>
          </w:tcPr>
          <w:p>
            <w:pPr>
              <w:spacing w:before="0" w:after="0"/>
              <w:jc w:val="center"/>
            </w:pPr>
            <w:r>
              <w:rPr>
                <w:rFonts w:ascii="Arial" w:hAnsi="Arial"/>
                <w:b w:val="0"/>
                <w:sz w:val="14"/>
                <w:color w:val="000000"/>
              </w:rPr>
              <w:t>#00E51D</w:t>
            </w:r>
          </w:p>
        </w:tc>
        <w:tc>
          <w:tcPr>
            <w:tcW w:type="dxa" w:w="2664"/>
            <w:vAlign w:val="center"/>
            <w:shd w:fill="00E51D"/>
            <w:tcBorders>
              <w:top w:sz="4" w:val="single" w:color="DDDDDD" w:space="0"/>
              <w:left w:sz="4" w:val="single" w:color="DDDDDD" w:space="0"/>
              <w:bottom w:sz="4" w:val="single" w:color="DDDDDD" w:space="0"/>
              <w:right w:sz="4" w:val="single" w:color="DDDDDD" w:space="0"/>
            </w:tcBorders>
          </w:tcPr>
          <w:p>
            <w:pPr>
              <w:spacing w:before="0" w:after="0"/>
              <w:jc w:val="center"/>
            </w:pPr>
            <w:r>
              <w:rPr>
                <w:rFonts w:ascii="Arial" w:hAnsi="Arial"/>
                <w:b w:val="0"/>
                <w:sz w:val="14"/>
                <w:color w:val="000000"/>
              </w:rPr>
            </w:r>
          </w:p>
        </w:tc>
        <w:tc>
          <w:tcPr>
            <w:tcW w:type="dxa" w:w="2664"/>
            <w:vAlign w:val="center"/>
            <w:tcBorders>
              <w:top w:sz="4" w:val="single" w:color="DDDDDD" w:space="0"/>
              <w:left w:sz="4" w:val="single" w:color="DDDDDD" w:space="0"/>
              <w:bottom w:sz="4" w:val="single" w:color="DDDDDD" w:space="0"/>
              <w:right w:sz="4" w:val="single" w:color="DDDDDD" w:space="0"/>
            </w:tcBorders>
          </w:tcPr>
          <w:p>
            <w:pPr>
              <w:spacing w:before="0" w:after="0"/>
              <w:jc w:val="left"/>
            </w:pPr>
            <w:r>
              <w:rPr>
                <w:rFonts w:ascii="Arial" w:hAnsi="Arial"/>
                <w:b w:val="0"/>
                <w:sz w:val="14"/>
                <w:color w:val="000000"/>
              </w:rPr>
              <w:t>Elite scale chip and Positive Total thumbs-up KPI icon</w:t>
            </w:r>
          </w:p>
        </w:tc>
      </w:tr>
      <w:tr>
        <w:tc>
          <w:tcPr>
            <w:tcW w:type="dxa" w:w="2664"/>
            <w:vAlign w:val="center"/>
            <w:tcBorders>
              <w:top w:val="single" w:sz="4" w:space="0" w:color="DDDDDD"/>
              <w:left w:val="single" w:sz="4" w:space="0" w:color="DDDDDD"/>
              <w:bottom w:val="single" w:sz="4" w:space="0" w:color="DDDDDD"/>
              <w:right w:val="single" w:sz="4" w:space="0" w:color="DDDDDD"/>
            </w:tcBorders>
          </w:tcPr>
          <w:p>
            <w:pPr>
              <w:spacing w:before="0" w:after="0"/>
              <w:jc w:val="left"/>
            </w:pPr>
            <w:r>
              <w:rPr>
                <w:rFonts w:ascii="Arial" w:hAnsi="Arial"/>
                <w:b w:val="0"/>
                <w:sz w:val="14"/>
                <w:color w:val="000000"/>
              </w:rPr>
              <w:t>Negative Red</w:t>
            </w:r>
          </w:p>
        </w:tc>
        <w:tc>
          <w:tcPr>
            <w:tcW w:type="dxa" w:w="2664"/>
            <w:vAlign w:val="center"/>
            <w:tcBorders>
              <w:top w:val="single" w:sz="4" w:space="0" w:color="DDDDDD"/>
              <w:left w:val="single" w:sz="4" w:space="0" w:color="DDDDDD"/>
              <w:bottom w:val="single" w:sz="4" w:space="0" w:color="DDDDDD"/>
              <w:right w:val="single" w:sz="4" w:space="0" w:color="DDDDDD"/>
            </w:tcBorders>
          </w:tcPr>
          <w:p>
            <w:pPr>
              <w:spacing w:before="0" w:after="0"/>
              <w:jc w:val="center"/>
            </w:pPr>
            <w:r>
              <w:rPr>
                <w:rFonts w:ascii="Arial" w:hAnsi="Arial"/>
                <w:b w:val="0"/>
                <w:sz w:val="14"/>
                <w:color w:val="000000"/>
              </w:rPr>
              <w:t>#D40000</w:t>
            </w:r>
          </w:p>
        </w:tc>
        <w:tc>
          <w:tcPr>
            <w:tcW w:type="dxa" w:w="2664"/>
            <w:vAlign w:val="center"/>
            <w:tcBorders>
              <w:top w:val="single" w:sz="4" w:space="0" w:color="DDDDDD"/>
              <w:left w:val="single" w:sz="4" w:space="0" w:color="DDDDDD"/>
              <w:bottom w:val="single" w:sz="4" w:space="0" w:color="DDDDDD"/>
              <w:right w:val="single" w:sz="4" w:space="0" w:color="DDDDDD"/>
            </w:tcBorders>
            <w:shd w:fill="D40000"/>
          </w:tcPr>
          <w:p>
            <w:pPr>
              <w:spacing w:before="0" w:after="0"/>
              <w:jc w:val="center"/>
            </w:pPr>
            <w:r>
              <w:rPr>
                <w:rFonts w:ascii="Arial" w:hAnsi="Arial"/>
                <w:b w:val="0"/>
                <w:sz w:val="14"/>
                <w:color w:val="FFFFFF"/>
              </w:rPr>
            </w:r>
          </w:p>
        </w:tc>
        <w:tc>
          <w:tcPr>
            <w:tcW w:type="dxa" w:w="2664"/>
            <w:vAlign w:val="center"/>
            <w:tcBorders>
              <w:top w:val="single" w:sz="4" w:space="0" w:color="DDDDDD"/>
              <w:left w:val="single" w:sz="4" w:space="0" w:color="DDDDDD"/>
              <w:bottom w:val="single" w:sz="4" w:space="0" w:color="DDDDDD"/>
              <w:right w:val="single" w:sz="4" w:space="0" w:color="DDDDDD"/>
            </w:tcBorders>
          </w:tcPr>
          <w:p>
            <w:pPr>
              <w:spacing w:before="0" w:after="0"/>
              <w:jc w:val="left"/>
            </w:pPr>
            <w:r>
              <w:rPr>
                <w:rFonts w:ascii="Arial" w:hAnsi="Arial"/>
                <w:b w:val="0"/>
                <w:sz w:val="14"/>
                <w:color w:val="000000"/>
              </w:rPr>
              <w:t>Negative KPI number, Negative headers, thumbs-down KPI icon</w:t>
            </w:r>
          </w:p>
        </w:tc>
      </w:tr>
      <w:tr>
        <w:tc>
          <w:tcPr>
            <w:tcW w:type="dxa" w:w="2664"/>
            <w:vAlign w:val="center"/>
            <w:tcBorders>
              <w:top w:val="single" w:sz="4" w:space="0" w:color="DDDDDD"/>
              <w:left w:val="single" w:sz="4" w:space="0" w:color="DDDDDD"/>
              <w:bottom w:val="single" w:sz="4" w:space="0" w:color="DDDDDD"/>
              <w:right w:val="single" w:sz="4" w:space="0" w:color="DDDDDD"/>
            </w:tcBorders>
          </w:tcPr>
          <w:p>
            <w:pPr>
              <w:spacing w:before="0" w:after="0"/>
              <w:jc w:val="left"/>
            </w:pPr>
            <w:r>
              <w:rPr>
                <w:rFonts w:ascii="Arial" w:hAnsi="Arial"/>
                <w:b w:val="0"/>
                <w:sz w:val="14"/>
                <w:color w:val="000000"/>
              </w:rPr>
              <w:t>Liability Red</w:t>
            </w:r>
          </w:p>
        </w:tc>
        <w:tc>
          <w:tcPr>
            <w:tcW w:type="dxa" w:w="2664"/>
            <w:vAlign w:val="center"/>
            <w:tcBorders>
              <w:top w:val="single" w:sz="4" w:space="0" w:color="DDDDDD"/>
              <w:left w:val="single" w:sz="4" w:space="0" w:color="DDDDDD"/>
              <w:bottom w:val="single" w:sz="4" w:space="0" w:color="DDDDDD"/>
              <w:right w:val="single" w:sz="4" w:space="0" w:color="DDDDDD"/>
            </w:tcBorders>
          </w:tcPr>
          <w:p>
            <w:pPr>
              <w:spacing w:before="0" w:after="0"/>
              <w:jc w:val="center"/>
            </w:pPr>
            <w:r>
              <w:rPr>
                <w:rFonts w:ascii="Arial" w:hAnsi="Arial"/>
                <w:b w:val="0"/>
                <w:sz w:val="14"/>
                <w:color w:val="000000"/>
              </w:rPr>
              <w:t>#FF1C12</w:t>
            </w:r>
          </w:p>
        </w:tc>
        <w:tc>
          <w:tcPr>
            <w:tcW w:type="dxa" w:w="2664"/>
            <w:vAlign w:val="center"/>
            <w:tcBorders>
              <w:top w:val="single" w:sz="4" w:space="0" w:color="DDDDDD"/>
              <w:left w:val="single" w:sz="4" w:space="0" w:color="DDDDDD"/>
              <w:bottom w:val="single" w:sz="4" w:space="0" w:color="DDDDDD"/>
              <w:right w:val="single" w:sz="4" w:space="0" w:color="DDDDDD"/>
            </w:tcBorders>
            <w:shd w:fill="FF1C12"/>
          </w:tcPr>
          <w:p>
            <w:pPr>
              <w:spacing w:before="0" w:after="0"/>
              <w:jc w:val="center"/>
            </w:pPr>
            <w:r>
              <w:rPr>
                <w:rFonts w:ascii="Arial" w:hAnsi="Arial"/>
                <w:b w:val="0"/>
                <w:sz w:val="14"/>
                <w:color w:val="FFFFFF"/>
              </w:rPr>
            </w:r>
          </w:p>
        </w:tc>
        <w:tc>
          <w:tcPr>
            <w:tcW w:type="dxa" w:w="2664"/>
            <w:vAlign w:val="center"/>
            <w:tcBorders>
              <w:top w:val="single" w:sz="4" w:space="0" w:color="DDDDDD"/>
              <w:left w:val="single" w:sz="4" w:space="0" w:color="DDDDDD"/>
              <w:bottom w:val="single" w:sz="4" w:space="0" w:color="DDDDDD"/>
              <w:right w:val="single" w:sz="4" w:space="0" w:color="DDDDDD"/>
            </w:tcBorders>
          </w:tcPr>
          <w:p>
            <w:pPr>
              <w:spacing w:before="0" w:after="0"/>
              <w:jc w:val="left"/>
            </w:pPr>
            <w:r>
              <w:rPr>
                <w:rFonts w:ascii="Arial" w:hAnsi="Arial"/>
                <w:b w:val="0"/>
                <w:sz w:val="14"/>
                <w:color w:val="000000"/>
              </w:rPr>
              <w:t>Liability scale chip</w:t>
            </w:r>
          </w:p>
        </w:tc>
      </w:tr>
      <w:tr>
        <w:tc>
          <w:tcPr>
            <w:tcW w:type="dxa" w:w="2664"/>
            <w:vAlign w:val="center"/>
            <w:tcBorders>
              <w:top w:val="single" w:sz="4" w:space="0" w:color="DDDDDD"/>
              <w:left w:val="single" w:sz="4" w:space="0" w:color="DDDDDD"/>
              <w:bottom w:val="single" w:sz="4" w:space="0" w:color="DDDDDD"/>
              <w:right w:val="single" w:sz="4" w:space="0" w:color="DDDDDD"/>
            </w:tcBorders>
          </w:tcPr>
          <w:p>
            <w:pPr>
              <w:spacing w:before="0" w:after="0"/>
              <w:jc w:val="left"/>
            </w:pPr>
            <w:r>
              <w:rPr>
                <w:rFonts w:ascii="Arial" w:hAnsi="Arial"/>
                <w:b w:val="0"/>
                <w:sz w:val="14"/>
                <w:color w:val="000000"/>
              </w:rPr>
              <w:t>Neutral Text Black</w:t>
            </w:r>
          </w:p>
        </w:tc>
        <w:tc>
          <w:tcPr>
            <w:tcW w:type="dxa" w:w="2664"/>
            <w:vAlign w:val="center"/>
            <w:tcBorders>
              <w:top w:val="single" w:sz="4" w:space="0" w:color="DDDDDD"/>
              <w:left w:val="single" w:sz="4" w:space="0" w:color="DDDDDD"/>
              <w:bottom w:val="single" w:sz="4" w:space="0" w:color="DDDDDD"/>
              <w:right w:val="single" w:sz="4" w:space="0" w:color="DDDDDD"/>
            </w:tcBorders>
          </w:tcPr>
          <w:p>
            <w:pPr>
              <w:spacing w:before="0" w:after="0"/>
              <w:jc w:val="center"/>
            </w:pPr>
            <w:r>
              <w:rPr>
                <w:rFonts w:ascii="Arial" w:hAnsi="Arial"/>
                <w:b w:val="0"/>
                <w:sz w:val="14"/>
                <w:color w:val="000000"/>
              </w:rPr>
              <w:t>#050505</w:t>
            </w:r>
          </w:p>
        </w:tc>
        <w:tc>
          <w:tcPr>
            <w:tcW w:type="dxa" w:w="2664"/>
            <w:vAlign w:val="center"/>
            <w:tcBorders>
              <w:top w:val="single" w:sz="4" w:space="0" w:color="DDDDDD"/>
              <w:left w:val="single" w:sz="4" w:space="0" w:color="DDDDDD"/>
              <w:bottom w:val="single" w:sz="4" w:space="0" w:color="DDDDDD"/>
              <w:right w:val="single" w:sz="4" w:space="0" w:color="DDDDDD"/>
            </w:tcBorders>
            <w:shd w:fill="050505"/>
          </w:tcPr>
          <w:p>
            <w:pPr>
              <w:spacing w:before="0" w:after="0"/>
              <w:jc w:val="center"/>
            </w:pPr>
            <w:r>
              <w:rPr>
                <w:rFonts w:ascii="Arial" w:hAnsi="Arial"/>
                <w:b w:val="0"/>
                <w:sz w:val="14"/>
                <w:color w:val="FFFFFF"/>
              </w:rPr>
            </w:r>
          </w:p>
        </w:tc>
        <w:tc>
          <w:tcPr>
            <w:tcW w:type="dxa" w:w="2664"/>
            <w:vAlign w:val="center"/>
            <w:tcBorders>
              <w:top w:val="single" w:sz="4" w:space="0" w:color="DDDDDD"/>
              <w:left w:val="single" w:sz="4" w:space="0" w:color="DDDDDD"/>
              <w:bottom w:val="single" w:sz="4" w:space="0" w:color="DDDDDD"/>
              <w:right w:val="single" w:sz="4" w:space="0" w:color="DDDDDD"/>
            </w:tcBorders>
          </w:tcPr>
          <w:p>
            <w:pPr>
              <w:spacing w:before="0" w:after="0"/>
              <w:jc w:val="left"/>
            </w:pPr>
            <w:r>
              <w:rPr>
                <w:rFonts w:ascii="Arial" w:hAnsi="Arial"/>
                <w:b w:val="0"/>
                <w:sz w:val="14"/>
                <w:color w:val="000000"/>
              </w:rPr>
              <w:t>Readable body values, including roster Negative and Net columns</w:t>
            </w:r>
          </w:p>
        </w:tc>
      </w:tr>
      <w:tr>
        <w:tc>
          <w:tcPr>
            <w:tcW w:type="dxa" w:w="2664"/>
            <w:vAlign w:val="center"/>
            <w:tcBorders>
              <w:top w:val="single" w:sz="4" w:space="0" w:color="DDDDDD"/>
              <w:left w:val="single" w:sz="4" w:space="0" w:color="DDDDDD"/>
              <w:bottom w:val="single" w:sz="4" w:space="0" w:color="DDDDDD"/>
              <w:right w:val="single" w:sz="4" w:space="0" w:color="DDDDDD"/>
            </w:tcBorders>
          </w:tcPr>
          <w:p>
            <w:pPr>
              <w:spacing w:before="0" w:after="0"/>
              <w:jc w:val="left"/>
            </w:pPr>
            <w:r>
              <w:rPr>
                <w:rFonts w:ascii="Arial" w:hAnsi="Arial"/>
                <w:b w:val="0"/>
                <w:sz w:val="14"/>
                <w:color w:val="000000"/>
              </w:rPr>
              <w:t>Silver Rank</w:t>
            </w:r>
          </w:p>
        </w:tc>
        <w:tc>
          <w:tcPr>
            <w:tcW w:type="dxa" w:w="2664"/>
            <w:vAlign w:val="center"/>
            <w:tcBorders>
              <w:top w:val="single" w:sz="4" w:space="0" w:color="DDDDDD"/>
              <w:left w:val="single" w:sz="4" w:space="0" w:color="DDDDDD"/>
              <w:bottom w:val="single" w:sz="4" w:space="0" w:color="DDDDDD"/>
              <w:right w:val="single" w:sz="4" w:space="0" w:color="DDDDDD"/>
            </w:tcBorders>
          </w:tcPr>
          <w:p>
            <w:pPr>
              <w:spacing w:before="0" w:after="0"/>
              <w:jc w:val="center"/>
            </w:pPr>
            <w:r>
              <w:rPr>
                <w:rFonts w:ascii="Arial" w:hAnsi="Arial"/>
                <w:b w:val="0"/>
                <w:sz w:val="14"/>
                <w:color w:val="000000"/>
              </w:rPr>
              <w:t>#BFC4CA</w:t>
            </w:r>
          </w:p>
        </w:tc>
        <w:tc>
          <w:tcPr>
            <w:tcW w:type="dxa" w:w="2664"/>
            <w:vAlign w:val="center"/>
            <w:tcBorders>
              <w:top w:val="single" w:sz="4" w:space="0" w:color="DDDDDD"/>
              <w:left w:val="single" w:sz="4" w:space="0" w:color="DDDDDD"/>
              <w:bottom w:val="single" w:sz="4" w:space="0" w:color="DDDDDD"/>
              <w:right w:val="single" w:sz="4" w:space="0" w:color="DDDDDD"/>
            </w:tcBorders>
            <w:shd w:fill="BFC4CA"/>
          </w:tcPr>
          <w:p>
            <w:pPr>
              <w:spacing w:before="0" w:after="0"/>
              <w:jc w:val="center"/>
            </w:pPr>
            <w:r>
              <w:rPr>
                <w:rFonts w:ascii="Arial" w:hAnsi="Arial"/>
                <w:b w:val="0"/>
                <w:sz w:val="14"/>
                <w:color w:val="000000"/>
              </w:rPr>
            </w:r>
          </w:p>
        </w:tc>
        <w:tc>
          <w:tcPr>
            <w:tcW w:type="dxa" w:w="2664"/>
            <w:vAlign w:val="center"/>
            <w:tcBorders>
              <w:top w:val="single" w:sz="4" w:space="0" w:color="DDDDDD"/>
              <w:left w:val="single" w:sz="4" w:space="0" w:color="DDDDDD"/>
              <w:bottom w:val="single" w:sz="4" w:space="0" w:color="DDDDDD"/>
              <w:right w:val="single" w:sz="4" w:space="0" w:color="DDDDDD"/>
            </w:tcBorders>
          </w:tcPr>
          <w:p>
            <w:pPr>
              <w:spacing w:before="0" w:after="0"/>
              <w:jc w:val="left"/>
            </w:pPr>
            <w:r>
              <w:rPr>
                <w:rFonts w:ascii="Arial" w:hAnsi="Arial"/>
                <w:b w:val="0"/>
                <w:sz w:val="14"/>
                <w:color w:val="000000"/>
              </w:rPr>
              <w:t>Second-place rank badge</w:t>
            </w:r>
          </w:p>
        </w:tc>
      </w:tr>
      <w:tr>
        <w:tc>
          <w:tcPr>
            <w:tcW w:type="dxa" w:w="2664"/>
            <w:vAlign w:val="center"/>
            <w:tcBorders>
              <w:top w:val="single" w:sz="4" w:space="0" w:color="DDDDDD"/>
              <w:left w:val="single" w:sz="4" w:space="0" w:color="DDDDDD"/>
              <w:bottom w:val="single" w:sz="4" w:space="0" w:color="DDDDDD"/>
              <w:right w:val="single" w:sz="4" w:space="0" w:color="DDDDDD"/>
            </w:tcBorders>
          </w:tcPr>
          <w:p>
            <w:pPr>
              <w:spacing w:before="0" w:after="0"/>
              <w:jc w:val="left"/>
            </w:pPr>
            <w:r>
              <w:rPr>
                <w:rFonts w:ascii="Arial" w:hAnsi="Arial"/>
                <w:b w:val="0"/>
                <w:sz w:val="14"/>
                <w:color w:val="000000"/>
              </w:rPr>
              <w:t>Bronze Rank</w:t>
            </w:r>
          </w:p>
        </w:tc>
        <w:tc>
          <w:tcPr>
            <w:tcW w:type="dxa" w:w="2664"/>
            <w:vAlign w:val="center"/>
            <w:tcBorders>
              <w:top w:val="single" w:sz="4" w:space="0" w:color="DDDDDD"/>
              <w:left w:val="single" w:sz="4" w:space="0" w:color="DDDDDD"/>
              <w:bottom w:val="single" w:sz="4" w:space="0" w:color="DDDDDD"/>
              <w:right w:val="single" w:sz="4" w:space="0" w:color="DDDDDD"/>
            </w:tcBorders>
          </w:tcPr>
          <w:p>
            <w:pPr>
              <w:spacing w:before="0" w:after="0"/>
              <w:jc w:val="center"/>
            </w:pPr>
            <w:r>
              <w:rPr>
                <w:rFonts w:ascii="Arial" w:hAnsi="Arial"/>
                <w:b w:val="0"/>
                <w:sz w:val="14"/>
                <w:color w:val="000000"/>
              </w:rPr>
              <w:t>#C98A37</w:t>
            </w:r>
          </w:p>
        </w:tc>
        <w:tc>
          <w:tcPr>
            <w:tcW w:type="dxa" w:w="2664"/>
            <w:vAlign w:val="center"/>
            <w:tcBorders>
              <w:top w:val="single" w:sz="4" w:space="0" w:color="DDDDDD"/>
              <w:left w:val="single" w:sz="4" w:space="0" w:color="DDDDDD"/>
              <w:bottom w:val="single" w:sz="4" w:space="0" w:color="DDDDDD"/>
              <w:right w:val="single" w:sz="4" w:space="0" w:color="DDDDDD"/>
            </w:tcBorders>
            <w:shd w:fill="C98A37"/>
          </w:tcPr>
          <w:p>
            <w:pPr>
              <w:spacing w:before="0" w:after="0"/>
              <w:jc w:val="center"/>
            </w:pPr>
            <w:r>
              <w:rPr>
                <w:rFonts w:ascii="Arial" w:hAnsi="Arial"/>
                <w:b w:val="0"/>
                <w:sz w:val="14"/>
                <w:color w:val="000000"/>
              </w:rPr>
            </w:r>
          </w:p>
        </w:tc>
        <w:tc>
          <w:tcPr>
            <w:tcW w:type="dxa" w:w="2664"/>
            <w:vAlign w:val="center"/>
            <w:tcBorders>
              <w:top w:val="single" w:sz="4" w:space="0" w:color="DDDDDD"/>
              <w:left w:val="single" w:sz="4" w:space="0" w:color="DDDDDD"/>
              <w:bottom w:val="single" w:sz="4" w:space="0" w:color="DDDDDD"/>
              <w:right w:val="single" w:sz="4" w:space="0" w:color="DDDDDD"/>
            </w:tcBorders>
          </w:tcPr>
          <w:p>
            <w:pPr>
              <w:spacing w:before="0" w:after="0"/>
              <w:jc w:val="left"/>
            </w:pPr>
            <w:r>
              <w:rPr>
                <w:rFonts w:ascii="Arial" w:hAnsi="Arial"/>
                <w:b w:val="0"/>
                <w:sz w:val="14"/>
                <w:color w:val="000000"/>
              </w:rPr>
              <w:t>Third-place rank badge</w:t>
            </w:r>
          </w:p>
        </w:tc>
      </w:tr>
    </w:tbl>
    <w:p>
      <w:r>
        <w:br w:type="page"/>
      </w:r>
    </w:p>
    <w:p>
      <w:pPr>
        <w:pStyle w:val="Heading1"/>
      </w:pPr>
      <w:r>
        <w:rPr>
          <w:rFonts w:ascii="Arial" w:hAnsi="Arial"/>
        </w:rPr>
        <w:t>Defensive Scale Palette</w:t>
      </w:r>
    </w:p>
    <w:p>
      <w:r>
        <w:t>Use this exact left-to-right color progression for all Defensive Scale badges and legends.</w:t>
      </w:r>
    </w:p>
    <w:tbl>
      <w:tblPr>
        <w:tblStyle w:val="TableGrid"/>
        <w:tblW w:type="auto" w:w="0"/>
        <w:jc w:val="center"/>
        <w:tblLook w:firstColumn="1" w:firstRow="1" w:lastColumn="0" w:lastRow="0" w:noHBand="0" w:noVBand="1" w:val="04A0"/>
      </w:tblPr>
      <w:tblGrid>
        <w:gridCol w:w="1522"/>
        <w:gridCol w:w="1522"/>
        <w:gridCol w:w="1522"/>
        <w:gridCol w:w="1522"/>
        <w:gridCol w:w="1522"/>
        <w:gridCol w:w="1522"/>
        <w:gridCol w:w="1522"/>
      </w:tblGrid>
      <w:tr>
        <w:tc>
          <w:tcPr>
            <w:tcW w:type="dxa" w:w="1522"/>
            <w:shd w:fill="FF1C12"/>
            <w:vAlign w:val="center"/>
            <w:tcBorders>
              <w:top w:sz="4" w:val="single" w:color="DDDDDD" w:space="0"/>
              <w:left w:sz="4" w:val="single" w:color="DDDDDD" w:space="0"/>
              <w:bottom w:sz="4" w:val="single" w:color="DDDDDD" w:space="0"/>
              <w:right w:sz="4" w:val="single" w:color="DDDDDD" w:space="0"/>
            </w:tcBorders>
          </w:tcPr>
          <w:p>
            <w:pPr>
              <w:spacing w:before="0" w:after="0"/>
              <w:jc w:val="center"/>
            </w:pPr>
            <w:r>
              <w:rPr>
                <w:rFonts w:ascii="Arial" w:hAnsi="Arial"/>
                <w:b/>
                <w:sz w:val="15"/>
                <w:color w:val="FFFFFF"/>
              </w:rPr>
              <w:t>Liability</w:t>
            </w:r>
          </w:p>
        </w:tc>
        <w:tc>
          <w:tcPr>
            <w:tcW w:type="dxa" w:w="1522"/>
            <w:shd w:fill="FF6900"/>
            <w:vAlign w:val="center"/>
            <w:tcBorders>
              <w:top w:sz="4" w:val="single" w:color="DDDDDD" w:space="0"/>
              <w:left w:sz="4" w:val="single" w:color="DDDDDD" w:space="0"/>
              <w:bottom w:sz="4" w:val="single" w:color="DDDDDD" w:space="0"/>
              <w:right w:sz="4" w:val="single" w:color="DDDDDD" w:space="0"/>
            </w:tcBorders>
          </w:tcPr>
          <w:p>
            <w:pPr>
              <w:spacing w:before="0" w:after="0"/>
              <w:jc w:val="center"/>
            </w:pPr>
            <w:r>
              <w:rPr>
                <w:rFonts w:ascii="Arial" w:hAnsi="Arial"/>
                <w:b/>
                <w:sz w:val="15"/>
                <w:color w:val="000000"/>
              </w:rPr>
              <w:t>Poor</w:t>
            </w:r>
          </w:p>
        </w:tc>
        <w:tc>
          <w:tcPr>
            <w:tcW w:type="dxa" w:w="1522"/>
            <w:shd w:fill="FFB000"/>
            <w:vAlign w:val="center"/>
            <w:tcBorders>
              <w:top w:sz="4" w:val="single" w:color="DDDDDD" w:space="0"/>
              <w:left w:sz="4" w:val="single" w:color="DDDDDD" w:space="0"/>
              <w:bottom w:sz="4" w:val="single" w:color="DDDDDD" w:space="0"/>
              <w:right w:sz="4" w:val="single" w:color="DDDDDD" w:space="0"/>
            </w:tcBorders>
          </w:tcPr>
          <w:p>
            <w:pPr>
              <w:spacing w:before="0" w:after="0"/>
              <w:jc w:val="center"/>
            </w:pPr>
            <w:r>
              <w:rPr>
                <w:rFonts w:ascii="Arial" w:hAnsi="Arial"/>
                <w:b/>
                <w:sz w:val="15"/>
                <w:color w:val="000000"/>
              </w:rPr>
              <w:t>Weak</w:t>
            </w:r>
          </w:p>
        </w:tc>
        <w:tc>
          <w:tcPr>
            <w:tcW w:type="dxa" w:w="1522"/>
            <w:shd w:fill="FFF200"/>
            <w:vAlign w:val="center"/>
            <w:tcBorders>
              <w:top w:sz="4" w:val="single" w:color="DDDDDD" w:space="0"/>
              <w:left w:sz="4" w:val="single" w:color="DDDDDD" w:space="0"/>
              <w:bottom w:sz="4" w:val="single" w:color="DDDDDD" w:space="0"/>
              <w:right w:sz="4" w:val="single" w:color="DDDDDD" w:space="0"/>
            </w:tcBorders>
          </w:tcPr>
          <w:p>
            <w:pPr>
              <w:spacing w:before="0" w:after="0"/>
              <w:jc w:val="center"/>
            </w:pPr>
            <w:r>
              <w:rPr>
                <w:rFonts w:ascii="Arial" w:hAnsi="Arial"/>
                <w:b/>
                <w:sz w:val="15"/>
                <w:color w:val="000000"/>
              </w:rPr>
              <w:t>Fair</w:t>
            </w:r>
          </w:p>
        </w:tc>
        <w:tc>
          <w:tcPr>
            <w:tcW w:type="dxa" w:w="1522"/>
            <w:shd w:fill="B8FF2C"/>
            <w:vAlign w:val="center"/>
            <w:tcBorders>
              <w:top w:sz="4" w:val="single" w:color="DDDDDD" w:space="0"/>
              <w:left w:sz="4" w:val="single" w:color="DDDDDD" w:space="0"/>
              <w:bottom w:sz="4" w:val="single" w:color="DDDDDD" w:space="0"/>
              <w:right w:sz="4" w:val="single" w:color="DDDDDD" w:space="0"/>
            </w:tcBorders>
          </w:tcPr>
          <w:p>
            <w:pPr>
              <w:spacing w:before="0" w:after="0"/>
              <w:jc w:val="center"/>
            </w:pPr>
            <w:r>
              <w:rPr>
                <w:rFonts w:ascii="Arial" w:hAnsi="Arial"/>
                <w:b/>
                <w:sz w:val="15"/>
                <w:color w:val="000000"/>
              </w:rPr>
              <w:t>Good</w:t>
            </w:r>
          </w:p>
        </w:tc>
        <w:tc>
          <w:tcPr>
            <w:tcW w:type="dxa" w:w="1522"/>
            <w:shd w:fill="7CFF00"/>
            <w:vAlign w:val="center"/>
            <w:tcBorders>
              <w:top w:sz="4" w:val="single" w:color="DDDDDD" w:space="0"/>
              <w:left w:sz="4" w:val="single" w:color="DDDDDD" w:space="0"/>
              <w:bottom w:sz="4" w:val="single" w:color="DDDDDD" w:space="0"/>
              <w:right w:sz="4" w:val="single" w:color="DDDDDD" w:space="0"/>
            </w:tcBorders>
          </w:tcPr>
          <w:p>
            <w:pPr>
              <w:spacing w:before="0" w:after="0"/>
              <w:jc w:val="center"/>
            </w:pPr>
            <w:r>
              <w:rPr>
                <w:rFonts w:ascii="Arial" w:hAnsi="Arial"/>
                <w:b/>
                <w:sz w:val="15"/>
                <w:color w:val="000000"/>
              </w:rPr>
              <w:t>Strong</w:t>
            </w:r>
          </w:p>
        </w:tc>
        <w:tc>
          <w:tcPr>
            <w:tcW w:type="dxa" w:w="1522"/>
            <w:shd w:fill="00E51D"/>
            <w:vAlign w:val="center"/>
            <w:tcBorders>
              <w:top w:sz="4" w:val="single" w:color="DDDDDD" w:space="0"/>
              <w:left w:sz="4" w:val="single" w:color="DDDDDD" w:space="0"/>
              <w:bottom w:sz="4" w:val="single" w:color="DDDDDD" w:space="0"/>
              <w:right w:sz="4" w:val="single" w:color="DDDDDD" w:space="0"/>
            </w:tcBorders>
          </w:tcPr>
          <w:p>
            <w:pPr>
              <w:spacing w:before="0" w:after="0"/>
              <w:jc w:val="center"/>
            </w:pPr>
            <w:r>
              <w:rPr>
                <w:rFonts w:ascii="Arial" w:hAnsi="Arial"/>
                <w:b/>
                <w:sz w:val="15"/>
                <w:color w:val="000000"/>
              </w:rPr>
              <w:t>Elite</w:t>
            </w:r>
          </w:p>
        </w:tc>
      </w:tr>
      <w:tr>
        <w:tc>
          <w:tcPr>
            <w:tcW w:type="dxa" w:w="1522"/>
            <w:shd w:fill="FF1C12"/>
            <w:vAlign w:val="center"/>
            <w:tcBorders>
              <w:top w:sz="4" w:val="single" w:color="DDDDDD" w:space="0"/>
              <w:left w:sz="4" w:val="single" w:color="DDDDDD" w:space="0"/>
              <w:bottom w:sz="4" w:val="single" w:color="DDDDDD" w:space="0"/>
              <w:right w:sz="4" w:val="single" w:color="DDDDDD" w:space="0"/>
            </w:tcBorders>
          </w:tcPr>
          <w:p>
            <w:pPr>
              <w:spacing w:before="0" w:after="0"/>
              <w:jc w:val="center"/>
            </w:pPr>
            <w:r>
              <w:rPr>
                <w:rFonts w:ascii="Arial" w:hAnsi="Arial"/>
                <w:b/>
                <w:sz w:val="15"/>
                <w:color w:val="FFFFFF"/>
              </w:rPr>
              <w:t>&lt; 0</w:t>
            </w:r>
          </w:p>
        </w:tc>
        <w:tc>
          <w:tcPr>
            <w:tcW w:type="dxa" w:w="1522"/>
            <w:shd w:fill="FF6900"/>
            <w:vAlign w:val="center"/>
            <w:tcBorders>
              <w:top w:sz="4" w:val="single" w:color="DDDDDD" w:space="0"/>
              <w:left w:sz="4" w:val="single" w:color="DDDDDD" w:space="0"/>
              <w:bottom w:sz="4" w:val="single" w:color="DDDDDD" w:space="0"/>
              <w:right w:sz="4" w:val="single" w:color="DDDDDD" w:space="0"/>
            </w:tcBorders>
          </w:tcPr>
          <w:p>
            <w:pPr>
              <w:spacing w:before="0" w:after="0"/>
              <w:jc w:val="center"/>
            </w:pPr>
            <w:r>
              <w:rPr>
                <w:rFonts w:ascii="Arial" w:hAnsi="Arial"/>
                <w:b/>
                <w:sz w:val="15"/>
                <w:color w:val="000000"/>
              </w:rPr>
              <w:t>.00-.19</w:t>
            </w:r>
          </w:p>
        </w:tc>
        <w:tc>
          <w:tcPr>
            <w:tcW w:type="dxa" w:w="1522"/>
            <w:shd w:fill="FFB000"/>
            <w:vAlign w:val="center"/>
            <w:tcBorders>
              <w:top w:sz="4" w:val="single" w:color="DDDDDD" w:space="0"/>
              <w:left w:sz="4" w:val="single" w:color="DDDDDD" w:space="0"/>
              <w:bottom w:sz="4" w:val="single" w:color="DDDDDD" w:space="0"/>
              <w:right w:sz="4" w:val="single" w:color="DDDDDD" w:space="0"/>
            </w:tcBorders>
          </w:tcPr>
          <w:p>
            <w:pPr>
              <w:spacing w:before="0" w:after="0"/>
              <w:jc w:val="center"/>
            </w:pPr>
            <w:r>
              <w:rPr>
                <w:rFonts w:ascii="Arial" w:hAnsi="Arial"/>
                <w:b/>
                <w:sz w:val="15"/>
                <w:color w:val="000000"/>
              </w:rPr>
              <w:t>.20-.39</w:t>
            </w:r>
          </w:p>
        </w:tc>
        <w:tc>
          <w:tcPr>
            <w:tcW w:type="dxa" w:w="1522"/>
            <w:shd w:fill="FFF200"/>
            <w:vAlign w:val="center"/>
            <w:tcBorders>
              <w:top w:sz="4" w:val="single" w:color="DDDDDD" w:space="0"/>
              <w:left w:sz="4" w:val="single" w:color="DDDDDD" w:space="0"/>
              <w:bottom w:sz="4" w:val="single" w:color="DDDDDD" w:space="0"/>
              <w:right w:sz="4" w:val="single" w:color="DDDDDD" w:space="0"/>
            </w:tcBorders>
          </w:tcPr>
          <w:p>
            <w:pPr>
              <w:spacing w:before="0" w:after="0"/>
              <w:jc w:val="center"/>
            </w:pPr>
            <w:r>
              <w:rPr>
                <w:rFonts w:ascii="Arial" w:hAnsi="Arial"/>
                <w:b/>
                <w:sz w:val="15"/>
                <w:color w:val="000000"/>
              </w:rPr>
              <w:t>.40-.59</w:t>
            </w:r>
          </w:p>
        </w:tc>
        <w:tc>
          <w:tcPr>
            <w:tcW w:type="dxa" w:w="1522"/>
            <w:shd w:fill="B8FF2C"/>
            <w:vAlign w:val="center"/>
            <w:tcBorders>
              <w:top w:sz="4" w:val="single" w:color="DDDDDD" w:space="0"/>
              <w:left w:sz="4" w:val="single" w:color="DDDDDD" w:space="0"/>
              <w:bottom w:sz="4" w:val="single" w:color="DDDDDD" w:space="0"/>
              <w:right w:sz="4" w:val="single" w:color="DDDDDD" w:space="0"/>
            </w:tcBorders>
          </w:tcPr>
          <w:p>
            <w:pPr>
              <w:spacing w:before="0" w:after="0"/>
              <w:jc w:val="center"/>
            </w:pPr>
            <w:r>
              <w:rPr>
                <w:rFonts w:ascii="Arial" w:hAnsi="Arial"/>
                <w:b/>
                <w:sz w:val="15"/>
                <w:color w:val="000000"/>
              </w:rPr>
              <w:t>.60-.79</w:t>
            </w:r>
          </w:p>
        </w:tc>
        <w:tc>
          <w:tcPr>
            <w:tcW w:type="dxa" w:w="1522"/>
            <w:shd w:fill="7CFF00"/>
            <w:vAlign w:val="center"/>
            <w:tcBorders>
              <w:top w:sz="4" w:val="single" w:color="DDDDDD" w:space="0"/>
              <w:left w:sz="4" w:val="single" w:color="DDDDDD" w:space="0"/>
              <w:bottom w:sz="4" w:val="single" w:color="DDDDDD" w:space="0"/>
              <w:right w:sz="4" w:val="single" w:color="DDDDDD" w:space="0"/>
            </w:tcBorders>
          </w:tcPr>
          <w:p>
            <w:pPr>
              <w:spacing w:before="0" w:after="0"/>
              <w:jc w:val="center"/>
            </w:pPr>
            <w:r>
              <w:rPr>
                <w:rFonts w:ascii="Arial" w:hAnsi="Arial"/>
                <w:b/>
                <w:sz w:val="15"/>
                <w:color w:val="000000"/>
              </w:rPr>
              <w:t>.80-.99</w:t>
            </w:r>
          </w:p>
        </w:tc>
        <w:tc>
          <w:tcPr>
            <w:tcW w:type="dxa" w:w="1522"/>
            <w:shd w:fill="00E51D"/>
            <w:vAlign w:val="center"/>
            <w:tcBorders>
              <w:top w:sz="4" w:val="single" w:color="DDDDDD" w:space="0"/>
              <w:left w:sz="4" w:val="single" w:color="DDDDDD" w:space="0"/>
              <w:bottom w:sz="4" w:val="single" w:color="DDDDDD" w:space="0"/>
              <w:right w:sz="4" w:val="single" w:color="DDDDDD" w:space="0"/>
            </w:tcBorders>
          </w:tcPr>
          <w:p>
            <w:pPr>
              <w:spacing w:before="0" w:after="0"/>
              <w:jc w:val="center"/>
            </w:pPr>
            <w:r>
              <w:rPr>
                <w:rFonts w:ascii="Arial" w:hAnsi="Arial"/>
                <w:b/>
                <w:sz w:val="15"/>
                <w:color w:val="000000"/>
              </w:rPr>
              <w:t>1.00</w:t>
            </w:r>
          </w:p>
        </w:tc>
      </w:tr>
    </w:tbl>
    <w:p>
      <w:r>
        <w:br w:type="page"/>
      </w:r>
    </w:p>
    <w:p>
      <w:pPr>
        <w:pStyle w:val="Heading1"/>
      </w:pPr>
      <w:r>
        <w:rPr>
          <w:rFonts w:ascii="Arial" w:hAnsi="Arial"/>
        </w:rPr>
        <w:t>Conditional Formatting Logic</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center"/>
            <w:shd w:fill="111111"/>
            <w:tcBorders>
              <w:top w:sz="4" w:val="single" w:color="DDDDDD" w:space="0"/>
              <w:left w:sz="4" w:val="single" w:color="DDDDDD" w:space="0"/>
              <w:bottom w:sz="4" w:val="single" w:color="DDDDDD" w:space="0"/>
              <w:right w:sz="4" w:val="single" w:color="DDDDDD" w:space="0"/>
            </w:tcBorders>
          </w:tcPr>
          <w:p>
            <w:pPr>
              <w:spacing w:before="0" w:after="0"/>
              <w:jc w:val="center"/>
            </w:pPr>
            <w:r>
              <w:rPr>
                <w:rFonts w:ascii="Arial" w:hAnsi="Arial"/>
                <w:b/>
                <w:sz w:val="14"/>
                <w:color w:val="FFFFFF"/>
              </w:rPr>
              <w:t>Area</w:t>
            </w:r>
          </w:p>
        </w:tc>
        <w:tc>
          <w:tcPr>
            <w:tcW w:type="dxa" w:w="2664"/>
            <w:vAlign w:val="center"/>
            <w:shd w:fill="111111"/>
            <w:tcBorders>
              <w:top w:sz="4" w:val="single" w:color="DDDDDD" w:space="0"/>
              <w:left w:sz="4" w:val="single" w:color="DDDDDD" w:space="0"/>
              <w:bottom w:sz="4" w:val="single" w:color="DDDDDD" w:space="0"/>
              <w:right w:sz="4" w:val="single" w:color="DDDDDD" w:space="0"/>
            </w:tcBorders>
          </w:tcPr>
          <w:p>
            <w:pPr>
              <w:spacing w:before="0" w:after="0"/>
              <w:jc w:val="center"/>
            </w:pPr>
            <w:r>
              <w:rPr>
                <w:rFonts w:ascii="Arial" w:hAnsi="Arial"/>
                <w:b/>
                <w:sz w:val="14"/>
                <w:color w:val="FFFFFF"/>
              </w:rPr>
              <w:t>Rule</w:t>
            </w:r>
          </w:p>
        </w:tc>
        <w:tc>
          <w:tcPr>
            <w:tcW w:type="dxa" w:w="2664"/>
            <w:vAlign w:val="center"/>
            <w:shd w:fill="111111"/>
            <w:tcBorders>
              <w:top w:sz="4" w:val="single" w:color="DDDDDD" w:space="0"/>
              <w:left w:sz="4" w:val="single" w:color="DDDDDD" w:space="0"/>
              <w:bottom w:sz="4" w:val="single" w:color="DDDDDD" w:space="0"/>
              <w:right w:sz="4" w:val="single" w:color="DDDDDD" w:space="0"/>
            </w:tcBorders>
          </w:tcPr>
          <w:p>
            <w:pPr>
              <w:spacing w:before="0" w:after="0"/>
              <w:jc w:val="center"/>
            </w:pPr>
            <w:r>
              <w:rPr>
                <w:rFonts w:ascii="Arial" w:hAnsi="Arial"/>
                <w:b/>
                <w:sz w:val="14"/>
                <w:color w:val="FFFFFF"/>
              </w:rPr>
              <w:t>Output</w:t>
            </w:r>
          </w:p>
        </w:tc>
        <w:tc>
          <w:tcPr>
            <w:tcW w:type="dxa" w:w="2664"/>
            <w:vAlign w:val="center"/>
            <w:shd w:fill="111111"/>
            <w:tcBorders>
              <w:top w:sz="4" w:val="single" w:color="DDDDDD" w:space="0"/>
              <w:left w:sz="4" w:val="single" w:color="DDDDDD" w:space="0"/>
              <w:bottom w:sz="4" w:val="single" w:color="DDDDDD" w:space="0"/>
              <w:right w:sz="4" w:val="single" w:color="DDDDDD" w:space="0"/>
            </w:tcBorders>
          </w:tcPr>
          <w:p>
            <w:pPr>
              <w:spacing w:before="0" w:after="0"/>
              <w:jc w:val="center"/>
            </w:pPr>
            <w:r>
              <w:rPr>
                <w:rFonts w:ascii="Arial" w:hAnsi="Arial"/>
                <w:b/>
                <w:sz w:val="14"/>
                <w:color w:val="FFFFFF"/>
              </w:rPr>
              <w:t>Notes</w:t>
            </w:r>
          </w:p>
        </w:tc>
      </w:tr>
      <w:tr>
        <w:tc>
          <w:tcPr>
            <w:tcW w:type="dxa" w:w="2664"/>
            <w:vAlign w:val="center"/>
            <w:tcBorders>
              <w:top w:sz="4" w:val="single" w:color="DDDDDD" w:space="0"/>
              <w:left w:sz="4" w:val="single" w:color="DDDDDD" w:space="0"/>
              <w:bottom w:sz="4" w:val="single" w:color="DDDDDD" w:space="0"/>
              <w:right w:sz="4" w:val="single" w:color="DDDDDD" w:space="0"/>
            </w:tcBorders>
          </w:tcPr>
          <w:p>
            <w:pPr>
              <w:spacing w:before="0" w:after="0"/>
              <w:jc w:val="left"/>
            </w:pPr>
            <w:r>
              <w:rPr>
                <w:rFonts w:ascii="Arial" w:hAnsi="Arial"/>
                <w:b w:val="0"/>
                <w:sz w:val="14"/>
                <w:color w:val="000000"/>
              </w:rPr>
              <w:t>Games Tracked KPI</w:t>
            </w:r>
          </w:p>
        </w:tc>
        <w:tc>
          <w:tcPr>
            <w:tcW w:type="dxa" w:w="2664"/>
            <w:vAlign w:val="center"/>
            <w:tcBorders>
              <w:top w:sz="4" w:val="single" w:color="DDDDDD" w:space="0"/>
              <w:left w:sz="4" w:val="single" w:color="DDDDDD" w:space="0"/>
              <w:bottom w:sz="4" w:val="single" w:color="DDDDDD" w:space="0"/>
              <w:right w:sz="4" w:val="single" w:color="DDDDDD" w:space="0"/>
            </w:tcBorders>
          </w:tcPr>
          <w:p>
            <w:pPr>
              <w:spacing w:before="0" w:after="0"/>
              <w:jc w:val="center"/>
            </w:pPr>
            <w:r>
              <w:rPr>
                <w:rFonts w:ascii="Arial" w:hAnsi="Arial"/>
                <w:b w:val="0"/>
                <w:sz w:val="14"/>
                <w:color w:val="000000"/>
              </w:rPr>
              <w:t>all pages</w:t>
            </w:r>
          </w:p>
        </w:tc>
        <w:tc>
          <w:tcPr>
            <w:tcW w:type="dxa" w:w="2664"/>
            <w:vAlign w:val="center"/>
            <w:tcBorders>
              <w:top w:sz="4" w:val="single" w:color="DDDDDD" w:space="0"/>
              <w:left w:sz="4" w:val="single" w:color="DDDDDD" w:space="0"/>
              <w:bottom w:sz="4" w:val="single" w:color="DDDDDD" w:space="0"/>
              <w:right w:sz="4" w:val="single" w:color="DDDDDD" w:space="0"/>
            </w:tcBorders>
          </w:tcPr>
          <w:p>
            <w:pPr>
              <w:spacing w:before="0" w:after="0"/>
              <w:jc w:val="center"/>
            </w:pPr>
            <w:r>
              <w:rPr>
                <w:rFonts w:ascii="Arial" w:hAnsi="Arial"/>
                <w:b w:val="0"/>
                <w:sz w:val="14"/>
                <w:color w:val="000000"/>
              </w:rPr>
              <w:t>White calendar icon with gold dots and gold number</w:t>
            </w:r>
          </w:p>
        </w:tc>
        <w:tc>
          <w:tcPr>
            <w:tcW w:type="dxa" w:w="2664"/>
            <w:vAlign w:val="center"/>
            <w:tcBorders>
              <w:top w:sz="4" w:val="single" w:color="DDDDDD" w:space="0"/>
              <w:left w:sz="4" w:val="single" w:color="DDDDDD" w:space="0"/>
              <w:bottom w:sz="4" w:val="single" w:color="DDDDDD" w:space="0"/>
              <w:right w:sz="4" w:val="single" w:color="DDDDDD" w:space="0"/>
            </w:tcBorders>
          </w:tcPr>
          <w:p>
            <w:pPr>
              <w:spacing w:before="0" w:after="0"/>
              <w:jc w:val="left"/>
            </w:pPr>
            <w:r>
              <w:rPr>
                <w:rFonts w:ascii="Arial" w:hAnsi="Arial"/>
                <w:b w:val="0"/>
                <w:sz w:val="14"/>
                <w:color w:val="000000"/>
              </w:rPr>
              <w:t>Use for games tracked only.</w:t>
            </w:r>
          </w:p>
        </w:tc>
      </w:tr>
      <w:tr>
        <w:tc>
          <w:tcPr>
            <w:tcW w:type="dxa" w:w="2664"/>
            <w:vAlign w:val="center"/>
            <w:tcBorders>
              <w:top w:sz="4" w:val="single" w:color="DDDDDD" w:space="0"/>
              <w:left w:sz="4" w:val="single" w:color="DDDDDD" w:space="0"/>
              <w:bottom w:sz="4" w:val="single" w:color="DDDDDD" w:space="0"/>
              <w:right w:sz="4" w:val="single" w:color="DDDDDD" w:space="0"/>
            </w:tcBorders>
          </w:tcPr>
          <w:p>
            <w:pPr>
              <w:spacing w:before="0" w:after="0"/>
              <w:jc w:val="left"/>
            </w:pPr>
            <w:r>
              <w:rPr>
                <w:rFonts w:ascii="Arial" w:hAnsi="Arial"/>
                <w:b w:val="0"/>
                <w:sz w:val="14"/>
                <w:color w:val="000000"/>
              </w:rPr>
              <w:t>Positive Total KPI/header</w:t>
            </w:r>
          </w:p>
        </w:tc>
        <w:tc>
          <w:tcPr>
            <w:tcW w:type="dxa" w:w="2664"/>
            <w:vAlign w:val="center"/>
            <w:tcBorders>
              <w:top w:sz="4" w:val="single" w:color="DDDDDD" w:space="0"/>
              <w:left w:sz="4" w:val="single" w:color="DDDDDD" w:space="0"/>
              <w:bottom w:sz="4" w:val="single" w:color="DDDDDD" w:space="0"/>
              <w:right w:sz="4" w:val="single" w:color="DDDDDD" w:space="0"/>
            </w:tcBorders>
          </w:tcPr>
          <w:p>
            <w:pPr>
              <w:spacing w:before="0" w:after="0"/>
              <w:jc w:val="center"/>
            </w:pPr>
            <w:r>
              <w:rPr>
                <w:rFonts w:ascii="Arial" w:hAnsi="Arial"/>
                <w:b w:val="0"/>
                <w:sz w:val="14"/>
                <w:color w:val="000000"/>
              </w:rPr>
              <w:t>positive accountability total</w:t>
            </w:r>
          </w:p>
        </w:tc>
        <w:tc>
          <w:tcPr>
            <w:tcW w:type="dxa" w:w="2664"/>
            <w:vAlign w:val="center"/>
            <w:tcBorders>
              <w:top w:sz="4" w:val="single" w:color="DDDDDD" w:space="0"/>
              <w:left w:sz="4" w:val="single" w:color="DDDDDD" w:space="0"/>
              <w:bottom w:sz="4" w:val="single" w:color="DDDDDD" w:space="0"/>
              <w:right w:sz="4" w:val="single" w:color="DDDDDD" w:space="0"/>
            </w:tcBorders>
          </w:tcPr>
          <w:p>
            <w:pPr>
              <w:spacing w:before="0" w:after="0"/>
              <w:jc w:val="center"/>
            </w:pPr>
            <w:r>
              <w:rPr>
                <w:rFonts w:ascii="Arial" w:hAnsi="Arial"/>
                <w:b w:val="0"/>
                <w:sz w:val="14"/>
                <w:color w:val="000000"/>
              </w:rPr>
              <w:t>Green thumbs-up icon and green number #00E51D; headers use #00B818</w:t>
            </w:r>
          </w:p>
        </w:tc>
        <w:tc>
          <w:tcPr>
            <w:tcW w:type="dxa" w:w="2664"/>
            <w:vAlign w:val="center"/>
            <w:tcBorders>
              <w:top w:sz="4" w:val="single" w:color="DDDDDD" w:space="0"/>
              <w:left w:sz="4" w:val="single" w:color="DDDDDD" w:space="0"/>
              <w:bottom w:sz="4" w:val="single" w:color="DDDDDD" w:space="0"/>
              <w:right w:sz="4" w:val="single" w:color="DDDDDD" w:space="0"/>
            </w:tcBorders>
          </w:tcPr>
          <w:p>
            <w:pPr>
              <w:spacing w:before="0" w:after="0"/>
              <w:jc w:val="left"/>
            </w:pPr>
            <w:r>
              <w:rPr>
                <w:rFonts w:ascii="Arial" w:hAnsi="Arial"/>
                <w:b w:val="0"/>
                <w:sz w:val="14"/>
                <w:color w:val="000000"/>
              </w:rPr>
              <w:t>Use the finished thumbs-up icon, not an older shield placeholder.</w:t>
            </w:r>
          </w:p>
        </w:tc>
      </w:tr>
      <w:tr>
        <w:tc>
          <w:tcPr>
            <w:tcW w:type="dxa" w:w="2664"/>
            <w:vAlign w:val="center"/>
            <w:tcBorders>
              <w:top w:sz="4" w:val="single" w:color="DDDDDD" w:space="0"/>
              <w:left w:sz="4" w:val="single" w:color="DDDDDD" w:space="0"/>
              <w:bottom w:sz="4" w:val="single" w:color="DDDDDD" w:space="0"/>
              <w:right w:sz="4" w:val="single" w:color="DDDDDD" w:space="0"/>
            </w:tcBorders>
          </w:tcPr>
          <w:p>
            <w:pPr>
              <w:spacing w:before="0" w:after="0"/>
              <w:jc w:val="left"/>
            </w:pPr>
            <w:r>
              <w:rPr>
                <w:rFonts w:ascii="Arial" w:hAnsi="Arial"/>
                <w:b w:val="0"/>
                <w:sz w:val="14"/>
                <w:color w:val="000000"/>
              </w:rPr>
              <w:t>Negative Total KPI/header</w:t>
            </w:r>
          </w:p>
        </w:tc>
        <w:tc>
          <w:tcPr>
            <w:tcW w:type="dxa" w:w="2664"/>
            <w:vAlign w:val="center"/>
            <w:tcBorders>
              <w:top w:sz="4" w:val="single" w:color="DDDDDD" w:space="0"/>
              <w:left w:sz="4" w:val="single" w:color="DDDDDD" w:space="0"/>
              <w:bottom w:sz="4" w:val="single" w:color="DDDDDD" w:space="0"/>
              <w:right w:sz="4" w:val="single" w:color="DDDDDD" w:space="0"/>
            </w:tcBorders>
          </w:tcPr>
          <w:p>
            <w:pPr>
              <w:spacing w:before="0" w:after="0"/>
              <w:jc w:val="center"/>
            </w:pPr>
            <w:r>
              <w:rPr>
                <w:rFonts w:ascii="Arial" w:hAnsi="Arial"/>
                <w:b w:val="0"/>
                <w:sz w:val="14"/>
                <w:color w:val="000000"/>
              </w:rPr>
              <w:t>negative accountability total</w:t>
            </w:r>
          </w:p>
        </w:tc>
        <w:tc>
          <w:tcPr>
            <w:tcW w:type="dxa" w:w="2664"/>
            <w:vAlign w:val="center"/>
            <w:tcBorders>
              <w:top w:sz="4" w:val="single" w:color="DDDDDD" w:space="0"/>
              <w:left w:sz="4" w:val="single" w:color="DDDDDD" w:space="0"/>
              <w:bottom w:sz="4" w:val="single" w:color="DDDDDD" w:space="0"/>
              <w:right w:sz="4" w:val="single" w:color="DDDDDD" w:space="0"/>
            </w:tcBorders>
          </w:tcPr>
          <w:p>
            <w:pPr>
              <w:spacing w:before="0" w:after="0"/>
              <w:jc w:val="center"/>
            </w:pPr>
            <w:r>
              <w:rPr>
                <w:rFonts w:ascii="Arial" w:hAnsi="Arial"/>
                <w:b w:val="0"/>
                <w:sz w:val="14"/>
                <w:color w:val="000000"/>
              </w:rPr>
              <w:t>Red thumbs-down icon and red number #D40000</w:t>
            </w:r>
          </w:p>
        </w:tc>
        <w:tc>
          <w:tcPr>
            <w:tcW w:type="dxa" w:w="2664"/>
            <w:vAlign w:val="center"/>
            <w:tcBorders>
              <w:top w:sz="4" w:val="single" w:color="DDDDDD" w:space="0"/>
              <w:left w:sz="4" w:val="single" w:color="DDDDDD" w:space="0"/>
              <w:bottom w:sz="4" w:val="single" w:color="DDDDDD" w:space="0"/>
              <w:right w:sz="4" w:val="single" w:color="DDDDDD" w:space="0"/>
            </w:tcBorders>
          </w:tcPr>
          <w:p>
            <w:pPr>
              <w:spacing w:before="0" w:after="0"/>
              <w:jc w:val="left"/>
            </w:pPr>
            <w:r>
              <w:rPr>
                <w:rFonts w:ascii="Arial" w:hAnsi="Arial"/>
                <w:b w:val="0"/>
                <w:sz w:val="14"/>
                <w:color w:val="000000"/>
              </w:rPr>
              <w:t>Use the finished thumbs-down icon, not an older shield placeholder.</w:t>
            </w:r>
          </w:p>
        </w:tc>
      </w:tr>
      <w:tr>
        <w:tc>
          <w:tcPr>
            <w:tcW w:type="dxa" w:w="2664"/>
            <w:vAlign w:val="center"/>
            <w:tcBorders>
              <w:top w:sz="4" w:val="single" w:color="DDDDDD" w:space="0"/>
              <w:left w:sz="4" w:val="single" w:color="DDDDDD" w:space="0"/>
              <w:bottom w:sz="4" w:val="single" w:color="DDDDDD" w:space="0"/>
              <w:right w:sz="4" w:val="single" w:color="DDDDDD" w:space="0"/>
            </w:tcBorders>
          </w:tcPr>
          <w:p>
            <w:pPr>
              <w:spacing w:before="0" w:after="0"/>
              <w:jc w:val="left"/>
            </w:pPr>
            <w:r>
              <w:rPr>
                <w:rFonts w:ascii="Arial" w:hAnsi="Arial"/>
                <w:b w:val="0"/>
                <w:sz w:val="14"/>
                <w:color w:val="000000"/>
              </w:rPr>
              <w:t>Net Performance KPI</w:t>
            </w:r>
          </w:p>
        </w:tc>
        <w:tc>
          <w:tcPr>
            <w:tcW w:type="dxa" w:w="2664"/>
            <w:vAlign w:val="center"/>
            <w:tcBorders>
              <w:top w:sz="4" w:val="single" w:color="DDDDDD" w:space="0"/>
              <w:left w:sz="4" w:val="single" w:color="DDDDDD" w:space="0"/>
              <w:bottom w:sz="4" w:val="single" w:color="DDDDDD" w:space="0"/>
              <w:right w:sz="4" w:val="single" w:color="DDDDDD" w:space="0"/>
            </w:tcBorders>
          </w:tcPr>
          <w:p>
            <w:pPr>
              <w:spacing w:before="0" w:after="0"/>
              <w:jc w:val="center"/>
            </w:pPr>
            <w:r>
              <w:rPr>
                <w:rFonts w:ascii="Arial" w:hAnsi="Arial"/>
                <w:b w:val="0"/>
                <w:sz w:val="14"/>
                <w:color w:val="000000"/>
              </w:rPr>
              <w:t>all net values</w:t>
            </w:r>
          </w:p>
        </w:tc>
        <w:tc>
          <w:tcPr>
            <w:tcW w:type="dxa" w:w="2664"/>
            <w:vAlign w:val="center"/>
            <w:tcBorders>
              <w:top w:sz="4" w:val="single" w:color="DDDDDD" w:space="0"/>
              <w:left w:sz="4" w:val="single" w:color="DDDDDD" w:space="0"/>
              <w:bottom w:sz="4" w:val="single" w:color="DDDDDD" w:space="0"/>
              <w:right w:sz="4" w:val="single" w:color="DDDDDD" w:space="0"/>
            </w:tcBorders>
          </w:tcPr>
          <w:p>
            <w:pPr>
              <w:spacing w:before="0" w:after="0"/>
              <w:jc w:val="center"/>
            </w:pPr>
            <w:r>
              <w:rPr>
                <w:rFonts w:ascii="Arial" w:hAnsi="Arial"/>
                <w:b w:val="0"/>
                <w:sz w:val="14"/>
                <w:color w:val="000000"/>
              </w:rPr>
              <w:t>Gold balance scales icon with white number</w:t>
            </w:r>
          </w:p>
        </w:tc>
        <w:tc>
          <w:tcPr>
            <w:tcW w:type="dxa" w:w="2664"/>
            <w:vAlign w:val="center"/>
            <w:tcBorders>
              <w:top w:sz="4" w:val="single" w:color="DDDDDD" w:space="0"/>
              <w:left w:sz="4" w:val="single" w:color="DDDDDD" w:space="0"/>
              <w:bottom w:sz="4" w:val="single" w:color="DDDDDD" w:space="0"/>
              <w:right w:sz="4" w:val="single" w:color="DDDDDD" w:space="0"/>
            </w:tcBorders>
          </w:tcPr>
          <w:p>
            <w:pPr>
              <w:spacing w:before="0" w:after="0"/>
              <w:jc w:val="left"/>
            </w:pPr>
            <w:r>
              <w:rPr>
                <w:rFonts w:ascii="Arial" w:hAnsi="Arial"/>
                <w:b w:val="0"/>
                <w:sz w:val="14"/>
                <w:color w:val="000000"/>
              </w:rPr>
              <w:t>Do not color the KPI number green/red.</w:t>
            </w:r>
          </w:p>
        </w:tc>
      </w:tr>
      <w:tr>
        <w:tc>
          <w:tcPr>
            <w:tcW w:type="dxa" w:w="2664"/>
            <w:vAlign w:val="center"/>
            <w:tcBorders>
              <w:top w:sz="4" w:val="single" w:color="DDDDDD" w:space="0"/>
              <w:left w:sz="4" w:val="single" w:color="DDDDDD" w:space="0"/>
              <w:bottom w:sz="4" w:val="single" w:color="DDDDDD" w:space="0"/>
              <w:right w:sz="4" w:val="single" w:color="DDDDDD" w:space="0"/>
            </w:tcBorders>
          </w:tcPr>
          <w:p>
            <w:pPr>
              <w:spacing w:before="0" w:after="0"/>
              <w:jc w:val="left"/>
            </w:pPr>
            <w:r>
              <w:rPr>
                <w:rFonts w:ascii="Arial" w:hAnsi="Arial"/>
                <w:b w:val="0"/>
                <w:sz w:val="14"/>
                <w:color w:val="000000"/>
              </w:rPr>
              <w:t>Team PPM / Team PPP KPI</w:t>
            </w:r>
          </w:p>
        </w:tc>
        <w:tc>
          <w:tcPr>
            <w:tcW w:type="dxa" w:w="2664"/>
            <w:vAlign w:val="center"/>
            <w:tcBorders>
              <w:top w:sz="4" w:val="single" w:color="DDDDDD" w:space="0"/>
              <w:left w:sz="4" w:val="single" w:color="DDDDDD" w:space="0"/>
              <w:bottom w:sz="4" w:val="single" w:color="DDDDDD" w:space="0"/>
              <w:right w:sz="4" w:val="single" w:color="DDDDDD" w:space="0"/>
            </w:tcBorders>
          </w:tcPr>
          <w:p>
            <w:pPr>
              <w:spacing w:before="0" w:after="0"/>
              <w:jc w:val="center"/>
            </w:pPr>
            <w:r>
              <w:rPr>
                <w:rFonts w:ascii="Arial" w:hAnsi="Arial"/>
                <w:b w:val="0"/>
                <w:sz w:val="14"/>
                <w:color w:val="000000"/>
              </w:rPr>
              <w:t>rating value</w:t>
            </w:r>
          </w:p>
        </w:tc>
        <w:tc>
          <w:tcPr>
            <w:tcW w:type="dxa" w:w="2664"/>
            <w:vAlign w:val="center"/>
            <w:tcBorders>
              <w:top w:sz="4" w:val="single" w:color="DDDDDD" w:space="0"/>
              <w:left w:sz="4" w:val="single" w:color="DDDDDD" w:space="0"/>
              <w:bottom w:sz="4" w:val="single" w:color="DDDDDD" w:space="0"/>
              <w:right w:sz="4" w:val="single" w:color="DDDDDD" w:space="0"/>
            </w:tcBorders>
          </w:tcPr>
          <w:p>
            <w:pPr>
              <w:spacing w:before="0" w:after="0"/>
              <w:jc w:val="center"/>
            </w:pPr>
            <w:r>
              <w:rPr>
                <w:rFonts w:ascii="Arial" w:hAnsi="Arial"/>
                <w:b w:val="0"/>
                <w:sz w:val="14"/>
                <w:color w:val="000000"/>
              </w:rPr>
              <w:t>Trend chart icon plus defensive-scale rating chip</w:t>
            </w:r>
          </w:p>
        </w:tc>
        <w:tc>
          <w:tcPr>
            <w:tcW w:type="dxa" w:w="2664"/>
            <w:vAlign w:val="center"/>
            <w:tcBorders>
              <w:top w:sz="4" w:val="single" w:color="DDDDDD" w:space="0"/>
              <w:left w:sz="4" w:val="single" w:color="DDDDDD" w:space="0"/>
              <w:bottom w:sz="4" w:val="single" w:color="DDDDDD" w:space="0"/>
              <w:right w:sz="4" w:val="single" w:color="DDDDDD" w:space="0"/>
            </w:tcBorders>
          </w:tcPr>
          <w:p>
            <w:pPr>
              <w:spacing w:before="0" w:after="0"/>
              <w:jc w:val="left"/>
            </w:pPr>
            <w:r>
              <w:rPr>
                <w:rFonts w:ascii="Arial" w:hAnsi="Arial"/>
                <w:b w:val="0"/>
                <w:sz w:val="14"/>
                <w:color w:val="000000"/>
              </w:rPr>
              <w:t>Icon color follows the team PPM/PPP rating class.</w:t>
            </w:r>
          </w:p>
        </w:tc>
      </w:tr>
      <w:tr>
        <w:tc>
          <w:tcPr>
            <w:tcW w:type="dxa" w:w="2664"/>
            <w:vAlign w:val="center"/>
            <w:tcBorders>
              <w:top w:sz="4" w:val="single" w:color="DDDDDD" w:space="0"/>
              <w:left w:sz="4" w:val="single" w:color="DDDDDD" w:space="0"/>
              <w:bottom w:sz="4" w:val="single" w:color="DDDDDD" w:space="0"/>
              <w:right w:sz="4" w:val="single" w:color="DDDDDD" w:space="0"/>
            </w:tcBorders>
          </w:tcPr>
          <w:p>
            <w:pPr>
              <w:spacing w:before="0" w:after="0"/>
              <w:jc w:val="left"/>
            </w:pPr>
            <w:r>
              <w:rPr>
                <w:rFonts w:ascii="Arial" w:hAnsi="Arial"/>
                <w:b w:val="0"/>
                <w:sz w:val="14"/>
                <w:color w:val="000000"/>
              </w:rPr>
              <w:t>Roster Net column</w:t>
            </w:r>
          </w:p>
        </w:tc>
        <w:tc>
          <w:tcPr>
            <w:tcW w:type="dxa" w:w="2664"/>
            <w:vAlign w:val="center"/>
            <w:tcBorders>
              <w:top w:sz="4" w:val="single" w:color="DDDDDD" w:space="0"/>
              <w:left w:sz="4" w:val="single" w:color="DDDDDD" w:space="0"/>
              <w:bottom w:sz="4" w:val="single" w:color="DDDDDD" w:space="0"/>
              <w:right w:sz="4" w:val="single" w:color="DDDDDD" w:space="0"/>
            </w:tcBorders>
          </w:tcPr>
          <w:p>
            <w:pPr>
              <w:spacing w:before="0" w:after="0"/>
              <w:jc w:val="center"/>
            </w:pPr>
            <w:r>
              <w:rPr>
                <w:rFonts w:ascii="Arial" w:hAnsi="Arial"/>
                <w:b w:val="0"/>
                <w:sz w:val="14"/>
                <w:color w:val="000000"/>
              </w:rPr>
              <w:t>all values</w:t>
            </w:r>
          </w:p>
        </w:tc>
        <w:tc>
          <w:tcPr>
            <w:tcW w:type="dxa" w:w="2664"/>
            <w:vAlign w:val="center"/>
            <w:tcBorders>
              <w:top w:sz="4" w:val="single" w:color="DDDDDD" w:space="0"/>
              <w:left w:sz="4" w:val="single" w:color="DDDDDD" w:space="0"/>
              <w:bottom w:sz="4" w:val="single" w:color="DDDDDD" w:space="0"/>
              <w:right w:sz="4" w:val="single" w:color="DDDDDD" w:space="0"/>
            </w:tcBorders>
          </w:tcPr>
          <w:p>
            <w:pPr>
              <w:spacing w:before="0" w:after="0"/>
              <w:jc w:val="center"/>
            </w:pPr>
            <w:r>
              <w:rPr>
                <w:rFonts w:ascii="Arial" w:hAnsi="Arial"/>
                <w:b w:val="0"/>
                <w:sz w:val="14"/>
                <w:color w:val="000000"/>
              </w:rPr>
              <w:t>Black text #050505</w:t>
            </w:r>
          </w:p>
        </w:tc>
        <w:tc>
          <w:tcPr>
            <w:tcW w:type="dxa" w:w="2664"/>
            <w:vAlign w:val="center"/>
            <w:tcBorders>
              <w:top w:sz="4" w:val="single" w:color="DDDDDD" w:space="0"/>
              <w:left w:sz="4" w:val="single" w:color="DDDDDD" w:space="0"/>
              <w:bottom w:sz="4" w:val="single" w:color="DDDDDD" w:space="0"/>
              <w:right w:sz="4" w:val="single" w:color="DDDDDD" w:space="0"/>
            </w:tcBorders>
          </w:tcPr>
          <w:p>
            <w:pPr>
              <w:spacing w:before="0" w:after="0"/>
              <w:jc w:val="left"/>
            </w:pPr>
            <w:r>
              <w:rPr>
                <w:rFonts w:ascii="Arial" w:hAnsi="Arial"/>
                <w:b w:val="0"/>
                <w:sz w:val="14"/>
                <w:color w:val="000000"/>
              </w:rPr>
              <w:t>Roster Net stays neutral for readability.</w:t>
            </w:r>
          </w:p>
        </w:tc>
      </w:tr>
      <w:tr>
        <w:tc>
          <w:tcPr>
            <w:tcW w:type="dxa" w:w="2664"/>
            <w:vAlign w:val="center"/>
            <w:tcBorders>
              <w:top w:sz="4" w:val="single" w:color="DDDDDD" w:space="0"/>
              <w:left w:sz="4" w:val="single" w:color="DDDDDD" w:space="0"/>
              <w:bottom w:sz="4" w:val="single" w:color="DDDDDD" w:space="0"/>
              <w:right w:sz="4" w:val="single" w:color="DDDDDD" w:space="0"/>
            </w:tcBorders>
          </w:tcPr>
          <w:p>
            <w:pPr>
              <w:spacing w:before="0" w:after="0"/>
              <w:jc w:val="left"/>
            </w:pPr>
            <w:r>
              <w:rPr>
                <w:rFonts w:ascii="Arial" w:hAnsi="Arial"/>
                <w:b w:val="0"/>
                <w:sz w:val="14"/>
                <w:color w:val="000000"/>
              </w:rPr>
              <w:t>Negative Total table data</w:t>
            </w:r>
          </w:p>
        </w:tc>
        <w:tc>
          <w:tcPr>
            <w:tcW w:type="dxa" w:w="2664"/>
            <w:vAlign w:val="center"/>
            <w:tcBorders>
              <w:top w:sz="4" w:val="single" w:color="DDDDDD" w:space="0"/>
              <w:left w:sz="4" w:val="single" w:color="DDDDDD" w:space="0"/>
              <w:bottom w:sz="4" w:val="single" w:color="DDDDDD" w:space="0"/>
              <w:right w:sz="4" w:val="single" w:color="DDDDDD" w:space="0"/>
            </w:tcBorders>
          </w:tcPr>
          <w:p>
            <w:pPr>
              <w:spacing w:before="0" w:after="0"/>
              <w:jc w:val="center"/>
            </w:pPr>
            <w:r>
              <w:rPr>
                <w:rFonts w:ascii="Arial" w:hAnsi="Arial"/>
                <w:b w:val="0"/>
                <w:sz w:val="14"/>
                <w:color w:val="000000"/>
              </w:rPr>
              <w:t>all negative totals</w:t>
            </w:r>
          </w:p>
        </w:tc>
        <w:tc>
          <w:tcPr>
            <w:tcW w:type="dxa" w:w="2664"/>
            <w:vAlign w:val="center"/>
            <w:tcBorders>
              <w:top w:sz="4" w:val="single" w:color="DDDDDD" w:space="0"/>
              <w:left w:sz="4" w:val="single" w:color="DDDDDD" w:space="0"/>
              <w:bottom w:sz="4" w:val="single" w:color="DDDDDD" w:space="0"/>
              <w:right w:sz="4" w:val="single" w:color="DDDDDD" w:space="0"/>
            </w:tcBorders>
          </w:tcPr>
          <w:p>
            <w:pPr>
              <w:spacing w:before="0" w:after="0"/>
              <w:jc w:val="center"/>
            </w:pPr>
            <w:r>
              <w:rPr>
                <w:rFonts w:ascii="Arial" w:hAnsi="Arial"/>
                <w:b w:val="0"/>
                <w:sz w:val="14"/>
                <w:color w:val="000000"/>
              </w:rPr>
              <w:t>Black text #050505</w:t>
            </w:r>
          </w:p>
        </w:tc>
        <w:tc>
          <w:tcPr>
            <w:tcW w:type="dxa" w:w="2664"/>
            <w:vAlign w:val="center"/>
            <w:tcBorders>
              <w:top w:sz="4" w:val="single" w:color="DDDDDD" w:space="0"/>
              <w:left w:sz="4" w:val="single" w:color="DDDDDD" w:space="0"/>
              <w:bottom w:sz="4" w:val="single" w:color="DDDDDD" w:space="0"/>
              <w:right w:sz="4" w:val="single" w:color="DDDDDD" w:space="0"/>
            </w:tcBorders>
          </w:tcPr>
          <w:p>
            <w:pPr>
              <w:spacing w:before="0" w:after="0"/>
              <w:jc w:val="left"/>
            </w:pPr>
            <w:r>
              <w:rPr>
                <w:rFonts w:ascii="Arial" w:hAnsi="Arial"/>
                <w:b w:val="0"/>
                <w:sz w:val="14"/>
                <w:color w:val="000000"/>
              </w:rPr>
              <w:t>Negative headers and KPI remain red; table numbers stay black.</w:t>
            </w:r>
          </w:p>
        </w:tc>
      </w:tr>
      <w:tr>
        <w:tc>
          <w:tcPr>
            <w:tcW w:type="dxa" w:w="2664"/>
            <w:vAlign w:val="center"/>
            <w:tcBorders>
              <w:top w:sz="4" w:val="single" w:color="DDDDDD" w:space="0"/>
              <w:left w:sz="4" w:val="single" w:color="DDDDDD" w:space="0"/>
              <w:bottom w:sz="4" w:val="single" w:color="DDDDDD" w:space="0"/>
              <w:right w:sz="4" w:val="single" w:color="DDDDDD" w:space="0"/>
            </w:tcBorders>
          </w:tcPr>
          <w:p>
            <w:pPr>
              <w:spacing w:before="0" w:after="0"/>
              <w:jc w:val="left"/>
            </w:pPr>
            <w:r>
              <w:rPr>
                <w:rFonts w:ascii="Arial" w:hAnsi="Arial"/>
                <w:b w:val="0"/>
                <w:sz w:val="14"/>
                <w:color w:val="000000"/>
              </w:rPr>
              <w:t>PPM / PPP rating</w:t>
            </w:r>
          </w:p>
        </w:tc>
        <w:tc>
          <w:tcPr>
            <w:tcW w:type="dxa" w:w="2664"/>
            <w:vAlign w:val="center"/>
            <w:tcBorders>
              <w:top w:sz="4" w:val="single" w:color="DDDDDD" w:space="0"/>
              <w:left w:sz="4" w:val="single" w:color="DDDDDD" w:space="0"/>
              <w:bottom w:sz="4" w:val="single" w:color="DDDDDD" w:space="0"/>
              <w:right w:sz="4" w:val="single" w:color="DDDDDD" w:space="0"/>
            </w:tcBorders>
          </w:tcPr>
          <w:p>
            <w:pPr>
              <w:spacing w:before="0" w:after="0"/>
              <w:jc w:val="center"/>
            </w:pPr>
            <w:r>
              <w:rPr>
                <w:rFonts w:ascii="Arial" w:hAnsi="Arial"/>
                <w:b w:val="0"/>
                <w:sz w:val="14"/>
                <w:color w:val="000000"/>
              </w:rPr>
              <w:t>1.00</w:t>
            </w:r>
          </w:p>
        </w:tc>
        <w:tc>
          <w:tcPr>
            <w:tcW w:type="dxa" w:w="2664"/>
            <w:vAlign w:val="center"/>
            <w:tcBorders>
              <w:top w:sz="4" w:val="single" w:color="DDDDDD" w:space="0"/>
              <w:left w:sz="4" w:val="single" w:color="DDDDDD" w:space="0"/>
              <w:bottom w:sz="4" w:val="single" w:color="DDDDDD" w:space="0"/>
              <w:right w:sz="4" w:val="single" w:color="DDDDDD" w:space="0"/>
            </w:tcBorders>
          </w:tcPr>
          <w:p>
            <w:pPr>
              <w:spacing w:before="0" w:after="0"/>
              <w:jc w:val="center"/>
            </w:pPr>
            <w:r>
              <w:rPr>
                <w:rFonts w:ascii="Arial" w:hAnsi="Arial"/>
                <w:b w:val="0"/>
                <w:sz w:val="14"/>
                <w:color w:val="000000"/>
              </w:rPr>
              <w:t>Elite bright green</w:t>
            </w:r>
          </w:p>
        </w:tc>
        <w:tc>
          <w:tcPr>
            <w:tcW w:type="dxa" w:w="2664"/>
            <w:vAlign w:val="center"/>
            <w:tcBorders>
              <w:top w:sz="4" w:val="single" w:color="DDDDDD" w:space="0"/>
              <w:left w:sz="4" w:val="single" w:color="DDDDDD" w:space="0"/>
              <w:bottom w:sz="4" w:val="single" w:color="DDDDDD" w:space="0"/>
              <w:right w:sz="4" w:val="single" w:color="DDDDDD" w:space="0"/>
            </w:tcBorders>
          </w:tcPr>
          <w:p>
            <w:pPr>
              <w:spacing w:before="0" w:after="0"/>
              <w:jc w:val="left"/>
            </w:pPr>
            <w:r>
              <w:rPr>
                <w:rFonts w:ascii="Arial" w:hAnsi="Arial"/>
                <w:b w:val="0"/>
                <w:sz w:val="14"/>
                <w:color w:val="000000"/>
              </w:rPr>
              <w:t>Use defensive scale chips.</w:t>
            </w:r>
          </w:p>
        </w:tc>
      </w:tr>
      <w:tr>
        <w:tc>
          <w:tcPr>
            <w:tcW w:type="dxa" w:w="2664"/>
            <w:vAlign w:val="center"/>
            <w:tcBorders>
              <w:top w:sz="4" w:val="single" w:color="DDDDDD" w:space="0"/>
              <w:left w:sz="4" w:val="single" w:color="DDDDDD" w:space="0"/>
              <w:bottom w:sz="4" w:val="single" w:color="DDDDDD" w:space="0"/>
              <w:right w:sz="4" w:val="single" w:color="DDDDDD" w:space="0"/>
            </w:tcBorders>
          </w:tcPr>
          <w:p>
            <w:pPr>
              <w:spacing w:before="0" w:after="0"/>
              <w:jc w:val="left"/>
            </w:pPr>
            <w:r>
              <w:rPr>
                <w:rFonts w:ascii="Arial" w:hAnsi="Arial"/>
                <w:b w:val="0"/>
                <w:sz w:val="14"/>
                <w:color w:val="000000"/>
              </w:rPr>
              <w:t>PPM / PPP rating</w:t>
            </w:r>
          </w:p>
        </w:tc>
        <w:tc>
          <w:tcPr>
            <w:tcW w:type="dxa" w:w="2664"/>
            <w:vAlign w:val="center"/>
            <w:tcBorders>
              <w:top w:sz="4" w:val="single" w:color="DDDDDD" w:space="0"/>
              <w:left w:sz="4" w:val="single" w:color="DDDDDD" w:space="0"/>
              <w:bottom w:sz="4" w:val="single" w:color="DDDDDD" w:space="0"/>
              <w:right w:sz="4" w:val="single" w:color="DDDDDD" w:space="0"/>
            </w:tcBorders>
          </w:tcPr>
          <w:p>
            <w:pPr>
              <w:spacing w:before="0" w:after="0"/>
              <w:jc w:val="center"/>
            </w:pPr>
            <w:r>
              <w:rPr>
                <w:rFonts w:ascii="Arial" w:hAnsi="Arial"/>
                <w:b w:val="0"/>
                <w:sz w:val="14"/>
                <w:color w:val="000000"/>
              </w:rPr>
              <w:t>.80-.99</w:t>
            </w:r>
          </w:p>
        </w:tc>
        <w:tc>
          <w:tcPr>
            <w:tcW w:type="dxa" w:w="2664"/>
            <w:vAlign w:val="center"/>
            <w:tcBorders>
              <w:top w:sz="4" w:val="single" w:color="DDDDDD" w:space="0"/>
              <w:left w:sz="4" w:val="single" w:color="DDDDDD" w:space="0"/>
              <w:bottom w:sz="4" w:val="single" w:color="DDDDDD" w:space="0"/>
              <w:right w:sz="4" w:val="single" w:color="DDDDDD" w:space="0"/>
            </w:tcBorders>
          </w:tcPr>
          <w:p>
            <w:pPr>
              <w:spacing w:before="0" w:after="0"/>
              <w:jc w:val="center"/>
            </w:pPr>
            <w:r>
              <w:rPr>
                <w:rFonts w:ascii="Arial" w:hAnsi="Arial"/>
                <w:b w:val="0"/>
                <w:sz w:val="14"/>
                <w:color w:val="000000"/>
              </w:rPr>
              <w:t>Strong light green</w:t>
            </w:r>
          </w:p>
        </w:tc>
        <w:tc>
          <w:tcPr>
            <w:tcW w:type="dxa" w:w="2664"/>
            <w:vAlign w:val="center"/>
            <w:tcBorders>
              <w:top w:sz="4" w:val="single" w:color="DDDDDD" w:space="0"/>
              <w:left w:sz="4" w:val="single" w:color="DDDDDD" w:space="0"/>
              <w:bottom w:sz="4" w:val="single" w:color="DDDDDD" w:space="0"/>
              <w:right w:sz="4" w:val="single" w:color="DDDDDD" w:space="0"/>
            </w:tcBorders>
          </w:tcPr>
          <w:p>
            <w:pPr>
              <w:spacing w:before="0" w:after="0"/>
              <w:jc w:val="left"/>
            </w:pPr>
            <w:r>
              <w:rPr>
                <w:rFonts w:ascii="Arial" w:hAnsi="Arial"/>
                <w:b w:val="0"/>
                <w:sz w:val="14"/>
                <w:color w:val="000000"/>
              </w:rPr>
              <w:t>Use defensive scale chips.</w:t>
            </w:r>
          </w:p>
        </w:tc>
      </w:tr>
      <w:tr>
        <w:tc>
          <w:tcPr>
            <w:tcW w:type="dxa" w:w="2664"/>
            <w:vAlign w:val="center"/>
            <w:tcBorders>
              <w:top w:sz="4" w:val="single" w:color="DDDDDD" w:space="0"/>
              <w:left w:sz="4" w:val="single" w:color="DDDDDD" w:space="0"/>
              <w:bottom w:sz="4" w:val="single" w:color="DDDDDD" w:space="0"/>
              <w:right w:sz="4" w:val="single" w:color="DDDDDD" w:space="0"/>
            </w:tcBorders>
          </w:tcPr>
          <w:p>
            <w:pPr>
              <w:spacing w:before="0" w:after="0"/>
              <w:jc w:val="left"/>
            </w:pPr>
            <w:r>
              <w:rPr>
                <w:rFonts w:ascii="Arial" w:hAnsi="Arial"/>
                <w:b w:val="0"/>
                <w:sz w:val="14"/>
                <w:color w:val="000000"/>
              </w:rPr>
              <w:t>PPM / PPP rating</w:t>
            </w:r>
          </w:p>
        </w:tc>
        <w:tc>
          <w:tcPr>
            <w:tcW w:type="dxa" w:w="2664"/>
            <w:vAlign w:val="center"/>
            <w:tcBorders>
              <w:top w:sz="4" w:val="single" w:color="DDDDDD" w:space="0"/>
              <w:left w:sz="4" w:val="single" w:color="DDDDDD" w:space="0"/>
              <w:bottom w:sz="4" w:val="single" w:color="DDDDDD" w:space="0"/>
              <w:right w:sz="4" w:val="single" w:color="DDDDDD" w:space="0"/>
            </w:tcBorders>
          </w:tcPr>
          <w:p>
            <w:pPr>
              <w:spacing w:before="0" w:after="0"/>
              <w:jc w:val="center"/>
            </w:pPr>
            <w:r>
              <w:rPr>
                <w:rFonts w:ascii="Arial" w:hAnsi="Arial"/>
                <w:b w:val="0"/>
                <w:sz w:val="14"/>
                <w:color w:val="000000"/>
              </w:rPr>
              <w:t>.60-.79</w:t>
            </w:r>
          </w:p>
        </w:tc>
        <w:tc>
          <w:tcPr>
            <w:tcW w:type="dxa" w:w="2664"/>
            <w:vAlign w:val="center"/>
            <w:tcBorders>
              <w:top w:sz="4" w:val="single" w:color="DDDDDD" w:space="0"/>
              <w:left w:sz="4" w:val="single" w:color="DDDDDD" w:space="0"/>
              <w:bottom w:sz="4" w:val="single" w:color="DDDDDD" w:space="0"/>
              <w:right w:sz="4" w:val="single" w:color="DDDDDD" w:space="0"/>
            </w:tcBorders>
          </w:tcPr>
          <w:p>
            <w:pPr>
              <w:spacing w:before="0" w:after="0"/>
              <w:jc w:val="center"/>
            </w:pPr>
            <w:r>
              <w:rPr>
                <w:rFonts w:ascii="Arial" w:hAnsi="Arial"/>
                <w:b w:val="0"/>
                <w:sz w:val="14"/>
                <w:color w:val="000000"/>
              </w:rPr>
              <w:t>Good yellow-green</w:t>
            </w:r>
          </w:p>
        </w:tc>
        <w:tc>
          <w:tcPr>
            <w:tcW w:type="dxa" w:w="2664"/>
            <w:vAlign w:val="center"/>
            <w:tcBorders>
              <w:top w:sz="4" w:val="single" w:color="DDDDDD" w:space="0"/>
              <w:left w:sz="4" w:val="single" w:color="DDDDDD" w:space="0"/>
              <w:bottom w:sz="4" w:val="single" w:color="DDDDDD" w:space="0"/>
              <w:right w:sz="4" w:val="single" w:color="DDDDDD" w:space="0"/>
            </w:tcBorders>
          </w:tcPr>
          <w:p>
            <w:pPr>
              <w:spacing w:before="0" w:after="0"/>
              <w:jc w:val="left"/>
            </w:pPr>
            <w:r>
              <w:rPr>
                <w:rFonts w:ascii="Arial" w:hAnsi="Arial"/>
                <w:b w:val="0"/>
                <w:sz w:val="14"/>
                <w:color w:val="000000"/>
              </w:rPr>
              <w:t>Use defensive scale chips.</w:t>
            </w:r>
          </w:p>
        </w:tc>
      </w:tr>
      <w:tr>
        <w:tc>
          <w:tcPr>
            <w:tcW w:type="dxa" w:w="2664"/>
            <w:vAlign w:val="center"/>
            <w:tcBorders>
              <w:top w:sz="4" w:val="single" w:color="DDDDDD" w:space="0"/>
              <w:left w:sz="4" w:val="single" w:color="DDDDDD" w:space="0"/>
              <w:bottom w:sz="4" w:val="single" w:color="DDDDDD" w:space="0"/>
              <w:right w:sz="4" w:val="single" w:color="DDDDDD" w:space="0"/>
            </w:tcBorders>
          </w:tcPr>
          <w:p>
            <w:pPr>
              <w:spacing w:before="0" w:after="0"/>
              <w:jc w:val="left"/>
            </w:pPr>
            <w:r>
              <w:rPr>
                <w:rFonts w:ascii="Arial" w:hAnsi="Arial"/>
                <w:b w:val="0"/>
                <w:sz w:val="14"/>
                <w:color w:val="000000"/>
              </w:rPr>
              <w:t>PPM / PPP rating</w:t>
            </w:r>
          </w:p>
        </w:tc>
        <w:tc>
          <w:tcPr>
            <w:tcW w:type="dxa" w:w="2664"/>
            <w:vAlign w:val="center"/>
            <w:tcBorders>
              <w:top w:sz="4" w:val="single" w:color="DDDDDD" w:space="0"/>
              <w:left w:sz="4" w:val="single" w:color="DDDDDD" w:space="0"/>
              <w:bottom w:sz="4" w:val="single" w:color="DDDDDD" w:space="0"/>
              <w:right w:sz="4" w:val="single" w:color="DDDDDD" w:space="0"/>
            </w:tcBorders>
          </w:tcPr>
          <w:p>
            <w:pPr>
              <w:spacing w:before="0" w:after="0"/>
              <w:jc w:val="center"/>
            </w:pPr>
            <w:r>
              <w:rPr>
                <w:rFonts w:ascii="Arial" w:hAnsi="Arial"/>
                <w:b w:val="0"/>
                <w:sz w:val="14"/>
                <w:color w:val="000000"/>
              </w:rPr>
              <w:t>.40-.59</w:t>
            </w:r>
          </w:p>
        </w:tc>
        <w:tc>
          <w:tcPr>
            <w:tcW w:type="dxa" w:w="2664"/>
            <w:vAlign w:val="center"/>
            <w:tcBorders>
              <w:top w:sz="4" w:val="single" w:color="DDDDDD" w:space="0"/>
              <w:left w:sz="4" w:val="single" w:color="DDDDDD" w:space="0"/>
              <w:bottom w:sz="4" w:val="single" w:color="DDDDDD" w:space="0"/>
              <w:right w:sz="4" w:val="single" w:color="DDDDDD" w:space="0"/>
            </w:tcBorders>
          </w:tcPr>
          <w:p>
            <w:pPr>
              <w:spacing w:before="0" w:after="0"/>
              <w:jc w:val="center"/>
            </w:pPr>
            <w:r>
              <w:rPr>
                <w:rFonts w:ascii="Arial" w:hAnsi="Arial"/>
                <w:b w:val="0"/>
                <w:sz w:val="14"/>
                <w:color w:val="000000"/>
              </w:rPr>
              <w:t>Fair yellow</w:t>
            </w:r>
          </w:p>
        </w:tc>
        <w:tc>
          <w:tcPr>
            <w:tcW w:type="dxa" w:w="2664"/>
            <w:vAlign w:val="center"/>
            <w:tcBorders>
              <w:top w:sz="4" w:val="single" w:color="DDDDDD" w:space="0"/>
              <w:left w:sz="4" w:val="single" w:color="DDDDDD" w:space="0"/>
              <w:bottom w:sz="4" w:val="single" w:color="DDDDDD" w:space="0"/>
              <w:right w:sz="4" w:val="single" w:color="DDDDDD" w:space="0"/>
            </w:tcBorders>
          </w:tcPr>
          <w:p>
            <w:pPr>
              <w:spacing w:before="0" w:after="0"/>
              <w:jc w:val="left"/>
            </w:pPr>
            <w:r>
              <w:rPr>
                <w:rFonts w:ascii="Arial" w:hAnsi="Arial"/>
                <w:b w:val="0"/>
                <w:sz w:val="14"/>
                <w:color w:val="000000"/>
              </w:rPr>
              <w:t>Use defensive scale chips.</w:t>
            </w:r>
          </w:p>
        </w:tc>
      </w:tr>
      <w:tr>
        <w:tc>
          <w:tcPr>
            <w:tcW w:type="dxa" w:w="2664"/>
            <w:vAlign w:val="center"/>
            <w:tcBorders>
              <w:top w:val="single" w:sz="4" w:space="0" w:color="DDDDDD"/>
              <w:left w:val="single" w:sz="4" w:space="0" w:color="DDDDDD"/>
              <w:bottom w:val="single" w:sz="4" w:space="0" w:color="DDDDDD"/>
              <w:right w:val="single" w:sz="4" w:space="0" w:color="DDDDDD"/>
            </w:tcBorders>
          </w:tcPr>
          <w:p>
            <w:pPr>
              <w:spacing w:before="0" w:after="0"/>
              <w:jc w:val="left"/>
            </w:pPr>
            <w:r>
              <w:rPr>
                <w:rFonts w:ascii="Arial" w:hAnsi="Arial"/>
                <w:b w:val="0"/>
                <w:sz w:val="14"/>
                <w:color w:val="000000"/>
              </w:rPr>
              <w:t>PPM / PPP rating</w:t>
            </w:r>
          </w:p>
        </w:tc>
        <w:tc>
          <w:tcPr>
            <w:tcW w:type="dxa" w:w="2664"/>
            <w:vAlign w:val="center"/>
            <w:tcBorders>
              <w:top w:val="single" w:sz="4" w:space="0" w:color="DDDDDD"/>
              <w:left w:val="single" w:sz="4" w:space="0" w:color="DDDDDD"/>
              <w:bottom w:val="single" w:sz="4" w:space="0" w:color="DDDDDD"/>
              <w:right w:val="single" w:sz="4" w:space="0" w:color="DDDDDD"/>
            </w:tcBorders>
          </w:tcPr>
          <w:p>
            <w:pPr>
              <w:spacing w:before="0" w:after="0"/>
              <w:jc w:val="center"/>
            </w:pPr>
            <w:r>
              <w:rPr>
                <w:rFonts w:ascii="Arial" w:hAnsi="Arial"/>
                <w:b w:val="0"/>
                <w:sz w:val="14"/>
                <w:color w:val="000000"/>
              </w:rPr>
              <w:t>.20-.39</w:t>
            </w:r>
          </w:p>
        </w:tc>
        <w:tc>
          <w:tcPr>
            <w:tcW w:type="dxa" w:w="2664"/>
            <w:vAlign w:val="center"/>
            <w:tcBorders>
              <w:top w:val="single" w:sz="4" w:space="0" w:color="DDDDDD"/>
              <w:left w:val="single" w:sz="4" w:space="0" w:color="DDDDDD"/>
              <w:bottom w:val="single" w:sz="4" w:space="0" w:color="DDDDDD"/>
              <w:right w:val="single" w:sz="4" w:space="0" w:color="DDDDDD"/>
            </w:tcBorders>
          </w:tcPr>
          <w:p>
            <w:pPr>
              <w:spacing w:before="0" w:after="0"/>
              <w:jc w:val="center"/>
            </w:pPr>
            <w:r>
              <w:rPr>
                <w:rFonts w:ascii="Arial" w:hAnsi="Arial"/>
                <w:b w:val="0"/>
                <w:sz w:val="14"/>
                <w:color w:val="000000"/>
              </w:rPr>
              <w:t>Weak light orange</w:t>
            </w:r>
          </w:p>
        </w:tc>
        <w:tc>
          <w:tcPr>
            <w:tcW w:type="dxa" w:w="2664"/>
            <w:vAlign w:val="center"/>
            <w:tcBorders>
              <w:top w:val="single" w:sz="4" w:space="0" w:color="DDDDDD"/>
              <w:left w:val="single" w:sz="4" w:space="0" w:color="DDDDDD"/>
              <w:bottom w:val="single" w:sz="4" w:space="0" w:color="DDDDDD"/>
              <w:right w:val="single" w:sz="4" w:space="0" w:color="DDDDDD"/>
            </w:tcBorders>
          </w:tcPr>
          <w:p>
            <w:pPr>
              <w:spacing w:before="0" w:after="0"/>
              <w:jc w:val="left"/>
            </w:pPr>
            <w:r>
              <w:rPr>
                <w:rFonts w:ascii="Arial" w:hAnsi="Arial"/>
                <w:b w:val="0"/>
                <w:sz w:val="14"/>
                <w:color w:val="000000"/>
              </w:rPr>
              <w:t>Use defensive scale chips.</w:t>
            </w:r>
          </w:p>
        </w:tc>
      </w:tr>
      <w:tr>
        <w:tc>
          <w:tcPr>
            <w:tcW w:type="dxa" w:w="2664"/>
            <w:vAlign w:val="center"/>
            <w:tcBorders>
              <w:top w:val="single" w:sz="4" w:space="0" w:color="DDDDDD"/>
              <w:left w:val="single" w:sz="4" w:space="0" w:color="DDDDDD"/>
              <w:bottom w:val="single" w:sz="4" w:space="0" w:color="DDDDDD"/>
              <w:right w:val="single" w:sz="4" w:space="0" w:color="DDDDDD"/>
            </w:tcBorders>
          </w:tcPr>
          <w:p>
            <w:pPr>
              <w:spacing w:before="0" w:after="0"/>
              <w:jc w:val="left"/>
            </w:pPr>
            <w:r>
              <w:rPr>
                <w:rFonts w:ascii="Arial" w:hAnsi="Arial"/>
                <w:b w:val="0"/>
                <w:sz w:val="14"/>
                <w:color w:val="000000"/>
              </w:rPr>
              <w:t>PPM / PPP rating</w:t>
            </w:r>
          </w:p>
        </w:tc>
        <w:tc>
          <w:tcPr>
            <w:tcW w:type="dxa" w:w="2664"/>
            <w:vAlign w:val="center"/>
            <w:tcBorders>
              <w:top w:val="single" w:sz="4" w:space="0" w:color="DDDDDD"/>
              <w:left w:val="single" w:sz="4" w:space="0" w:color="DDDDDD"/>
              <w:bottom w:val="single" w:sz="4" w:space="0" w:color="DDDDDD"/>
              <w:right w:val="single" w:sz="4" w:space="0" w:color="DDDDDD"/>
            </w:tcBorders>
          </w:tcPr>
          <w:p>
            <w:pPr>
              <w:spacing w:before="0" w:after="0"/>
              <w:jc w:val="center"/>
            </w:pPr>
            <w:r>
              <w:rPr>
                <w:rFonts w:ascii="Arial" w:hAnsi="Arial"/>
                <w:b w:val="0"/>
                <w:sz w:val="14"/>
                <w:color w:val="000000"/>
              </w:rPr>
              <w:t>.00-.19</w:t>
            </w:r>
          </w:p>
        </w:tc>
        <w:tc>
          <w:tcPr>
            <w:tcW w:type="dxa" w:w="2664"/>
            <w:vAlign w:val="center"/>
            <w:tcBorders>
              <w:top w:val="single" w:sz="4" w:space="0" w:color="DDDDDD"/>
              <w:left w:val="single" w:sz="4" w:space="0" w:color="DDDDDD"/>
              <w:bottom w:val="single" w:sz="4" w:space="0" w:color="DDDDDD"/>
              <w:right w:val="single" w:sz="4" w:space="0" w:color="DDDDDD"/>
            </w:tcBorders>
          </w:tcPr>
          <w:p>
            <w:pPr>
              <w:spacing w:before="0" w:after="0"/>
              <w:jc w:val="center"/>
            </w:pPr>
            <w:r>
              <w:rPr>
                <w:rFonts w:ascii="Arial" w:hAnsi="Arial"/>
                <w:b w:val="0"/>
                <w:sz w:val="14"/>
                <w:color w:val="000000"/>
              </w:rPr>
              <w:t>Poor dark orange</w:t>
            </w:r>
          </w:p>
        </w:tc>
        <w:tc>
          <w:tcPr>
            <w:tcW w:type="dxa" w:w="2664"/>
            <w:vAlign w:val="center"/>
            <w:tcBorders>
              <w:top w:val="single" w:sz="4" w:space="0" w:color="DDDDDD"/>
              <w:left w:val="single" w:sz="4" w:space="0" w:color="DDDDDD"/>
              <w:bottom w:val="single" w:sz="4" w:space="0" w:color="DDDDDD"/>
              <w:right w:val="single" w:sz="4" w:space="0" w:color="DDDDDD"/>
            </w:tcBorders>
          </w:tcPr>
          <w:p>
            <w:pPr>
              <w:spacing w:before="0" w:after="0"/>
              <w:jc w:val="left"/>
            </w:pPr>
            <w:r>
              <w:rPr>
                <w:rFonts w:ascii="Arial" w:hAnsi="Arial"/>
                <w:b w:val="0"/>
                <w:sz w:val="14"/>
                <w:color w:val="000000"/>
              </w:rPr>
              <w:t>Use defensive scale chips.</w:t>
            </w:r>
          </w:p>
        </w:tc>
      </w:tr>
      <w:tr>
        <w:tc>
          <w:tcPr>
            <w:tcW w:type="dxa" w:w="2664"/>
            <w:vAlign w:val="center"/>
            <w:tcBorders>
              <w:top w:val="single" w:sz="4" w:space="0" w:color="DDDDDD"/>
              <w:left w:val="single" w:sz="4" w:space="0" w:color="DDDDDD"/>
              <w:bottom w:val="single" w:sz="4" w:space="0" w:color="DDDDDD"/>
              <w:right w:val="single" w:sz="4" w:space="0" w:color="DDDDDD"/>
            </w:tcBorders>
          </w:tcPr>
          <w:p>
            <w:pPr>
              <w:spacing w:before="0" w:after="0"/>
              <w:jc w:val="left"/>
            </w:pPr>
            <w:r>
              <w:rPr>
                <w:rFonts w:ascii="Arial" w:hAnsi="Arial"/>
                <w:b w:val="0"/>
                <w:sz w:val="14"/>
                <w:color w:val="000000"/>
              </w:rPr>
              <w:t>PPM / PPP rating</w:t>
            </w:r>
          </w:p>
        </w:tc>
        <w:tc>
          <w:tcPr>
            <w:tcW w:type="dxa" w:w="2664"/>
            <w:vAlign w:val="center"/>
            <w:tcBorders>
              <w:top w:val="single" w:sz="4" w:space="0" w:color="DDDDDD"/>
              <w:left w:val="single" w:sz="4" w:space="0" w:color="DDDDDD"/>
              <w:bottom w:val="single" w:sz="4" w:space="0" w:color="DDDDDD"/>
              <w:right w:val="single" w:sz="4" w:space="0" w:color="DDDDDD"/>
            </w:tcBorders>
          </w:tcPr>
          <w:p>
            <w:pPr>
              <w:spacing w:before="0" w:after="0"/>
              <w:jc w:val="center"/>
            </w:pPr>
            <w:r>
              <w:rPr>
                <w:rFonts w:ascii="Arial" w:hAnsi="Arial"/>
                <w:b w:val="0"/>
                <w:sz w:val="14"/>
                <w:color w:val="000000"/>
              </w:rPr>
              <w:t>&lt; 0</w:t>
            </w:r>
          </w:p>
        </w:tc>
        <w:tc>
          <w:tcPr>
            <w:tcW w:type="dxa" w:w="2664"/>
            <w:vAlign w:val="center"/>
            <w:tcBorders>
              <w:top w:val="single" w:sz="4" w:space="0" w:color="DDDDDD"/>
              <w:left w:val="single" w:sz="4" w:space="0" w:color="DDDDDD"/>
              <w:bottom w:val="single" w:sz="4" w:space="0" w:color="DDDDDD"/>
              <w:right w:val="single" w:sz="4" w:space="0" w:color="DDDDDD"/>
            </w:tcBorders>
          </w:tcPr>
          <w:p>
            <w:pPr>
              <w:spacing w:before="0" w:after="0"/>
              <w:jc w:val="center"/>
            </w:pPr>
            <w:r>
              <w:rPr>
                <w:rFonts w:ascii="Arial" w:hAnsi="Arial"/>
                <w:b w:val="0"/>
                <w:sz w:val="14"/>
                <w:color w:val="000000"/>
              </w:rPr>
              <w:t>Liability red</w:t>
            </w:r>
          </w:p>
        </w:tc>
        <w:tc>
          <w:tcPr>
            <w:tcW w:type="dxa" w:w="2664"/>
            <w:vAlign w:val="center"/>
            <w:tcBorders>
              <w:top w:val="single" w:sz="4" w:space="0" w:color="DDDDDD"/>
              <w:left w:val="single" w:sz="4" w:space="0" w:color="DDDDDD"/>
              <w:bottom w:val="single" w:sz="4" w:space="0" w:color="DDDDDD"/>
              <w:right w:val="single" w:sz="4" w:space="0" w:color="DDDDDD"/>
            </w:tcBorders>
          </w:tcPr>
          <w:p>
            <w:pPr>
              <w:spacing w:before="0" w:after="0"/>
              <w:jc w:val="left"/>
            </w:pPr>
            <w:r>
              <w:rPr>
                <w:rFonts w:ascii="Arial" w:hAnsi="Arial"/>
                <w:b w:val="0"/>
                <w:sz w:val="14"/>
                <w:color w:val="000000"/>
              </w:rPr>
              <w:t>Use defensive scale chips.</w:t>
            </w:r>
          </w:p>
        </w:tc>
      </w:tr>
    </w:tbl>
    <w:p>
      <w:pPr>
        <w:pStyle w:val="Heading1"/>
        <w:keepNext/>
      </w:pPr>
      <w:r>
        <w:rPr>
          <w:rFonts w:ascii="Arial" w:hAnsi="Arial"/>
        </w:rPr>
        <w:t>Page Setup</w:t>
      </w:r>
    </w:p>
    <w:p>
      <w:pPr>
        <w:pStyle w:val="ListBullet"/>
        <w:spacing w:after="40"/>
      </w:pPr>
      <w:r>
        <w:t>Recommended canvas depends on report type: Season Total dashboard uses landscape 11 x 8.5 inches; Player Rankings and Action Leaderboard use portrait 8.5 x 11 inches.</w:t>
      </w:r>
    </w:p>
    <w:p>
      <w:pPr>
        <w:pStyle w:val="ListBullet"/>
        <w:spacing w:after="40"/>
      </w:pPr>
      <w:r>
        <w:rPr>
          <w:rFonts w:ascii="Arial" w:hAnsi="Arial"/>
          <w:sz w:val="19"/>
        </w:rPr>
        <w:t>Safe margin: 0.25 to 0.35 inches inside the gold outer border.</w:t>
      </w:r>
    </w:p>
    <w:p>
      <w:pPr>
        <w:pStyle w:val="ListBullet"/>
        <w:spacing w:after="40"/>
      </w:pPr>
      <w:r>
        <w:rPr>
          <w:rFonts w:ascii="Arial" w:hAnsi="Arial"/>
          <w:sz w:val="19"/>
        </w:rPr>
        <w:t>Outer border: gold stroke, consistent thickness, no clipping at page edges.</w:t>
      </w:r>
    </w:p>
    <w:p>
      <w:pPr>
        <w:pStyle w:val="ListBullet"/>
        <w:spacing w:after="40"/>
      </w:pPr>
      <w:r>
        <w:rPr>
          <w:rFonts w:ascii="Arial" w:hAnsi="Arial"/>
          <w:sz w:val="19"/>
        </w:rPr>
        <w:t>Footer: thin gold divider above footer, left breadcrumb, right page number.</w:t>
      </w:r>
    </w:p>
    <w:p>
      <w:pPr>
        <w:pStyle w:val="Heading1"/>
        <w:keepNext/>
        <w:pageBreakBefore/>
      </w:pPr>
      <w:r>
        <w:rPr>
          <w:rFonts w:ascii="Arial" w:hAnsi="Arial"/>
        </w:rPr>
        <w:t>Typography Guide</w:t>
      </w:r>
    </w:p>
    <w:tbl>
      <w:tblPr>
        <w:tblStyle w:val="TableGrid"/>
        <w:tblW w:type="auto" w:w="0"/>
        <w:jc w:val="center"/>
        <w:tblLook w:firstColumn="1" w:firstRow="1" w:lastColumn="0" w:lastRow="0" w:noHBand="0" w:noVBand="1" w:val="04A0"/>
      </w:tblPr>
      <w:tblGrid>
        <w:gridCol w:w="2131"/>
        <w:gridCol w:w="2131"/>
        <w:gridCol w:w="2131"/>
        <w:gridCol w:w="2131"/>
        <w:gridCol w:w="2131"/>
      </w:tblGrid>
      <w:tr>
        <w:tc>
          <w:tcPr>
            <w:tcW w:type="dxa" w:w="2131"/>
            <w:vAlign w:val="center"/>
            <w:shd w:fill="111111"/>
            <w:tcBorders>
              <w:top w:sz="4" w:val="single" w:color="DDDDDD" w:space="0"/>
              <w:left w:sz="4" w:val="single" w:color="DDDDDD" w:space="0"/>
              <w:bottom w:sz="4" w:val="single" w:color="DDDDDD" w:space="0"/>
              <w:right w:sz="4" w:val="single" w:color="DDDDDD" w:space="0"/>
            </w:tcBorders>
          </w:tcPr>
          <w:p>
            <w:pPr>
              <w:spacing w:before="0" w:after="0"/>
              <w:jc w:val="center"/>
            </w:pPr>
            <w:r>
              <w:rPr>
                <w:rFonts w:ascii="Arial" w:hAnsi="Arial"/>
                <w:b/>
                <w:sz w:val="15"/>
                <w:color w:val="FFFFFF"/>
              </w:rPr>
              <w:t>Element</w:t>
            </w:r>
          </w:p>
        </w:tc>
        <w:tc>
          <w:tcPr>
            <w:tcW w:type="dxa" w:w="2131"/>
            <w:vAlign w:val="center"/>
            <w:shd w:fill="111111"/>
            <w:tcBorders>
              <w:top w:sz="4" w:val="single" w:color="DDDDDD" w:space="0"/>
              <w:left w:sz="4" w:val="single" w:color="DDDDDD" w:space="0"/>
              <w:bottom w:sz="4" w:val="single" w:color="DDDDDD" w:space="0"/>
              <w:right w:sz="4" w:val="single" w:color="DDDDDD" w:space="0"/>
            </w:tcBorders>
          </w:tcPr>
          <w:p>
            <w:pPr>
              <w:spacing w:before="0" w:after="0"/>
              <w:jc w:val="center"/>
            </w:pPr>
            <w:r>
              <w:rPr>
                <w:rFonts w:ascii="Arial" w:hAnsi="Arial"/>
                <w:b/>
                <w:sz w:val="15"/>
                <w:color w:val="FFFFFF"/>
              </w:rPr>
              <w:t>Recommended Font</w:t>
            </w:r>
          </w:p>
        </w:tc>
        <w:tc>
          <w:tcPr>
            <w:tcW w:type="dxa" w:w="2131"/>
            <w:vAlign w:val="center"/>
            <w:shd w:fill="111111"/>
            <w:tcBorders>
              <w:top w:sz="4" w:val="single" w:color="DDDDDD" w:space="0"/>
              <w:left w:sz="4" w:val="single" w:color="DDDDDD" w:space="0"/>
              <w:bottom w:sz="4" w:val="single" w:color="DDDDDD" w:space="0"/>
              <w:right w:sz="4" w:val="single" w:color="DDDDDD" w:space="0"/>
            </w:tcBorders>
          </w:tcPr>
          <w:p>
            <w:pPr>
              <w:spacing w:before="0" w:after="0"/>
              <w:jc w:val="center"/>
            </w:pPr>
            <w:r>
              <w:rPr>
                <w:rFonts w:ascii="Arial" w:hAnsi="Arial"/>
                <w:b/>
                <w:sz w:val="15"/>
                <w:color w:val="FFFFFF"/>
              </w:rPr>
              <w:t>Size Range</w:t>
            </w:r>
          </w:p>
        </w:tc>
        <w:tc>
          <w:tcPr>
            <w:tcW w:type="dxa" w:w="2131"/>
            <w:vAlign w:val="center"/>
            <w:shd w:fill="111111"/>
            <w:tcBorders>
              <w:top w:sz="4" w:val="single" w:color="DDDDDD" w:space="0"/>
              <w:left w:sz="4" w:val="single" w:color="DDDDDD" w:space="0"/>
              <w:bottom w:sz="4" w:val="single" w:color="DDDDDD" w:space="0"/>
              <w:right w:sz="4" w:val="single" w:color="DDDDDD" w:space="0"/>
            </w:tcBorders>
          </w:tcPr>
          <w:p>
            <w:pPr>
              <w:spacing w:before="0" w:after="0"/>
              <w:jc w:val="center"/>
            </w:pPr>
            <w:r>
              <w:rPr>
                <w:rFonts w:ascii="Arial" w:hAnsi="Arial"/>
                <w:b/>
                <w:sz w:val="15"/>
                <w:color w:val="FFFFFF"/>
              </w:rPr>
              <w:t>Weight</w:t>
            </w:r>
          </w:p>
        </w:tc>
        <w:tc>
          <w:tcPr>
            <w:tcW w:type="dxa" w:w="2131"/>
            <w:vAlign w:val="center"/>
            <w:shd w:fill="111111"/>
            <w:tcBorders>
              <w:top w:sz="4" w:val="single" w:color="DDDDDD" w:space="0"/>
              <w:left w:sz="4" w:val="single" w:color="DDDDDD" w:space="0"/>
              <w:bottom w:sz="4" w:val="single" w:color="DDDDDD" w:space="0"/>
              <w:right w:sz="4" w:val="single" w:color="DDDDDD" w:space="0"/>
            </w:tcBorders>
          </w:tcPr>
          <w:p>
            <w:pPr>
              <w:spacing w:before="0" w:after="0"/>
              <w:jc w:val="center"/>
            </w:pPr>
            <w:r>
              <w:rPr>
                <w:rFonts w:ascii="Arial" w:hAnsi="Arial"/>
                <w:b/>
                <w:sz w:val="15"/>
                <w:color w:val="FFFFFF"/>
              </w:rPr>
              <w:t>Notes</w:t>
            </w:r>
          </w:p>
        </w:tc>
      </w:tr>
      <w:tr>
        <w:tc>
          <w:tcPr>
            <w:tcW w:type="dxa" w:w="2131"/>
            <w:vAlign w:val="center"/>
            <w:tcBorders>
              <w:top w:sz="4" w:val="single" w:color="DDDDDD" w:space="0"/>
              <w:left w:sz="4" w:val="single" w:color="DDDDDD" w:space="0"/>
              <w:bottom w:sz="4" w:val="single" w:color="DDDDDD" w:space="0"/>
              <w:right w:sz="4" w:val="single" w:color="DDDDDD" w:space="0"/>
            </w:tcBorders>
          </w:tcPr>
          <w:p>
            <w:pPr>
              <w:spacing w:before="0" w:after="0"/>
              <w:jc w:val="left"/>
            </w:pPr>
            <w:r>
              <w:rPr>
                <w:rFonts w:ascii="Arial" w:hAnsi="Arial"/>
                <w:b w:val="0"/>
                <w:sz w:val="15"/>
                <w:color w:val="000000"/>
              </w:rPr>
              <w:t>Main Title</w:t>
            </w:r>
          </w:p>
        </w:tc>
        <w:tc>
          <w:tcPr>
            <w:tcW w:type="dxa" w:w="2131"/>
            <w:vAlign w:val="center"/>
            <w:tcBorders>
              <w:top w:sz="4" w:val="single" w:color="DDDDDD" w:space="0"/>
              <w:left w:sz="4" w:val="single" w:color="DDDDDD" w:space="0"/>
              <w:bottom w:sz="4" w:val="single" w:color="DDDDDD" w:space="0"/>
              <w:right w:sz="4" w:val="single" w:color="DDDDDD" w:space="0"/>
            </w:tcBorders>
          </w:tcPr>
          <w:p>
            <w:pPr>
              <w:spacing w:before="0" w:after="0"/>
              <w:jc w:val="center"/>
            </w:pPr>
            <w:r>
              <w:rPr>
                <w:rFonts w:ascii="Arial" w:hAnsi="Arial"/>
                <w:b w:val="0"/>
                <w:sz w:val="15"/>
                <w:color w:val="000000"/>
              </w:rPr>
              <w:t>Impact / Arial Black / Arial</w:t>
            </w:r>
          </w:p>
        </w:tc>
        <w:tc>
          <w:tcPr>
            <w:tcW w:type="dxa" w:w="2131"/>
            <w:vAlign w:val="center"/>
            <w:tcBorders>
              <w:top w:sz="4" w:val="single" w:color="DDDDDD" w:space="0"/>
              <w:left w:sz="4" w:val="single" w:color="DDDDDD" w:space="0"/>
              <w:bottom w:sz="4" w:val="single" w:color="DDDDDD" w:space="0"/>
              <w:right w:sz="4" w:val="single" w:color="DDDDDD" w:space="0"/>
            </w:tcBorders>
          </w:tcPr>
          <w:p>
            <w:r>
              <w:rPr>
                <w:rFonts w:ascii="Arial" w:hAnsi="Arial"/>
                <w:sz w:val="16"/>
              </w:rPr>
              <w:t>30 pt current report family; 28-34 pt only if format changes</w:t>
            </w:r>
          </w:p>
        </w:tc>
        <w:tc>
          <w:tcPr>
            <w:tcW w:type="dxa" w:w="2131"/>
            <w:vAlign w:val="center"/>
            <w:tcBorders>
              <w:top w:sz="4" w:val="single" w:color="DDDDDD" w:space="0"/>
              <w:left w:sz="4" w:val="single" w:color="DDDDDD" w:space="0"/>
              <w:bottom w:sz="4" w:val="single" w:color="DDDDDD" w:space="0"/>
              <w:right w:sz="4" w:val="single" w:color="DDDDDD" w:space="0"/>
            </w:tcBorders>
          </w:tcPr>
          <w:p>
            <w:pPr>
              <w:spacing w:before="0" w:after="0"/>
              <w:jc w:val="left"/>
            </w:pPr>
            <w:r>
              <w:rPr>
                <w:rFonts w:ascii="Arial" w:hAnsi="Arial"/>
                <w:b w:val="0"/>
                <w:sz w:val="15"/>
                <w:color w:val="000000"/>
              </w:rPr>
              <w:t>900 / Bold</w:t>
            </w:r>
          </w:p>
        </w:tc>
        <w:tc>
          <w:tcPr>
            <w:tcW w:type="dxa" w:w="2131"/>
            <w:vAlign w:val="center"/>
            <w:tcBorders>
              <w:top w:sz="4" w:val="single" w:color="DDDDDD" w:space="0"/>
              <w:left w:sz="4" w:val="single" w:color="DDDDDD" w:space="0"/>
              <w:bottom w:sz="4" w:val="single" w:color="DDDDDD" w:space="0"/>
              <w:right w:sz="4" w:val="single" w:color="DDDDDD" w:space="0"/>
            </w:tcBorders>
          </w:tcPr>
          <w:p>
            <w:r>
              <w:rPr>
                <w:rFonts w:ascii="Arial" w:hAnsi="Arial"/>
                <w:sz w:val="16"/>
              </w:rPr>
              <w:t>Condensed title treatment; letter spacing 0. Season Total, Action Leaderboard, and Player Rankings use 30 pt.</w:t>
            </w:r>
          </w:p>
        </w:tc>
      </w:tr>
      <w:tr>
        <w:tc>
          <w:tcPr>
            <w:tcW w:type="dxa" w:w="2131"/>
            <w:vAlign w:val="center"/>
            <w:tcBorders>
              <w:top w:sz="4" w:val="single" w:color="DDDDDD" w:space="0"/>
              <w:left w:sz="4" w:val="single" w:color="DDDDDD" w:space="0"/>
              <w:bottom w:sz="4" w:val="single" w:color="DDDDDD" w:space="0"/>
              <w:right w:sz="4" w:val="single" w:color="DDDDDD" w:space="0"/>
            </w:tcBorders>
          </w:tcPr>
          <w:p>
            <w:pPr>
              <w:spacing w:before="0" w:after="0"/>
              <w:jc w:val="left"/>
            </w:pPr>
            <w:r>
              <w:rPr>
                <w:rFonts w:ascii="Arial" w:hAnsi="Arial"/>
                <w:b w:val="0"/>
                <w:sz w:val="15"/>
                <w:color w:val="000000"/>
              </w:rPr>
              <w:t>Subtitle</w:t>
            </w:r>
          </w:p>
        </w:tc>
        <w:tc>
          <w:tcPr>
            <w:tcW w:type="dxa" w:w="2131"/>
            <w:vAlign w:val="center"/>
            <w:tcBorders>
              <w:top w:sz="4" w:val="single" w:color="DDDDDD" w:space="0"/>
              <w:left w:sz="4" w:val="single" w:color="DDDDDD" w:space="0"/>
              <w:bottom w:sz="4" w:val="single" w:color="DDDDDD" w:space="0"/>
              <w:right w:sz="4" w:val="single" w:color="DDDDDD" w:space="0"/>
            </w:tcBorders>
          </w:tcPr>
          <w:p>
            <w:pPr>
              <w:spacing w:before="0" w:after="0"/>
              <w:jc w:val="center"/>
            </w:pPr>
            <w:r>
              <w:rPr>
                <w:rFonts w:ascii="Arial" w:hAnsi="Arial"/>
                <w:b w:val="0"/>
                <w:sz w:val="15"/>
                <w:color w:val="000000"/>
              </w:rPr>
              <w:t>Arial / Helvetica</w:t>
            </w:r>
          </w:p>
        </w:tc>
        <w:tc>
          <w:tcPr>
            <w:tcW w:type="dxa" w:w="2131"/>
            <w:vAlign w:val="center"/>
            <w:tcBorders>
              <w:top w:sz="4" w:val="single" w:color="DDDDDD" w:space="0"/>
              <w:left w:sz="4" w:val="single" w:color="DDDDDD" w:space="0"/>
              <w:bottom w:sz="4" w:val="single" w:color="DDDDDD" w:space="0"/>
              <w:right w:sz="4" w:val="single" w:color="DDDDDD" w:space="0"/>
            </w:tcBorders>
          </w:tcPr>
          <w:p>
            <w:pPr>
              <w:spacing w:before="0" w:after="0"/>
              <w:jc w:val="center"/>
            </w:pPr>
            <w:r>
              <w:rPr>
                <w:rFonts w:ascii="Arial" w:hAnsi="Arial"/>
                <w:b w:val="0"/>
                <w:sz w:val="15"/>
                <w:color w:val="000000"/>
              </w:rPr>
              <w:t>15-18 pt</w:t>
            </w:r>
          </w:p>
        </w:tc>
        <w:tc>
          <w:tcPr>
            <w:tcW w:type="dxa" w:w="2131"/>
            <w:vAlign w:val="center"/>
            <w:tcBorders>
              <w:top w:sz="4" w:val="single" w:color="DDDDDD" w:space="0"/>
              <w:left w:sz="4" w:val="single" w:color="DDDDDD" w:space="0"/>
              <w:bottom w:sz="4" w:val="single" w:color="DDDDDD" w:space="0"/>
              <w:right w:sz="4" w:val="single" w:color="DDDDDD" w:space="0"/>
            </w:tcBorders>
          </w:tcPr>
          <w:p>
            <w:pPr>
              <w:spacing w:before="0" w:after="0"/>
              <w:jc w:val="left"/>
            </w:pPr>
            <w:r>
              <w:rPr>
                <w:rFonts w:ascii="Arial" w:hAnsi="Arial"/>
                <w:b w:val="0"/>
                <w:sz w:val="15"/>
                <w:color w:val="000000"/>
              </w:rPr>
              <w:t>900 / Bold</w:t>
            </w:r>
          </w:p>
        </w:tc>
        <w:tc>
          <w:tcPr>
            <w:tcW w:type="dxa" w:w="2131"/>
            <w:vAlign w:val="center"/>
            <w:tcBorders>
              <w:top w:sz="4" w:val="single" w:color="DDDDDD" w:space="0"/>
              <w:left w:sz="4" w:val="single" w:color="DDDDDD" w:space="0"/>
              <w:bottom w:sz="4" w:val="single" w:color="DDDDDD" w:space="0"/>
              <w:right w:sz="4" w:val="single" w:color="DDDDDD" w:space="0"/>
            </w:tcBorders>
          </w:tcPr>
          <w:p>
            <w:pPr>
              <w:spacing w:before="0" w:after="0"/>
              <w:jc w:val="left"/>
            </w:pPr>
            <w:r>
              <w:rPr>
                <w:rFonts w:ascii="Arial" w:hAnsi="Arial"/>
                <w:b w:val="0"/>
                <w:sz w:val="15"/>
                <w:color w:val="000000"/>
              </w:rPr>
              <w:t>Gold text under title for Season Total dashboard pages.</w:t>
            </w:r>
          </w:p>
        </w:tc>
      </w:tr>
      <w:tr>
        <w:tc>
          <w:tcPr>
            <w:tcW w:type="dxa" w:w="2131"/>
            <w:vAlign w:val="center"/>
            <w:tcBorders>
              <w:top w:sz="4" w:val="single" w:color="DDDDDD" w:space="0"/>
              <w:left w:sz="4" w:val="single" w:color="DDDDDD" w:space="0"/>
              <w:bottom w:sz="4" w:val="single" w:color="DDDDDD" w:space="0"/>
              <w:right w:sz="4" w:val="single" w:color="DDDDDD" w:space="0"/>
            </w:tcBorders>
          </w:tcPr>
          <w:p>
            <w:pPr>
              <w:spacing w:before="0" w:after="0"/>
              <w:jc w:val="left"/>
            </w:pPr>
            <w:r>
              <w:rPr>
                <w:rFonts w:ascii="Arial" w:hAnsi="Arial"/>
                <w:b w:val="0"/>
                <w:sz w:val="15"/>
                <w:color w:val="000000"/>
              </w:rPr>
              <w:t>Description</w:t>
            </w:r>
          </w:p>
        </w:tc>
        <w:tc>
          <w:tcPr>
            <w:tcW w:type="dxa" w:w="2131"/>
            <w:vAlign w:val="center"/>
            <w:tcBorders>
              <w:top w:sz="4" w:val="single" w:color="DDDDDD" w:space="0"/>
              <w:left w:sz="4" w:val="single" w:color="DDDDDD" w:space="0"/>
              <w:bottom w:sz="4" w:val="single" w:color="DDDDDD" w:space="0"/>
              <w:right w:sz="4" w:val="single" w:color="DDDDDD" w:space="0"/>
            </w:tcBorders>
          </w:tcPr>
          <w:p>
            <w:pPr>
              <w:spacing w:before="0" w:after="0"/>
              <w:jc w:val="center"/>
            </w:pPr>
            <w:r>
              <w:rPr>
                <w:rFonts w:ascii="Arial" w:hAnsi="Arial"/>
                <w:b w:val="0"/>
                <w:sz w:val="15"/>
                <w:color w:val="000000"/>
              </w:rPr>
              <w:t>Arial / Helvetica</w:t>
            </w:r>
          </w:p>
        </w:tc>
        <w:tc>
          <w:tcPr>
            <w:tcW w:type="dxa" w:w="2131"/>
            <w:vAlign w:val="center"/>
            <w:tcBorders>
              <w:top w:sz="4" w:val="single" w:color="DDDDDD" w:space="0"/>
              <w:left w:sz="4" w:val="single" w:color="DDDDDD" w:space="0"/>
              <w:bottom w:sz="4" w:val="single" w:color="DDDDDD" w:space="0"/>
              <w:right w:sz="4" w:val="single" w:color="DDDDDD" w:space="0"/>
            </w:tcBorders>
          </w:tcPr>
          <w:p>
            <w:pPr>
              <w:spacing w:before="0" w:after="0"/>
              <w:jc w:val="center"/>
            </w:pPr>
            <w:r>
              <w:rPr>
                <w:rFonts w:ascii="Arial" w:hAnsi="Arial"/>
                <w:b w:val="0"/>
                <w:sz w:val="15"/>
                <w:color w:val="000000"/>
              </w:rPr>
              <w:t>8-10 pt</w:t>
            </w:r>
          </w:p>
        </w:tc>
        <w:tc>
          <w:tcPr>
            <w:tcW w:type="dxa" w:w="2131"/>
            <w:vAlign w:val="center"/>
            <w:tcBorders>
              <w:top w:sz="4" w:val="single" w:color="DDDDDD" w:space="0"/>
              <w:left w:sz="4" w:val="single" w:color="DDDDDD" w:space="0"/>
              <w:bottom w:sz="4" w:val="single" w:color="DDDDDD" w:space="0"/>
              <w:right w:sz="4" w:val="single" w:color="DDDDDD" w:space="0"/>
            </w:tcBorders>
          </w:tcPr>
          <w:p>
            <w:pPr>
              <w:spacing w:before="0" w:after="0"/>
              <w:jc w:val="left"/>
            </w:pPr>
            <w:r>
              <w:rPr>
                <w:rFonts w:ascii="Arial" w:hAnsi="Arial"/>
                <w:b w:val="0"/>
                <w:sz w:val="15"/>
                <w:color w:val="000000"/>
              </w:rPr>
              <w:t>700 / Bold</w:t>
            </w:r>
          </w:p>
        </w:tc>
        <w:tc>
          <w:tcPr>
            <w:tcW w:type="dxa" w:w="2131"/>
            <w:vAlign w:val="center"/>
            <w:tcBorders>
              <w:top w:sz="4" w:val="single" w:color="DDDDDD" w:space="0"/>
              <w:left w:sz="4" w:val="single" w:color="DDDDDD" w:space="0"/>
              <w:bottom w:sz="4" w:val="single" w:color="DDDDDD" w:space="0"/>
              <w:right w:sz="4" w:val="single" w:color="DDDDDD" w:space="0"/>
            </w:tcBorders>
          </w:tcPr>
          <w:p>
            <w:pPr>
              <w:spacing w:before="0" w:after="0"/>
              <w:jc w:val="left"/>
            </w:pPr>
            <w:r>
              <w:rPr>
                <w:rFonts w:ascii="Arial" w:hAnsi="Arial"/>
                <w:b w:val="0"/>
                <w:sz w:val="15"/>
                <w:color w:val="000000"/>
              </w:rPr>
              <w:t>White/gray, short report summary.</w:t>
            </w:r>
          </w:p>
        </w:tc>
      </w:tr>
      <w:tr>
        <w:tc>
          <w:tcPr>
            <w:tcW w:type="dxa" w:w="2131"/>
            <w:vAlign w:val="center"/>
            <w:tcBorders>
              <w:top w:sz="4" w:val="single" w:color="DDDDDD" w:space="0"/>
              <w:left w:sz="4" w:val="single" w:color="DDDDDD" w:space="0"/>
              <w:bottom w:sz="4" w:val="single" w:color="DDDDDD" w:space="0"/>
              <w:right w:sz="4" w:val="single" w:color="DDDDDD" w:space="0"/>
            </w:tcBorders>
          </w:tcPr>
          <w:p>
            <w:pPr>
              <w:spacing w:before="0" w:after="0"/>
              <w:jc w:val="left"/>
            </w:pPr>
            <w:r>
              <w:rPr>
                <w:rFonts w:ascii="Arial" w:hAnsi="Arial"/>
                <w:b w:val="0"/>
                <w:sz w:val="15"/>
                <w:color w:val="000000"/>
              </w:rPr>
              <w:t>KPI Numbers</w:t>
            </w:r>
          </w:p>
        </w:tc>
        <w:tc>
          <w:tcPr>
            <w:tcW w:type="dxa" w:w="2131"/>
            <w:vAlign w:val="center"/>
            <w:tcBorders>
              <w:top w:sz="4" w:val="single" w:color="DDDDDD" w:space="0"/>
              <w:left w:sz="4" w:val="single" w:color="DDDDDD" w:space="0"/>
              <w:bottom w:sz="4" w:val="single" w:color="DDDDDD" w:space="0"/>
              <w:right w:sz="4" w:val="single" w:color="DDDDDD" w:space="0"/>
            </w:tcBorders>
          </w:tcPr>
          <w:p>
            <w:pPr>
              <w:spacing w:before="0" w:after="0"/>
              <w:jc w:val="center"/>
            </w:pPr>
            <w:r>
              <w:rPr>
                <w:rFonts w:ascii="Arial" w:hAnsi="Arial"/>
                <w:b w:val="0"/>
                <w:sz w:val="15"/>
                <w:color w:val="000000"/>
              </w:rPr>
              <w:t>Impact / Arial Black / Arial</w:t>
            </w:r>
          </w:p>
        </w:tc>
        <w:tc>
          <w:tcPr>
            <w:tcW w:type="dxa" w:w="2131"/>
            <w:vAlign w:val="center"/>
            <w:tcBorders>
              <w:top w:sz="4" w:val="single" w:color="DDDDDD" w:space="0"/>
              <w:left w:sz="4" w:val="single" w:color="DDDDDD" w:space="0"/>
              <w:bottom w:sz="4" w:val="single" w:color="DDDDDD" w:space="0"/>
              <w:right w:sz="4" w:val="single" w:color="DDDDDD" w:space="0"/>
            </w:tcBorders>
          </w:tcPr>
          <w:p>
            <w:pPr>
              <w:spacing w:before="0" w:after="0"/>
              <w:jc w:val="center"/>
            </w:pPr>
            <w:r>
              <w:rPr>
                <w:rFonts w:ascii="Arial" w:hAnsi="Arial"/>
                <w:b w:val="0"/>
                <w:sz w:val="15"/>
                <w:color w:val="000000"/>
              </w:rPr>
              <w:t>20-28 pt</w:t>
            </w:r>
          </w:p>
        </w:tc>
        <w:tc>
          <w:tcPr>
            <w:tcW w:type="dxa" w:w="2131"/>
            <w:vAlign w:val="center"/>
            <w:tcBorders>
              <w:top w:sz="4" w:val="single" w:color="DDDDDD" w:space="0"/>
              <w:left w:sz="4" w:val="single" w:color="DDDDDD" w:space="0"/>
              <w:bottom w:sz="4" w:val="single" w:color="DDDDDD" w:space="0"/>
              <w:right w:sz="4" w:val="single" w:color="DDDDDD" w:space="0"/>
            </w:tcBorders>
          </w:tcPr>
          <w:p>
            <w:pPr>
              <w:spacing w:before="0" w:after="0"/>
              <w:jc w:val="left"/>
            </w:pPr>
            <w:r>
              <w:rPr>
                <w:rFonts w:ascii="Arial" w:hAnsi="Arial"/>
                <w:b w:val="0"/>
                <w:sz w:val="15"/>
                <w:color w:val="000000"/>
              </w:rPr>
              <w:t>900 / Bold</w:t>
            </w:r>
          </w:p>
        </w:tc>
        <w:tc>
          <w:tcPr>
            <w:tcW w:type="dxa" w:w="2131"/>
            <w:vAlign w:val="center"/>
            <w:tcBorders>
              <w:top w:sz="4" w:val="single" w:color="DDDDDD" w:space="0"/>
              <w:left w:sz="4" w:val="single" w:color="DDDDDD" w:space="0"/>
              <w:bottom w:sz="4" w:val="single" w:color="DDDDDD" w:space="0"/>
              <w:right w:sz="4" w:val="single" w:color="DDDDDD" w:space="0"/>
            </w:tcBorders>
          </w:tcPr>
          <w:p>
            <w:pPr>
              <w:spacing w:before="0" w:after="0"/>
              <w:jc w:val="left"/>
            </w:pPr>
            <w:r>
              <w:rPr>
                <w:rFonts w:ascii="Arial" w:hAnsi="Arial"/>
                <w:b w:val="0"/>
                <w:sz w:val="15"/>
                <w:color w:val="000000"/>
              </w:rPr>
              <w:t>Gold, red, white, or rating chip depending on metric.</w:t>
            </w:r>
          </w:p>
        </w:tc>
      </w:tr>
      <w:tr>
        <w:tc>
          <w:tcPr>
            <w:tcW w:type="dxa" w:w="2131"/>
            <w:vAlign w:val="center"/>
            <w:tcBorders>
              <w:top w:sz="4" w:val="single" w:color="DDDDDD" w:space="0"/>
              <w:left w:sz="4" w:val="single" w:color="DDDDDD" w:space="0"/>
              <w:bottom w:sz="4" w:val="single" w:color="DDDDDD" w:space="0"/>
              <w:right w:sz="4" w:val="single" w:color="DDDDDD" w:space="0"/>
            </w:tcBorders>
          </w:tcPr>
          <w:p>
            <w:pPr>
              <w:spacing w:before="0" w:after="0"/>
              <w:jc w:val="left"/>
            </w:pPr>
            <w:r>
              <w:rPr>
                <w:rFonts w:ascii="Arial" w:hAnsi="Arial"/>
                <w:b w:val="0"/>
                <w:sz w:val="15"/>
                <w:color w:val="000000"/>
              </w:rPr>
              <w:t>Section Bars</w:t>
            </w:r>
          </w:p>
        </w:tc>
        <w:tc>
          <w:tcPr>
            <w:tcW w:type="dxa" w:w="2131"/>
            <w:vAlign w:val="center"/>
            <w:tcBorders>
              <w:top w:sz="4" w:val="single" w:color="DDDDDD" w:space="0"/>
              <w:left w:sz="4" w:val="single" w:color="DDDDDD" w:space="0"/>
              <w:bottom w:sz="4" w:val="single" w:color="DDDDDD" w:space="0"/>
              <w:right w:sz="4" w:val="single" w:color="DDDDDD" w:space="0"/>
            </w:tcBorders>
          </w:tcPr>
          <w:p>
            <w:r>
              <w:rPr>
                <w:rFonts w:ascii="Arial" w:hAnsi="Arial"/>
                <w:sz w:val="16"/>
              </w:rPr>
              <w:t>Arial / Helvetica for Player Rankings major section bars; Impact / Arial Black for compact card bars</w:t>
            </w:r>
          </w:p>
        </w:tc>
        <w:tc>
          <w:tcPr>
            <w:tcW w:type="dxa" w:w="2131"/>
            <w:vAlign w:val="center"/>
            <w:tcBorders>
              <w:top w:sz="4" w:val="single" w:color="DDDDDD" w:space="0"/>
              <w:left w:sz="4" w:val="single" w:color="DDDDDD" w:space="0"/>
              <w:bottom w:sz="4" w:val="single" w:color="DDDDDD" w:space="0"/>
              <w:right w:sz="4" w:val="single" w:color="DDDDDD" w:space="0"/>
            </w:tcBorders>
          </w:tcPr>
          <w:p>
            <w:r>
              <w:rPr>
                <w:rFonts w:ascii="Arial" w:hAnsi="Arial"/>
                <w:sz w:val="16"/>
              </w:rPr>
              <w:t>16 pt Player Rankings section bars; 10.2 pt top-five card bars</w:t>
            </w:r>
          </w:p>
        </w:tc>
        <w:tc>
          <w:tcPr>
            <w:tcW w:type="dxa" w:w="2131"/>
            <w:vAlign w:val="center"/>
            <w:tcBorders>
              <w:top w:sz="4" w:val="single" w:color="DDDDDD" w:space="0"/>
              <w:left w:sz="4" w:val="single" w:color="DDDDDD" w:space="0"/>
              <w:bottom w:sz="4" w:val="single" w:color="DDDDDD" w:space="0"/>
              <w:right w:sz="4" w:val="single" w:color="DDDDDD" w:space="0"/>
            </w:tcBorders>
          </w:tcPr>
          <w:p>
            <w:pPr>
              <w:spacing w:before="0" w:after="0"/>
              <w:jc w:val="left"/>
            </w:pPr>
            <w:r>
              <w:rPr>
                <w:rFonts w:ascii="Arial" w:hAnsi="Arial"/>
                <w:b w:val="0"/>
                <w:sz w:val="15"/>
                <w:color w:val="000000"/>
              </w:rPr>
              <w:t>900 / Bold</w:t>
            </w:r>
          </w:p>
        </w:tc>
        <w:tc>
          <w:tcPr>
            <w:tcW w:type="dxa" w:w="2131"/>
            <w:vAlign w:val="center"/>
            <w:tcBorders>
              <w:top w:sz="4" w:val="single" w:color="DDDDDD" w:space="0"/>
              <w:left w:sz="4" w:val="single" w:color="DDDDDD" w:space="0"/>
              <w:bottom w:sz="4" w:val="single" w:color="DDDDDD" w:space="0"/>
              <w:right w:sz="4" w:val="single" w:color="DDDDDD" w:space="0"/>
            </w:tcBorders>
          </w:tcPr>
          <w:p>
            <w:r>
              <w:rPr>
                <w:rFonts w:ascii="Arial" w:hAnsi="Arial"/>
                <w:sz w:val="16"/>
              </w:rPr>
              <w:t>Player Rankings major section bars are black with colored icon/title text. Top-five card headers use Impact/Arial Black.</w:t>
            </w:r>
          </w:p>
        </w:tc>
      </w:tr>
      <w:tr>
        <w:tc>
          <w:tcPr>
            <w:tcW w:type="dxa" w:w="2131"/>
            <w:vAlign w:val="center"/>
            <w:tcBorders>
              <w:top w:sz="4" w:val="single" w:color="DDDDDD" w:space="0"/>
              <w:left w:sz="4" w:val="single" w:color="DDDDDD" w:space="0"/>
              <w:bottom w:sz="4" w:val="single" w:color="DDDDDD" w:space="0"/>
              <w:right w:sz="4" w:val="single" w:color="DDDDDD" w:space="0"/>
            </w:tcBorders>
          </w:tcPr>
          <w:p>
            <w:pPr>
              <w:spacing w:before="0" w:after="0"/>
              <w:jc w:val="left"/>
            </w:pPr>
            <w:r>
              <w:rPr>
                <w:rFonts w:ascii="Arial" w:hAnsi="Arial"/>
                <w:b w:val="0"/>
                <w:sz w:val="15"/>
                <w:color w:val="000000"/>
              </w:rPr>
              <w:t>Table Headers</w:t>
            </w:r>
          </w:p>
        </w:tc>
        <w:tc>
          <w:tcPr>
            <w:tcW w:type="dxa" w:w="2131"/>
            <w:vAlign w:val="center"/>
            <w:tcBorders>
              <w:top w:sz="4" w:val="single" w:color="DDDDDD" w:space="0"/>
              <w:left w:sz="4" w:val="single" w:color="DDDDDD" w:space="0"/>
              <w:bottom w:sz="4" w:val="single" w:color="DDDDDD" w:space="0"/>
              <w:right w:sz="4" w:val="single" w:color="DDDDDD" w:space="0"/>
            </w:tcBorders>
          </w:tcPr>
          <w:p>
            <w:pPr>
              <w:spacing w:before="0" w:after="0"/>
              <w:jc w:val="center"/>
            </w:pPr>
            <w:r>
              <w:rPr>
                <w:rFonts w:ascii="Arial" w:hAnsi="Arial"/>
                <w:b w:val="0"/>
                <w:sz w:val="15"/>
                <w:color w:val="000000"/>
              </w:rPr>
              <w:t>Arial / Helvetica</w:t>
            </w:r>
          </w:p>
        </w:tc>
        <w:tc>
          <w:tcPr>
            <w:tcW w:type="dxa" w:w="2131"/>
            <w:vAlign w:val="center"/>
            <w:tcBorders>
              <w:top w:sz="4" w:val="single" w:color="DDDDDD" w:space="0"/>
              <w:left w:sz="4" w:val="single" w:color="DDDDDD" w:space="0"/>
              <w:bottom w:sz="4" w:val="single" w:color="DDDDDD" w:space="0"/>
              <w:right w:sz="4" w:val="single" w:color="DDDDDD" w:space="0"/>
            </w:tcBorders>
          </w:tcPr>
          <w:p>
            <w:r>
              <w:rPr>
                <w:rFonts w:ascii="Arial" w:hAnsi="Arial"/>
                <w:sz w:val="16"/>
              </w:rPr>
              <w:t>6 pt for current leaderboard cards; 6.5-8 pt only when space allows</w:t>
            </w:r>
          </w:p>
        </w:tc>
        <w:tc>
          <w:tcPr>
            <w:tcW w:type="dxa" w:w="2131"/>
            <w:vAlign w:val="center"/>
            <w:tcBorders>
              <w:top w:sz="4" w:val="single" w:color="DDDDDD" w:space="0"/>
              <w:left w:sz="4" w:val="single" w:color="DDDDDD" w:space="0"/>
              <w:bottom w:sz="4" w:val="single" w:color="DDDDDD" w:space="0"/>
              <w:right w:sz="4" w:val="single" w:color="DDDDDD" w:space="0"/>
            </w:tcBorders>
          </w:tcPr>
          <w:p>
            <w:pPr>
              <w:spacing w:before="0" w:after="0"/>
              <w:jc w:val="left"/>
            </w:pPr>
            <w:r>
              <w:rPr>
                <w:rFonts w:ascii="Arial" w:hAnsi="Arial"/>
                <w:b w:val="0"/>
                <w:sz w:val="15"/>
                <w:color w:val="000000"/>
              </w:rPr>
              <w:t>900 / Bold</w:t>
            </w:r>
          </w:p>
        </w:tc>
        <w:tc>
          <w:tcPr>
            <w:tcW w:type="dxa" w:w="2131"/>
            <w:vAlign w:val="center"/>
            <w:tcBorders>
              <w:top w:sz="4" w:val="single" w:color="DDDDDD" w:space="0"/>
              <w:left w:sz="4" w:val="single" w:color="DDDDDD" w:space="0"/>
              <w:bottom w:sz="4" w:val="single" w:color="DDDDDD" w:space="0"/>
              <w:right w:sz="4" w:val="single" w:color="DDDDDD" w:space="0"/>
            </w:tcBorders>
          </w:tcPr>
          <w:p>
            <w:r>
              <w:rPr>
                <w:rFonts w:ascii="Arial" w:hAnsi="Arial"/>
                <w:sz w:val="16"/>
              </w:rPr>
              <w:t>Season Total and Player Rankings leaderboard subheaders are 6 pt, bold, centered, and vertically aligned.</w:t>
            </w:r>
          </w:p>
        </w:tc>
      </w:tr>
      <w:tr>
        <w:tc>
          <w:tcPr>
            <w:tcW w:type="dxa" w:w="2131"/>
            <w:vAlign w:val="center"/>
            <w:tcBorders>
              <w:top w:sz="4" w:val="single" w:color="DDDDDD" w:space="0"/>
              <w:left w:sz="4" w:val="single" w:color="DDDDDD" w:space="0"/>
              <w:bottom w:sz="4" w:val="single" w:color="DDDDDD" w:space="0"/>
              <w:right w:sz="4" w:val="single" w:color="DDDDDD" w:space="0"/>
            </w:tcBorders>
          </w:tcPr>
          <w:p>
            <w:pPr>
              <w:spacing w:before="0" w:after="0"/>
              <w:jc w:val="left"/>
            </w:pPr>
            <w:r>
              <w:rPr>
                <w:rFonts w:ascii="Arial" w:hAnsi="Arial"/>
                <w:b w:val="0"/>
                <w:sz w:val="15"/>
                <w:color w:val="000000"/>
              </w:rPr>
              <w:t>Table Body</w:t>
            </w:r>
          </w:p>
        </w:tc>
        <w:tc>
          <w:tcPr>
            <w:tcW w:type="dxa" w:w="2131"/>
            <w:vAlign w:val="center"/>
            <w:tcBorders>
              <w:top w:sz="4" w:val="single" w:color="DDDDDD" w:space="0"/>
              <w:left w:sz="4" w:val="single" w:color="DDDDDD" w:space="0"/>
              <w:bottom w:sz="4" w:val="single" w:color="DDDDDD" w:space="0"/>
              <w:right w:sz="4" w:val="single" w:color="DDDDDD" w:space="0"/>
            </w:tcBorders>
          </w:tcPr>
          <w:p>
            <w:pPr>
              <w:spacing w:before="0" w:after="0"/>
              <w:jc w:val="center"/>
            </w:pPr>
            <w:r>
              <w:rPr>
                <w:rFonts w:ascii="Arial" w:hAnsi="Arial"/>
                <w:b w:val="0"/>
                <w:sz w:val="15"/>
                <w:color w:val="000000"/>
              </w:rPr>
              <w:t>Arial / Helvetica</w:t>
            </w:r>
          </w:p>
        </w:tc>
        <w:tc>
          <w:tcPr>
            <w:tcW w:type="dxa" w:w="2131"/>
            <w:vAlign w:val="center"/>
            <w:tcBorders>
              <w:top w:sz="4" w:val="single" w:color="DDDDDD" w:space="0"/>
              <w:left w:sz="4" w:val="single" w:color="DDDDDD" w:space="0"/>
              <w:bottom w:sz="4" w:val="single" w:color="DDDDDD" w:space="0"/>
              <w:right w:sz="4" w:val="single" w:color="DDDDDD" w:space="0"/>
            </w:tcBorders>
          </w:tcPr>
          <w:p>
            <w:pPr>
              <w:spacing w:before="0" w:after="0"/>
              <w:jc w:val="center"/>
            </w:pPr>
            <w:r>
              <w:rPr>
                <w:rFonts w:ascii="Arial" w:hAnsi="Arial"/>
                <w:b w:val="0"/>
                <w:sz w:val="15"/>
                <w:color w:val="000000"/>
              </w:rPr>
              <w:t>6.5-9 pt</w:t>
            </w:r>
          </w:p>
        </w:tc>
        <w:tc>
          <w:tcPr>
            <w:tcW w:type="dxa" w:w="2131"/>
            <w:vAlign w:val="center"/>
            <w:tcBorders>
              <w:top w:sz="4" w:val="single" w:color="DDDDDD" w:space="0"/>
              <w:left w:sz="4" w:val="single" w:color="DDDDDD" w:space="0"/>
              <w:bottom w:sz="4" w:val="single" w:color="DDDDDD" w:space="0"/>
              <w:right w:sz="4" w:val="single" w:color="DDDDDD" w:space="0"/>
            </w:tcBorders>
          </w:tcPr>
          <w:p>
            <w:pPr>
              <w:spacing w:before="0" w:after="0"/>
              <w:jc w:val="left"/>
            </w:pPr>
            <w:r>
              <w:rPr>
                <w:rFonts w:ascii="Arial" w:hAnsi="Arial"/>
                <w:b w:val="0"/>
                <w:sz w:val="15"/>
                <w:color w:val="000000"/>
              </w:rPr>
              <w:t>800 / Bold</w:t>
            </w:r>
          </w:p>
        </w:tc>
        <w:tc>
          <w:tcPr>
            <w:tcW w:type="dxa" w:w="2131"/>
            <w:vAlign w:val="center"/>
            <w:tcBorders>
              <w:top w:sz="4" w:val="single" w:color="DDDDDD" w:space="0"/>
              <w:left w:sz="4" w:val="single" w:color="DDDDDD" w:space="0"/>
              <w:bottom w:sz="4" w:val="single" w:color="DDDDDD" w:space="0"/>
              <w:right w:sz="4" w:val="single" w:color="DDDDDD" w:space="0"/>
            </w:tcBorders>
          </w:tcPr>
          <w:p>
            <w:pPr>
              <w:spacing w:before="0" w:after="0"/>
              <w:jc w:val="left"/>
            </w:pPr>
            <w:r>
              <w:rPr>
                <w:rFonts w:ascii="Arial" w:hAnsi="Arial"/>
                <w:b w:val="0"/>
                <w:sz w:val="15"/>
                <w:color w:val="000000"/>
              </w:rPr>
              <w:t>Season Total report uses bold body values for PDF readability.</w:t>
            </w:r>
          </w:p>
        </w:tc>
      </w:tr>
      <w:tr>
        <w:tc>
          <w:tcPr>
            <w:tcW w:type="dxa" w:w="2131"/>
            <w:vAlign w:val="center"/>
            <w:tcBorders>
              <w:top w:sz="4" w:val="single" w:color="DDDDDD" w:space="0"/>
              <w:left w:sz="4" w:val="single" w:color="DDDDDD" w:space="0"/>
              <w:bottom w:sz="4" w:val="single" w:color="DDDDDD" w:space="0"/>
              <w:right w:sz="4" w:val="single" w:color="DDDDDD" w:space="0"/>
            </w:tcBorders>
          </w:tcPr>
          <w:p>
            <w:pPr>
              <w:spacing w:before="0" w:after="0"/>
              <w:jc w:val="left"/>
            </w:pPr>
            <w:r>
              <w:rPr>
                <w:rFonts w:ascii="Arial" w:hAnsi="Arial"/>
                <w:b w:val="0"/>
                <w:sz w:val="15"/>
                <w:color w:val="000000"/>
              </w:rPr>
              <w:t>Footer</w:t>
            </w:r>
          </w:p>
        </w:tc>
        <w:tc>
          <w:tcPr>
            <w:tcW w:type="dxa" w:w="2131"/>
            <w:vAlign w:val="center"/>
            <w:tcBorders>
              <w:top w:sz="4" w:val="single" w:color="DDDDDD" w:space="0"/>
              <w:left w:sz="4" w:val="single" w:color="DDDDDD" w:space="0"/>
              <w:bottom w:sz="4" w:val="single" w:color="DDDDDD" w:space="0"/>
              <w:right w:sz="4" w:val="single" w:color="DDDDDD" w:space="0"/>
            </w:tcBorders>
          </w:tcPr>
          <w:p>
            <w:pPr>
              <w:spacing w:before="0" w:after="0"/>
              <w:jc w:val="center"/>
            </w:pPr>
            <w:r>
              <w:rPr>
                <w:rFonts w:ascii="Arial" w:hAnsi="Arial"/>
                <w:b w:val="0"/>
                <w:sz w:val="15"/>
                <w:color w:val="000000"/>
              </w:rPr>
              <w:t>Arial / Helvetica</w:t>
            </w:r>
          </w:p>
        </w:tc>
        <w:tc>
          <w:tcPr>
            <w:tcW w:type="dxa" w:w="2131"/>
            <w:vAlign w:val="center"/>
            <w:tcBorders>
              <w:top w:sz="4" w:val="single" w:color="DDDDDD" w:space="0"/>
              <w:left w:sz="4" w:val="single" w:color="DDDDDD" w:space="0"/>
              <w:bottom w:sz="4" w:val="single" w:color="DDDDDD" w:space="0"/>
              <w:right w:sz="4" w:val="single" w:color="DDDDDD" w:space="0"/>
            </w:tcBorders>
          </w:tcPr>
          <w:p>
            <w:pPr>
              <w:spacing w:before="0" w:after="0"/>
              <w:jc w:val="center"/>
            </w:pPr>
            <w:r>
              <w:rPr>
                <w:rFonts w:ascii="Arial" w:hAnsi="Arial"/>
                <w:b w:val="0"/>
                <w:sz w:val="15"/>
                <w:color w:val="000000"/>
              </w:rPr>
              <w:t>7-9 pt</w:t>
            </w:r>
          </w:p>
        </w:tc>
        <w:tc>
          <w:tcPr>
            <w:tcW w:type="dxa" w:w="2131"/>
            <w:vAlign w:val="center"/>
            <w:tcBorders>
              <w:top w:sz="4" w:val="single" w:color="DDDDDD" w:space="0"/>
              <w:left w:sz="4" w:val="single" w:color="DDDDDD" w:space="0"/>
              <w:bottom w:sz="4" w:val="single" w:color="DDDDDD" w:space="0"/>
              <w:right w:sz="4" w:val="single" w:color="DDDDDD" w:space="0"/>
            </w:tcBorders>
          </w:tcPr>
          <w:p>
            <w:pPr>
              <w:spacing w:before="0" w:after="0"/>
              <w:jc w:val="left"/>
            </w:pPr>
            <w:r>
              <w:rPr>
                <w:rFonts w:ascii="Arial" w:hAnsi="Arial"/>
                <w:b w:val="0"/>
                <w:sz w:val="15"/>
                <w:color w:val="000000"/>
              </w:rPr>
              <w:t>800 / Bold</w:t>
            </w:r>
          </w:p>
        </w:tc>
        <w:tc>
          <w:tcPr>
            <w:tcW w:type="dxa" w:w="2131"/>
            <w:vAlign w:val="center"/>
            <w:tcBorders>
              <w:top w:sz="4" w:val="single" w:color="DDDDDD" w:space="0"/>
              <w:left w:sz="4" w:val="single" w:color="DDDDDD" w:space="0"/>
              <w:bottom w:sz="4" w:val="single" w:color="DDDDDD" w:space="0"/>
              <w:right w:sz="4" w:val="single" w:color="DDDDDD" w:space="0"/>
            </w:tcBorders>
          </w:tcPr>
          <w:p>
            <w:pPr>
              <w:spacing w:before="0" w:after="0"/>
              <w:jc w:val="left"/>
            </w:pPr>
            <w:r>
              <w:rPr>
                <w:rFonts w:ascii="Arial" w:hAnsi="Arial"/>
                <w:b w:val="0"/>
                <w:sz w:val="15"/>
                <w:color w:val="000000"/>
              </w:rPr>
              <w:t>Season Total-style footer strip. No boxed value-statement footer on current DPAT reports.</w:t>
            </w:r>
          </w:p>
        </w:tc>
      </w:tr>
    </w:tbl>
    <w:p>
      <w:r>
        <w:br w:type="page"/>
      </w:r>
    </w:p>
    <w:p>
      <w:pPr>
        <w:pStyle w:val="Heading1"/>
      </w:pPr>
      <w:r>
        <w:rPr>
          <w:rFonts w:ascii="Arial" w:hAnsi="Arial"/>
        </w:rPr>
        <w:t>Page 1 Layout Structure</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center"/>
            <w:shd w:fill="111111"/>
            <w:tcBorders>
              <w:top w:sz="4" w:val="single" w:color="DDDDDD" w:space="0"/>
              <w:left w:sz="4" w:val="single" w:color="DDDDDD" w:space="0"/>
              <w:bottom w:sz="4" w:val="single" w:color="DDDDDD" w:space="0"/>
              <w:right w:sz="4" w:val="single" w:color="DDDDDD" w:space="0"/>
            </w:tcBorders>
          </w:tcPr>
          <w:p>
            <w:pPr>
              <w:spacing w:before="0" w:after="0"/>
              <w:jc w:val="center"/>
            </w:pPr>
            <w:r>
              <w:rPr>
                <w:rFonts w:ascii="Arial" w:hAnsi="Arial"/>
                <w:b/>
                <w:sz w:val="14"/>
                <w:color w:val="FFFFFF"/>
              </w:rPr>
              <w:t>Zone</w:t>
            </w:r>
          </w:p>
        </w:tc>
        <w:tc>
          <w:tcPr>
            <w:tcW w:type="dxa" w:w="2664"/>
            <w:vAlign w:val="center"/>
            <w:shd w:fill="111111"/>
            <w:tcBorders>
              <w:top w:sz="4" w:val="single" w:color="DDDDDD" w:space="0"/>
              <w:left w:sz="4" w:val="single" w:color="DDDDDD" w:space="0"/>
              <w:bottom w:sz="4" w:val="single" w:color="DDDDDD" w:space="0"/>
              <w:right w:sz="4" w:val="single" w:color="DDDDDD" w:space="0"/>
            </w:tcBorders>
          </w:tcPr>
          <w:p>
            <w:pPr>
              <w:spacing w:before="0" w:after="0"/>
              <w:jc w:val="center"/>
            </w:pPr>
            <w:r>
              <w:rPr>
                <w:rFonts w:ascii="Arial" w:hAnsi="Arial"/>
                <w:b/>
                <w:sz w:val="14"/>
                <w:color w:val="FFFFFF"/>
              </w:rPr>
              <w:t>Content</w:t>
            </w:r>
          </w:p>
        </w:tc>
        <w:tc>
          <w:tcPr>
            <w:tcW w:type="dxa" w:w="2664"/>
            <w:vAlign w:val="center"/>
            <w:shd w:fill="111111"/>
            <w:tcBorders>
              <w:top w:sz="4" w:val="single" w:color="DDDDDD" w:space="0"/>
              <w:left w:sz="4" w:val="single" w:color="DDDDDD" w:space="0"/>
              <w:bottom w:sz="4" w:val="single" w:color="DDDDDD" w:space="0"/>
              <w:right w:sz="4" w:val="single" w:color="DDDDDD" w:space="0"/>
            </w:tcBorders>
          </w:tcPr>
          <w:p>
            <w:pPr>
              <w:spacing w:before="0" w:after="0"/>
              <w:jc w:val="center"/>
            </w:pPr>
            <w:r>
              <w:rPr>
                <w:rFonts w:ascii="Arial" w:hAnsi="Arial"/>
                <w:b/>
                <w:sz w:val="14"/>
                <w:color w:val="FFFFFF"/>
              </w:rPr>
              <w:t>Design Rule</w:t>
            </w:r>
          </w:p>
        </w:tc>
        <w:tc>
          <w:tcPr>
            <w:tcW w:type="dxa" w:w="2664"/>
            <w:vAlign w:val="center"/>
            <w:shd w:fill="111111"/>
            <w:tcBorders>
              <w:top w:sz="4" w:val="single" w:color="DDDDDD" w:space="0"/>
              <w:left w:sz="4" w:val="single" w:color="DDDDDD" w:space="0"/>
              <w:bottom w:sz="4" w:val="single" w:color="DDDDDD" w:space="0"/>
              <w:right w:sz="4" w:val="single" w:color="DDDDDD" w:space="0"/>
            </w:tcBorders>
          </w:tcPr>
          <w:p>
            <w:pPr>
              <w:spacing w:before="0" w:after="0"/>
              <w:jc w:val="center"/>
            </w:pPr>
            <w:r>
              <w:rPr>
                <w:rFonts w:ascii="Arial" w:hAnsi="Arial"/>
                <w:b/>
                <w:sz w:val="14"/>
                <w:color w:val="FFFFFF"/>
              </w:rPr>
              <w:t>Do Not Change</w:t>
            </w:r>
          </w:p>
        </w:tc>
      </w:tr>
      <w:tr>
        <w:tc>
          <w:tcPr>
            <w:tcW w:type="dxa" w:w="2664"/>
            <w:vAlign w:val="center"/>
            <w:tcBorders>
              <w:top w:sz="4" w:val="single" w:color="DDDDDD" w:space="0"/>
              <w:left w:sz="4" w:val="single" w:color="DDDDDD" w:space="0"/>
              <w:bottom w:sz="4" w:val="single" w:color="DDDDDD" w:space="0"/>
              <w:right w:sz="4" w:val="single" w:color="DDDDDD" w:space="0"/>
            </w:tcBorders>
          </w:tcPr>
          <w:p>
            <w:pPr>
              <w:spacing w:before="0" w:after="0"/>
              <w:jc w:val="left"/>
            </w:pPr>
            <w:r>
              <w:rPr>
                <w:rFonts w:ascii="Arial" w:hAnsi="Arial"/>
                <w:b w:val="0"/>
                <w:sz w:val="14"/>
                <w:color w:val="000000"/>
              </w:rPr>
              <w:t>Header Left</w:t>
            </w:r>
          </w:p>
        </w:tc>
        <w:tc>
          <w:tcPr>
            <w:tcW w:type="dxa" w:w="2664"/>
            <w:vAlign w:val="center"/>
            <w:tcBorders>
              <w:top w:sz="4" w:val="single" w:color="DDDDDD" w:space="0"/>
              <w:left w:sz="4" w:val="single" w:color="DDDDDD" w:space="0"/>
              <w:bottom w:sz="4" w:val="single" w:color="DDDDDD" w:space="0"/>
              <w:right w:sz="4" w:val="single" w:color="DDDDDD" w:space="0"/>
            </w:tcBorders>
          </w:tcPr>
          <w:p>
            <w:pPr>
              <w:spacing w:before="0" w:after="0"/>
              <w:jc w:val="center"/>
            </w:pPr>
            <w:r>
              <w:rPr>
                <w:rFonts w:ascii="Arial" w:hAnsi="Arial"/>
                <w:b w:val="0"/>
                <w:sz w:val="14"/>
                <w:color w:val="000000"/>
              </w:rPr>
              <w:t>Title, subtitle, short description</w:t>
            </w:r>
          </w:p>
        </w:tc>
        <w:tc>
          <w:tcPr>
            <w:tcW w:type="dxa" w:w="2664"/>
            <w:vAlign w:val="center"/>
            <w:tcBorders>
              <w:top w:sz="4" w:val="single" w:color="DDDDDD" w:space="0"/>
              <w:left w:sz="4" w:val="single" w:color="DDDDDD" w:space="0"/>
              <w:bottom w:sz="4" w:val="single" w:color="DDDDDD" w:space="0"/>
              <w:right w:sz="4" w:val="single" w:color="DDDDDD" w:space="0"/>
            </w:tcBorders>
          </w:tcPr>
          <w:p>
            <w:pPr>
              <w:spacing w:before="0" w:after="0"/>
              <w:jc w:val="center"/>
            </w:pPr>
            <w:r>
              <w:rPr>
                <w:rFonts w:ascii="Arial" w:hAnsi="Arial"/>
                <w:b w:val="0"/>
                <w:sz w:val="14"/>
                <w:color w:val="000000"/>
              </w:rPr>
              <w:t>Left aligned, strong title hierarchy</w:t>
            </w:r>
          </w:p>
        </w:tc>
        <w:tc>
          <w:tcPr>
            <w:tcW w:type="dxa" w:w="2664"/>
            <w:vAlign w:val="center"/>
            <w:tcBorders>
              <w:top w:sz="4" w:val="single" w:color="DDDDDD" w:space="0"/>
              <w:left w:sz="4" w:val="single" w:color="DDDDDD" w:space="0"/>
              <w:bottom w:sz="4" w:val="single" w:color="DDDDDD" w:space="0"/>
              <w:right w:sz="4" w:val="single" w:color="DDDDDD" w:space="0"/>
            </w:tcBorders>
          </w:tcPr>
          <w:p>
            <w:pPr>
              <w:spacing w:before="0" w:after="0"/>
              <w:jc w:val="left"/>
            </w:pPr>
            <w:r>
              <w:rPr>
                <w:rFonts w:ascii="Arial" w:hAnsi="Arial"/>
                <w:b w:val="0"/>
                <w:sz w:val="14"/>
                <w:color w:val="000000"/>
              </w:rPr>
              <w:t>Do not shrink title too much.</w:t>
            </w:r>
          </w:p>
        </w:tc>
      </w:tr>
      <w:tr>
        <w:tc>
          <w:tcPr>
            <w:tcW w:type="dxa" w:w="2664"/>
            <w:vAlign w:val="center"/>
            <w:tcBorders>
              <w:top w:sz="4" w:val="single" w:color="DDDDDD" w:space="0"/>
              <w:left w:sz="4" w:val="single" w:color="DDDDDD" w:space="0"/>
              <w:bottom w:sz="4" w:val="single" w:color="DDDDDD" w:space="0"/>
              <w:right w:sz="4" w:val="single" w:color="DDDDDD" w:space="0"/>
            </w:tcBorders>
          </w:tcPr>
          <w:p>
            <w:pPr>
              <w:spacing w:before="0" w:after="0"/>
              <w:jc w:val="left"/>
            </w:pPr>
            <w:r>
              <w:rPr>
                <w:rFonts w:ascii="Arial" w:hAnsi="Arial"/>
                <w:b w:val="0"/>
                <w:sz w:val="14"/>
                <w:color w:val="000000"/>
              </w:rPr>
              <w:t>Header Right</w:t>
            </w:r>
          </w:p>
        </w:tc>
        <w:tc>
          <w:tcPr>
            <w:tcW w:type="dxa" w:w="2664"/>
            <w:vAlign w:val="center"/>
            <w:tcBorders>
              <w:top w:sz="4" w:val="single" w:color="DDDDDD" w:space="0"/>
              <w:left w:sz="4" w:val="single" w:color="DDDDDD" w:space="0"/>
              <w:bottom w:sz="4" w:val="single" w:color="DDDDDD" w:space="0"/>
              <w:right w:sz="4" w:val="single" w:color="DDDDDD" w:space="0"/>
            </w:tcBorders>
          </w:tcPr>
          <w:p>
            <w:pPr>
              <w:spacing w:before="0" w:after="0"/>
              <w:jc w:val="center"/>
            </w:pPr>
            <w:r>
              <w:rPr>
                <w:rFonts w:ascii="Arial" w:hAnsi="Arial"/>
                <w:b w:val="0"/>
                <w:sz w:val="14"/>
                <w:color w:val="000000"/>
              </w:rPr>
              <w:t>Defensive Scale and gold shield icon</w:t>
            </w:r>
          </w:p>
        </w:tc>
        <w:tc>
          <w:tcPr>
            <w:tcW w:type="dxa" w:w="2664"/>
            <w:vAlign w:val="center"/>
            <w:tcBorders>
              <w:top w:sz="4" w:val="single" w:color="DDDDDD" w:space="0"/>
              <w:left w:sz="4" w:val="single" w:color="DDDDDD" w:space="0"/>
              <w:bottom w:sz="4" w:val="single" w:color="DDDDDD" w:space="0"/>
              <w:right w:sz="4" w:val="single" w:color="DDDDDD" w:space="0"/>
            </w:tcBorders>
          </w:tcPr>
          <w:p>
            <w:pPr>
              <w:spacing w:before="0" w:after="0"/>
              <w:jc w:val="center"/>
            </w:pPr>
            <w:r>
              <w:rPr>
                <w:rFonts w:ascii="Arial" w:hAnsi="Arial"/>
                <w:b w:val="0"/>
                <w:sz w:val="14"/>
                <w:color w:val="000000"/>
              </w:rPr>
              <w:t>Scale reads left-to-right from Liability to Elite; labels/ranges centered; shield stays gold and tall at far right</w:t>
            </w:r>
          </w:p>
        </w:tc>
        <w:tc>
          <w:tcPr>
            <w:tcW w:type="dxa" w:w="2664"/>
            <w:vAlign w:val="center"/>
            <w:tcBorders>
              <w:top w:sz="4" w:val="single" w:color="DDDDDD" w:space="0"/>
              <w:left w:sz="4" w:val="single" w:color="DDDDDD" w:space="0"/>
              <w:bottom w:sz="4" w:val="single" w:color="DDDDDD" w:space="0"/>
              <w:right w:sz="4" w:val="single" w:color="DDDDDD" w:space="0"/>
            </w:tcBorders>
          </w:tcPr>
          <w:p>
            <w:pPr>
              <w:spacing w:before="0" w:after="0"/>
              <w:jc w:val="left"/>
            </w:pPr>
            <w:r>
              <w:rPr>
                <w:rFonts w:ascii="Arial" w:hAnsi="Arial"/>
                <w:b w:val="0"/>
                <w:sz w:val="14"/>
                <w:color w:val="000000"/>
              </w:rPr>
              <w:t>Do not let labels touch, drift high, overlap, or crowd the shield.</w:t>
            </w:r>
          </w:p>
        </w:tc>
      </w:tr>
      <w:tr>
        <w:tc>
          <w:tcPr>
            <w:tcW w:type="dxa" w:w="2664"/>
            <w:vAlign w:val="center"/>
            <w:tcBorders>
              <w:top w:sz="4" w:val="single" w:color="DDDDDD" w:space="0"/>
              <w:left w:sz="4" w:val="single" w:color="DDDDDD" w:space="0"/>
              <w:bottom w:sz="4" w:val="single" w:color="DDDDDD" w:space="0"/>
              <w:right w:sz="4" w:val="single" w:color="DDDDDD" w:space="0"/>
            </w:tcBorders>
          </w:tcPr>
          <w:p>
            <w:pPr>
              <w:spacing w:before="0" w:after="0"/>
              <w:jc w:val="left"/>
            </w:pPr>
            <w:r>
              <w:rPr>
                <w:rFonts w:ascii="Arial" w:hAnsi="Arial"/>
                <w:b w:val="0"/>
                <w:sz w:val="14"/>
                <w:color w:val="000000"/>
              </w:rPr>
              <w:t>KPI Row</w:t>
            </w:r>
          </w:p>
        </w:tc>
        <w:tc>
          <w:tcPr>
            <w:tcW w:type="dxa" w:w="2664"/>
            <w:vAlign w:val="center"/>
            <w:tcBorders>
              <w:top w:sz="4" w:val="single" w:color="DDDDDD" w:space="0"/>
              <w:left w:sz="4" w:val="single" w:color="DDDDDD" w:space="0"/>
              <w:bottom w:sz="4" w:val="single" w:color="DDDDDD" w:space="0"/>
              <w:right w:sz="4" w:val="single" w:color="DDDDDD" w:space="0"/>
            </w:tcBorders>
          </w:tcPr>
          <w:p>
            <w:pPr>
              <w:spacing w:before="0" w:after="0"/>
              <w:jc w:val="center"/>
            </w:pPr>
            <w:r>
              <w:rPr>
                <w:rFonts w:ascii="Arial" w:hAnsi="Arial"/>
                <w:b w:val="0"/>
                <w:sz w:val="14"/>
                <w:color w:val="000000"/>
              </w:rPr>
              <w:t>Games Tracked, Positive Total, Negative Total, Net Performance, Team PPM/PPP</w:t>
            </w:r>
          </w:p>
        </w:tc>
        <w:tc>
          <w:tcPr>
            <w:tcW w:type="dxa" w:w="2664"/>
            <w:vAlign w:val="center"/>
            <w:tcBorders>
              <w:top w:sz="4" w:val="single" w:color="DDDDDD" w:space="0"/>
              <w:left w:sz="4" w:val="single" w:color="DDDDDD" w:space="0"/>
              <w:bottom w:sz="4" w:val="single" w:color="DDDDDD" w:space="0"/>
              <w:right w:sz="4" w:val="single" w:color="DDDDDD" w:space="0"/>
            </w:tcBorders>
          </w:tcPr>
          <w:p>
            <w:pPr>
              <w:spacing w:before="0" w:after="0"/>
              <w:jc w:val="center"/>
            </w:pPr>
            <w:r>
              <w:rPr>
                <w:rFonts w:ascii="Arial" w:hAnsi="Arial"/>
                <w:b w:val="0"/>
                <w:sz w:val="14"/>
                <w:color w:val="000000"/>
              </w:rPr>
              <w:t>Five equal-width KPI cards with gold outlines; icons are calendar, thumbs-up, thumbs-down, balance scales, and trend chart</w:t>
            </w:r>
          </w:p>
        </w:tc>
        <w:tc>
          <w:tcPr>
            <w:tcW w:type="dxa" w:w="2664"/>
            <w:vAlign w:val="center"/>
            <w:tcBorders>
              <w:top w:sz="4" w:val="single" w:color="DDDDDD" w:space="0"/>
              <w:left w:sz="4" w:val="single" w:color="DDDDDD" w:space="0"/>
              <w:bottom w:sz="4" w:val="single" w:color="DDDDDD" w:space="0"/>
              <w:right w:sz="4" w:val="single" w:color="DDDDDD" w:space="0"/>
            </w:tcBorders>
          </w:tcPr>
          <w:p>
            <w:pPr>
              <w:spacing w:before="0" w:after="0"/>
              <w:jc w:val="left"/>
            </w:pPr>
            <w:r>
              <w:rPr>
                <w:rFonts w:ascii="Arial" w:hAnsi="Arial"/>
                <w:b w:val="0"/>
                <w:sz w:val="14"/>
                <w:color w:val="000000"/>
              </w:rPr>
              <w:t>Do not change the KPI order or return to placeholder shield icons.</w:t>
            </w:r>
          </w:p>
        </w:tc>
      </w:tr>
      <w:tr>
        <w:tc>
          <w:tcPr>
            <w:tcW w:type="dxa" w:w="2664"/>
            <w:vAlign w:val="center"/>
            <w:tcBorders>
              <w:top w:sz="4" w:val="single" w:color="DDDDDD" w:space="0"/>
              <w:left w:sz="4" w:val="single" w:color="DDDDDD" w:space="0"/>
              <w:bottom w:sz="4" w:val="single" w:color="DDDDDD" w:space="0"/>
              <w:right w:sz="4" w:val="single" w:color="DDDDDD" w:space="0"/>
            </w:tcBorders>
          </w:tcPr>
          <w:p>
            <w:pPr>
              <w:spacing w:before="0" w:after="0"/>
              <w:jc w:val="left"/>
            </w:pPr>
            <w:r>
              <w:rPr>
                <w:rFonts w:ascii="Arial" w:hAnsi="Arial"/>
                <w:b w:val="0"/>
                <w:sz w:val="14"/>
                <w:color w:val="000000"/>
              </w:rPr>
              <w:t>Top-Five Row</w:t>
            </w:r>
          </w:p>
        </w:tc>
        <w:tc>
          <w:tcPr>
            <w:tcW w:type="dxa" w:w="2664"/>
            <w:vAlign w:val="center"/>
            <w:tcBorders>
              <w:top w:sz="4" w:val="single" w:color="DDDDDD" w:space="0"/>
              <w:left w:sz="4" w:val="single" w:color="DDDDDD" w:space="0"/>
              <w:bottom w:sz="4" w:val="single" w:color="DDDDDD" w:space="0"/>
              <w:right w:sz="4" w:val="single" w:color="DDDDDD" w:space="0"/>
            </w:tcBorders>
          </w:tcPr>
          <w:p>
            <w:pPr>
              <w:spacing w:before="0" w:after="0"/>
              <w:jc w:val="center"/>
            </w:pPr>
            <w:r>
              <w:rPr>
                <w:rFonts w:ascii="Arial" w:hAnsi="Arial"/>
                <w:b w:val="0"/>
                <w:sz w:val="14"/>
                <w:color w:val="000000"/>
              </w:rPr>
              <w:t>Minutes/Possessions, Positive Total, Negative Total, Overall/Man/50/21 PPM/PPP</w:t>
            </w:r>
          </w:p>
        </w:tc>
        <w:tc>
          <w:tcPr>
            <w:tcW w:type="dxa" w:w="2664"/>
            <w:vAlign w:val="center"/>
            <w:tcBorders>
              <w:top w:sz="4" w:val="single" w:color="DDDDDD" w:space="0"/>
              <w:left w:sz="4" w:val="single" w:color="DDDDDD" w:space="0"/>
              <w:bottom w:sz="4" w:val="single" w:color="DDDDDD" w:space="0"/>
              <w:right w:sz="4" w:val="single" w:color="DDDDDD" w:space="0"/>
            </w:tcBorders>
          </w:tcPr>
          <w:p>
            <w:pPr>
              <w:spacing w:before="0" w:after="0"/>
              <w:jc w:val="center"/>
            </w:pPr>
            <w:r>
              <w:rPr>
                <w:rFonts w:ascii="Arial" w:hAnsi="Arial"/>
                <w:b w:val="0"/>
                <w:sz w:val="14"/>
                <w:color w:val="000000"/>
              </w:rPr>
              <w:t>Four aligned top-five cards; Positive header #00B818; Negative header #D40000; PPM/PPP uses scale chips</w:t>
            </w:r>
          </w:p>
        </w:tc>
        <w:tc>
          <w:tcPr>
            <w:tcW w:type="dxa" w:w="2664"/>
            <w:vAlign w:val="center"/>
            <w:tcBorders>
              <w:top w:sz="4" w:val="single" w:color="DDDDDD" w:space="0"/>
              <w:left w:sz="4" w:val="single" w:color="DDDDDD" w:space="0"/>
              <w:bottom w:sz="4" w:val="single" w:color="DDDDDD" w:space="0"/>
              <w:right w:sz="4" w:val="single" w:color="DDDDDD" w:space="0"/>
            </w:tcBorders>
          </w:tcPr>
          <w:p>
            <w:pPr>
              <w:spacing w:before="0" w:after="0"/>
              <w:jc w:val="left"/>
            </w:pPr>
            <w:r>
              <w:rPr>
                <w:rFonts w:ascii="Arial" w:hAnsi="Arial"/>
                <w:b w:val="0"/>
                <w:sz w:val="14"/>
                <w:color w:val="000000"/>
              </w:rPr>
              <w:t>Top 3 badges and rating chips must stay consistent.</w:t>
            </w:r>
          </w:p>
        </w:tc>
      </w:tr>
      <w:tr>
        <w:tc>
          <w:tcPr>
            <w:tcW w:type="dxa" w:w="2664"/>
            <w:vAlign w:val="center"/>
            <w:tcBorders>
              <w:top w:sz="4" w:val="single" w:color="DDDDDD" w:space="0"/>
              <w:left w:sz="4" w:val="single" w:color="DDDDDD" w:space="0"/>
              <w:bottom w:sz="4" w:val="single" w:color="DDDDDD" w:space="0"/>
              <w:right w:sz="4" w:val="single" w:color="DDDDDD" w:space="0"/>
            </w:tcBorders>
          </w:tcPr>
          <w:p>
            <w:pPr>
              <w:spacing w:before="0" w:after="0"/>
              <w:jc w:val="left"/>
            </w:pPr>
            <w:r>
              <w:rPr>
                <w:rFonts w:ascii="Arial" w:hAnsi="Arial"/>
                <w:b w:val="0"/>
                <w:sz w:val="14"/>
                <w:color w:val="000000"/>
              </w:rPr>
              <w:t>Roster Table</w:t>
            </w:r>
          </w:p>
        </w:tc>
        <w:tc>
          <w:tcPr>
            <w:tcW w:type="dxa" w:w="2664"/>
            <w:vAlign w:val="center"/>
            <w:tcBorders>
              <w:top w:sz="4" w:val="single" w:color="DDDDDD" w:space="0"/>
              <w:left w:sz="4" w:val="single" w:color="DDDDDD" w:space="0"/>
              <w:bottom w:sz="4" w:val="single" w:color="DDDDDD" w:space="0"/>
              <w:right w:sz="4" w:val="single" w:color="DDDDDD" w:space="0"/>
            </w:tcBorders>
          </w:tcPr>
          <w:p>
            <w:pPr>
              <w:spacing w:before="0" w:after="0"/>
              <w:jc w:val="center"/>
            </w:pPr>
            <w:r>
              <w:rPr>
                <w:rFonts w:ascii="Arial" w:hAnsi="Arial"/>
                <w:b w:val="0"/>
                <w:sz w:val="14"/>
                <w:color w:val="000000"/>
              </w:rPr>
              <w:t>#, Player, POS, GP/POSS, MIN/POSS, Positive, Negative, Net, PPM/PPP</w:t>
            </w:r>
          </w:p>
        </w:tc>
        <w:tc>
          <w:tcPr>
            <w:tcW w:type="dxa" w:w="2664"/>
            <w:vAlign w:val="center"/>
            <w:tcBorders>
              <w:top w:sz="4" w:val="single" w:color="DDDDDD" w:space="0"/>
              <w:left w:sz="4" w:val="single" w:color="DDDDDD" w:space="0"/>
              <w:bottom w:sz="4" w:val="single" w:color="DDDDDD" w:space="0"/>
              <w:right w:sz="4" w:val="single" w:color="DDDDDD" w:space="0"/>
            </w:tcBorders>
          </w:tcPr>
          <w:p>
            <w:pPr>
              <w:spacing w:before="0" w:after="0"/>
              <w:jc w:val="center"/>
            </w:pPr>
            <w:r>
              <w:rPr>
                <w:rFonts w:ascii="Arial" w:hAnsi="Arial"/>
                <w:b w:val="0"/>
                <w:sz w:val="14"/>
                <w:color w:val="000000"/>
              </w:rPr>
              <w:t>Gold title bar, black header row, alternating row fill, PPM/PPP scale chips</w:t>
            </w:r>
          </w:p>
        </w:tc>
        <w:tc>
          <w:tcPr>
            <w:tcW w:type="dxa" w:w="2664"/>
            <w:vAlign w:val="center"/>
            <w:tcBorders>
              <w:top w:sz="4" w:val="single" w:color="DDDDDD" w:space="0"/>
              <w:left w:sz="4" w:val="single" w:color="DDDDDD" w:space="0"/>
              <w:bottom w:sz="4" w:val="single" w:color="DDDDDD" w:space="0"/>
              <w:right w:sz="4" w:val="single" w:color="DDDDDD" w:space="0"/>
            </w:tcBorders>
          </w:tcPr>
          <w:p>
            <w:pPr>
              <w:spacing w:before="0" w:after="0"/>
              <w:jc w:val="left"/>
            </w:pPr>
            <w:r>
              <w:rPr>
                <w:rFonts w:ascii="Arial" w:hAnsi="Arial"/>
                <w:b w:val="0"/>
                <w:sz w:val="14"/>
                <w:color w:val="000000"/>
              </w:rPr>
              <w:t>Keep Negative and Net body values black unless specifically requested.</w:t>
            </w:r>
          </w:p>
        </w:tc>
      </w:tr>
      <w:tr>
        <w:tc>
          <w:tcPr>
            <w:tcW w:type="dxa" w:w="2664"/>
            <w:vAlign w:val="center"/>
            <w:tcBorders>
              <w:top w:sz="4" w:val="single" w:color="DDDDDD" w:space="0"/>
              <w:left w:sz="4" w:val="single" w:color="DDDDDD" w:space="0"/>
              <w:bottom w:sz="4" w:val="single" w:color="DDDDDD" w:space="0"/>
              <w:right w:sz="4" w:val="single" w:color="DDDDDD" w:space="0"/>
            </w:tcBorders>
          </w:tcPr>
          <w:p>
            <w:pPr>
              <w:spacing w:before="0" w:after="0"/>
              <w:jc w:val="left"/>
            </w:pPr>
            <w:r>
              <w:rPr>
                <w:rFonts w:ascii="Arial" w:hAnsi="Arial"/>
                <w:b w:val="0"/>
                <w:sz w:val="14"/>
                <w:color w:val="000000"/>
              </w:rPr>
              <w:t>Footer</w:t>
            </w:r>
          </w:p>
        </w:tc>
        <w:tc>
          <w:tcPr>
            <w:tcW w:type="dxa" w:w="2664"/>
            <w:vAlign w:val="center"/>
            <w:tcBorders>
              <w:top w:sz="4" w:val="single" w:color="DDDDDD" w:space="0"/>
              <w:left w:sz="4" w:val="single" w:color="DDDDDD" w:space="0"/>
              <w:bottom w:sz="4" w:val="single" w:color="DDDDDD" w:space="0"/>
              <w:right w:sz="4" w:val="single" w:color="DDDDDD" w:space="0"/>
            </w:tcBorders>
          </w:tcPr>
          <w:p>
            <w:pPr>
              <w:spacing w:before="0" w:after="0"/>
              <w:jc w:val="center"/>
            </w:pPr>
            <w:r>
              <w:rPr>
                <w:rFonts w:ascii="Arial" w:hAnsi="Arial"/>
                <w:b w:val="0"/>
                <w:sz w:val="14"/>
                <w:color w:val="000000"/>
              </w:rPr>
              <w:t>Breadcrumb and page number</w:t>
            </w:r>
          </w:p>
        </w:tc>
        <w:tc>
          <w:tcPr>
            <w:tcW w:type="dxa" w:w="2664"/>
            <w:vAlign w:val="center"/>
            <w:tcBorders>
              <w:top w:sz="4" w:val="single" w:color="DDDDDD" w:space="0"/>
              <w:left w:sz="4" w:val="single" w:color="DDDDDD" w:space="0"/>
              <w:bottom w:sz="4" w:val="single" w:color="DDDDDD" w:space="0"/>
              <w:right w:sz="4" w:val="single" w:color="DDDDDD" w:space="0"/>
            </w:tcBorders>
          </w:tcPr>
          <w:p>
            <w:pPr>
              <w:spacing w:before="0" w:after="0"/>
              <w:jc w:val="center"/>
            </w:pPr>
            <w:r>
              <w:rPr>
                <w:rFonts w:ascii="Arial" w:hAnsi="Arial"/>
                <w:b w:val="0"/>
                <w:sz w:val="14"/>
                <w:color w:val="000000"/>
              </w:rPr>
              <w:t>Season Total-style black strip with gold top rule, basketball mark, breadcrumb text, and page number</w:t>
            </w:r>
          </w:p>
        </w:tc>
        <w:tc>
          <w:tcPr>
            <w:tcW w:type="dxa" w:w="2664"/>
            <w:vAlign w:val="center"/>
            <w:tcBorders>
              <w:top w:sz="4" w:val="single" w:color="DDDDDD" w:space="0"/>
              <w:left w:sz="4" w:val="single" w:color="DDDDDD" w:space="0"/>
              <w:bottom w:sz="4" w:val="single" w:color="DDDDDD" w:space="0"/>
              <w:right w:sz="4" w:val="single" w:color="DDDDDD" w:space="0"/>
            </w:tcBorders>
          </w:tcPr>
          <w:p>
            <w:pPr>
              <w:spacing w:before="0" w:after="0"/>
              <w:jc w:val="left"/>
            </w:pPr>
            <w:r>
              <w:rPr>
                <w:rFonts w:ascii="Arial" w:hAnsi="Arial"/>
                <w:b w:val="0"/>
                <w:sz w:val="14"/>
                <w:color w:val="000000"/>
              </w:rPr>
              <w:t>Do not use a boxed value-statement footer or crowd the footer.</w:t>
            </w:r>
          </w:p>
        </w:tc>
      </w:tr>
    </w:tbl>
    <w:p>
      <w:pPr>
        <w:pStyle w:val="Heading1"/>
      </w:pPr>
      <w:r>
        <w:rPr>
          <w:rFonts w:ascii="Arial" w:hAnsi="Arial"/>
        </w:rPr>
        <w:t>Spacing and Alignment Rules</w:t>
      </w:r>
    </w:p>
    <w:p>
      <w:pPr>
        <w:pStyle w:val="ListBullet"/>
        <w:spacing w:after="40"/>
      </w:pPr>
      <w:r>
        <w:rPr>
          <w:rFonts w:ascii="Arial" w:hAnsi="Arial"/>
          <w:sz w:val="19"/>
        </w:rPr>
        <w:t>Keep all top metric cards the same width and height.</w:t>
      </w:r>
    </w:p>
    <w:p>
      <w:pPr>
        <w:pStyle w:val="ListBullet"/>
        <w:spacing w:after="40"/>
      </w:pPr>
      <w:r>
        <w:rPr>
          <w:rFonts w:ascii="Arial" w:hAnsi="Arial"/>
          <w:sz w:val="19"/>
        </w:rPr>
        <w:t>Keep all four leaderboard cards the same height and aligned to the same baseline.</w:t>
      </w:r>
    </w:p>
    <w:p>
      <w:pPr>
        <w:pStyle w:val="ListBullet"/>
        <w:spacing w:after="40"/>
      </w:pPr>
      <w:r>
        <w:rPr>
          <w:rFonts w:ascii="Arial" w:hAnsi="Arial"/>
          <w:sz w:val="19"/>
        </w:rPr>
        <w:t>Use consistent internal card padding: title area, body rows, and bottom breathing room should match.</w:t>
      </w:r>
    </w:p>
    <w:p>
      <w:pPr>
        <w:pStyle w:val="ListBullet"/>
        <w:spacing w:after="40"/>
      </w:pPr>
      <w:r>
        <w:t>Season Total gold section bars should be centered and full-width inside the table/card frame. Player Rankings major section bars stay black, with gold, green, or red icon/title text by section.</w:t>
      </w:r>
    </w:p>
    <w:p>
      <w:pPr>
        <w:pStyle w:val="ListBullet"/>
        <w:spacing w:after="40"/>
      </w:pPr>
      <w:r>
        <w:rPr>
          <w:rFonts w:ascii="Arial" w:hAnsi="Arial"/>
          <w:sz w:val="19"/>
        </w:rPr>
        <w:t>Defensive Scale badge labels and range values must be centered directly under each other.</w:t>
      </w:r>
    </w:p>
    <w:p>
      <w:pPr>
        <w:pStyle w:val="ListBullet"/>
        <w:spacing w:after="40"/>
      </w:pPr>
      <w:r>
        <w:rPr>
          <w:rFonts w:ascii="Arial" w:hAnsi="Arial"/>
          <w:sz w:val="19"/>
        </w:rPr>
        <w:t>Avoid micro-adjusting flat PDFs unless the original source is unavailable.</w:t>
      </w:r>
    </w:p>
    <w:p>
      <w:pPr>
        <w:pStyle w:val="Heading1"/>
      </w:pPr>
      <w:r>
        <w:rPr>
          <w:rFonts w:ascii="Arial" w:hAnsi="Arial"/>
        </w:rPr>
        <w:t>Ranking Badge Rules</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vAlign w:val="center"/>
            <w:shd w:fill="111111"/>
            <w:tcBorders>
              <w:top w:sz="4" w:val="single" w:color="DDDDDD" w:space="0"/>
              <w:left w:sz="4" w:val="single" w:color="DDDDDD" w:space="0"/>
              <w:bottom w:sz="4" w:val="single" w:color="DDDDDD" w:space="0"/>
              <w:right w:sz="4" w:val="single" w:color="DDDDDD" w:space="0"/>
            </w:tcBorders>
          </w:tcPr>
          <w:p>
            <w:pPr>
              <w:spacing w:after="0" w:before="0"/>
              <w:jc w:val="center"/>
            </w:pPr>
            <w:r>
              <w:rPr>
                <w:rFonts w:ascii="Arial" w:hAnsi="Arial"/>
                <w:b/>
                <w:sz w:val="15"/>
                <w:color w:val="FFFFFF"/>
              </w:rPr>
            </w:r>
            <w:r>
              <w:rPr>
                <w:rFonts w:ascii="Arial" w:hAnsi="Arial"/>
                <w:b/>
                <w:sz w:val="15"/>
                <w:color w:val="FFFFFF"/>
              </w:rPr>
              <w:t>Use Case</w:t>
            </w:r>
          </w:p>
        </w:tc>
        <w:tc>
          <w:tcPr>
            <w:tcW w:type="dxa" w:w="2664"/>
            <w:vAlign w:val="center"/>
            <w:shd w:fill="111111"/>
            <w:tcBorders>
              <w:top w:sz="4" w:val="single" w:color="DDDDDD" w:space="0"/>
              <w:left w:sz="4" w:val="single" w:color="DDDDDD" w:space="0"/>
              <w:bottom w:sz="4" w:val="single" w:color="DDDDDD" w:space="0"/>
              <w:right w:sz="4" w:val="single" w:color="DDDDDD" w:space="0"/>
            </w:tcBorders>
          </w:tcPr>
          <w:p>
            <w:pPr>
              <w:spacing w:after="0" w:before="0"/>
              <w:jc w:val="center"/>
            </w:pPr>
            <w:r>
              <w:rPr>
                <w:rFonts w:ascii="Arial" w:hAnsi="Arial"/>
                <w:b/>
                <w:sz w:val="15"/>
                <w:color w:val="FFFFFF"/>
              </w:rPr>
            </w:r>
            <w:r>
              <w:rPr>
                <w:rFonts w:ascii="Arial" w:hAnsi="Arial"/>
                <w:b/>
                <w:sz w:val="15"/>
                <w:color w:val="FFFFFF"/>
              </w:rPr>
              <w:t>Rank 1</w:t>
            </w:r>
          </w:p>
        </w:tc>
        <w:tc>
          <w:tcPr>
            <w:tcW w:type="dxa" w:w="2664"/>
            <w:vAlign w:val="center"/>
            <w:shd w:fill="111111"/>
            <w:tcBorders>
              <w:top w:sz="4" w:val="single" w:color="DDDDDD" w:space="0"/>
              <w:left w:sz="4" w:val="single" w:color="DDDDDD" w:space="0"/>
              <w:bottom w:sz="4" w:val="single" w:color="DDDDDD" w:space="0"/>
              <w:right w:sz="4" w:val="single" w:color="DDDDDD" w:space="0"/>
            </w:tcBorders>
          </w:tcPr>
          <w:p>
            <w:pPr>
              <w:spacing w:after="0" w:before="0"/>
              <w:jc w:val="center"/>
            </w:pPr>
            <w:r>
              <w:rPr>
                <w:rFonts w:ascii="Arial" w:hAnsi="Arial"/>
                <w:b/>
                <w:sz w:val="15"/>
                <w:color w:val="FFFFFF"/>
              </w:rPr>
            </w:r>
            <w:r>
              <w:rPr>
                <w:rFonts w:ascii="Arial" w:hAnsi="Arial"/>
                <w:b/>
                <w:sz w:val="15"/>
                <w:color w:val="FFFFFF"/>
              </w:rPr>
              <w:t>Rank 2</w:t>
            </w:r>
          </w:p>
        </w:tc>
        <w:tc>
          <w:tcPr>
            <w:tcW w:type="dxa" w:w="2664"/>
            <w:vAlign w:val="center"/>
            <w:shd w:fill="111111"/>
            <w:tcBorders>
              <w:top w:sz="4" w:val="single" w:color="DDDDDD" w:space="0"/>
              <w:left w:sz="4" w:val="single" w:color="DDDDDD" w:space="0"/>
              <w:bottom w:sz="4" w:val="single" w:color="DDDDDD" w:space="0"/>
              <w:right w:sz="4" w:val="single" w:color="DDDDDD" w:space="0"/>
            </w:tcBorders>
          </w:tcPr>
          <w:p>
            <w:pPr>
              <w:spacing w:after="0" w:before="0"/>
              <w:jc w:val="center"/>
            </w:pPr>
            <w:r>
              <w:rPr>
                <w:rFonts w:ascii="Arial" w:hAnsi="Arial"/>
                <w:b/>
                <w:sz w:val="15"/>
                <w:color w:val="FFFFFF"/>
              </w:rPr>
            </w:r>
            <w:r>
              <w:rPr>
                <w:rFonts w:ascii="Arial" w:hAnsi="Arial"/>
                <w:b/>
                <w:sz w:val="15"/>
                <w:color w:val="FFFFFF"/>
              </w:rPr>
              <w:t>Rank 3</w:t>
            </w:r>
          </w:p>
        </w:tc>
      </w:tr>
      <w:tr>
        <w:tc>
          <w:tcPr>
            <w:tcW w:type="dxa" w:w="2664"/>
            <w:vAlign w:val="center"/>
            <w:tcBorders>
              <w:top w:sz="4" w:val="single" w:color="DDDDDD" w:space="0"/>
              <w:left w:sz="4" w:val="single" w:color="DDDDDD" w:space="0"/>
              <w:bottom w:sz="4" w:val="single" w:color="DDDDDD" w:space="0"/>
              <w:right w:sz="4" w:val="single" w:color="DDDDDD" w:space="0"/>
            </w:tcBorders>
          </w:tcPr>
          <w:p>
            <w:pPr>
              <w:spacing w:after="0" w:before="0"/>
              <w:jc w:val="left"/>
            </w:pPr>
            <w:r>
              <w:rPr>
                <w:rFonts w:ascii="Arial" w:hAnsi="Arial"/>
                <w:b w:val="0"/>
                <w:sz w:val="15"/>
                <w:color w:val="000000"/>
              </w:rPr>
            </w:r>
            <w:r>
              <w:rPr>
                <w:rFonts w:ascii="Arial" w:hAnsi="Arial"/>
                <w:b w:val="0"/>
                <w:sz w:val="15"/>
                <w:color w:val="000000"/>
              </w:rPr>
              <w:t>Positive / Performance leaderboards</w:t>
            </w:r>
          </w:p>
        </w:tc>
        <w:tc>
          <w:tcPr>
            <w:tcW w:type="dxa" w:w="2664"/>
            <w:vAlign w:val="center"/>
            <w:tcBorders>
              <w:top w:sz="4" w:val="single" w:color="DDDDDD" w:space="0"/>
              <w:left w:sz="4" w:val="single" w:color="DDDDDD" w:space="0"/>
              <w:bottom w:sz="4" w:val="single" w:color="DDDDDD" w:space="0"/>
              <w:right w:sz="4" w:val="single" w:color="DDDDDD" w:space="0"/>
            </w:tcBorders>
          </w:tcPr>
          <w:p>
            <w:pPr>
              <w:spacing w:after="0" w:before="0"/>
              <w:jc w:val="center"/>
            </w:pPr>
            <w:r>
              <w:rPr>
                <w:rFonts w:ascii="Arial" w:hAnsi="Arial"/>
                <w:b w:val="0"/>
                <w:sz w:val="15"/>
                <w:color w:val="000000"/>
              </w:rPr>
            </w:r>
            <w:r>
              <w:rPr>
                <w:rFonts w:ascii="Arial" w:hAnsi="Arial"/>
                <w:b w:val="0"/>
                <w:sz w:val="15"/>
                <w:color w:val="000000"/>
              </w:rPr>
              <w:t>Gold</w:t>
            </w:r>
          </w:p>
        </w:tc>
        <w:tc>
          <w:tcPr>
            <w:tcW w:type="dxa" w:w="2664"/>
            <w:vAlign w:val="center"/>
            <w:tcBorders>
              <w:top w:sz="4" w:val="single" w:color="DDDDDD" w:space="0"/>
              <w:left w:sz="4" w:val="single" w:color="DDDDDD" w:space="0"/>
              <w:bottom w:sz="4" w:val="single" w:color="DDDDDD" w:space="0"/>
              <w:right w:sz="4" w:val="single" w:color="DDDDDD" w:space="0"/>
            </w:tcBorders>
          </w:tcPr>
          <w:p>
            <w:pPr>
              <w:spacing w:after="0" w:before="0"/>
              <w:jc w:val="center"/>
            </w:pPr>
            <w:r>
              <w:rPr>
                <w:rFonts w:ascii="Arial" w:hAnsi="Arial"/>
                <w:b w:val="0"/>
                <w:sz w:val="15"/>
                <w:color w:val="000000"/>
              </w:rPr>
            </w:r>
            <w:r>
              <w:rPr>
                <w:rFonts w:ascii="Arial" w:hAnsi="Arial"/>
                <w:b w:val="0"/>
                <w:sz w:val="15"/>
                <w:color w:val="000000"/>
              </w:rPr>
              <w:t>Silver</w:t>
            </w:r>
          </w:p>
        </w:tc>
        <w:tc>
          <w:tcPr>
            <w:tcW w:type="dxa" w:w="2664"/>
            <w:vAlign w:val="center"/>
            <w:tcBorders>
              <w:top w:sz="4" w:val="single" w:color="DDDDDD" w:space="0"/>
              <w:left w:sz="4" w:val="single" w:color="DDDDDD" w:space="0"/>
              <w:bottom w:sz="4" w:val="single" w:color="DDDDDD" w:space="0"/>
              <w:right w:sz="4" w:val="single" w:color="DDDDDD" w:space="0"/>
            </w:tcBorders>
          </w:tcPr>
          <w:p>
            <w:pPr>
              <w:spacing w:after="0" w:before="0"/>
              <w:jc w:val="left"/>
            </w:pPr>
            <w:r>
              <w:rPr>
                <w:rFonts w:ascii="Arial" w:hAnsi="Arial"/>
                <w:b w:val="0"/>
                <w:sz w:val="15"/>
                <w:color w:val="000000"/>
              </w:rPr>
            </w:r>
            <w:r>
              <w:rPr>
                <w:rFonts w:ascii="Arial" w:hAnsi="Arial"/>
                <w:b w:val="0"/>
                <w:sz w:val="15"/>
                <w:color w:val="000000"/>
              </w:rPr>
              <w:t>Bronze</w:t>
            </w:r>
          </w:p>
        </w:tc>
      </w:tr>
      <w:tr>
        <w:tc>
          <w:tcPr>
            <w:tcW w:type="dxa" w:w="2664"/>
            <w:vAlign w:val="center"/>
            <w:tcBorders>
              <w:top w:sz="4" w:val="single" w:color="DDDDDD" w:space="0"/>
              <w:left w:sz="4" w:val="single" w:color="DDDDDD" w:space="0"/>
              <w:bottom w:sz="4" w:val="single" w:color="DDDDDD" w:space="0"/>
              <w:right w:sz="4" w:val="single" w:color="DDDDDD" w:space="0"/>
            </w:tcBorders>
          </w:tcPr>
          <w:p>
            <w:pPr>
              <w:spacing w:after="0" w:before="0"/>
              <w:jc w:val="left"/>
            </w:pPr>
            <w:r>
              <w:rPr>
                <w:rFonts w:ascii="Arial" w:hAnsi="Arial"/>
                <w:b w:val="0"/>
                <w:sz w:val="15"/>
                <w:color w:val="000000"/>
              </w:rPr>
            </w:r>
            <w:r>
              <w:rPr>
                <w:rFonts w:ascii="Arial" w:hAnsi="Arial"/>
                <w:b w:val="0"/>
                <w:sz w:val="15"/>
                <w:color w:val="000000"/>
              </w:rPr>
              <w:t>Negative accountability leaderboards</w:t>
            </w:r>
          </w:p>
        </w:tc>
        <w:tc>
          <w:tcPr>
            <w:tcW w:type="dxa" w:w="2664"/>
            <w:vAlign w:val="center"/>
            <w:tcBorders>
              <w:top w:sz="4" w:val="single" w:color="DDDDDD" w:space="0"/>
              <w:left w:sz="4" w:val="single" w:color="DDDDDD" w:space="0"/>
              <w:bottom w:sz="4" w:val="single" w:color="DDDDDD" w:space="0"/>
              <w:right w:sz="4" w:val="single" w:color="DDDDDD" w:space="0"/>
            </w:tcBorders>
          </w:tcPr>
          <w:p>
            <w:pPr>
              <w:spacing w:after="0" w:before="0"/>
              <w:jc w:val="center"/>
            </w:pPr>
            <w:r>
              <w:rPr>
                <w:rFonts w:ascii="Arial" w:hAnsi="Arial"/>
                <w:b w:val="0"/>
                <w:sz w:val="15"/>
                <w:color w:val="000000"/>
              </w:rPr>
            </w:r>
            <w:r>
              <w:rPr>
                <w:rFonts w:ascii="Arial" w:hAnsi="Arial"/>
                <w:b w:val="0"/>
                <w:sz w:val="15"/>
                <w:color w:val="000000"/>
              </w:rPr>
              <w:t>Red</w:t>
            </w:r>
          </w:p>
        </w:tc>
        <w:tc>
          <w:tcPr>
            <w:tcW w:type="dxa" w:w="2664"/>
            <w:vAlign w:val="center"/>
            <w:tcBorders>
              <w:top w:sz="4" w:val="single" w:color="DDDDDD" w:space="0"/>
              <w:left w:sz="4" w:val="single" w:color="DDDDDD" w:space="0"/>
              <w:bottom w:sz="4" w:val="single" w:color="DDDDDD" w:space="0"/>
              <w:right w:sz="4" w:val="single" w:color="DDDDDD" w:space="0"/>
            </w:tcBorders>
          </w:tcPr>
          <w:p>
            <w:pPr>
              <w:spacing w:after="0" w:before="0"/>
              <w:jc w:val="center"/>
            </w:pPr>
            <w:r>
              <w:rPr>
                <w:rFonts w:ascii="Arial" w:hAnsi="Arial"/>
                <w:b w:val="0"/>
                <w:sz w:val="15"/>
                <w:color w:val="000000"/>
              </w:rPr>
            </w:r>
            <w:r>
              <w:rPr>
                <w:rFonts w:ascii="Arial" w:hAnsi="Arial"/>
                <w:b w:val="0"/>
                <w:sz w:val="15"/>
                <w:color w:val="000000"/>
              </w:rPr>
              <w:t>Orange</w:t>
            </w:r>
          </w:p>
        </w:tc>
        <w:tc>
          <w:tcPr>
            <w:tcW w:type="dxa" w:w="2664"/>
            <w:vAlign w:val="center"/>
            <w:tcBorders>
              <w:top w:sz="4" w:val="single" w:color="DDDDDD" w:space="0"/>
              <w:left w:sz="4" w:val="single" w:color="DDDDDD" w:space="0"/>
              <w:bottom w:sz="4" w:val="single" w:color="DDDDDD" w:space="0"/>
              <w:right w:sz="4" w:val="single" w:color="DDDDDD" w:space="0"/>
            </w:tcBorders>
          </w:tcPr>
          <w:p>
            <w:pPr>
              <w:spacing w:after="0" w:before="0"/>
              <w:jc w:val="left"/>
            </w:pPr>
            <w:r>
              <w:rPr>
                <w:rFonts w:ascii="Arial" w:hAnsi="Arial"/>
                <w:b w:val="0"/>
                <w:sz w:val="15"/>
                <w:color w:val="000000"/>
              </w:rPr>
            </w:r>
            <w:r>
              <w:rPr>
                <w:rFonts w:ascii="Arial" w:hAnsi="Arial"/>
                <w:b w:val="0"/>
                <w:sz w:val="15"/>
                <w:color w:val="000000"/>
              </w:rPr>
              <w:t>Yellow</w:t>
            </w:r>
          </w:p>
        </w:tc>
      </w:tr>
    </w:tbl>
    <w:p>
      <w:pPr>
        <w:pStyle w:val="Heading1"/>
      </w:pPr>
      <w:r>
        <w:rPr>
          <w:rFonts w:ascii="Arial" w:hAnsi="Arial"/>
        </w:rPr>
        <w:t>CSS / Code Tokens for Rebuilds</w:t>
      </w:r>
    </w:p>
    <w:p>
      <w:pPr>
        <w:spacing w:after="0" w:before="0" w:line="240" w:lineRule="auto"/>
        <w:ind w:left="288"/>
      </w:pPr>
      <w:r>
        <w:rPr>
          <w:rFonts w:ascii="Courier New" w:hAnsi="Courier New"/>
          <w:sz w:val="18"/>
        </w:rPr>
        <w:t>:root {</w:t>
      </w:r>
    </w:p>
    <w:p>
      <w:pPr>
        <w:spacing w:after="0" w:before="0" w:line="240" w:lineRule="auto"/>
        <w:ind w:left="288"/>
      </w:pPr>
      <w:r>
        <w:rPr>
          <w:rFonts w:ascii="Courier New" w:hAnsi="Courier New"/>
          <w:sz w:val="18"/>
        </w:rPr>
        <w:t>--dpat-black: #050505;</w:t>
      </w:r>
    </w:p>
    <w:p>
      <w:pPr>
        <w:spacing w:after="0" w:before="0" w:line="240" w:lineRule="auto"/>
        <w:ind w:left="288"/>
      </w:pPr>
      <w:r>
        <w:rPr>
          <w:rFonts w:ascii="Courier New" w:hAnsi="Courier New"/>
          <w:sz w:val="18"/>
        </w:rPr>
        <w:t>--dpat-header-black: #111111;</w:t>
      </w:r>
    </w:p>
    <w:p>
      <w:pPr>
        <w:spacing w:after="0" w:before="0" w:line="240" w:lineRule="auto"/>
        <w:ind w:left="288"/>
      </w:pPr>
      <w:r>
        <w:rPr>
          <w:rFonts w:ascii="Courier New" w:hAnsi="Courier New"/>
          <w:sz w:val="18"/>
        </w:rPr>
        <w:t>--dpat-gold: #F6C400;</w:t>
      </w:r>
    </w:p>
    <w:p>
      <w:pPr>
        <w:spacing w:after="0" w:before="0" w:line="240" w:lineRule="auto"/>
        <w:ind w:left="288"/>
      </w:pPr>
      <w:r>
        <w:rPr>
          <w:rFonts w:ascii="Courier New" w:hAnsi="Courier New"/>
          <w:sz w:val="18"/>
        </w:rPr>
        <w:t>--dpat-border-gold: #D6A000;</w:t>
      </w:r>
    </w:p>
    <w:p>
      <w:pPr>
        <w:spacing w:after="0" w:before="0" w:line="240" w:lineRule="auto"/>
        <w:ind w:left="288"/>
      </w:pPr>
      <w:r>
        <w:rPr>
          <w:rFonts w:ascii="Courier New" w:hAnsi="Courier New"/>
          <w:sz w:val="18"/>
        </w:rPr>
        <w:t>--dpat-white: #FFFFFF;</w:t>
      </w:r>
    </w:p>
    <w:p>
      <w:pPr>
        <w:spacing w:after="0" w:before="0" w:line="240" w:lineRule="auto"/>
        <w:ind w:left="288"/>
      </w:pPr>
      <w:r>
        <w:rPr>
          <w:rFonts w:ascii="Courier New" w:hAnsi="Courier New"/>
          <w:sz w:val="18"/>
        </w:rPr>
        <w:t>--dpat-row-gray: #F2F2F2;</w:t>
      </w:r>
    </w:p>
    <w:p>
      <w:pPr>
        <w:spacing w:after="0" w:before="0" w:line="240" w:lineRule="auto"/>
        <w:ind w:left="288"/>
      </w:pPr>
      <w:r>
        <w:rPr>
          <w:rFonts w:ascii="Courier New" w:hAnsi="Courier New"/>
          <w:sz w:val="18"/>
        </w:rPr>
        <w:t>--dpat-positive: #00B818;</w:t>
      </w:r>
    </w:p>
    <w:p>
      <w:pPr>
        <w:spacing w:after="0" w:before="0" w:line="240" w:lineRule="auto"/>
        <w:ind w:left="288"/>
      </w:pPr>
      <w:r>
        <w:rPr>
          <w:rFonts w:ascii="Courier New" w:hAnsi="Courier New"/>
          <w:sz w:val="18"/>
        </w:rPr>
        <w:t>--dpat-negative: #D40000;</w:t>
      </w:r>
    </w:p>
    <w:p>
      <w:pPr>
        <w:spacing w:after="0" w:before="0" w:line="240" w:lineRule="auto"/>
        <w:ind w:left="288"/>
      </w:pPr>
      <w:r>
        <w:rPr>
          <w:rFonts w:ascii="Courier New" w:hAnsi="Courier New"/>
          <w:sz w:val="18"/>
        </w:rPr>
        <w:t>--scale-elite: #00E51D;</w:t>
      </w:r>
    </w:p>
    <w:p>
      <w:pPr>
        <w:spacing w:after="0" w:before="0" w:line="240" w:lineRule="auto"/>
        <w:ind w:left="288"/>
      </w:pPr>
      <w:r>
        <w:rPr>
          <w:rFonts w:ascii="Courier New" w:hAnsi="Courier New"/>
          <w:sz w:val="18"/>
        </w:rPr>
        <w:t>--scale-strong: #7CFF00;</w:t>
      </w:r>
    </w:p>
    <w:p>
      <w:pPr>
        <w:spacing w:after="0" w:before="0" w:line="240" w:lineRule="auto"/>
        <w:ind w:left="288"/>
      </w:pPr>
      <w:r>
        <w:rPr>
          <w:rFonts w:ascii="Courier New" w:hAnsi="Courier New"/>
          <w:sz w:val="18"/>
        </w:rPr>
        <w:t>--scale-good: #B8FF2C;</w:t>
      </w:r>
    </w:p>
    <w:p>
      <w:pPr>
        <w:spacing w:after="0" w:before="0" w:line="240" w:lineRule="auto"/>
        <w:ind w:left="288"/>
      </w:pPr>
      <w:r>
        <w:rPr>
          <w:rFonts w:ascii="Courier New" w:hAnsi="Courier New"/>
          <w:sz w:val="18"/>
        </w:rPr>
        <w:t>--scale-fair: #FFF200;</w:t>
      </w:r>
    </w:p>
    <w:p>
      <w:pPr>
        <w:spacing w:after="0" w:before="0" w:line="240" w:lineRule="auto"/>
        <w:ind w:left="288"/>
      </w:pPr>
      <w:r>
        <w:rPr>
          <w:rFonts w:ascii="Courier New" w:hAnsi="Courier New"/>
          <w:sz w:val="18"/>
        </w:rPr>
        <w:t>--scale-weak: #FFB000;</w:t>
      </w:r>
    </w:p>
    <w:p>
      <w:pPr>
        <w:spacing w:after="0" w:before="0" w:line="240" w:lineRule="auto"/>
        <w:ind w:left="288"/>
      </w:pPr>
      <w:r>
        <w:rPr>
          <w:rFonts w:ascii="Courier New" w:hAnsi="Courier New"/>
          <w:sz w:val="18"/>
        </w:rPr>
        <w:t>--scale-poor: #FF6900;</w:t>
      </w:r>
    </w:p>
    <w:p>
      <w:pPr>
        <w:spacing w:after="0" w:before="0" w:line="240" w:lineRule="auto"/>
        <w:ind w:left="288"/>
      </w:pPr>
      <w:r>
        <w:rPr>
          <w:rFonts w:ascii="Courier New" w:hAnsi="Courier New"/>
          <w:sz w:val="18"/>
        </w:rPr>
        <w:t>--scale-liability: #FF1C12;</w:t>
      </w:r>
    </w:p>
    <w:p>
      <w:pPr>
        <w:spacing w:after="0" w:before="0" w:line="240" w:lineRule="auto"/>
        <w:ind w:left="288"/>
      </w:pPr>
      <w:r>
        <w:rPr>
          <w:rFonts w:ascii="Courier New" w:hAnsi="Courier New"/>
          <w:sz w:val="18"/>
        </w:rPr>
        <w:t>--silver: #BFC4CA;</w:t>
      </w:r>
    </w:p>
    <w:p>
      <w:pPr>
        <w:spacing w:before="0" w:after="0" w:line="240" w:lineRule="auto"/>
      </w:pPr>
      <w:r>
        <w:rPr>
          <w:rFonts w:ascii="Courier New" w:hAnsi="Courier New"/>
          <w:sz w:val="18"/>
        </w:rPr>
        <w:t>--bronze: #C98A37;</w:t>
      </w:r>
    </w:p>
    <w:p>
      <w:pPr>
        <w:pStyle w:val="Heading1"/>
        <w:spacing w:before="0" w:after="0" w:line="240" w:lineRule="auto"/>
      </w:pPr>
      <w:r>
        <w:rPr>
          <w:rFonts w:ascii="Courier New" w:hAnsi="Courier New"/>
          <w:sz w:val="18"/>
        </w:rPr>
        <w:t>}</w:t>
      </w:r>
    </w:p>
    <w:p>
      <w:pPr>
        <w:pStyle w:val="ListBullet"/>
        <w:spacing w:after="40"/>
      </w:pPr>
      <w:r>
        <w:rPr>
          <w:rFonts w:ascii="Arial" w:hAnsi="Arial"/>
          <w:sz w:val="19"/>
        </w:rPr>
        <w:t>Confirm page count and page names before editing.</w:t>
      </w:r>
    </w:p>
    <w:p>
      <w:pPr>
        <w:pStyle w:val="ListBullet"/>
        <w:spacing w:after="40"/>
      </w:pPr>
      <w:r>
        <w:rPr>
          <w:rFonts w:ascii="Arial" w:hAnsi="Arial"/>
          <w:sz w:val="19"/>
        </w:rPr>
        <w:t>Confirm whether values are raw totals, per-game averages, PPM, or PPP before formatting.</w:t>
      </w:r>
    </w:p>
    <w:p>
      <w:pPr>
        <w:pStyle w:val="ListBullet"/>
        <w:spacing w:after="40"/>
      </w:pPr>
      <w:r>
        <w:rPr>
          <w:rFonts w:ascii="Arial" w:hAnsi="Arial"/>
          <w:sz w:val="19"/>
        </w:rPr>
        <w:t>Apply scale colors only to rating/efficiency values, not raw totals unless requested.</w:t>
      </w:r>
    </w:p>
    <w:p>
      <w:pPr>
        <w:pStyle w:val="ListBullet"/>
        <w:spacing w:after="40"/>
      </w:pPr>
      <w:r>
        <w:rPr>
          <w:rFonts w:ascii="Arial" w:hAnsi="Arial"/>
          <w:sz w:val="19"/>
        </w:rPr>
        <w:t>Apply Net logic separately from PPM/PPP scale logic.</w:t>
      </w:r>
    </w:p>
    <w:p>
      <w:pPr>
        <w:pStyle w:val="ListBullet"/>
        <w:spacing w:after="40"/>
      </w:pPr>
      <w:r>
        <w:rPr>
          <w:rFonts w:ascii="Arial" w:hAnsi="Arial"/>
          <w:sz w:val="19"/>
        </w:rPr>
        <w:t>Export a proof PDF and inspect at 100% zoom before final delivery.</w:t>
      </w:r>
    </w:p>
    <w:p>
      <w:pPr>
        <w:pStyle w:val="ListBullet"/>
        <w:spacing w:after="40"/>
      </w:pPr>
      <w:r>
        <w:rPr>
          <w:rFonts w:ascii="Arial" w:hAnsi="Arial"/>
          <w:sz w:val="19"/>
        </w:rPr>
        <w:t>Keep the editable source file with the final PDF so future changes are clean.</w:t>
      </w:r>
    </w:p>
    <w:p>
      <w:r>
        <w:t>Season Total Source-of-Truth Note</w:t>
      </w:r>
    </w:p>
    <w:p>
      <w:r>
        <w:t>For the next DPAT dashboard-style document, base formatting on the finished 2025-2026 Season Total Stats Report: report-designs/season-total-stats-report/styles.css, report-designs/season-total-stats-report/report.js, and final-reports/season-total-stats-report/dpat-season-total-stats-report-2025-2026.pdf.</w:t>
      </w:r>
    </w:p>
    <w:p>
      <w:r>
        <w:t>Season Total Color Note</w:t>
      </w:r>
    </w:p>
    <w:p>
      <w:r>
        <w:t>Use #00B818 for Season Total positive headers. Use #00E51D for the Elite scale chip and Positive Total thumbs-up KPI icon. The #168A2F green belongs to the Action Leaderboard positive page accent, not the Season Total dashboard headers.</w:t>
      </w:r>
    </w:p>
    <w:p>
      <w:r>
        <w:t>Season Total Icon Note</w:t>
      </w:r>
    </w:p>
    <w:p>
      <w:r>
        <w:t>Use calendar for Games Tracked, thumbs-up for Positive Total, thumbs-down for Negative Total, gold balance scales for Net Performance, trend chart for Team PPM/PPP, and a gold shield in the Season Total report header. Player Rankings uses the 94 Feet Defender Badge at top left and gold podium/crown rankings icon at top right.</w:t>
      </w:r>
    </w:p>
    <w:p>
      <w:pPr>
        <w:pStyle w:val="Heading1"/>
      </w:pPr>
      <w:r>
        <w:rPr>
          <w:b/>
        </w:rPr>
        <w:t>Player Rankings Source-of-Truth Note</w:t>
      </w:r>
    </w:p>
    <w:p>
      <w:pPr/>
      <w:r>
        <w:t>For the current Player Rankings report, use report-designs/player-rankings/, codex-design/player-rankings-report/dpat-player-rankings-current-report.pdf, and final-reports/player-rankings/dpat-player-rankings-report-2025-2026.pdf. Do not use archived Player Rankings files as current direction.</w:t>
      </w:r>
    </w:p>
    <w:p>
      <w:pPr/>
      <w:r>
        <w:rPr>
          <w:b/>
        </w:rPr>
        <w:t>Player Rankings Typography Note</w:t>
      </w:r>
    </w:p>
    <w:p>
      <w:pPr/>
      <w:r>
        <w:t>Player Rankings title matches Season Total: Impact / Arial Black / Arial, 30 pt, line-height 0.9, letter spacing 0. Top-five card headers match Season Total: Impact / Arial Black / Arial, 10.2 pt, 0.25 in header height. Leaderboard subheaders use 6 pt bold Arial/Helvetica, centered and vertically middle aligned.</w:t>
      </w:r>
    </w:p>
    <w:p>
      <w:pPr/>
      <w:r>
        <w:rPr>
          <w:b/>
        </w:rPr>
        <w:t>Player Rankings Header and Icon Note</w:t>
      </w:r>
    </w:p>
    <w:p>
      <w:pPr/>
      <w:r>
        <w:t>Use the 94 Feet Defender Badge at top left and the gold podium/crown rankings icon at top right. Possessions Per Game uses the red two-arrow possession icon. Positive Defensive Impact uses a black section bar with green #00B818 thumbs-up icon and title text. Negative Plays / Accountability uses a black section bar with red #D40000 thumbs-down icon and title text. Positive and negative card headers remain solid green/red with white Impact / Arial Black type.</w:t>
      </w:r>
    </w:p>
    <w:p>
      <w:pPr/>
      <w:r>
        <w:rPr>
          <w:b/>
        </w:rPr>
        <w:t>Player Rankings Footer Rule</w:t>
      </w:r>
    </w:p>
    <w:p>
      <w:pPr/>
      <w:r>
        <w:t>Use the Season Total-style footer strip: black background, gold top rule, basketball mark, breadcrumb text, and page number. Do not use the boxed DPAT Value Statement footer on current DPAT reports; the compact footer gives the top-five leaderboard cards more vertical space.</w:t>
      </w:r>
    </w:p>
    <w:sectPr w:rsidR="00FC693F" w:rsidRPr="0006063C" w:rsidSect="00034616">
      <w:footerReference w:type="default" r:id="rId9"/>
      <w:pgSz w:w="12240" w:h="15840"/>
      <w:pgMar w:top="648" w:right="792" w:bottom="648"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4"/>
      </w:rPr>
      <w:t>DPAT Report Source &amp; Brand Guide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DPAT Report Source and Brand Guide</dc:title>
  <dc:subject>Editable DPAT source file specifications</dc:subject>
  <dc:creator>OpenAI</dc:creator>
  <cp:keywords/>
  <dc:description/>
  <cp:lastModifiedBy/>
  <cp:revision>1</cp:revision>
  <dcterms:created xsi:type="dcterms:W3CDTF">2013-12-23T23:15:00Z</dcterms:created>
  <dcterms:modified xsi:type="dcterms:W3CDTF">2013-12-23T23:15:00Z</dcterms:modified>
  <cp:category/>
</cp:coreProperties>
</file>