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FDBA" w14:textId="55AA464B" w:rsidR="002B2A9A" w:rsidRDefault="006B7DAE">
      <w:r>
        <w:t xml:space="preserve">Pending labs </w:t>
      </w:r>
      <w:proofErr w:type="gramStart"/>
      <w:r>
        <w:t>( AI</w:t>
      </w:r>
      <w:proofErr w:type="gramEnd"/>
      <w:r>
        <w:t xml:space="preserve"> will not generate results; it will just say pending)</w:t>
      </w:r>
    </w:p>
    <w:p w14:paraId="26A71756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Anti-Xa Level (LMWH)</w:t>
      </w:r>
    </w:p>
    <w:p w14:paraId="733715AE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Heparin-Induced Thrombocytopenia Panel</w:t>
      </w:r>
    </w:p>
    <w:p w14:paraId="2347B371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Antithrombin III</w:t>
      </w:r>
    </w:p>
    <w:p w14:paraId="10BBB9DD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Lupus Anticoagulant Panel</w:t>
      </w:r>
    </w:p>
    <w:p w14:paraId="0CD61586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Blood Culture x2 (Peripheral)</w:t>
      </w:r>
    </w:p>
    <w:p w14:paraId="0C047F0A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Line Sepsis Workup (Line + Peripheral)</w:t>
      </w:r>
    </w:p>
    <w:p w14:paraId="238A4F71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Urine Culture</w:t>
      </w:r>
    </w:p>
    <w:p w14:paraId="0C166D5B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Sputum Culture &amp; Gram Stain</w:t>
      </w:r>
    </w:p>
    <w:p w14:paraId="536E0497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Wound Culture with Gram Stain</w:t>
      </w:r>
    </w:p>
    <w:p w14:paraId="3EB2E81A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AFB Smear</w:t>
      </w:r>
    </w:p>
    <w:p w14:paraId="707EFFB7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Fungal Culture (Blood)</w:t>
      </w:r>
    </w:p>
    <w:p w14:paraId="5324FA41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Anaerobic Blood Culture Bottles</w:t>
      </w:r>
    </w:p>
    <w:p w14:paraId="4CA1634F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Cortisol AM</w:t>
      </w:r>
    </w:p>
    <w:p w14:paraId="666BA36A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ACTH</w:t>
      </w:r>
    </w:p>
    <w:p w14:paraId="4A6911EB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Prolactin</w:t>
      </w:r>
    </w:p>
    <w:p w14:paraId="3BE13A3D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LH/FSH</w:t>
      </w:r>
    </w:p>
    <w:p w14:paraId="4A841625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Estradiol</w:t>
      </w:r>
    </w:p>
    <w:p w14:paraId="48525711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Testosterone Total</w:t>
      </w:r>
    </w:p>
    <w:p w14:paraId="19E307E9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PTH Intact</w:t>
      </w:r>
    </w:p>
    <w:p w14:paraId="35B33C3A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PTH-related Peptide (</w:t>
      </w:r>
      <w:proofErr w:type="spellStart"/>
      <w:r>
        <w:t>PTHrP</w:t>
      </w:r>
      <w:proofErr w:type="spellEnd"/>
      <w:r>
        <w:t>)</w:t>
      </w:r>
    </w:p>
    <w:p w14:paraId="381A5AF5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24-hr Urine Protein Collection</w:t>
      </w:r>
    </w:p>
    <w:p w14:paraId="66203355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Tacrolimus Level (FK506)</w:t>
      </w:r>
    </w:p>
    <w:p w14:paraId="7C5E24E8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Cyclosporine Level</w:t>
      </w:r>
    </w:p>
    <w:p w14:paraId="42BAE11A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Sirolimus Level</w:t>
      </w:r>
    </w:p>
    <w:p w14:paraId="165A6FD9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ANA with Reflex</w:t>
      </w:r>
    </w:p>
    <w:p w14:paraId="2681A3A9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Rheumatoid Factor</w:t>
      </w:r>
    </w:p>
    <w:p w14:paraId="56705D57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Anti-CCP</w:t>
      </w:r>
    </w:p>
    <w:p w14:paraId="2FB9AF5E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dsDNA Antibody</w:t>
      </w:r>
    </w:p>
    <w:p w14:paraId="01897E0C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ENA Panel</w:t>
      </w:r>
    </w:p>
    <w:p w14:paraId="12B53E1F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Thrombophilia Panel (Inherited)</w:t>
      </w:r>
    </w:p>
    <w:p w14:paraId="4E1CE1BC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Syphilis Screen (RPR/TPPA)</w:t>
      </w:r>
    </w:p>
    <w:p w14:paraId="450CD0A9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CMV PCR Quantitative</w:t>
      </w:r>
    </w:p>
    <w:p w14:paraId="17ADC015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EBV PCR Quantitative</w:t>
      </w:r>
    </w:p>
    <w:p w14:paraId="7FAEB38D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BK Virus PCR (Urine)</w:t>
      </w:r>
    </w:p>
    <w:p w14:paraId="6C2B24D3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Pathology: Surgical Specimen — Send</w:t>
      </w:r>
    </w:p>
    <w:p w14:paraId="4E30B58D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Pathology: Cytology — Pleural Fluid</w:t>
      </w:r>
    </w:p>
    <w:p w14:paraId="3DB1C8A6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Pathology: Cytology — Ascitic Fluid</w:t>
      </w:r>
    </w:p>
    <w:p w14:paraId="686B6DC1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Pathology: Cytology — CSF</w:t>
      </w:r>
    </w:p>
    <w:p w14:paraId="7C5E8310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Pathology: Fine Needle Aspiration</w:t>
      </w:r>
    </w:p>
    <w:p w14:paraId="50D709FA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CSF Culture</w:t>
      </w:r>
    </w:p>
    <w:p w14:paraId="64A69DC0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CSF Meningitis/Encephalitis PCR Panel</w:t>
      </w:r>
    </w:p>
    <w:p w14:paraId="66FEB819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Fecal Calprotectin</w:t>
      </w:r>
    </w:p>
    <w:p w14:paraId="54E97FC2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Serum Protein Electrophoresis (SPEP)</w:t>
      </w:r>
    </w:p>
    <w:p w14:paraId="1CD705CD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Urine Protein Electrophoresis (UPEP)</w:t>
      </w:r>
    </w:p>
    <w:p w14:paraId="00065887" w14:textId="77777777" w:rsidR="006B7DAE" w:rsidRDefault="006B7DAE" w:rsidP="006B7DAE">
      <w:pPr>
        <w:pStyle w:val="NormalWeb"/>
        <w:numPr>
          <w:ilvl w:val="0"/>
          <w:numId w:val="14"/>
        </w:numPr>
      </w:pPr>
      <w:r>
        <w:lastRenderedPageBreak/>
        <w:t>Serum Free Light Chains</w:t>
      </w:r>
    </w:p>
    <w:p w14:paraId="0E7ED85C" w14:textId="77777777" w:rsidR="006B7DAE" w:rsidRDefault="006B7DAE" w:rsidP="006B7DAE">
      <w:pPr>
        <w:pStyle w:val="NormalWeb"/>
        <w:numPr>
          <w:ilvl w:val="0"/>
          <w:numId w:val="14"/>
        </w:numPr>
      </w:pPr>
      <w:r>
        <w:t xml:space="preserve">Beta-2 </w:t>
      </w:r>
      <w:proofErr w:type="spellStart"/>
      <w:r>
        <w:t>Microglobulin</w:t>
      </w:r>
      <w:proofErr w:type="spellEnd"/>
    </w:p>
    <w:p w14:paraId="333F066F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Insulin, C-Peptide (Hypoglycemia eval)</w:t>
      </w:r>
    </w:p>
    <w:p w14:paraId="13E69C9F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Copper Level</w:t>
      </w:r>
    </w:p>
    <w:p w14:paraId="11134E54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Ceruloplasmin</w:t>
      </w:r>
    </w:p>
    <w:p w14:paraId="2CB09E15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Zinc Level</w:t>
      </w:r>
    </w:p>
    <w:p w14:paraId="0EAD583F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Lead Level (Adult)</w:t>
      </w:r>
    </w:p>
    <w:p w14:paraId="2B1F2518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Lead Level (Pediatric)</w:t>
      </w:r>
    </w:p>
    <w:p w14:paraId="64DECE63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HLA-B*57:01 (Abacavir)</w:t>
      </w:r>
    </w:p>
    <w:p w14:paraId="52A0AB28" w14:textId="77777777" w:rsidR="006B7DAE" w:rsidRDefault="006B7DAE" w:rsidP="006B7DAE">
      <w:pPr>
        <w:pStyle w:val="NormalWeb"/>
        <w:numPr>
          <w:ilvl w:val="0"/>
          <w:numId w:val="14"/>
        </w:numPr>
      </w:pPr>
      <w:r>
        <w:t>HLA-B*27 (Spondyloarthropathy)</w:t>
      </w:r>
    </w:p>
    <w:p w14:paraId="3CE67423" w14:textId="77777777" w:rsidR="006B7DAE" w:rsidRDefault="006B7DAE" w:rsidP="006B7DAE">
      <w:pPr>
        <w:spacing w:before="100" w:beforeAutospacing="1" w:after="100" w:afterAutospacing="1" w:line="240" w:lineRule="auto"/>
        <w:ind w:left="360"/>
      </w:pPr>
    </w:p>
    <w:sectPr w:rsidR="006B7DAE" w:rsidSect="00043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6C8"/>
    <w:multiLevelType w:val="multilevel"/>
    <w:tmpl w:val="87F085F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13422"/>
    <w:multiLevelType w:val="multilevel"/>
    <w:tmpl w:val="6FDE26FC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577DF"/>
    <w:multiLevelType w:val="multilevel"/>
    <w:tmpl w:val="FD40461E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51988"/>
    <w:multiLevelType w:val="multilevel"/>
    <w:tmpl w:val="48CC2A4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A3E67"/>
    <w:multiLevelType w:val="multilevel"/>
    <w:tmpl w:val="49E66710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90C71"/>
    <w:multiLevelType w:val="multilevel"/>
    <w:tmpl w:val="D778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E0991"/>
    <w:multiLevelType w:val="multilevel"/>
    <w:tmpl w:val="5F92E712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C0304"/>
    <w:multiLevelType w:val="multilevel"/>
    <w:tmpl w:val="D6F0519E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876B6"/>
    <w:multiLevelType w:val="multilevel"/>
    <w:tmpl w:val="D9B6B342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31E97"/>
    <w:multiLevelType w:val="multilevel"/>
    <w:tmpl w:val="56AA5004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7072CE"/>
    <w:multiLevelType w:val="multilevel"/>
    <w:tmpl w:val="146841AE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876FA"/>
    <w:multiLevelType w:val="multilevel"/>
    <w:tmpl w:val="4A0C1288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75326"/>
    <w:multiLevelType w:val="multilevel"/>
    <w:tmpl w:val="5F04B2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A0223"/>
    <w:multiLevelType w:val="multilevel"/>
    <w:tmpl w:val="4C4A103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053861">
    <w:abstractNumId w:val="12"/>
  </w:num>
  <w:num w:numId="2" w16cid:durableId="465123101">
    <w:abstractNumId w:val="13"/>
  </w:num>
  <w:num w:numId="3" w16cid:durableId="1792825158">
    <w:abstractNumId w:val="0"/>
  </w:num>
  <w:num w:numId="4" w16cid:durableId="737047964">
    <w:abstractNumId w:val="11"/>
  </w:num>
  <w:num w:numId="5" w16cid:durableId="341712962">
    <w:abstractNumId w:val="3"/>
  </w:num>
  <w:num w:numId="6" w16cid:durableId="1393581847">
    <w:abstractNumId w:val="7"/>
  </w:num>
  <w:num w:numId="7" w16cid:durableId="619847952">
    <w:abstractNumId w:val="6"/>
  </w:num>
  <w:num w:numId="8" w16cid:durableId="808014210">
    <w:abstractNumId w:val="4"/>
  </w:num>
  <w:num w:numId="9" w16cid:durableId="980646962">
    <w:abstractNumId w:val="2"/>
  </w:num>
  <w:num w:numId="10" w16cid:durableId="947472107">
    <w:abstractNumId w:val="8"/>
  </w:num>
  <w:num w:numId="11" w16cid:durableId="559900992">
    <w:abstractNumId w:val="10"/>
  </w:num>
  <w:num w:numId="12" w16cid:durableId="261845395">
    <w:abstractNumId w:val="1"/>
  </w:num>
  <w:num w:numId="13" w16cid:durableId="19400426">
    <w:abstractNumId w:val="9"/>
  </w:num>
  <w:num w:numId="14" w16cid:durableId="1271862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AE"/>
    <w:rsid w:val="00043F70"/>
    <w:rsid w:val="00277E00"/>
    <w:rsid w:val="002B2A9A"/>
    <w:rsid w:val="003220F1"/>
    <w:rsid w:val="003242B7"/>
    <w:rsid w:val="00334D73"/>
    <w:rsid w:val="00675C7A"/>
    <w:rsid w:val="006B7DAE"/>
    <w:rsid w:val="008479A8"/>
    <w:rsid w:val="009A4CA3"/>
    <w:rsid w:val="00B17C04"/>
    <w:rsid w:val="00E3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E2B7"/>
  <w15:chartTrackingRefBased/>
  <w15:docId w15:val="{63CB186C-156A-674E-BC8D-1F36D4E9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Yost, Connor</dc:creator>
  <cp:keywords/>
  <dc:description/>
  <cp:lastModifiedBy>Yost, Connor</cp:lastModifiedBy>
  <cp:revision>1</cp:revision>
  <dcterms:created xsi:type="dcterms:W3CDTF">2025-11-23T03:24:00Z</dcterms:created>
  <dcterms:modified xsi:type="dcterms:W3CDTF">2025-11-23T03:30:00Z</dcterms:modified>
</cp:coreProperties>
</file>