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104" w:type="dxa"/>
        <w:tblLook w:val="04A0" w:firstRow="1" w:lastRow="0" w:firstColumn="1" w:lastColumn="0" w:noHBand="0" w:noVBand="1"/>
      </w:tblPr>
      <w:tblGrid>
        <w:gridCol w:w="108"/>
        <w:gridCol w:w="3420"/>
        <w:gridCol w:w="107"/>
        <w:gridCol w:w="3421"/>
        <w:gridCol w:w="2412"/>
        <w:gridCol w:w="3636"/>
      </w:tblGrid>
      <w:tr w:rsidR="00B17E67" w:rsidRPr="00742D48" w14:paraId="0A6FAE34" w14:textId="77777777" w:rsidTr="00B17E67">
        <w:trPr>
          <w:gridBefore w:val="1"/>
          <w:gridAfter w:val="1"/>
          <w:wBefore w:w="108" w:type="dxa"/>
          <w:wAfter w:w="3636" w:type="dxa"/>
        </w:trPr>
        <w:tc>
          <w:tcPr>
            <w:tcW w:w="3527" w:type="dxa"/>
            <w:gridSpan w:val="2"/>
            <w:tcBorders>
              <w:top w:val="nil"/>
              <w:left w:val="nil"/>
              <w:bottom w:val="nil"/>
              <w:right w:val="nil"/>
            </w:tcBorders>
            <w:vAlign w:val="bottom"/>
          </w:tcPr>
          <w:p w14:paraId="77F8F14D" w14:textId="77777777" w:rsidR="00B17E67" w:rsidRPr="009C5987" w:rsidRDefault="00B17E67" w:rsidP="00EB42B5">
            <w:r w:rsidRPr="009C5987">
              <w:rPr>
                <w:noProof/>
              </w:rPr>
              <w:drawing>
                <wp:inline distT="0" distB="0" distL="0" distR="0" wp14:anchorId="797AB603" wp14:editId="73A588F9">
                  <wp:extent cx="2096770" cy="547734"/>
                  <wp:effectExtent l="0" t="0" r="0" b="1143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770" cy="547734"/>
                          </a:xfrm>
                          <a:prstGeom prst="rect">
                            <a:avLst/>
                          </a:prstGeom>
                          <a:noFill/>
                          <a:ln>
                            <a:noFill/>
                          </a:ln>
                        </pic:spPr>
                      </pic:pic>
                    </a:graphicData>
                  </a:graphic>
                </wp:inline>
              </w:drawing>
            </w:r>
          </w:p>
        </w:tc>
        <w:tc>
          <w:tcPr>
            <w:tcW w:w="5833" w:type="dxa"/>
            <w:gridSpan w:val="2"/>
            <w:tcBorders>
              <w:top w:val="nil"/>
              <w:left w:val="nil"/>
              <w:bottom w:val="nil"/>
              <w:right w:val="nil"/>
            </w:tcBorders>
            <w:vAlign w:val="bottom"/>
          </w:tcPr>
          <w:p w14:paraId="7DE671E5" w14:textId="54D87D9E" w:rsidR="00B17E67" w:rsidRPr="00742D48" w:rsidRDefault="00B17E67" w:rsidP="00960D7F">
            <w:pPr>
              <w:jc w:val="right"/>
              <w:rPr>
                <w:color w:val="1F497D" w:themeColor="text2"/>
                <w:sz w:val="36"/>
                <w:szCs w:val="36"/>
              </w:rPr>
            </w:pPr>
            <w:r w:rsidRPr="00742D48">
              <w:rPr>
                <w:color w:val="1F497D" w:themeColor="text2"/>
                <w:sz w:val="36"/>
                <w:szCs w:val="36"/>
              </w:rPr>
              <w:t>SGA-30</w:t>
            </w:r>
            <w:r w:rsidR="0059256F" w:rsidRPr="00742D48">
              <w:rPr>
                <w:color w:val="1F497D" w:themeColor="text2"/>
                <w:sz w:val="36"/>
                <w:szCs w:val="36"/>
              </w:rPr>
              <w:t>5</w:t>
            </w:r>
            <w:r w:rsidRPr="00742D48">
              <w:rPr>
                <w:color w:val="1F497D" w:themeColor="text2"/>
                <w:sz w:val="36"/>
                <w:szCs w:val="36"/>
              </w:rPr>
              <w:t xml:space="preserve">: </w:t>
            </w:r>
            <w:r w:rsidR="00D8512C">
              <w:rPr>
                <w:color w:val="1F497D" w:themeColor="text2"/>
                <w:sz w:val="36"/>
                <w:szCs w:val="36"/>
              </w:rPr>
              <w:t>Data Narrative</w:t>
            </w:r>
          </w:p>
          <w:p w14:paraId="623AF256" w14:textId="6E313174" w:rsidR="00742D48" w:rsidRPr="00742D48" w:rsidRDefault="00D3441E" w:rsidP="00D3441E">
            <w:pPr>
              <w:jc w:val="center"/>
              <w:rPr>
                <w:color w:val="1F497D" w:themeColor="text2"/>
                <w:sz w:val="36"/>
                <w:szCs w:val="36"/>
              </w:rPr>
            </w:pPr>
            <w:r>
              <w:rPr>
                <w:color w:val="1F497D" w:themeColor="text2"/>
                <w:sz w:val="36"/>
                <w:szCs w:val="36"/>
              </w:rPr>
              <w:t xml:space="preserve">                                       Template </w:t>
            </w:r>
          </w:p>
        </w:tc>
      </w:tr>
      <w:tr w:rsidR="00B44C32" w14:paraId="726840DC" w14:textId="77777777" w:rsidTr="00B17E67">
        <w:tc>
          <w:tcPr>
            <w:tcW w:w="3528" w:type="dxa"/>
            <w:gridSpan w:val="2"/>
            <w:tcBorders>
              <w:top w:val="nil"/>
              <w:left w:val="nil"/>
              <w:bottom w:val="nil"/>
              <w:right w:val="nil"/>
            </w:tcBorders>
            <w:vAlign w:val="bottom"/>
          </w:tcPr>
          <w:p w14:paraId="39726B00" w14:textId="6374DDCD" w:rsidR="00B44C32" w:rsidRPr="00F15203" w:rsidRDefault="00B44C32" w:rsidP="00B44C32">
            <w:pPr>
              <w:rPr>
                <w:noProof/>
              </w:rPr>
            </w:pPr>
          </w:p>
        </w:tc>
        <w:tc>
          <w:tcPr>
            <w:tcW w:w="3528" w:type="dxa"/>
            <w:gridSpan w:val="2"/>
            <w:tcBorders>
              <w:top w:val="nil"/>
              <w:left w:val="nil"/>
              <w:bottom w:val="nil"/>
              <w:right w:val="nil"/>
            </w:tcBorders>
            <w:vAlign w:val="bottom"/>
          </w:tcPr>
          <w:p w14:paraId="757FA461" w14:textId="280F0663" w:rsidR="00B44C32" w:rsidRPr="00B17E67" w:rsidRDefault="00B44C32" w:rsidP="00B17E67">
            <w:pPr>
              <w:rPr>
                <w:noProof/>
                <w:sz w:val="40"/>
                <w:szCs w:val="40"/>
              </w:rPr>
            </w:pPr>
          </w:p>
        </w:tc>
        <w:tc>
          <w:tcPr>
            <w:tcW w:w="6048" w:type="dxa"/>
            <w:gridSpan w:val="2"/>
            <w:tcBorders>
              <w:top w:val="nil"/>
              <w:left w:val="nil"/>
              <w:bottom w:val="nil"/>
              <w:right w:val="nil"/>
            </w:tcBorders>
            <w:vAlign w:val="bottom"/>
          </w:tcPr>
          <w:p w14:paraId="79E8C8B2" w14:textId="577113BC" w:rsidR="00B44C32" w:rsidRPr="00B17E67" w:rsidRDefault="00B44C32" w:rsidP="00B44C32">
            <w:pPr>
              <w:rPr>
                <w:color w:val="1F497D" w:themeColor="text2"/>
                <w:sz w:val="40"/>
                <w:szCs w:val="40"/>
              </w:rPr>
            </w:pPr>
          </w:p>
        </w:tc>
      </w:tr>
    </w:tbl>
    <w:p w14:paraId="4E634EF9" w14:textId="77777777" w:rsidR="00B44C32" w:rsidRPr="00B44C32" w:rsidRDefault="00B44C32" w:rsidP="00B44C32">
      <w:pPr>
        <w:rPr>
          <w:rFonts w:ascii="Times New Roman" w:eastAsia="Times New Roman" w:hAnsi="Times New Roman" w:cs="Times New Roman"/>
          <w:sz w:val="24"/>
          <w:szCs w:val="24"/>
        </w:rPr>
      </w:pPr>
    </w:p>
    <w:tbl>
      <w:tblPr>
        <w:tblW w:w="10440" w:type="dxa"/>
        <w:tblInd w:w="-440" w:type="dxa"/>
        <w:tblCellMar>
          <w:top w:w="15" w:type="dxa"/>
          <w:left w:w="15" w:type="dxa"/>
          <w:bottom w:w="15" w:type="dxa"/>
          <w:right w:w="15" w:type="dxa"/>
        </w:tblCellMar>
        <w:tblLook w:val="04A0" w:firstRow="1" w:lastRow="0" w:firstColumn="1" w:lastColumn="0" w:noHBand="0" w:noVBand="1"/>
      </w:tblPr>
      <w:tblGrid>
        <w:gridCol w:w="10440"/>
      </w:tblGrid>
      <w:tr w:rsidR="00742D48" w:rsidRPr="00B44C32" w14:paraId="65863FF6" w14:textId="77777777" w:rsidTr="00B17E67">
        <w:trPr>
          <w:trHeight w:val="240"/>
        </w:trPr>
        <w:tc>
          <w:tcPr>
            <w:tcW w:w="10440"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21DAE4BF" w14:textId="5D74A1A6" w:rsidR="00742D48" w:rsidRPr="00B17E67" w:rsidRDefault="00742D48" w:rsidP="00742D48">
            <w:pPr>
              <w:rPr>
                <w:rFonts w:ascii="Calibri" w:eastAsia="Times New Roman" w:hAnsi="Calibri" w:cs="Times New Roman"/>
                <w:b/>
                <w:color w:val="FFFFFF" w:themeColor="background1"/>
              </w:rPr>
            </w:pPr>
            <w:r>
              <w:rPr>
                <w:rFonts w:ascii="Calibri" w:eastAsia="Times New Roman" w:hAnsi="Calibri" w:cs="Times New Roman"/>
                <w:b/>
                <w:color w:val="FFFFFF" w:themeColor="background1"/>
              </w:rPr>
              <w:t>Data Narrative</w:t>
            </w:r>
          </w:p>
        </w:tc>
      </w:tr>
      <w:tr w:rsidR="00742D48" w:rsidRPr="00B17E67" w14:paraId="4D9540B9" w14:textId="77777777" w:rsidTr="00DF43F0">
        <w:trPr>
          <w:trHeight w:val="825"/>
        </w:trPr>
        <w:tc>
          <w:tcPr>
            <w:tcW w:w="104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3C94D4C9" w14:textId="342A12E6" w:rsidR="00742D48" w:rsidRDefault="00742D48" w:rsidP="00742D48">
            <w:pPr>
              <w:rPr>
                <w:rFonts w:ascii="Calibri" w:hAnsi="Calibri"/>
                <w:bCs/>
                <w:color w:val="000000"/>
              </w:rPr>
            </w:pPr>
            <w:r w:rsidRPr="00262EE8">
              <w:rPr>
                <w:rFonts w:ascii="Calibri" w:hAnsi="Calibri"/>
                <w:b/>
                <w:bCs/>
                <w:color w:val="000000"/>
              </w:rPr>
              <w:t xml:space="preserve">Answer in </w:t>
            </w:r>
            <w:r w:rsidR="00262EE8" w:rsidRPr="00262EE8">
              <w:rPr>
                <w:rFonts w:ascii="Calibri" w:hAnsi="Calibri"/>
                <w:b/>
                <w:bCs/>
                <w:color w:val="000000"/>
              </w:rPr>
              <w:t>20 pages or less</w:t>
            </w:r>
            <w:r w:rsidRPr="00262EE8">
              <w:rPr>
                <w:rFonts w:ascii="Calibri" w:hAnsi="Calibri"/>
                <w:b/>
                <w:bCs/>
                <w:color w:val="000000"/>
              </w:rPr>
              <w:t xml:space="preserve">: </w:t>
            </w:r>
            <w:r w:rsidRPr="00262EE8">
              <w:rPr>
                <w:rFonts w:ascii="Calibri" w:hAnsi="Calibri"/>
                <w:bCs/>
                <w:color w:val="000000"/>
              </w:rPr>
              <w:t>Your Data</w:t>
            </w:r>
            <w:r>
              <w:rPr>
                <w:rFonts w:ascii="Calibri" w:hAnsi="Calibri"/>
                <w:bCs/>
                <w:color w:val="000000"/>
              </w:rPr>
              <w:t xml:space="preserve"> Narrative is your opportunity to share your analysis of your Pathway data. The text that appears below is a skeleton upon which you </w:t>
            </w:r>
            <w:r w:rsidR="00262EE8">
              <w:rPr>
                <w:rFonts w:ascii="Calibri" w:hAnsi="Calibri"/>
                <w:bCs/>
                <w:color w:val="000000"/>
              </w:rPr>
              <w:t>should build</w:t>
            </w:r>
            <w:r>
              <w:rPr>
                <w:rFonts w:ascii="Calibri" w:hAnsi="Calibri"/>
                <w:bCs/>
                <w:color w:val="000000"/>
              </w:rPr>
              <w:t xml:space="preserve"> your analysis. Feel free to format the text in any way you like, but please be sure to:</w:t>
            </w:r>
          </w:p>
          <w:p w14:paraId="5946F0E7" w14:textId="5A9459A8" w:rsidR="00742D48" w:rsidRPr="00686375" w:rsidRDefault="00742D48" w:rsidP="00742D48">
            <w:pPr>
              <w:pStyle w:val="ListParagraph"/>
              <w:numPr>
                <w:ilvl w:val="0"/>
                <w:numId w:val="18"/>
              </w:numPr>
              <w:rPr>
                <w:b/>
                <w:u w:val="single"/>
              </w:rPr>
            </w:pPr>
            <w:r w:rsidRPr="00686375">
              <w:rPr>
                <w:rFonts w:eastAsia="Times New Roman" w:cs="Times New Roman"/>
              </w:rPr>
              <w:t>Retain the headers (e.g., “</w:t>
            </w:r>
            <w:r w:rsidR="00262EE8">
              <w:rPr>
                <w:rFonts w:eastAsia="Times New Roman" w:cs="Times New Roman"/>
              </w:rPr>
              <w:t>Teaching Context</w:t>
            </w:r>
            <w:r w:rsidRPr="00686375">
              <w:rPr>
                <w:rFonts w:eastAsia="Times New Roman" w:cs="Times New Roman"/>
              </w:rPr>
              <w:t xml:space="preserve">”) </w:t>
            </w:r>
          </w:p>
          <w:p w14:paraId="1194B27A" w14:textId="08406444" w:rsidR="00742D48" w:rsidRPr="00686375" w:rsidRDefault="00742D48" w:rsidP="00742D48">
            <w:pPr>
              <w:pStyle w:val="ListParagraph"/>
              <w:numPr>
                <w:ilvl w:val="0"/>
                <w:numId w:val="18"/>
              </w:numPr>
              <w:rPr>
                <w:b/>
                <w:u w:val="single"/>
              </w:rPr>
            </w:pPr>
            <w:r w:rsidRPr="00686375">
              <w:rPr>
                <w:rFonts w:eastAsia="Times New Roman" w:cs="Times New Roman"/>
              </w:rPr>
              <w:t>Remove the sub-questions (e.g.</w:t>
            </w:r>
            <w:r>
              <w:rPr>
                <w:rFonts w:eastAsia="Times New Roman" w:cs="Times New Roman"/>
              </w:rPr>
              <w:t>,</w:t>
            </w:r>
            <w:r w:rsidRPr="00686375">
              <w:rPr>
                <w:rFonts w:eastAsia="Times New Roman" w:cs="Times New Roman"/>
              </w:rPr>
              <w:t xml:space="preserve"> Where do you teach?)</w:t>
            </w:r>
          </w:p>
          <w:p w14:paraId="108F9CA8" w14:textId="64979099" w:rsidR="00742D48" w:rsidRPr="00686375" w:rsidRDefault="00742D48" w:rsidP="00742D48">
            <w:pPr>
              <w:pStyle w:val="ListParagraph"/>
              <w:numPr>
                <w:ilvl w:val="0"/>
                <w:numId w:val="18"/>
              </w:numPr>
              <w:rPr>
                <w:b/>
                <w:u w:val="single"/>
              </w:rPr>
            </w:pPr>
            <w:r w:rsidRPr="00686375">
              <w:rPr>
                <w:rFonts w:eastAsia="Times New Roman" w:cs="Times New Roman"/>
              </w:rPr>
              <w:t>Ensure your formatting, font size, and typeface are consistent</w:t>
            </w:r>
          </w:p>
          <w:p w14:paraId="7E2E3431" w14:textId="09C63BC2" w:rsidR="00742D48" w:rsidRPr="00742D48" w:rsidRDefault="00742D48" w:rsidP="00742D48">
            <w:pPr>
              <w:pStyle w:val="ListParagraph"/>
              <w:numPr>
                <w:ilvl w:val="0"/>
                <w:numId w:val="18"/>
              </w:numPr>
              <w:rPr>
                <w:b/>
                <w:u w:val="single"/>
              </w:rPr>
            </w:pPr>
            <w:r w:rsidRPr="00686375">
              <w:rPr>
                <w:rFonts w:eastAsia="Times New Roman" w:cs="Times New Roman"/>
              </w:rPr>
              <w:t>Cite references to academic literature using APA guideline</w:t>
            </w:r>
            <w:r>
              <w:rPr>
                <w:rFonts w:eastAsia="Times New Roman" w:cs="Times New Roman"/>
              </w:rPr>
              <w:t>s</w:t>
            </w:r>
          </w:p>
        </w:tc>
      </w:tr>
      <w:tr w:rsidR="00742D48" w:rsidRPr="00B17E67" w14:paraId="1E1FC054" w14:textId="77777777" w:rsidTr="00DF43F0">
        <w:trPr>
          <w:trHeight w:val="510"/>
        </w:trPr>
        <w:tc>
          <w:tcPr>
            <w:tcW w:w="10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59B037" w14:textId="36FD592B" w:rsidR="00742D48" w:rsidRPr="00742D48" w:rsidRDefault="00742D48" w:rsidP="00742D48">
            <w:pPr>
              <w:rPr>
                <w:rFonts w:eastAsia="Times New Roman" w:cs="Times New Roman"/>
                <w:b/>
              </w:rPr>
            </w:pPr>
            <w:r>
              <w:rPr>
                <w:rFonts w:eastAsia="Times New Roman" w:cs="Times New Roman"/>
                <w:b/>
              </w:rPr>
              <w:t>Teaching Context</w:t>
            </w:r>
          </w:p>
          <w:p w14:paraId="22B518DF" w14:textId="77777777" w:rsidR="00742D48" w:rsidRPr="00B17E67" w:rsidRDefault="00742D48" w:rsidP="00262EE8">
            <w:pPr>
              <w:pStyle w:val="ListParagraph"/>
              <w:numPr>
                <w:ilvl w:val="0"/>
                <w:numId w:val="19"/>
              </w:numPr>
              <w:rPr>
                <w:rFonts w:cstheme="minorHAnsi"/>
              </w:rPr>
            </w:pPr>
            <w:r w:rsidRPr="00B17E67">
              <w:rPr>
                <w:rFonts w:cstheme="minorHAnsi"/>
              </w:rPr>
              <w:t>Where do you teach?</w:t>
            </w:r>
          </w:p>
          <w:p w14:paraId="1887DA50" w14:textId="77777777" w:rsidR="00742D48" w:rsidRPr="00B17E67" w:rsidRDefault="00742D48" w:rsidP="00262EE8">
            <w:pPr>
              <w:pStyle w:val="ListParagraph"/>
              <w:numPr>
                <w:ilvl w:val="0"/>
                <w:numId w:val="19"/>
              </w:numPr>
              <w:rPr>
                <w:rFonts w:cstheme="minorHAnsi"/>
              </w:rPr>
            </w:pPr>
            <w:r w:rsidRPr="00B17E67">
              <w:rPr>
                <w:rFonts w:cstheme="minorHAnsi"/>
              </w:rPr>
              <w:t>What do you teach?</w:t>
            </w:r>
          </w:p>
          <w:p w14:paraId="2ECEE47D" w14:textId="0D02A754" w:rsidR="00742D48" w:rsidRDefault="00742D48" w:rsidP="00262EE8">
            <w:pPr>
              <w:pStyle w:val="ListParagraph"/>
              <w:numPr>
                <w:ilvl w:val="0"/>
                <w:numId w:val="19"/>
              </w:numPr>
              <w:rPr>
                <w:rFonts w:cstheme="minorHAnsi"/>
              </w:rPr>
            </w:pPr>
            <w:r w:rsidRPr="00B17E67">
              <w:rPr>
                <w:rFonts w:cstheme="minorHAnsi"/>
              </w:rPr>
              <w:t>Who do you teach?</w:t>
            </w:r>
          </w:p>
          <w:p w14:paraId="39D9FE48" w14:textId="3A79B868" w:rsidR="00742D48" w:rsidRDefault="00742D48" w:rsidP="00742D48">
            <w:pPr>
              <w:rPr>
                <w:rFonts w:cstheme="minorHAnsi"/>
              </w:rPr>
            </w:pPr>
          </w:p>
          <w:p w14:paraId="6AA44239" w14:textId="51E12E45" w:rsidR="00742D48" w:rsidRDefault="00742D48" w:rsidP="00742D48">
            <w:pPr>
              <w:rPr>
                <w:rFonts w:cstheme="minorHAnsi"/>
                <w:b/>
              </w:rPr>
            </w:pPr>
            <w:r>
              <w:rPr>
                <w:rFonts w:cstheme="minorHAnsi"/>
                <w:b/>
              </w:rPr>
              <w:t>Data Analysis for All Students</w:t>
            </w:r>
          </w:p>
          <w:p w14:paraId="0768E8CE" w14:textId="77777777" w:rsidR="00742D48" w:rsidRPr="00742D48" w:rsidRDefault="00742D48" w:rsidP="00262EE8">
            <w:pPr>
              <w:pStyle w:val="ListParagraph"/>
              <w:numPr>
                <w:ilvl w:val="0"/>
                <w:numId w:val="19"/>
              </w:numPr>
              <w:rPr>
                <w:rFonts w:cstheme="minorHAnsi"/>
              </w:rPr>
            </w:pPr>
            <w:r w:rsidRPr="00B17E67">
              <w:rPr>
                <w:rFonts w:cstheme="minorHAnsi"/>
              </w:rPr>
              <w:t xml:space="preserve">What </w:t>
            </w:r>
            <w:r w:rsidRPr="00742D48">
              <w:rPr>
                <w:rFonts w:cstheme="minorHAnsi"/>
              </w:rPr>
              <w:t>subject did you measure and why? What were the goals?</w:t>
            </w:r>
          </w:p>
          <w:p w14:paraId="5EB7E3E7" w14:textId="77777777" w:rsidR="00742D48" w:rsidRPr="00742D48" w:rsidRDefault="00742D48" w:rsidP="00262EE8">
            <w:pPr>
              <w:pStyle w:val="ListParagraph"/>
              <w:numPr>
                <w:ilvl w:val="0"/>
                <w:numId w:val="19"/>
              </w:numPr>
              <w:rPr>
                <w:rFonts w:cstheme="minorHAnsi"/>
              </w:rPr>
            </w:pPr>
            <w:r w:rsidRPr="00742D48">
              <w:rPr>
                <w:rFonts w:cstheme="minorHAnsi"/>
              </w:rPr>
              <w:t>On average, did students meet the Proficient Goal? The Ambitious Goal?</w:t>
            </w:r>
          </w:p>
          <w:p w14:paraId="0540F7B2" w14:textId="102AC63B" w:rsidR="00742D48" w:rsidRPr="00742D48" w:rsidRDefault="00262EE8" w:rsidP="00262EE8">
            <w:pPr>
              <w:pStyle w:val="ListParagraph"/>
              <w:numPr>
                <w:ilvl w:val="0"/>
                <w:numId w:val="19"/>
              </w:numPr>
              <w:rPr>
                <w:rFonts w:cstheme="minorHAnsi"/>
              </w:rPr>
            </w:pPr>
            <w:r>
              <w:rPr>
                <w:rFonts w:cstheme="minorHAnsi"/>
              </w:rPr>
              <w:t>What is the distribution</w:t>
            </w:r>
            <w:r w:rsidR="00742D48" w:rsidRPr="00742D48">
              <w:rPr>
                <w:rFonts w:cstheme="minorHAnsi"/>
              </w:rPr>
              <w:t xml:space="preserve"> of academic performance for all students</w:t>
            </w:r>
            <w:r>
              <w:rPr>
                <w:rFonts w:cstheme="minorHAnsi"/>
              </w:rPr>
              <w:t>?</w:t>
            </w:r>
          </w:p>
          <w:p w14:paraId="286B191E" w14:textId="6A3AF060" w:rsidR="00742D48" w:rsidRPr="00742D48" w:rsidRDefault="00262EE8" w:rsidP="00262EE8">
            <w:pPr>
              <w:pStyle w:val="ListParagraph"/>
              <w:numPr>
                <w:ilvl w:val="0"/>
                <w:numId w:val="19"/>
              </w:numPr>
              <w:rPr>
                <w:rFonts w:cstheme="minorHAnsi"/>
              </w:rPr>
            </w:pPr>
            <w:r>
              <w:rPr>
                <w:rFonts w:cstheme="minorHAnsi"/>
              </w:rPr>
              <w:t>What is your</w:t>
            </w:r>
            <w:r w:rsidR="00742D48" w:rsidRPr="00742D48">
              <w:rPr>
                <w:rFonts w:cstheme="minorHAnsi"/>
              </w:rPr>
              <w:t xml:space="preserve"> perspective on these whole-class results</w:t>
            </w:r>
            <w:r>
              <w:rPr>
                <w:rFonts w:cstheme="minorHAnsi"/>
              </w:rPr>
              <w:t>?</w:t>
            </w:r>
          </w:p>
          <w:p w14:paraId="03186DD5" w14:textId="77777777" w:rsidR="00742D48" w:rsidRPr="00742D48" w:rsidRDefault="00742D48" w:rsidP="00742D48">
            <w:pPr>
              <w:rPr>
                <w:rFonts w:cstheme="minorHAnsi"/>
                <w:b/>
              </w:rPr>
            </w:pPr>
          </w:p>
          <w:p w14:paraId="5B3A3C33" w14:textId="77777777" w:rsidR="00742D48" w:rsidRPr="00742D48" w:rsidRDefault="00742D48" w:rsidP="00742D48">
            <w:pPr>
              <w:rPr>
                <w:rFonts w:cstheme="minorHAnsi"/>
                <w:b/>
              </w:rPr>
            </w:pPr>
            <w:r w:rsidRPr="00742D48">
              <w:rPr>
                <w:rFonts w:cstheme="minorHAnsi"/>
                <w:b/>
              </w:rPr>
              <w:t>Data Analysis for Subgroup of Students: Research Question #1</w:t>
            </w:r>
          </w:p>
          <w:p w14:paraId="79565B59" w14:textId="134665A7" w:rsidR="00262EE8" w:rsidRDefault="00262EE8" w:rsidP="00262EE8">
            <w:pPr>
              <w:pStyle w:val="ListParagraph"/>
              <w:numPr>
                <w:ilvl w:val="0"/>
                <w:numId w:val="19"/>
              </w:numPr>
              <w:rPr>
                <w:rFonts w:cstheme="minorHAnsi"/>
              </w:rPr>
            </w:pPr>
            <w:r>
              <w:rPr>
                <w:rFonts w:cstheme="minorHAnsi"/>
              </w:rPr>
              <w:t>State your research question #1:</w:t>
            </w:r>
          </w:p>
          <w:p w14:paraId="642456BB" w14:textId="180E5C59" w:rsidR="00742D48" w:rsidRPr="00742D48" w:rsidRDefault="00262EE8" w:rsidP="00262EE8">
            <w:pPr>
              <w:pStyle w:val="ListParagraph"/>
              <w:numPr>
                <w:ilvl w:val="0"/>
                <w:numId w:val="19"/>
              </w:numPr>
              <w:rPr>
                <w:rFonts w:cstheme="minorHAnsi"/>
              </w:rPr>
            </w:pPr>
            <w:r>
              <w:rPr>
                <w:rFonts w:cstheme="minorHAnsi"/>
              </w:rPr>
              <w:t>Share your rationale</w:t>
            </w:r>
            <w:r w:rsidR="00742D48" w:rsidRPr="00742D48">
              <w:rPr>
                <w:rFonts w:cstheme="minorHAnsi"/>
              </w:rPr>
              <w:t xml:space="preserve"> for selection of research question #1:</w:t>
            </w:r>
          </w:p>
          <w:p w14:paraId="61202B7C" w14:textId="1725A90C" w:rsidR="00742D48" w:rsidRPr="00742D48" w:rsidRDefault="00262EE8" w:rsidP="00262EE8">
            <w:pPr>
              <w:pStyle w:val="ListParagraph"/>
              <w:numPr>
                <w:ilvl w:val="0"/>
                <w:numId w:val="19"/>
              </w:numPr>
              <w:rPr>
                <w:rFonts w:cstheme="minorHAnsi"/>
              </w:rPr>
            </w:pPr>
            <w:r>
              <w:rPr>
                <w:rFonts w:cstheme="minorHAnsi"/>
              </w:rPr>
              <w:t>Share your analysis</w:t>
            </w:r>
            <w:r w:rsidR="00742D48" w:rsidRPr="00742D48">
              <w:rPr>
                <w:rFonts w:cstheme="minorHAnsi"/>
              </w:rPr>
              <w:t xml:space="preserve"> of research question #1:</w:t>
            </w:r>
          </w:p>
          <w:p w14:paraId="2A310EF0" w14:textId="77777777" w:rsidR="00742D48" w:rsidRPr="00742D48" w:rsidRDefault="00742D48" w:rsidP="00742D48">
            <w:pPr>
              <w:rPr>
                <w:rFonts w:cstheme="minorHAnsi"/>
              </w:rPr>
            </w:pPr>
          </w:p>
          <w:p w14:paraId="3716CD54" w14:textId="77777777" w:rsidR="00742D48" w:rsidRPr="00742D48" w:rsidRDefault="00742D48" w:rsidP="00742D48">
            <w:pPr>
              <w:rPr>
                <w:rFonts w:cstheme="minorHAnsi"/>
                <w:b/>
              </w:rPr>
            </w:pPr>
            <w:r w:rsidRPr="00742D48">
              <w:rPr>
                <w:rFonts w:cstheme="minorHAnsi"/>
                <w:b/>
              </w:rPr>
              <w:t>Data Analysis for Subgroup of Students: Research Question #2</w:t>
            </w:r>
          </w:p>
          <w:p w14:paraId="77801FC8" w14:textId="63DC1246" w:rsidR="00262EE8" w:rsidRDefault="00262EE8" w:rsidP="00262EE8">
            <w:pPr>
              <w:pStyle w:val="ListParagraph"/>
              <w:numPr>
                <w:ilvl w:val="0"/>
                <w:numId w:val="19"/>
              </w:numPr>
              <w:rPr>
                <w:rFonts w:cstheme="minorHAnsi"/>
              </w:rPr>
            </w:pPr>
            <w:r>
              <w:rPr>
                <w:rFonts w:cstheme="minorHAnsi"/>
              </w:rPr>
              <w:t>State your research question #2:</w:t>
            </w:r>
          </w:p>
          <w:p w14:paraId="03CDA5DD" w14:textId="40B7BF9A" w:rsidR="00742D48" w:rsidRDefault="00262EE8" w:rsidP="00262EE8">
            <w:pPr>
              <w:pStyle w:val="ListParagraph"/>
              <w:numPr>
                <w:ilvl w:val="0"/>
                <w:numId w:val="19"/>
              </w:numPr>
              <w:rPr>
                <w:rFonts w:cstheme="minorHAnsi"/>
              </w:rPr>
            </w:pPr>
            <w:r>
              <w:rPr>
                <w:rFonts w:cstheme="minorHAnsi"/>
              </w:rPr>
              <w:t>Share your rationale</w:t>
            </w:r>
            <w:r w:rsidRPr="00742D48">
              <w:rPr>
                <w:rFonts w:cstheme="minorHAnsi"/>
              </w:rPr>
              <w:t xml:space="preserve"> </w:t>
            </w:r>
            <w:r w:rsidR="00742D48" w:rsidRPr="00742D48">
              <w:rPr>
                <w:rFonts w:cstheme="minorHAnsi"/>
              </w:rPr>
              <w:t>for selection of research question #2:</w:t>
            </w:r>
          </w:p>
          <w:p w14:paraId="21A2C131" w14:textId="334613FE" w:rsidR="00742D48" w:rsidRPr="00742D48" w:rsidRDefault="00262EE8" w:rsidP="00262EE8">
            <w:pPr>
              <w:pStyle w:val="ListParagraph"/>
              <w:numPr>
                <w:ilvl w:val="0"/>
                <w:numId w:val="19"/>
              </w:numPr>
              <w:rPr>
                <w:rFonts w:cstheme="minorHAnsi"/>
              </w:rPr>
            </w:pPr>
            <w:r>
              <w:rPr>
                <w:rFonts w:cstheme="minorHAnsi"/>
              </w:rPr>
              <w:t>Share your analysis</w:t>
            </w:r>
            <w:r w:rsidRPr="00742D48">
              <w:rPr>
                <w:rFonts w:cstheme="minorHAnsi"/>
              </w:rPr>
              <w:t xml:space="preserve"> </w:t>
            </w:r>
            <w:r w:rsidR="00742D48" w:rsidRPr="00742D48">
              <w:rPr>
                <w:rFonts w:cstheme="minorHAnsi"/>
              </w:rPr>
              <w:t>of research question #2:</w:t>
            </w:r>
          </w:p>
          <w:p w14:paraId="7BDA384F" w14:textId="77777777" w:rsidR="00742D48" w:rsidRPr="00742D48" w:rsidRDefault="00742D48" w:rsidP="00742D48">
            <w:pPr>
              <w:rPr>
                <w:rFonts w:cstheme="minorHAnsi"/>
              </w:rPr>
            </w:pPr>
          </w:p>
          <w:p w14:paraId="79378873" w14:textId="7A1C9FA4" w:rsidR="00742D48" w:rsidRPr="00742D48" w:rsidRDefault="00E669E9" w:rsidP="00742D48">
            <w:pPr>
              <w:rPr>
                <w:rFonts w:cstheme="minorHAnsi"/>
                <w:b/>
              </w:rPr>
            </w:pPr>
            <w:r>
              <w:rPr>
                <w:rFonts w:cstheme="minorHAnsi"/>
                <w:b/>
              </w:rPr>
              <w:t xml:space="preserve">(Standards Mastery &amp; Reading Growth Only) </w:t>
            </w:r>
            <w:r w:rsidR="00742D48" w:rsidRPr="00742D48">
              <w:rPr>
                <w:rFonts w:cstheme="minorHAnsi"/>
                <w:b/>
              </w:rPr>
              <w:t>Data Analysis for Individual Student</w:t>
            </w:r>
          </w:p>
          <w:p w14:paraId="627AAA7F" w14:textId="77777777" w:rsidR="00742D48" w:rsidRPr="00742D48" w:rsidRDefault="00742D48" w:rsidP="00262EE8">
            <w:pPr>
              <w:pStyle w:val="ListParagraph"/>
              <w:numPr>
                <w:ilvl w:val="0"/>
                <w:numId w:val="19"/>
              </w:numPr>
              <w:rPr>
                <w:rFonts w:cstheme="minorHAnsi"/>
              </w:rPr>
            </w:pPr>
            <w:r w:rsidRPr="00742D48">
              <w:rPr>
                <w:rFonts w:cstheme="minorHAnsi"/>
              </w:rPr>
              <w:t>Student description:</w:t>
            </w:r>
          </w:p>
          <w:p w14:paraId="16EBBAC2" w14:textId="77777777" w:rsidR="00742D48" w:rsidRPr="00742D48" w:rsidRDefault="00742D48" w:rsidP="00262EE8">
            <w:pPr>
              <w:pStyle w:val="ListParagraph"/>
              <w:numPr>
                <w:ilvl w:val="0"/>
                <w:numId w:val="19"/>
              </w:numPr>
              <w:rPr>
                <w:rFonts w:cstheme="minorHAnsi"/>
              </w:rPr>
            </w:pPr>
            <w:r w:rsidRPr="00742D48">
              <w:rPr>
                <w:rFonts w:cstheme="minorHAnsi"/>
              </w:rPr>
              <w:t>Student's academic achievement throughout the year:</w:t>
            </w:r>
          </w:p>
          <w:p w14:paraId="6C68582D" w14:textId="77777777" w:rsidR="00742D48" w:rsidRPr="00742D48" w:rsidRDefault="00742D48" w:rsidP="00262EE8">
            <w:pPr>
              <w:pStyle w:val="ListParagraph"/>
              <w:numPr>
                <w:ilvl w:val="0"/>
                <w:numId w:val="19"/>
              </w:numPr>
              <w:rPr>
                <w:rFonts w:cstheme="minorHAnsi"/>
              </w:rPr>
            </w:pPr>
            <w:r w:rsidRPr="00742D48">
              <w:rPr>
                <w:rFonts w:cstheme="minorHAnsi"/>
              </w:rPr>
              <w:t>Connection to additional data source:</w:t>
            </w:r>
          </w:p>
          <w:p w14:paraId="779318C4" w14:textId="198C80C1" w:rsidR="00742D48" w:rsidRDefault="00742D48" w:rsidP="00742D48">
            <w:pPr>
              <w:rPr>
                <w:rFonts w:ascii="Calibri" w:eastAsia="Calibri" w:hAnsi="Calibri" w:cs="Calibri"/>
                <w:b/>
              </w:rPr>
            </w:pPr>
          </w:p>
          <w:p w14:paraId="46C68432" w14:textId="286E4798" w:rsidR="00697A5E" w:rsidRDefault="00697A5E" w:rsidP="00742D48">
            <w:pPr>
              <w:rPr>
                <w:rFonts w:ascii="Calibri" w:eastAsia="Calibri" w:hAnsi="Calibri" w:cs="Calibri"/>
                <w:b/>
              </w:rPr>
            </w:pPr>
            <w:r>
              <w:rPr>
                <w:rFonts w:ascii="Calibri" w:eastAsia="Calibri" w:hAnsi="Calibri" w:cs="Calibri"/>
                <w:b/>
              </w:rPr>
              <w:t>(Developmental Standards Only) Data Analysis for Focus Students</w:t>
            </w:r>
          </w:p>
          <w:p w14:paraId="29BD629E" w14:textId="2780188B" w:rsidR="00697A5E" w:rsidRPr="00DF43F0" w:rsidRDefault="00697A5E" w:rsidP="00DF43F0">
            <w:pPr>
              <w:pStyle w:val="ListParagraph"/>
              <w:numPr>
                <w:ilvl w:val="0"/>
                <w:numId w:val="21"/>
              </w:numPr>
              <w:rPr>
                <w:rFonts w:ascii="Calibri" w:eastAsia="Calibri" w:hAnsi="Calibri" w:cs="Calibri"/>
                <w:b/>
              </w:rPr>
            </w:pPr>
            <w:r>
              <w:rPr>
                <w:rFonts w:ascii="Calibri" w:eastAsia="Calibri" w:hAnsi="Calibri" w:cs="Calibri"/>
              </w:rPr>
              <w:t>Focus student 1 description:</w:t>
            </w:r>
          </w:p>
          <w:p w14:paraId="783A64FC" w14:textId="05291E62" w:rsidR="00697A5E" w:rsidRPr="00DF43F0" w:rsidRDefault="00697A5E" w:rsidP="00DF43F0">
            <w:pPr>
              <w:pStyle w:val="ListParagraph"/>
              <w:numPr>
                <w:ilvl w:val="0"/>
                <w:numId w:val="21"/>
              </w:numPr>
              <w:rPr>
                <w:rFonts w:ascii="Calibri" w:eastAsia="Calibri" w:hAnsi="Calibri" w:cs="Calibri"/>
                <w:b/>
              </w:rPr>
            </w:pPr>
            <w:r>
              <w:rPr>
                <w:rFonts w:ascii="Calibri" w:eastAsia="Calibri" w:hAnsi="Calibri" w:cs="Calibri"/>
              </w:rPr>
              <w:t>Student’s academic achievement throughout the year:</w:t>
            </w:r>
          </w:p>
          <w:p w14:paraId="157F4A6E" w14:textId="5A98239C" w:rsidR="00697A5E" w:rsidRPr="00DF43F0" w:rsidRDefault="00697A5E" w:rsidP="00DF43F0">
            <w:pPr>
              <w:pStyle w:val="ListParagraph"/>
              <w:numPr>
                <w:ilvl w:val="0"/>
                <w:numId w:val="21"/>
              </w:numPr>
              <w:rPr>
                <w:rFonts w:ascii="Calibri" w:eastAsia="Calibri" w:hAnsi="Calibri" w:cs="Calibri"/>
                <w:b/>
              </w:rPr>
            </w:pPr>
            <w:r>
              <w:rPr>
                <w:rFonts w:ascii="Calibri" w:eastAsia="Calibri" w:hAnsi="Calibri" w:cs="Calibri"/>
              </w:rPr>
              <w:t xml:space="preserve">Connection to additional data source: </w:t>
            </w:r>
          </w:p>
          <w:p w14:paraId="199AECA5" w14:textId="77777777" w:rsidR="00697A5E" w:rsidRDefault="00697A5E" w:rsidP="00697A5E">
            <w:pPr>
              <w:rPr>
                <w:rFonts w:ascii="Calibri" w:eastAsia="Calibri" w:hAnsi="Calibri" w:cs="Calibri"/>
                <w:b/>
              </w:rPr>
            </w:pPr>
          </w:p>
          <w:p w14:paraId="4B36BE28" w14:textId="50AB16CE" w:rsidR="00697A5E" w:rsidRPr="00DF43F0" w:rsidRDefault="00697A5E" w:rsidP="00DF43F0">
            <w:pPr>
              <w:pStyle w:val="ListParagraph"/>
              <w:numPr>
                <w:ilvl w:val="0"/>
                <w:numId w:val="21"/>
              </w:numPr>
              <w:rPr>
                <w:rFonts w:ascii="Calibri" w:eastAsia="Calibri" w:hAnsi="Calibri" w:cs="Calibri"/>
                <w:b/>
              </w:rPr>
            </w:pPr>
            <w:r>
              <w:rPr>
                <w:rFonts w:ascii="Calibri" w:eastAsia="Calibri" w:hAnsi="Calibri" w:cs="Calibri"/>
              </w:rPr>
              <w:t xml:space="preserve">Focus student 2 description: </w:t>
            </w:r>
          </w:p>
          <w:p w14:paraId="4E96CB48" w14:textId="3B5431AE" w:rsidR="00697A5E" w:rsidRPr="00DF43F0" w:rsidRDefault="00697A5E" w:rsidP="00DF43F0">
            <w:pPr>
              <w:pStyle w:val="ListParagraph"/>
              <w:numPr>
                <w:ilvl w:val="0"/>
                <w:numId w:val="21"/>
              </w:numPr>
              <w:rPr>
                <w:rFonts w:ascii="Calibri" w:eastAsia="Calibri" w:hAnsi="Calibri" w:cs="Calibri"/>
                <w:b/>
              </w:rPr>
            </w:pPr>
            <w:r>
              <w:rPr>
                <w:rFonts w:ascii="Calibri" w:eastAsia="Calibri" w:hAnsi="Calibri" w:cs="Calibri"/>
              </w:rPr>
              <w:t>Student’s academic achievement throughout the year</w:t>
            </w:r>
            <w:r w:rsidR="00BE1031">
              <w:rPr>
                <w:rFonts w:ascii="Calibri" w:eastAsia="Calibri" w:hAnsi="Calibri" w:cs="Calibri"/>
              </w:rPr>
              <w:t>:</w:t>
            </w:r>
          </w:p>
          <w:p w14:paraId="56614E9D" w14:textId="3754100D" w:rsidR="00697A5E" w:rsidRPr="00DF43F0" w:rsidRDefault="00697A5E" w:rsidP="00DF43F0">
            <w:pPr>
              <w:pStyle w:val="ListParagraph"/>
              <w:numPr>
                <w:ilvl w:val="0"/>
                <w:numId w:val="21"/>
              </w:numPr>
              <w:rPr>
                <w:rFonts w:ascii="Calibri" w:eastAsia="Calibri" w:hAnsi="Calibri" w:cs="Calibri"/>
                <w:b/>
              </w:rPr>
            </w:pPr>
            <w:r>
              <w:rPr>
                <w:rFonts w:ascii="Calibri" w:eastAsia="Calibri" w:hAnsi="Calibri" w:cs="Calibri"/>
              </w:rPr>
              <w:t>Connection to additional data source:</w:t>
            </w:r>
          </w:p>
          <w:p w14:paraId="2EF88795" w14:textId="77777777" w:rsidR="00697A5E" w:rsidRDefault="00697A5E" w:rsidP="00697A5E">
            <w:pPr>
              <w:rPr>
                <w:rFonts w:ascii="Calibri" w:eastAsia="Calibri" w:hAnsi="Calibri" w:cs="Calibri"/>
                <w:b/>
              </w:rPr>
            </w:pPr>
          </w:p>
          <w:p w14:paraId="0AD6FF39" w14:textId="28A53EC5" w:rsidR="00697A5E" w:rsidRPr="00DF43F0" w:rsidRDefault="00697A5E" w:rsidP="00DF43F0">
            <w:pPr>
              <w:pStyle w:val="ListParagraph"/>
              <w:numPr>
                <w:ilvl w:val="0"/>
                <w:numId w:val="21"/>
              </w:numPr>
              <w:rPr>
                <w:rFonts w:ascii="Calibri" w:eastAsia="Calibri" w:hAnsi="Calibri" w:cs="Calibri"/>
                <w:b/>
              </w:rPr>
            </w:pPr>
            <w:r>
              <w:rPr>
                <w:rFonts w:ascii="Calibri" w:eastAsia="Calibri" w:hAnsi="Calibri" w:cs="Calibri"/>
              </w:rPr>
              <w:t>Focus student 3 description:</w:t>
            </w:r>
          </w:p>
          <w:p w14:paraId="6665D392" w14:textId="2717EE86" w:rsidR="00697A5E" w:rsidRPr="00DF43F0" w:rsidRDefault="00697A5E" w:rsidP="00DF43F0">
            <w:pPr>
              <w:pStyle w:val="ListParagraph"/>
              <w:numPr>
                <w:ilvl w:val="0"/>
                <w:numId w:val="21"/>
              </w:numPr>
              <w:rPr>
                <w:rFonts w:ascii="Calibri" w:eastAsia="Calibri" w:hAnsi="Calibri" w:cs="Calibri"/>
                <w:b/>
              </w:rPr>
            </w:pPr>
            <w:r>
              <w:rPr>
                <w:rFonts w:ascii="Calibri" w:eastAsia="Calibri" w:hAnsi="Calibri" w:cs="Calibri"/>
              </w:rPr>
              <w:t>Student’s academic achievement throughout the year:</w:t>
            </w:r>
          </w:p>
          <w:p w14:paraId="5C26492B" w14:textId="77777777" w:rsidR="00697A5E" w:rsidRPr="00DF43F0" w:rsidRDefault="00697A5E" w:rsidP="00DF43F0">
            <w:pPr>
              <w:pStyle w:val="ListParagraph"/>
              <w:numPr>
                <w:ilvl w:val="0"/>
                <w:numId w:val="21"/>
              </w:numPr>
              <w:rPr>
                <w:rFonts w:ascii="Calibri" w:eastAsia="Calibri" w:hAnsi="Calibri" w:cs="Calibri"/>
                <w:b/>
              </w:rPr>
            </w:pPr>
            <w:r>
              <w:rPr>
                <w:rFonts w:ascii="Calibri" w:eastAsia="Calibri" w:hAnsi="Calibri" w:cs="Calibri"/>
              </w:rPr>
              <w:t xml:space="preserve">Connection to additional data source: </w:t>
            </w:r>
          </w:p>
          <w:p w14:paraId="43D1E331" w14:textId="77777777" w:rsidR="00697A5E" w:rsidRPr="00DF43F0" w:rsidRDefault="00697A5E" w:rsidP="00DF43F0">
            <w:pPr>
              <w:pStyle w:val="ListParagraph"/>
              <w:rPr>
                <w:rFonts w:ascii="Calibri" w:eastAsia="Calibri" w:hAnsi="Calibri" w:cs="Calibri"/>
                <w:b/>
              </w:rPr>
            </w:pPr>
          </w:p>
          <w:p w14:paraId="612A14B5" w14:textId="34EC7681" w:rsidR="00742D48" w:rsidRPr="00742D48" w:rsidRDefault="00742D48" w:rsidP="00742D48">
            <w:pPr>
              <w:rPr>
                <w:rFonts w:ascii="Calibri" w:eastAsia="Calibri" w:hAnsi="Calibri" w:cs="Calibri"/>
                <w:b/>
              </w:rPr>
            </w:pPr>
            <w:r>
              <w:rPr>
                <w:rFonts w:ascii="Calibri" w:eastAsia="Calibri" w:hAnsi="Calibri" w:cs="Calibri"/>
                <w:b/>
              </w:rPr>
              <w:t xml:space="preserve">(Standards Mastery &amp; Reading Growth Only) </w:t>
            </w:r>
            <w:r w:rsidRPr="00742D48">
              <w:rPr>
                <w:rFonts w:ascii="Calibri" w:eastAsia="Calibri" w:hAnsi="Calibri" w:cs="Calibri"/>
                <w:b/>
              </w:rPr>
              <w:t>Data Analysis for Character Results</w:t>
            </w:r>
          </w:p>
          <w:p w14:paraId="2FDCB157" w14:textId="14A2AD62" w:rsidR="00742D48" w:rsidRPr="00742D48" w:rsidRDefault="00742D48" w:rsidP="00262EE8">
            <w:pPr>
              <w:pStyle w:val="ListParagraph"/>
              <w:numPr>
                <w:ilvl w:val="0"/>
                <w:numId w:val="19"/>
              </w:numPr>
              <w:rPr>
                <w:rFonts w:cstheme="minorHAnsi"/>
              </w:rPr>
            </w:pPr>
            <w:r w:rsidRPr="00742D48">
              <w:rPr>
                <w:rFonts w:cstheme="minorHAnsi"/>
              </w:rPr>
              <w:t xml:space="preserve">What </w:t>
            </w:r>
            <w:r w:rsidR="00262EE8">
              <w:rPr>
                <w:rFonts w:cstheme="minorHAnsi"/>
              </w:rPr>
              <w:t xml:space="preserve">character </w:t>
            </w:r>
            <w:r w:rsidRPr="00742D48">
              <w:rPr>
                <w:rFonts w:cstheme="minorHAnsi"/>
              </w:rPr>
              <w:t xml:space="preserve">trait did you measure and why? </w:t>
            </w:r>
          </w:p>
          <w:p w14:paraId="58CA4986" w14:textId="77777777" w:rsidR="00742D48" w:rsidRPr="00742D48" w:rsidRDefault="00742D48" w:rsidP="00262EE8">
            <w:pPr>
              <w:pStyle w:val="ListParagraph"/>
              <w:numPr>
                <w:ilvl w:val="0"/>
                <w:numId w:val="19"/>
              </w:numPr>
              <w:rPr>
                <w:rFonts w:ascii="Calibri" w:eastAsia="Calibri" w:hAnsi="Calibri" w:cs="Calibri"/>
              </w:rPr>
            </w:pPr>
            <w:r w:rsidRPr="00742D48">
              <w:rPr>
                <w:rFonts w:ascii="Calibri" w:eastAsia="Calibri" w:hAnsi="Calibri" w:cs="Calibri"/>
              </w:rPr>
              <w:t xml:space="preserve">What are your mastery-based character results? </w:t>
            </w:r>
          </w:p>
          <w:p w14:paraId="63736F05" w14:textId="66892D07" w:rsidR="00742D48" w:rsidRDefault="00742D48" w:rsidP="00262EE8">
            <w:pPr>
              <w:pStyle w:val="ListParagraph"/>
              <w:numPr>
                <w:ilvl w:val="0"/>
                <w:numId w:val="19"/>
              </w:numPr>
              <w:rPr>
                <w:rFonts w:ascii="Calibri" w:eastAsia="Calibri" w:hAnsi="Calibri" w:cs="Calibri"/>
              </w:rPr>
            </w:pPr>
            <w:r w:rsidRPr="00742D48">
              <w:rPr>
                <w:rFonts w:ascii="Calibri" w:eastAsia="Calibri" w:hAnsi="Calibri" w:cs="Calibri"/>
              </w:rPr>
              <w:t>What are your growth-based character results?</w:t>
            </w:r>
          </w:p>
          <w:p w14:paraId="5E770EBF" w14:textId="77777777" w:rsidR="00742D48" w:rsidRPr="00742D48" w:rsidRDefault="00742D48" w:rsidP="00742D48">
            <w:pPr>
              <w:ind w:left="1440"/>
              <w:contextualSpacing/>
              <w:rPr>
                <w:rFonts w:ascii="Calibri" w:eastAsia="Calibri" w:hAnsi="Calibri" w:cs="Calibri"/>
              </w:rPr>
            </w:pPr>
          </w:p>
          <w:p w14:paraId="5902599D" w14:textId="6EAFDF5C" w:rsidR="00300196" w:rsidRDefault="00300196" w:rsidP="00742D48">
            <w:pPr>
              <w:rPr>
                <w:rFonts w:cstheme="minorHAnsi"/>
                <w:b/>
              </w:rPr>
            </w:pPr>
            <w:r>
              <w:rPr>
                <w:rFonts w:cstheme="minorHAnsi"/>
                <w:b/>
              </w:rPr>
              <w:t>(Developmental Standards Only) Formative Documentation</w:t>
            </w:r>
          </w:p>
          <w:p w14:paraId="6C18C2A8" w14:textId="13973761" w:rsidR="00300196" w:rsidRPr="00DF43F0" w:rsidRDefault="00300196" w:rsidP="00DF43F0">
            <w:pPr>
              <w:pStyle w:val="ListParagraph"/>
              <w:numPr>
                <w:ilvl w:val="0"/>
                <w:numId w:val="22"/>
              </w:numPr>
              <w:rPr>
                <w:rFonts w:cstheme="minorHAnsi"/>
                <w:b/>
              </w:rPr>
            </w:pPr>
            <w:r>
              <w:rPr>
                <w:rFonts w:cstheme="minorHAnsi"/>
              </w:rPr>
              <w:t>Which formative documentation samples will you utilize in the Data Narrative and why?</w:t>
            </w:r>
          </w:p>
          <w:p w14:paraId="39C433A0" w14:textId="5F223E6F" w:rsidR="00300196" w:rsidRPr="00DF43F0" w:rsidRDefault="00300196" w:rsidP="00DF43F0">
            <w:pPr>
              <w:pStyle w:val="ListParagraph"/>
              <w:numPr>
                <w:ilvl w:val="0"/>
                <w:numId w:val="22"/>
              </w:numPr>
              <w:rPr>
                <w:rFonts w:cstheme="minorHAnsi"/>
              </w:rPr>
            </w:pPr>
            <w:r>
              <w:rPr>
                <w:rFonts w:cstheme="minorHAnsi"/>
              </w:rPr>
              <w:t xml:space="preserve">How do formative documentation samples support student achievement results? </w:t>
            </w:r>
          </w:p>
          <w:p w14:paraId="2B342F2C" w14:textId="77777777" w:rsidR="00300196" w:rsidRPr="00DF43F0" w:rsidRDefault="00300196" w:rsidP="00DF43F0">
            <w:pPr>
              <w:pStyle w:val="ListParagraph"/>
            </w:pPr>
          </w:p>
          <w:p w14:paraId="0981E4C0" w14:textId="3B6E2D50" w:rsidR="00742D48" w:rsidRPr="00742D48" w:rsidRDefault="00262EE8" w:rsidP="00742D48">
            <w:pPr>
              <w:rPr>
                <w:rFonts w:cstheme="minorHAnsi"/>
                <w:b/>
              </w:rPr>
            </w:pPr>
            <w:r>
              <w:rPr>
                <w:rFonts w:cstheme="minorHAnsi"/>
                <w:b/>
              </w:rPr>
              <w:t xml:space="preserve">(Standards Mastery &amp; Reading Growth Only) </w:t>
            </w:r>
            <w:r w:rsidR="00742D48" w:rsidRPr="00742D48">
              <w:rPr>
                <w:rFonts w:cstheme="minorHAnsi"/>
                <w:b/>
              </w:rPr>
              <w:t xml:space="preserve">Next Steps from Analyses of Academic </w:t>
            </w:r>
            <w:r w:rsidR="00742D48">
              <w:rPr>
                <w:rFonts w:cstheme="minorHAnsi"/>
                <w:b/>
              </w:rPr>
              <w:t xml:space="preserve">Data </w:t>
            </w:r>
            <w:r w:rsidR="00742D48" w:rsidRPr="00742D48">
              <w:rPr>
                <w:rFonts w:cstheme="minorHAnsi"/>
                <w:b/>
              </w:rPr>
              <w:t>and</w:t>
            </w:r>
            <w:r w:rsidR="00742D48">
              <w:rPr>
                <w:rFonts w:cstheme="minorHAnsi"/>
                <w:b/>
              </w:rPr>
              <w:t xml:space="preserve"> </w:t>
            </w:r>
            <w:r w:rsidR="00742D48" w:rsidRPr="00742D48">
              <w:rPr>
                <w:rFonts w:cstheme="minorHAnsi"/>
                <w:b/>
              </w:rPr>
              <w:t xml:space="preserve">Character Data </w:t>
            </w:r>
          </w:p>
          <w:p w14:paraId="078F6E19" w14:textId="77777777" w:rsidR="00DF43F0" w:rsidRDefault="00742D48" w:rsidP="00DF43F0">
            <w:pPr>
              <w:pStyle w:val="ListParagraph"/>
              <w:numPr>
                <w:ilvl w:val="0"/>
                <w:numId w:val="19"/>
              </w:numPr>
              <w:rPr>
                <w:rFonts w:cstheme="minorHAnsi"/>
              </w:rPr>
            </w:pPr>
            <w:r w:rsidRPr="00742D48">
              <w:rPr>
                <w:rFonts w:cstheme="minorHAnsi"/>
              </w:rPr>
              <w:t>Action step #1 (from academic analyses):</w:t>
            </w:r>
          </w:p>
          <w:p w14:paraId="393C2168" w14:textId="2CD87864" w:rsidR="00300196" w:rsidRPr="00DF43F0" w:rsidRDefault="00742D48" w:rsidP="00DF43F0">
            <w:pPr>
              <w:pStyle w:val="ListParagraph"/>
              <w:numPr>
                <w:ilvl w:val="0"/>
                <w:numId w:val="19"/>
              </w:numPr>
              <w:rPr>
                <w:rFonts w:cstheme="minorHAnsi"/>
              </w:rPr>
            </w:pPr>
            <w:r w:rsidRPr="00DF43F0">
              <w:rPr>
                <w:rFonts w:cstheme="minorHAnsi"/>
              </w:rPr>
              <w:t>Action step #2 (from character analysis):</w:t>
            </w:r>
          </w:p>
          <w:p w14:paraId="476B4768" w14:textId="77777777" w:rsidR="00DF43F0" w:rsidRPr="00300196" w:rsidRDefault="00DF43F0" w:rsidP="00DF43F0">
            <w:pPr>
              <w:pStyle w:val="ListParagraph"/>
              <w:ind w:left="768"/>
              <w:rPr>
                <w:rFonts w:cstheme="minorHAnsi"/>
              </w:rPr>
            </w:pPr>
          </w:p>
          <w:p w14:paraId="3AD17E75" w14:textId="546D2701" w:rsidR="00300196" w:rsidRPr="00DF43F0" w:rsidRDefault="00300196" w:rsidP="00DF43F0">
            <w:pPr>
              <w:rPr>
                <w:rFonts w:cstheme="minorHAnsi"/>
              </w:rPr>
            </w:pPr>
            <w:r w:rsidRPr="00DF43F0">
              <w:rPr>
                <w:rFonts w:cstheme="minorHAnsi"/>
                <w:b/>
              </w:rPr>
              <w:t>(Developmental Standards Only) Next Steps from Analysis of Academic Data</w:t>
            </w:r>
          </w:p>
          <w:p w14:paraId="4F1C3CE8" w14:textId="247F596D" w:rsidR="00300196" w:rsidRPr="00DF43F0" w:rsidRDefault="00300196" w:rsidP="00DF43F0">
            <w:pPr>
              <w:pStyle w:val="ListParagraph"/>
              <w:numPr>
                <w:ilvl w:val="0"/>
                <w:numId w:val="23"/>
              </w:numPr>
              <w:rPr>
                <w:rFonts w:cstheme="minorHAnsi"/>
                <w:b/>
              </w:rPr>
            </w:pPr>
            <w:r>
              <w:rPr>
                <w:rFonts w:cstheme="minorHAnsi"/>
              </w:rPr>
              <w:t>Action step #1</w:t>
            </w:r>
            <w:r w:rsidR="00DF43F0">
              <w:rPr>
                <w:rFonts w:cstheme="minorHAnsi"/>
              </w:rPr>
              <w:t>:</w:t>
            </w:r>
          </w:p>
          <w:p w14:paraId="5A663583" w14:textId="449661BF" w:rsidR="00300196" w:rsidRPr="00DF43F0" w:rsidRDefault="00300196" w:rsidP="00DF43F0">
            <w:pPr>
              <w:pStyle w:val="ListParagraph"/>
              <w:numPr>
                <w:ilvl w:val="0"/>
                <w:numId w:val="23"/>
              </w:numPr>
              <w:rPr>
                <w:rFonts w:cstheme="minorHAnsi"/>
                <w:b/>
              </w:rPr>
            </w:pPr>
            <w:r>
              <w:rPr>
                <w:rFonts w:cstheme="minorHAnsi"/>
              </w:rPr>
              <w:t>Action step #2</w:t>
            </w:r>
            <w:r w:rsidR="00DF43F0">
              <w:rPr>
                <w:rFonts w:cstheme="minorHAnsi"/>
              </w:rPr>
              <w:t>:</w:t>
            </w:r>
          </w:p>
        </w:tc>
      </w:tr>
    </w:tbl>
    <w:p w14:paraId="4188E489" w14:textId="77777777" w:rsidR="00B44C32" w:rsidRPr="00B44C32" w:rsidRDefault="00B44C32" w:rsidP="00B44C32">
      <w:pPr>
        <w:rPr>
          <w:rFonts w:ascii="Times New Roman" w:eastAsia="Times New Roman" w:hAnsi="Times New Roman" w:cs="Times New Roman"/>
          <w:sz w:val="24"/>
          <w:szCs w:val="24"/>
        </w:rPr>
      </w:pPr>
    </w:p>
    <w:p w14:paraId="604CCB2E" w14:textId="77777777" w:rsidR="00B17E67" w:rsidRDefault="00B17E67" w:rsidP="00B44C32">
      <w:pPr>
        <w:rPr>
          <w:rFonts w:ascii="Calibri" w:eastAsia="Times New Roman" w:hAnsi="Calibri" w:cs="Times New Roman"/>
          <w:i/>
          <w:iCs/>
          <w:color w:val="000000"/>
        </w:rPr>
      </w:pPr>
    </w:p>
    <w:p w14:paraId="7D1B94A0" w14:textId="77777777" w:rsidR="00B17E67" w:rsidRDefault="00B17E67" w:rsidP="00B44C32">
      <w:pPr>
        <w:rPr>
          <w:rFonts w:ascii="Calibri" w:eastAsia="Times New Roman" w:hAnsi="Calibri" w:cs="Times New Roman"/>
          <w:i/>
          <w:iCs/>
          <w:color w:val="000000"/>
        </w:rPr>
      </w:pPr>
    </w:p>
    <w:p w14:paraId="2621B410" w14:textId="77777777" w:rsidR="00B17E67" w:rsidRDefault="00B17E67" w:rsidP="00B44C32">
      <w:pPr>
        <w:rPr>
          <w:rFonts w:ascii="Calibri" w:eastAsia="Times New Roman" w:hAnsi="Calibri" w:cs="Times New Roman"/>
          <w:i/>
          <w:iCs/>
          <w:color w:val="000000"/>
        </w:rPr>
      </w:pPr>
    </w:p>
    <w:p w14:paraId="7605A00D" w14:textId="77777777" w:rsidR="00B17E67" w:rsidRDefault="00B17E67" w:rsidP="00B44C32">
      <w:pPr>
        <w:rPr>
          <w:rFonts w:ascii="Calibri" w:eastAsia="Times New Roman" w:hAnsi="Calibri" w:cs="Times New Roman"/>
          <w:i/>
          <w:iCs/>
          <w:color w:val="000000"/>
        </w:rPr>
      </w:pPr>
    </w:p>
    <w:p w14:paraId="50DA158C" w14:textId="77777777" w:rsidR="00B17E67" w:rsidRDefault="00B17E67" w:rsidP="00B44C32">
      <w:pPr>
        <w:rPr>
          <w:rFonts w:ascii="Calibri" w:eastAsia="Times New Roman" w:hAnsi="Calibri" w:cs="Times New Roman"/>
          <w:i/>
          <w:iCs/>
          <w:color w:val="000000"/>
        </w:rPr>
      </w:pPr>
    </w:p>
    <w:p w14:paraId="3BB429C5" w14:textId="77777777" w:rsidR="00B44C32" w:rsidRPr="00B44C32" w:rsidRDefault="00E061A1" w:rsidP="00B44C32">
      <w:pPr>
        <w:rPr>
          <w:rFonts w:ascii="Calibri" w:eastAsia="Times New Roman" w:hAnsi="Calibri" w:cs="Times New Roman"/>
          <w:i/>
          <w:iCs/>
          <w:color w:val="000000"/>
        </w:rPr>
      </w:pPr>
      <w:r>
        <w:rPr>
          <w:rFonts w:ascii="Calibri" w:eastAsia="Times New Roman" w:hAnsi="Calibri" w:cs="Times New Roman"/>
          <w:i/>
          <w:iCs/>
          <w:color w:val="000000"/>
        </w:rPr>
        <w:pict w14:anchorId="770D2577">
          <v:rect id="_x0000_i1025" style="width:0;height:1.5pt" o:hralign="center" o:hrstd="t" o:hr="t" fillcolor="#a0a0a0" stroked="f"/>
        </w:pict>
      </w:r>
    </w:p>
    <w:p w14:paraId="247F9BDF" w14:textId="77777777" w:rsidR="00B17E67" w:rsidRDefault="00B44C32" w:rsidP="00B17E67">
      <w:pPr>
        <w:spacing w:after="440"/>
        <w:rPr>
          <w:rFonts w:ascii="Times New Roman" w:eastAsia="Times New Roman" w:hAnsi="Times New Roman" w:cs="Times New Roman"/>
          <w:sz w:val="24"/>
          <w:szCs w:val="24"/>
        </w:rPr>
      </w:pPr>
      <w:r w:rsidRPr="00B44C32">
        <w:rPr>
          <w:rFonts w:ascii="Calibri" w:eastAsia="Times New Roman" w:hAnsi="Calibri" w:cs="Times New Roman"/>
          <w:i/>
          <w:iCs/>
          <w:color w:val="000000"/>
          <w:sz w:val="16"/>
          <w:szCs w:val="16"/>
        </w:rPr>
        <w:t>All collaboration should be verbal in nature and each teacher should submit unique, individual written work for each assessment. Any additional resources consulted should be listed at the end of the assessment. The primary volume of your work should be yours and yours alone.  </w:t>
      </w:r>
    </w:p>
    <w:sectPr w:rsidR="00B17E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FAF2E" w14:textId="77777777" w:rsidR="00E061A1" w:rsidRDefault="00E061A1" w:rsidP="00B17E67">
      <w:r>
        <w:separator/>
      </w:r>
    </w:p>
  </w:endnote>
  <w:endnote w:type="continuationSeparator" w:id="0">
    <w:p w14:paraId="3D44FA39" w14:textId="77777777" w:rsidR="00E061A1" w:rsidRDefault="00E061A1" w:rsidP="00B1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0330" w14:textId="2130FDE0" w:rsidR="00B17E67" w:rsidRPr="00AD0C7B" w:rsidRDefault="00B17E67" w:rsidP="00B17E67">
    <w:pPr>
      <w:pStyle w:val="Footer"/>
      <w:jc w:val="center"/>
      <w:rPr>
        <w:color w:val="234B8D"/>
        <w:sz w:val="18"/>
        <w:szCs w:val="18"/>
      </w:rPr>
    </w:pPr>
    <w:r>
      <w:rPr>
        <w:color w:val="234B8D"/>
        <w:sz w:val="18"/>
        <w:szCs w:val="18"/>
      </w:rPr>
      <w:t xml:space="preserve">© </w:t>
    </w:r>
    <w:r w:rsidRPr="007230B4">
      <w:rPr>
        <w:color w:val="234B8D"/>
        <w:sz w:val="18"/>
        <w:szCs w:val="18"/>
      </w:rPr>
      <w:t>Relay Graduate School of Education. All rights reserved</w:t>
    </w:r>
    <w:r>
      <w:rPr>
        <w:color w:val="234B8D"/>
        <w:sz w:val="18"/>
        <w:szCs w:val="18"/>
      </w:rPr>
      <w:t xml:space="preserve">.    </w:t>
    </w:r>
    <w:r>
      <w:ptab w:relativeTo="margin" w:alignment="right" w:leader="none"/>
    </w:r>
    <w:r w:rsidRPr="0057442E">
      <w:rPr>
        <w:color w:val="234B8D"/>
        <w:sz w:val="18"/>
        <w:szCs w:val="18"/>
      </w:rPr>
      <w:fldChar w:fldCharType="begin"/>
    </w:r>
    <w:r w:rsidRPr="0057442E">
      <w:rPr>
        <w:color w:val="234B8D"/>
        <w:sz w:val="18"/>
        <w:szCs w:val="18"/>
      </w:rPr>
      <w:instrText xml:space="preserve"> PAGE  \* Arabic  \* MERGEFORMAT </w:instrText>
    </w:r>
    <w:r w:rsidRPr="0057442E">
      <w:rPr>
        <w:color w:val="234B8D"/>
        <w:sz w:val="18"/>
        <w:szCs w:val="18"/>
      </w:rPr>
      <w:fldChar w:fldCharType="separate"/>
    </w:r>
    <w:r w:rsidR="00D3441E">
      <w:rPr>
        <w:noProof/>
        <w:color w:val="234B8D"/>
        <w:sz w:val="18"/>
        <w:szCs w:val="18"/>
      </w:rPr>
      <w:t>2</w:t>
    </w:r>
    <w:r w:rsidRPr="0057442E">
      <w:rPr>
        <w:color w:val="234B8D"/>
        <w:sz w:val="18"/>
        <w:szCs w:val="18"/>
      </w:rPr>
      <w:fldChar w:fldCharType="end"/>
    </w:r>
  </w:p>
  <w:p w14:paraId="176FEC26" w14:textId="5E49C06B" w:rsidR="00B17E67" w:rsidRDefault="00B17E67">
    <w:pPr>
      <w:pStyle w:val="Footer"/>
    </w:pPr>
  </w:p>
  <w:p w14:paraId="2DE79ACE" w14:textId="77777777" w:rsidR="00B17E67" w:rsidRDefault="00B17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EA95D" w14:textId="77777777" w:rsidR="00E061A1" w:rsidRDefault="00E061A1" w:rsidP="00B17E67">
      <w:r>
        <w:separator/>
      </w:r>
    </w:p>
  </w:footnote>
  <w:footnote w:type="continuationSeparator" w:id="0">
    <w:p w14:paraId="24B38E28" w14:textId="77777777" w:rsidR="00E061A1" w:rsidRDefault="00E061A1" w:rsidP="00B17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CC9"/>
    <w:multiLevelType w:val="hybridMultilevel"/>
    <w:tmpl w:val="BB844B28"/>
    <w:lvl w:ilvl="0" w:tplc="20A85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75331"/>
    <w:multiLevelType w:val="hybridMultilevel"/>
    <w:tmpl w:val="52AE2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67D25"/>
    <w:multiLevelType w:val="hybridMultilevel"/>
    <w:tmpl w:val="7C82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00530"/>
    <w:multiLevelType w:val="hybridMultilevel"/>
    <w:tmpl w:val="40A0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474FF"/>
    <w:multiLevelType w:val="hybridMultilevel"/>
    <w:tmpl w:val="357C6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257CC"/>
    <w:multiLevelType w:val="hybridMultilevel"/>
    <w:tmpl w:val="C74AF3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D52E3"/>
    <w:multiLevelType w:val="hybridMultilevel"/>
    <w:tmpl w:val="0D0E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71F"/>
    <w:multiLevelType w:val="hybridMultilevel"/>
    <w:tmpl w:val="9CA0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25A85"/>
    <w:multiLevelType w:val="hybridMultilevel"/>
    <w:tmpl w:val="C1903120"/>
    <w:lvl w:ilvl="0" w:tplc="20A85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74AE2"/>
    <w:multiLevelType w:val="hybridMultilevel"/>
    <w:tmpl w:val="14B8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073CD"/>
    <w:multiLevelType w:val="hybridMultilevel"/>
    <w:tmpl w:val="17BC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45A3E"/>
    <w:multiLevelType w:val="hybridMultilevel"/>
    <w:tmpl w:val="4490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90125"/>
    <w:multiLevelType w:val="hybridMultilevel"/>
    <w:tmpl w:val="2A2E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96068"/>
    <w:multiLevelType w:val="hybridMultilevel"/>
    <w:tmpl w:val="77CE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A286E"/>
    <w:multiLevelType w:val="hybridMultilevel"/>
    <w:tmpl w:val="47D0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7221"/>
    <w:multiLevelType w:val="hybridMultilevel"/>
    <w:tmpl w:val="40E2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D3408"/>
    <w:multiLevelType w:val="hybridMultilevel"/>
    <w:tmpl w:val="C32A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C17DE"/>
    <w:multiLevelType w:val="hybridMultilevel"/>
    <w:tmpl w:val="E9E4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F0914"/>
    <w:multiLevelType w:val="hybridMultilevel"/>
    <w:tmpl w:val="F4A63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B27CA"/>
    <w:multiLevelType w:val="hybridMultilevel"/>
    <w:tmpl w:val="437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2022E"/>
    <w:multiLevelType w:val="hybridMultilevel"/>
    <w:tmpl w:val="88A6B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B3493F"/>
    <w:multiLevelType w:val="hybridMultilevel"/>
    <w:tmpl w:val="722C7FF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7E6A7169"/>
    <w:multiLevelType w:val="hybridMultilevel"/>
    <w:tmpl w:val="68EA4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3"/>
  </w:num>
  <w:num w:numId="5">
    <w:abstractNumId w:val="11"/>
  </w:num>
  <w:num w:numId="6">
    <w:abstractNumId w:val="16"/>
  </w:num>
  <w:num w:numId="7">
    <w:abstractNumId w:val="15"/>
  </w:num>
  <w:num w:numId="8">
    <w:abstractNumId w:val="19"/>
  </w:num>
  <w:num w:numId="9">
    <w:abstractNumId w:val="10"/>
  </w:num>
  <w:num w:numId="10">
    <w:abstractNumId w:val="2"/>
  </w:num>
  <w:num w:numId="11">
    <w:abstractNumId w:val="18"/>
  </w:num>
  <w:num w:numId="12">
    <w:abstractNumId w:val="22"/>
  </w:num>
  <w:num w:numId="13">
    <w:abstractNumId w:val="4"/>
  </w:num>
  <w:num w:numId="14">
    <w:abstractNumId w:val="9"/>
  </w:num>
  <w:num w:numId="15">
    <w:abstractNumId w:val="12"/>
  </w:num>
  <w:num w:numId="16">
    <w:abstractNumId w:val="1"/>
  </w:num>
  <w:num w:numId="17">
    <w:abstractNumId w:val="14"/>
  </w:num>
  <w:num w:numId="18">
    <w:abstractNumId w:val="5"/>
  </w:num>
  <w:num w:numId="19">
    <w:abstractNumId w:val="21"/>
  </w:num>
  <w:num w:numId="20">
    <w:abstractNumId w:val="20"/>
  </w:num>
  <w:num w:numId="21">
    <w:abstractNumId w:val="17"/>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2A"/>
    <w:rsid w:val="00040474"/>
    <w:rsid w:val="0014084C"/>
    <w:rsid w:val="00164F0D"/>
    <w:rsid w:val="00176F0C"/>
    <w:rsid w:val="00221D91"/>
    <w:rsid w:val="00262EE8"/>
    <w:rsid w:val="002715B3"/>
    <w:rsid w:val="00300196"/>
    <w:rsid w:val="00376C03"/>
    <w:rsid w:val="003B3A4B"/>
    <w:rsid w:val="003E3192"/>
    <w:rsid w:val="00416D2A"/>
    <w:rsid w:val="0043040B"/>
    <w:rsid w:val="004B13F7"/>
    <w:rsid w:val="0050749E"/>
    <w:rsid w:val="00585F5F"/>
    <w:rsid w:val="0059256F"/>
    <w:rsid w:val="00675C5A"/>
    <w:rsid w:val="00686375"/>
    <w:rsid w:val="00697A5E"/>
    <w:rsid w:val="00700E45"/>
    <w:rsid w:val="00742D48"/>
    <w:rsid w:val="007B3FEA"/>
    <w:rsid w:val="00890742"/>
    <w:rsid w:val="008A1078"/>
    <w:rsid w:val="00960D7F"/>
    <w:rsid w:val="00AE3D05"/>
    <w:rsid w:val="00B13327"/>
    <w:rsid w:val="00B17E67"/>
    <w:rsid w:val="00B3274D"/>
    <w:rsid w:val="00B44C32"/>
    <w:rsid w:val="00B749DA"/>
    <w:rsid w:val="00B80CB0"/>
    <w:rsid w:val="00BE1031"/>
    <w:rsid w:val="00C34055"/>
    <w:rsid w:val="00C3758E"/>
    <w:rsid w:val="00CD6357"/>
    <w:rsid w:val="00CD7495"/>
    <w:rsid w:val="00D3441E"/>
    <w:rsid w:val="00D8512C"/>
    <w:rsid w:val="00DF43F0"/>
    <w:rsid w:val="00E061A1"/>
    <w:rsid w:val="00E221A8"/>
    <w:rsid w:val="00E50D15"/>
    <w:rsid w:val="00E669E9"/>
    <w:rsid w:val="00EB42B5"/>
    <w:rsid w:val="00F1544A"/>
    <w:rsid w:val="00FC536D"/>
    <w:rsid w:val="00FD5F05"/>
    <w:rsid w:val="00FE7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08446"/>
  <w15:docId w15:val="{89F61D25-ED3D-4C6D-8624-D2595123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2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D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6D2A"/>
    <w:pPr>
      <w:ind w:left="720"/>
      <w:contextualSpacing/>
    </w:pPr>
  </w:style>
  <w:style w:type="paragraph" w:customStyle="1" w:styleId="Default">
    <w:name w:val="Default"/>
    <w:rsid w:val="00416D2A"/>
    <w:pPr>
      <w:widowControl w:val="0"/>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16D2A"/>
    <w:rPr>
      <w:rFonts w:ascii="Tahoma" w:hAnsi="Tahoma" w:cs="Tahoma"/>
      <w:sz w:val="16"/>
      <w:szCs w:val="16"/>
    </w:rPr>
  </w:style>
  <w:style w:type="character" w:customStyle="1" w:styleId="BalloonTextChar">
    <w:name w:val="Balloon Text Char"/>
    <w:basedOn w:val="DefaultParagraphFont"/>
    <w:link w:val="BalloonText"/>
    <w:uiPriority w:val="99"/>
    <w:semiHidden/>
    <w:rsid w:val="00416D2A"/>
    <w:rPr>
      <w:rFonts w:ascii="Tahoma" w:hAnsi="Tahoma" w:cs="Tahoma"/>
      <w:sz w:val="16"/>
      <w:szCs w:val="16"/>
    </w:rPr>
  </w:style>
  <w:style w:type="paragraph" w:styleId="NormalWeb">
    <w:name w:val="Normal (Web)"/>
    <w:basedOn w:val="Normal"/>
    <w:uiPriority w:val="99"/>
    <w:semiHidden/>
    <w:unhideWhenUsed/>
    <w:rsid w:val="00B44C3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7E67"/>
    <w:pPr>
      <w:tabs>
        <w:tab w:val="center" w:pos="4680"/>
        <w:tab w:val="right" w:pos="9360"/>
      </w:tabs>
    </w:pPr>
  </w:style>
  <w:style w:type="character" w:customStyle="1" w:styleId="HeaderChar">
    <w:name w:val="Header Char"/>
    <w:basedOn w:val="DefaultParagraphFont"/>
    <w:link w:val="Header"/>
    <w:uiPriority w:val="99"/>
    <w:rsid w:val="00B17E67"/>
  </w:style>
  <w:style w:type="paragraph" w:styleId="Footer">
    <w:name w:val="footer"/>
    <w:basedOn w:val="Normal"/>
    <w:link w:val="FooterChar"/>
    <w:uiPriority w:val="99"/>
    <w:unhideWhenUsed/>
    <w:rsid w:val="00B17E67"/>
    <w:pPr>
      <w:tabs>
        <w:tab w:val="center" w:pos="4680"/>
        <w:tab w:val="right" w:pos="9360"/>
      </w:tabs>
    </w:pPr>
  </w:style>
  <w:style w:type="character" w:customStyle="1" w:styleId="FooterChar">
    <w:name w:val="Footer Char"/>
    <w:basedOn w:val="DefaultParagraphFont"/>
    <w:link w:val="Footer"/>
    <w:uiPriority w:val="99"/>
    <w:rsid w:val="00B17E67"/>
  </w:style>
  <w:style w:type="character" w:styleId="CommentReference">
    <w:name w:val="annotation reference"/>
    <w:basedOn w:val="DefaultParagraphFont"/>
    <w:uiPriority w:val="99"/>
    <w:semiHidden/>
    <w:unhideWhenUsed/>
    <w:rsid w:val="00742D48"/>
    <w:rPr>
      <w:sz w:val="16"/>
      <w:szCs w:val="16"/>
    </w:rPr>
  </w:style>
  <w:style w:type="paragraph" w:styleId="CommentText">
    <w:name w:val="annotation text"/>
    <w:basedOn w:val="Normal"/>
    <w:link w:val="CommentTextChar"/>
    <w:uiPriority w:val="99"/>
    <w:semiHidden/>
    <w:unhideWhenUsed/>
    <w:rsid w:val="00742D48"/>
    <w:rPr>
      <w:sz w:val="20"/>
      <w:szCs w:val="20"/>
    </w:rPr>
  </w:style>
  <w:style w:type="character" w:customStyle="1" w:styleId="CommentTextChar">
    <w:name w:val="Comment Text Char"/>
    <w:basedOn w:val="DefaultParagraphFont"/>
    <w:link w:val="CommentText"/>
    <w:uiPriority w:val="99"/>
    <w:semiHidden/>
    <w:rsid w:val="00742D48"/>
    <w:rPr>
      <w:sz w:val="20"/>
      <w:szCs w:val="20"/>
    </w:rPr>
  </w:style>
  <w:style w:type="paragraph" w:styleId="CommentSubject">
    <w:name w:val="annotation subject"/>
    <w:basedOn w:val="CommentText"/>
    <w:next w:val="CommentText"/>
    <w:link w:val="CommentSubjectChar"/>
    <w:uiPriority w:val="99"/>
    <w:semiHidden/>
    <w:unhideWhenUsed/>
    <w:rsid w:val="00742D48"/>
    <w:rPr>
      <w:b/>
      <w:bCs/>
    </w:rPr>
  </w:style>
  <w:style w:type="character" w:customStyle="1" w:styleId="CommentSubjectChar">
    <w:name w:val="Comment Subject Char"/>
    <w:basedOn w:val="CommentTextChar"/>
    <w:link w:val="CommentSubject"/>
    <w:uiPriority w:val="99"/>
    <w:semiHidden/>
    <w:rsid w:val="00742D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609253">
      <w:bodyDiv w:val="1"/>
      <w:marLeft w:val="0"/>
      <w:marRight w:val="0"/>
      <w:marTop w:val="0"/>
      <w:marBottom w:val="0"/>
      <w:divBdr>
        <w:top w:val="none" w:sz="0" w:space="0" w:color="auto"/>
        <w:left w:val="none" w:sz="0" w:space="0" w:color="auto"/>
        <w:bottom w:val="none" w:sz="0" w:space="0" w:color="auto"/>
        <w:right w:val="none" w:sz="0" w:space="0" w:color="auto"/>
      </w:divBdr>
      <w:divsChild>
        <w:div w:id="1353457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637D7-1EE5-484C-B675-8E5CB9C9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Keefer</dc:creator>
  <cp:keywords/>
  <dc:description/>
  <cp:lastModifiedBy>Kyle Coapman</cp:lastModifiedBy>
  <cp:revision>2</cp:revision>
  <dcterms:created xsi:type="dcterms:W3CDTF">2020-05-31T19:55:00Z</dcterms:created>
  <dcterms:modified xsi:type="dcterms:W3CDTF">2020-05-31T19:55:00Z</dcterms:modified>
</cp:coreProperties>
</file>