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01941" w14:textId="5B464044" w:rsidR="005C4F3B" w:rsidRDefault="0053501F" w:rsidP="0053501F">
      <w:pPr>
        <w:jc w:val="center"/>
        <w:rPr>
          <w:rFonts w:ascii="Times New Roman" w:hAnsi="Times New Roman" w:cs="Times New Roman"/>
          <w:sz w:val="24"/>
          <w:szCs w:val="24"/>
          <w:lang w:val="en-US"/>
        </w:rPr>
      </w:pPr>
      <w:r>
        <w:rPr>
          <w:rFonts w:ascii="Times New Roman" w:hAnsi="Times New Roman" w:cs="Times New Roman"/>
          <w:sz w:val="24"/>
          <w:szCs w:val="24"/>
          <w:lang w:val="en-US"/>
        </w:rPr>
        <w:t>Professional Elective 2</w:t>
      </w:r>
    </w:p>
    <w:p w14:paraId="311C4958" w14:textId="382C1374" w:rsidR="0053501F" w:rsidRDefault="0053501F" w:rsidP="0053501F">
      <w:pPr>
        <w:jc w:val="center"/>
        <w:rPr>
          <w:rFonts w:ascii="Times New Roman" w:hAnsi="Times New Roman" w:cs="Times New Roman"/>
          <w:sz w:val="24"/>
          <w:szCs w:val="24"/>
          <w:lang w:val="en-US"/>
        </w:rPr>
      </w:pPr>
      <w:r>
        <w:rPr>
          <w:rFonts w:ascii="Times New Roman" w:hAnsi="Times New Roman" w:cs="Times New Roman"/>
          <w:sz w:val="24"/>
          <w:szCs w:val="24"/>
          <w:lang w:val="en-US"/>
        </w:rPr>
        <w:t>EIT Elective 2 – 1</w:t>
      </w:r>
    </w:p>
    <w:p w14:paraId="30DAEB89" w14:textId="7E23253A" w:rsidR="0053501F" w:rsidRDefault="0053501F" w:rsidP="0053501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WTh</w:t>
      </w:r>
      <w:proofErr w:type="spellEnd"/>
      <w:r>
        <w:rPr>
          <w:rFonts w:ascii="Times New Roman" w:hAnsi="Times New Roman" w:cs="Times New Roman"/>
          <w:sz w:val="24"/>
          <w:szCs w:val="24"/>
          <w:lang w:val="en-US"/>
        </w:rPr>
        <w:t xml:space="preserve"> 8:00 am – 9:30 am</w:t>
      </w:r>
    </w:p>
    <w:p w14:paraId="25582C64" w14:textId="42ABB7CB" w:rsidR="0053501F" w:rsidRDefault="0053501F" w:rsidP="0053501F">
      <w:pPr>
        <w:jc w:val="center"/>
        <w:rPr>
          <w:rFonts w:ascii="Times New Roman" w:hAnsi="Times New Roman" w:cs="Times New Roman"/>
          <w:sz w:val="24"/>
          <w:szCs w:val="24"/>
          <w:lang w:val="en-US"/>
        </w:rPr>
      </w:pPr>
    </w:p>
    <w:p w14:paraId="50B6BAD1" w14:textId="7E2D6F75" w:rsidR="0053501F" w:rsidRDefault="0053501F" w:rsidP="0053501F">
      <w:pPr>
        <w:jc w:val="center"/>
        <w:rPr>
          <w:rFonts w:ascii="Times New Roman" w:hAnsi="Times New Roman" w:cs="Times New Roman"/>
          <w:sz w:val="24"/>
          <w:szCs w:val="24"/>
          <w:lang w:val="en-US"/>
        </w:rPr>
      </w:pPr>
      <w:r>
        <w:rPr>
          <w:rFonts w:ascii="Times New Roman" w:hAnsi="Times New Roman" w:cs="Times New Roman"/>
          <w:sz w:val="24"/>
          <w:szCs w:val="24"/>
          <w:lang w:val="en-US"/>
        </w:rPr>
        <w:t>Group no. 7</w:t>
      </w:r>
    </w:p>
    <w:p w14:paraId="2D75000E" w14:textId="04D0AF88" w:rsidR="0053501F" w:rsidRDefault="0053501F" w:rsidP="0053501F">
      <w:pPr>
        <w:jc w:val="center"/>
        <w:rPr>
          <w:rFonts w:ascii="Times New Roman" w:hAnsi="Times New Roman" w:cs="Times New Roman"/>
          <w:sz w:val="24"/>
          <w:szCs w:val="24"/>
          <w:lang w:val="en-US"/>
        </w:rPr>
      </w:pPr>
      <w:r>
        <w:rPr>
          <w:rFonts w:ascii="Times New Roman" w:hAnsi="Times New Roman" w:cs="Times New Roman"/>
          <w:sz w:val="24"/>
          <w:szCs w:val="24"/>
          <w:lang w:val="en-US"/>
        </w:rPr>
        <w:t>Chapter 4: Use Case Analysis</w:t>
      </w:r>
    </w:p>
    <w:p w14:paraId="54EAB00C" w14:textId="560C4137" w:rsidR="0053501F" w:rsidRDefault="0053501F" w:rsidP="0053501F">
      <w:pPr>
        <w:jc w:val="center"/>
        <w:rPr>
          <w:rFonts w:ascii="Times New Roman" w:hAnsi="Times New Roman" w:cs="Times New Roman"/>
          <w:sz w:val="24"/>
          <w:szCs w:val="24"/>
          <w:lang w:val="en-US"/>
        </w:rPr>
      </w:pPr>
    </w:p>
    <w:p w14:paraId="2F2EB113" w14:textId="2D4BF46E" w:rsidR="0053501F" w:rsidRDefault="0053501F" w:rsidP="0053501F">
      <w:pPr>
        <w:jc w:val="center"/>
        <w:rPr>
          <w:rFonts w:ascii="Times New Roman" w:hAnsi="Times New Roman" w:cs="Times New Roman"/>
          <w:sz w:val="24"/>
          <w:szCs w:val="24"/>
          <w:lang w:val="en-US"/>
        </w:rPr>
      </w:pPr>
    </w:p>
    <w:p w14:paraId="55ECE139" w14:textId="7B89298F" w:rsidR="0053501F" w:rsidRDefault="0053501F" w:rsidP="0053501F">
      <w:pPr>
        <w:jc w:val="center"/>
        <w:rPr>
          <w:rFonts w:ascii="Times New Roman" w:hAnsi="Times New Roman" w:cs="Times New Roman"/>
          <w:sz w:val="24"/>
          <w:szCs w:val="24"/>
          <w:lang w:val="en-US"/>
        </w:rPr>
      </w:pPr>
    </w:p>
    <w:p w14:paraId="580C5BB1" w14:textId="6D26822B" w:rsidR="0053501F" w:rsidRDefault="0053501F" w:rsidP="0053501F">
      <w:pPr>
        <w:jc w:val="center"/>
        <w:rPr>
          <w:rFonts w:ascii="Times New Roman" w:hAnsi="Times New Roman" w:cs="Times New Roman"/>
          <w:sz w:val="24"/>
          <w:szCs w:val="24"/>
          <w:lang w:val="en-US"/>
        </w:rPr>
      </w:pPr>
    </w:p>
    <w:p w14:paraId="795CA8E6" w14:textId="72C8745D" w:rsidR="0053501F" w:rsidRDefault="0053501F" w:rsidP="0053501F">
      <w:pPr>
        <w:jc w:val="center"/>
        <w:rPr>
          <w:rFonts w:ascii="Times New Roman" w:hAnsi="Times New Roman" w:cs="Times New Roman"/>
          <w:sz w:val="24"/>
          <w:szCs w:val="24"/>
          <w:lang w:val="en-US"/>
        </w:rPr>
      </w:pPr>
    </w:p>
    <w:p w14:paraId="0F251AE2" w14:textId="77777777" w:rsidR="0053501F" w:rsidRDefault="0053501F" w:rsidP="0053501F">
      <w:pPr>
        <w:jc w:val="center"/>
        <w:rPr>
          <w:rFonts w:ascii="Times New Roman" w:hAnsi="Times New Roman" w:cs="Times New Roman"/>
          <w:sz w:val="24"/>
          <w:szCs w:val="24"/>
          <w:lang w:val="en-US"/>
        </w:rPr>
      </w:pPr>
    </w:p>
    <w:p w14:paraId="5F9D4D66" w14:textId="391425E1" w:rsidR="0053501F" w:rsidRDefault="0053501F" w:rsidP="0053501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Alvarez, </w:t>
      </w:r>
      <w:proofErr w:type="spellStart"/>
      <w:r>
        <w:rPr>
          <w:rFonts w:ascii="Times New Roman" w:hAnsi="Times New Roman" w:cs="Times New Roman"/>
          <w:sz w:val="24"/>
          <w:szCs w:val="24"/>
          <w:lang w:val="en-US"/>
        </w:rPr>
        <w:t>Ansherina</w:t>
      </w:r>
      <w:proofErr w:type="spellEnd"/>
    </w:p>
    <w:p w14:paraId="54FE019A" w14:textId="633B6CEC" w:rsidR="0053501F" w:rsidRDefault="0053501F" w:rsidP="0053501F">
      <w:pPr>
        <w:jc w:val="center"/>
        <w:rPr>
          <w:rFonts w:ascii="Times New Roman" w:hAnsi="Times New Roman" w:cs="Times New Roman"/>
          <w:sz w:val="24"/>
          <w:szCs w:val="24"/>
          <w:lang w:val="en-US"/>
        </w:rPr>
      </w:pPr>
      <w:r>
        <w:rPr>
          <w:rFonts w:ascii="Times New Roman" w:hAnsi="Times New Roman" w:cs="Times New Roman"/>
          <w:sz w:val="24"/>
          <w:szCs w:val="24"/>
          <w:lang w:val="en-US"/>
        </w:rPr>
        <w:t>De Villar, Vince Anfernee</w:t>
      </w:r>
    </w:p>
    <w:p w14:paraId="79CE7AC3" w14:textId="0CB206EE" w:rsidR="0053501F" w:rsidRDefault="0053501F" w:rsidP="0053501F">
      <w:pPr>
        <w:jc w:val="center"/>
        <w:rPr>
          <w:rFonts w:ascii="Times New Roman" w:hAnsi="Times New Roman" w:cs="Times New Roman"/>
          <w:sz w:val="24"/>
          <w:szCs w:val="24"/>
          <w:lang w:val="en-US"/>
        </w:rPr>
      </w:pPr>
      <w:r>
        <w:rPr>
          <w:rFonts w:ascii="Times New Roman" w:hAnsi="Times New Roman" w:cs="Times New Roman"/>
          <w:sz w:val="24"/>
          <w:szCs w:val="24"/>
          <w:lang w:val="en-US"/>
        </w:rPr>
        <w:t>Dela Pena, Angeline Kassandra</w:t>
      </w:r>
    </w:p>
    <w:p w14:paraId="24C09B99" w14:textId="178A084A" w:rsidR="0053501F" w:rsidRDefault="0053501F" w:rsidP="0053501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Fidelino</w:t>
      </w:r>
      <w:proofErr w:type="spellEnd"/>
      <w:r>
        <w:rPr>
          <w:rFonts w:ascii="Times New Roman" w:hAnsi="Times New Roman" w:cs="Times New Roman"/>
          <w:sz w:val="24"/>
          <w:szCs w:val="24"/>
          <w:lang w:val="en-US"/>
        </w:rPr>
        <w:t>, Julian Marcus</w:t>
      </w:r>
    </w:p>
    <w:p w14:paraId="256CB5BB" w14:textId="408B893A" w:rsidR="0053501F" w:rsidRDefault="0053501F" w:rsidP="0053501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Maramara</w:t>
      </w:r>
      <w:proofErr w:type="spellEnd"/>
      <w:r>
        <w:rPr>
          <w:rFonts w:ascii="Times New Roman" w:hAnsi="Times New Roman" w:cs="Times New Roman"/>
          <w:sz w:val="24"/>
          <w:szCs w:val="24"/>
          <w:lang w:val="en-US"/>
        </w:rPr>
        <w:t>, Sophia</w:t>
      </w:r>
    </w:p>
    <w:p w14:paraId="441C4A84" w14:textId="771008CB" w:rsidR="0053501F" w:rsidRDefault="0053501F" w:rsidP="0053501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Molina, </w:t>
      </w:r>
      <w:proofErr w:type="spellStart"/>
      <w:r>
        <w:rPr>
          <w:rFonts w:ascii="Times New Roman" w:hAnsi="Times New Roman" w:cs="Times New Roman"/>
          <w:sz w:val="24"/>
          <w:szCs w:val="24"/>
          <w:lang w:val="en-US"/>
        </w:rPr>
        <w:t>Atasha</w:t>
      </w:r>
      <w:proofErr w:type="spellEnd"/>
      <w:r>
        <w:rPr>
          <w:rFonts w:ascii="Times New Roman" w:hAnsi="Times New Roman" w:cs="Times New Roman"/>
          <w:sz w:val="24"/>
          <w:szCs w:val="24"/>
          <w:lang w:val="en-US"/>
        </w:rPr>
        <w:t xml:space="preserve"> Rich</w:t>
      </w:r>
    </w:p>
    <w:p w14:paraId="3D2E4D35" w14:textId="1D8516C3" w:rsidR="0053501F" w:rsidRDefault="0053501F" w:rsidP="0053501F">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Torralba,</w:t>
      </w:r>
      <w:proofErr w:type="spellEnd"/>
      <w:r>
        <w:rPr>
          <w:rFonts w:ascii="Times New Roman" w:hAnsi="Times New Roman" w:cs="Times New Roman"/>
          <w:sz w:val="24"/>
          <w:szCs w:val="24"/>
          <w:lang w:val="en-US"/>
        </w:rPr>
        <w:t xml:space="preserve"> Alexander James</w:t>
      </w:r>
    </w:p>
    <w:p w14:paraId="15C6F555" w14:textId="0CBE8417" w:rsidR="0053501F" w:rsidRDefault="0053501F" w:rsidP="0053501F">
      <w:pPr>
        <w:jc w:val="center"/>
        <w:rPr>
          <w:rFonts w:ascii="Times New Roman" w:hAnsi="Times New Roman" w:cs="Times New Roman"/>
          <w:sz w:val="24"/>
          <w:szCs w:val="24"/>
          <w:lang w:val="en-US"/>
        </w:rPr>
      </w:pPr>
    </w:p>
    <w:p w14:paraId="03DE2167" w14:textId="7BB424FC" w:rsidR="0053501F" w:rsidRDefault="0053501F" w:rsidP="0053501F">
      <w:pPr>
        <w:jc w:val="center"/>
        <w:rPr>
          <w:rFonts w:ascii="Times New Roman" w:hAnsi="Times New Roman" w:cs="Times New Roman"/>
          <w:sz w:val="24"/>
          <w:szCs w:val="24"/>
          <w:lang w:val="en-US"/>
        </w:rPr>
      </w:pPr>
    </w:p>
    <w:p w14:paraId="48FBDD12" w14:textId="015CC965" w:rsidR="0053501F" w:rsidRDefault="0053501F" w:rsidP="0053501F">
      <w:pPr>
        <w:jc w:val="center"/>
        <w:rPr>
          <w:rFonts w:ascii="Times New Roman" w:hAnsi="Times New Roman" w:cs="Times New Roman"/>
          <w:sz w:val="24"/>
          <w:szCs w:val="24"/>
          <w:lang w:val="en-US"/>
        </w:rPr>
      </w:pPr>
    </w:p>
    <w:p w14:paraId="5FA6D09A" w14:textId="1D9D8488" w:rsidR="0053501F" w:rsidRDefault="0053501F" w:rsidP="0053501F">
      <w:pPr>
        <w:jc w:val="center"/>
        <w:rPr>
          <w:rFonts w:ascii="Times New Roman" w:hAnsi="Times New Roman" w:cs="Times New Roman"/>
          <w:sz w:val="24"/>
          <w:szCs w:val="24"/>
          <w:lang w:val="en-US"/>
        </w:rPr>
      </w:pPr>
    </w:p>
    <w:p w14:paraId="3EF21984" w14:textId="68C9BB10" w:rsidR="0053501F" w:rsidRDefault="0053501F" w:rsidP="0053501F">
      <w:pPr>
        <w:jc w:val="center"/>
        <w:rPr>
          <w:rFonts w:ascii="Times New Roman" w:hAnsi="Times New Roman" w:cs="Times New Roman"/>
          <w:sz w:val="24"/>
          <w:szCs w:val="24"/>
          <w:lang w:val="en-US"/>
        </w:rPr>
      </w:pPr>
    </w:p>
    <w:p w14:paraId="623B411F" w14:textId="163E2B8A" w:rsidR="0053501F" w:rsidRDefault="0053501F" w:rsidP="0053501F">
      <w:pPr>
        <w:jc w:val="center"/>
        <w:rPr>
          <w:rFonts w:ascii="Times New Roman" w:hAnsi="Times New Roman" w:cs="Times New Roman"/>
          <w:sz w:val="24"/>
          <w:szCs w:val="24"/>
          <w:lang w:val="en-US"/>
        </w:rPr>
      </w:pPr>
    </w:p>
    <w:p w14:paraId="3AC35373" w14:textId="77777777" w:rsidR="0053501F" w:rsidRDefault="0053501F" w:rsidP="0053501F">
      <w:pPr>
        <w:jc w:val="center"/>
        <w:rPr>
          <w:rFonts w:ascii="Times New Roman" w:hAnsi="Times New Roman" w:cs="Times New Roman"/>
          <w:sz w:val="24"/>
          <w:szCs w:val="24"/>
          <w:lang w:val="en-US"/>
        </w:rPr>
      </w:pPr>
    </w:p>
    <w:p w14:paraId="542EA1E0" w14:textId="3049F953" w:rsidR="0053501F" w:rsidRDefault="0053501F" w:rsidP="0053501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Prof KT V. </w:t>
      </w:r>
      <w:proofErr w:type="spellStart"/>
      <w:r>
        <w:rPr>
          <w:rFonts w:ascii="Times New Roman" w:hAnsi="Times New Roman" w:cs="Times New Roman"/>
          <w:sz w:val="24"/>
          <w:szCs w:val="24"/>
          <w:lang w:val="en-US"/>
        </w:rPr>
        <w:t>Fortuny</w:t>
      </w:r>
      <w:proofErr w:type="spellEnd"/>
    </w:p>
    <w:p w14:paraId="20EEB0C2" w14:textId="72653BB7" w:rsidR="0053501F" w:rsidRDefault="0053501F" w:rsidP="0053501F">
      <w:pPr>
        <w:jc w:val="center"/>
        <w:rPr>
          <w:rFonts w:ascii="Times New Roman" w:hAnsi="Times New Roman" w:cs="Times New Roman"/>
          <w:sz w:val="24"/>
          <w:szCs w:val="24"/>
          <w:lang w:val="en-US"/>
        </w:rPr>
      </w:pPr>
      <w:r>
        <w:rPr>
          <w:rFonts w:ascii="Times New Roman" w:hAnsi="Times New Roman" w:cs="Times New Roman"/>
          <w:sz w:val="24"/>
          <w:szCs w:val="24"/>
          <w:lang w:val="en-US"/>
        </w:rPr>
        <w:t>Professor</w:t>
      </w:r>
    </w:p>
    <w:p w14:paraId="30B0CCA0" w14:textId="05BB5516" w:rsidR="0053501F" w:rsidRDefault="002110CA" w:rsidP="002110CA">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7EBBF0A6" w14:textId="471119B4" w:rsidR="002110CA" w:rsidRPr="002110CA" w:rsidRDefault="002110CA" w:rsidP="002110CA">
      <w:pPr>
        <w:spacing w:line="360" w:lineRule="auto"/>
        <w:jc w:val="both"/>
        <w:rPr>
          <w:rStyle w:val="jsgrdq"/>
          <w:rFonts w:ascii="Times New Roman" w:hAnsi="Times New Roman" w:cs="Times New Roman"/>
          <w:color w:val="000000"/>
          <w:sz w:val="24"/>
          <w:szCs w:val="24"/>
        </w:rPr>
      </w:pPr>
      <w:r w:rsidRPr="002110CA">
        <w:rPr>
          <w:rStyle w:val="jsgrdq"/>
          <w:rFonts w:ascii="Times New Roman" w:hAnsi="Times New Roman" w:cs="Times New Roman"/>
          <w:color w:val="000000"/>
          <w:sz w:val="24"/>
          <w:szCs w:val="24"/>
        </w:rPr>
        <w:t>Use cases assist us in comprehending and clarifying the users' required interactions with the system and can reveal most, if not all, of the new system's functional requirements. As a result, use cases are extensively used in the analysis phase when working with users in interviews or workshop settings to discover user and functional requirements.</w:t>
      </w:r>
    </w:p>
    <w:p w14:paraId="7613E7DA" w14:textId="19538CAA" w:rsidR="002110CA" w:rsidRDefault="002110CA" w:rsidP="002110CA">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 Cases</w:t>
      </w:r>
    </w:p>
    <w:p w14:paraId="47B3EDD6" w14:textId="77777777" w:rsidR="002110CA" w:rsidRPr="002110CA" w:rsidRDefault="002110CA" w:rsidP="002110CA">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2110CA">
        <w:rPr>
          <w:rFonts w:ascii="Times New Roman" w:eastAsia="Times New Roman" w:hAnsi="Times New Roman" w:cs="Times New Roman"/>
          <w:color w:val="000000"/>
          <w:sz w:val="24"/>
          <w:szCs w:val="24"/>
          <w:lang w:eastAsia="en-PH"/>
        </w:rPr>
        <w:t>Use cases originated as a part of the object-oriented development world but have been accepted as a useful tool regardless of the development methodology in use.</w:t>
      </w:r>
    </w:p>
    <w:p w14:paraId="5CB809FA" w14:textId="77777777" w:rsidR="002110CA" w:rsidRPr="002110CA" w:rsidRDefault="002110CA" w:rsidP="002110CA">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2110CA">
        <w:rPr>
          <w:rFonts w:ascii="Times New Roman" w:eastAsia="Times New Roman" w:hAnsi="Times New Roman" w:cs="Times New Roman"/>
          <w:color w:val="000000"/>
          <w:sz w:val="24"/>
          <w:szCs w:val="24"/>
          <w:lang w:eastAsia="en-PH"/>
        </w:rPr>
        <w:t xml:space="preserve">Use cases describes what the system will do from the user's perspective. </w:t>
      </w:r>
    </w:p>
    <w:p w14:paraId="1B63907E" w14:textId="63871ECA" w:rsidR="002110CA" w:rsidRPr="002110CA" w:rsidRDefault="002110CA" w:rsidP="002110CA">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2110CA">
        <w:rPr>
          <w:rFonts w:ascii="Times New Roman" w:eastAsia="Times New Roman" w:hAnsi="Times New Roman" w:cs="Times New Roman"/>
          <w:color w:val="000000"/>
          <w:sz w:val="24"/>
          <w:szCs w:val="24"/>
          <w:lang w:eastAsia="en-PH"/>
        </w:rPr>
        <w:t xml:space="preserve">Use cases depicts a set of activities performed to </w:t>
      </w:r>
      <w:r w:rsidRPr="002110CA">
        <w:rPr>
          <w:rFonts w:ascii="Times New Roman" w:eastAsia="Times New Roman" w:hAnsi="Times New Roman" w:cs="Times New Roman"/>
          <w:color w:val="000000"/>
          <w:sz w:val="24"/>
          <w:szCs w:val="24"/>
          <w:lang w:eastAsia="en-PH"/>
        </w:rPr>
        <w:t>produce</w:t>
      </w:r>
      <w:r w:rsidRPr="002110CA">
        <w:rPr>
          <w:rFonts w:ascii="Times New Roman" w:eastAsia="Times New Roman" w:hAnsi="Times New Roman" w:cs="Times New Roman"/>
          <w:color w:val="000000"/>
          <w:sz w:val="24"/>
          <w:szCs w:val="24"/>
          <w:lang w:eastAsia="en-PH"/>
        </w:rPr>
        <w:t xml:space="preserve"> some output result.</w:t>
      </w:r>
    </w:p>
    <w:p w14:paraId="35480E7B" w14:textId="51B516C1" w:rsidR="002110CA" w:rsidRPr="002110CA" w:rsidRDefault="002110CA" w:rsidP="002110CA">
      <w:pPr>
        <w:numPr>
          <w:ilvl w:val="0"/>
          <w:numId w:val="2"/>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2110CA">
        <w:rPr>
          <w:rFonts w:ascii="Times New Roman" w:eastAsia="Times New Roman" w:hAnsi="Times New Roman" w:cs="Times New Roman"/>
          <w:color w:val="000000"/>
          <w:sz w:val="24"/>
          <w:szCs w:val="24"/>
          <w:lang w:eastAsia="en-PH"/>
        </w:rPr>
        <w:t xml:space="preserve">Creation of use cases is often done as a part of interview sessions with users and as a part of JAD (Joint Application Development) sessions. </w:t>
      </w:r>
    </w:p>
    <w:p w14:paraId="2B36CF1E" w14:textId="45AC2AD5" w:rsidR="002110CA" w:rsidRPr="002110CA" w:rsidRDefault="002110CA" w:rsidP="002110CA">
      <w:pPr>
        <w:spacing w:before="100" w:beforeAutospacing="1" w:after="100" w:afterAutospacing="1" w:line="360" w:lineRule="auto"/>
        <w:jc w:val="both"/>
        <w:rPr>
          <w:rFonts w:ascii="Times New Roman" w:eastAsia="Times New Roman" w:hAnsi="Times New Roman" w:cs="Times New Roman"/>
          <w:b/>
          <w:bCs/>
          <w:sz w:val="24"/>
          <w:szCs w:val="24"/>
          <w:lang w:eastAsia="en-PH"/>
        </w:rPr>
      </w:pPr>
      <w:r w:rsidRPr="002110CA">
        <w:rPr>
          <w:rFonts w:ascii="Times New Roman" w:eastAsia="Times New Roman" w:hAnsi="Times New Roman" w:cs="Times New Roman"/>
          <w:b/>
          <w:bCs/>
          <w:sz w:val="24"/>
          <w:szCs w:val="24"/>
          <w:lang w:eastAsia="en-PH"/>
        </w:rPr>
        <w:t>Characteristics of Use Cases</w:t>
      </w:r>
    </w:p>
    <w:p w14:paraId="7892DE9A" w14:textId="77777777" w:rsidR="002110CA" w:rsidRPr="002110CA" w:rsidRDefault="002110CA" w:rsidP="002110CA">
      <w:pPr>
        <w:numPr>
          <w:ilvl w:val="0"/>
          <w:numId w:val="4"/>
        </w:numPr>
        <w:spacing w:before="100" w:beforeAutospacing="1" w:after="100" w:afterAutospacing="1" w:line="360" w:lineRule="auto"/>
        <w:rPr>
          <w:rFonts w:ascii="Times New Roman" w:eastAsia="Times New Roman" w:hAnsi="Times New Roman" w:cs="Times New Roman"/>
          <w:sz w:val="24"/>
          <w:szCs w:val="24"/>
          <w:lang w:eastAsia="en-PH"/>
        </w:rPr>
      </w:pPr>
      <w:r w:rsidRPr="002110CA">
        <w:rPr>
          <w:rFonts w:ascii="Times New Roman" w:eastAsia="Times New Roman" w:hAnsi="Times New Roman" w:cs="Times New Roman"/>
          <w:color w:val="000000"/>
          <w:sz w:val="24"/>
          <w:szCs w:val="24"/>
          <w:lang w:eastAsia="en-PH"/>
        </w:rPr>
        <w:t xml:space="preserve">Organize functional requirements. </w:t>
      </w:r>
    </w:p>
    <w:p w14:paraId="3572B55A" w14:textId="77777777" w:rsidR="002110CA" w:rsidRPr="002110CA" w:rsidRDefault="002110CA" w:rsidP="002110CA">
      <w:pPr>
        <w:numPr>
          <w:ilvl w:val="0"/>
          <w:numId w:val="4"/>
        </w:numPr>
        <w:spacing w:before="100" w:beforeAutospacing="1" w:after="100" w:afterAutospacing="1" w:line="360" w:lineRule="auto"/>
        <w:rPr>
          <w:rFonts w:ascii="Times New Roman" w:eastAsia="Times New Roman" w:hAnsi="Times New Roman" w:cs="Times New Roman"/>
          <w:sz w:val="24"/>
          <w:szCs w:val="24"/>
          <w:lang w:eastAsia="en-PH"/>
        </w:rPr>
      </w:pPr>
      <w:r w:rsidRPr="002110CA">
        <w:rPr>
          <w:rFonts w:ascii="Times New Roman" w:eastAsia="Times New Roman" w:hAnsi="Times New Roman" w:cs="Times New Roman"/>
          <w:color w:val="000000"/>
          <w:sz w:val="24"/>
          <w:szCs w:val="24"/>
          <w:lang w:eastAsia="en-PH"/>
        </w:rPr>
        <w:t xml:space="preserve">Models the goals of user-system interactions. </w:t>
      </w:r>
    </w:p>
    <w:p w14:paraId="0CA41DD5" w14:textId="77777777" w:rsidR="002110CA" w:rsidRPr="002110CA" w:rsidRDefault="002110CA" w:rsidP="002110CA">
      <w:pPr>
        <w:numPr>
          <w:ilvl w:val="0"/>
          <w:numId w:val="4"/>
        </w:numPr>
        <w:spacing w:before="100" w:beforeAutospacing="1" w:after="100" w:afterAutospacing="1" w:line="360" w:lineRule="auto"/>
        <w:rPr>
          <w:rFonts w:ascii="Times New Roman" w:eastAsia="Times New Roman" w:hAnsi="Times New Roman" w:cs="Times New Roman"/>
          <w:sz w:val="24"/>
          <w:szCs w:val="24"/>
          <w:lang w:eastAsia="en-PH"/>
        </w:rPr>
      </w:pPr>
      <w:r w:rsidRPr="002110CA">
        <w:rPr>
          <w:rFonts w:ascii="Times New Roman" w:eastAsia="Times New Roman" w:hAnsi="Times New Roman" w:cs="Times New Roman"/>
          <w:color w:val="000000"/>
          <w:sz w:val="24"/>
          <w:szCs w:val="24"/>
          <w:lang w:eastAsia="en-PH"/>
        </w:rPr>
        <w:t xml:space="preserve">Records paths called scenarios from trigger events to goals. </w:t>
      </w:r>
    </w:p>
    <w:p w14:paraId="0F192995" w14:textId="77777777" w:rsidR="002110CA" w:rsidRPr="002110CA" w:rsidRDefault="002110CA" w:rsidP="002110CA">
      <w:pPr>
        <w:numPr>
          <w:ilvl w:val="0"/>
          <w:numId w:val="4"/>
        </w:numPr>
        <w:spacing w:before="100" w:beforeAutospacing="1" w:after="100" w:afterAutospacing="1" w:line="360" w:lineRule="auto"/>
        <w:rPr>
          <w:rFonts w:ascii="Times New Roman" w:eastAsia="Times New Roman" w:hAnsi="Times New Roman" w:cs="Times New Roman"/>
          <w:sz w:val="24"/>
          <w:szCs w:val="24"/>
          <w:lang w:eastAsia="en-PH"/>
        </w:rPr>
      </w:pPr>
      <w:r w:rsidRPr="002110CA">
        <w:rPr>
          <w:rFonts w:ascii="Times New Roman" w:eastAsia="Times New Roman" w:hAnsi="Times New Roman" w:cs="Times New Roman"/>
          <w:color w:val="000000"/>
          <w:sz w:val="24"/>
          <w:szCs w:val="24"/>
          <w:lang w:eastAsia="en-PH"/>
        </w:rPr>
        <w:t xml:space="preserve">Describe one main flow of events and various alternate flows. </w:t>
      </w:r>
    </w:p>
    <w:p w14:paraId="78F41560" w14:textId="65561F47" w:rsidR="002110CA" w:rsidRPr="002110CA" w:rsidRDefault="002110CA" w:rsidP="002110CA">
      <w:pPr>
        <w:numPr>
          <w:ilvl w:val="0"/>
          <w:numId w:val="4"/>
        </w:numPr>
        <w:spacing w:before="100" w:beforeAutospacing="1" w:after="100" w:afterAutospacing="1" w:line="360" w:lineRule="auto"/>
        <w:rPr>
          <w:rFonts w:ascii="Times New Roman" w:eastAsia="Times New Roman" w:hAnsi="Times New Roman" w:cs="Times New Roman"/>
          <w:sz w:val="24"/>
          <w:szCs w:val="24"/>
          <w:lang w:eastAsia="en-PH"/>
        </w:rPr>
      </w:pPr>
      <w:r w:rsidRPr="002110CA">
        <w:rPr>
          <w:rFonts w:ascii="Times New Roman" w:eastAsia="Times New Roman" w:hAnsi="Times New Roman" w:cs="Times New Roman"/>
          <w:color w:val="000000"/>
          <w:sz w:val="24"/>
          <w:szCs w:val="24"/>
          <w:lang w:eastAsia="en-PH"/>
        </w:rPr>
        <w:t xml:space="preserve">Multi-level. </w:t>
      </w:r>
    </w:p>
    <w:p w14:paraId="33FAE3B3" w14:textId="1F62E0ED" w:rsidR="002110CA" w:rsidRPr="002110CA" w:rsidRDefault="002110CA" w:rsidP="002110CA">
      <w:pPr>
        <w:spacing w:before="100" w:beforeAutospacing="1" w:after="100" w:afterAutospacing="1" w:line="360" w:lineRule="auto"/>
        <w:rPr>
          <w:rFonts w:ascii="Times New Roman" w:eastAsia="Times New Roman" w:hAnsi="Times New Roman" w:cs="Times New Roman"/>
          <w:b/>
          <w:bCs/>
          <w:color w:val="000000"/>
          <w:sz w:val="24"/>
          <w:szCs w:val="24"/>
          <w:lang w:eastAsia="en-PH"/>
        </w:rPr>
      </w:pPr>
      <w:r w:rsidRPr="002110CA">
        <w:rPr>
          <w:rFonts w:ascii="Times New Roman" w:eastAsia="Times New Roman" w:hAnsi="Times New Roman" w:cs="Times New Roman"/>
          <w:b/>
          <w:bCs/>
          <w:color w:val="000000"/>
          <w:sz w:val="24"/>
          <w:szCs w:val="24"/>
          <w:lang w:eastAsia="en-PH"/>
        </w:rPr>
        <w:t>Elements of a Use Case</w:t>
      </w:r>
    </w:p>
    <w:p w14:paraId="2F5BB673" w14:textId="04B70239" w:rsidR="002110CA" w:rsidRDefault="002110CA" w:rsidP="002110CA">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Basic Information</w:t>
      </w:r>
    </w:p>
    <w:p w14:paraId="7BDCE6CC" w14:textId="3C5FCAD4" w:rsidR="002110CA" w:rsidRPr="002110CA" w:rsidRDefault="002110CA" w:rsidP="002110CA">
      <w:pPr>
        <w:pStyle w:val="ListParagraph"/>
        <w:numPr>
          <w:ilvl w:val="1"/>
          <w:numId w:val="5"/>
        </w:numPr>
        <w:spacing w:before="100" w:beforeAutospacing="1" w:after="100" w:afterAutospacing="1" w:line="360" w:lineRule="auto"/>
        <w:rPr>
          <w:rStyle w:val="jsgrdq"/>
          <w:rFonts w:ascii="Times New Roman" w:eastAsia="Times New Roman" w:hAnsi="Times New Roman" w:cs="Times New Roman"/>
          <w:sz w:val="28"/>
          <w:szCs w:val="28"/>
          <w:lang w:eastAsia="en-PH"/>
        </w:rPr>
      </w:pPr>
      <w:r w:rsidRPr="002110CA">
        <w:rPr>
          <w:rStyle w:val="jsgrdq"/>
          <w:rFonts w:ascii="Times New Roman" w:hAnsi="Times New Roman" w:cs="Times New Roman"/>
          <w:color w:val="000000"/>
          <w:sz w:val="24"/>
          <w:szCs w:val="24"/>
        </w:rPr>
        <w:t xml:space="preserve">Each use case has a name and a number assigned to it. The name should be as brief as possible </w:t>
      </w:r>
      <w:r w:rsidRPr="002110CA">
        <w:rPr>
          <w:rStyle w:val="jsgrdq"/>
          <w:rFonts w:ascii="Times New Roman" w:hAnsi="Times New Roman" w:cs="Times New Roman"/>
          <w:color w:val="000000"/>
          <w:sz w:val="24"/>
          <w:szCs w:val="24"/>
        </w:rPr>
        <w:t>the</w:t>
      </w:r>
      <w:r w:rsidRPr="002110CA">
        <w:rPr>
          <w:rStyle w:val="jsgrdq"/>
          <w:rFonts w:ascii="Times New Roman" w:hAnsi="Times New Roman" w:cs="Times New Roman"/>
          <w:color w:val="000000"/>
          <w:sz w:val="24"/>
          <w:szCs w:val="24"/>
        </w:rPr>
        <w:t xml:space="preserve"> number is merely a numerical sequence that is used to identify each use case.</w:t>
      </w:r>
    </w:p>
    <w:p w14:paraId="41F4FBC2" w14:textId="73E6AAF7" w:rsidR="002110CA" w:rsidRPr="002110CA" w:rsidRDefault="002110CA" w:rsidP="002110CA">
      <w:pPr>
        <w:pStyle w:val="ListParagraph"/>
        <w:numPr>
          <w:ilvl w:val="2"/>
          <w:numId w:val="5"/>
        </w:numPr>
        <w:spacing w:before="100" w:beforeAutospacing="1" w:after="100" w:afterAutospacing="1" w:line="360" w:lineRule="auto"/>
        <w:rPr>
          <w:rFonts w:ascii="Times New Roman" w:eastAsia="Times New Roman" w:hAnsi="Times New Roman" w:cs="Times New Roman"/>
          <w:sz w:val="28"/>
          <w:szCs w:val="28"/>
          <w:lang w:eastAsia="en-PH"/>
        </w:rPr>
      </w:pPr>
      <w:r>
        <w:rPr>
          <w:rFonts w:ascii="Times New Roman" w:eastAsia="Times New Roman" w:hAnsi="Times New Roman" w:cs="Times New Roman"/>
          <w:sz w:val="24"/>
          <w:szCs w:val="24"/>
          <w:lang w:eastAsia="en-PH"/>
        </w:rPr>
        <w:t>Priority</w:t>
      </w:r>
    </w:p>
    <w:p w14:paraId="7339B4CF" w14:textId="65F0FD78" w:rsidR="002110CA" w:rsidRPr="002110CA" w:rsidRDefault="002110CA" w:rsidP="002110CA">
      <w:pPr>
        <w:pStyle w:val="ListParagraph"/>
        <w:numPr>
          <w:ilvl w:val="2"/>
          <w:numId w:val="5"/>
        </w:numPr>
        <w:spacing w:before="100" w:beforeAutospacing="1" w:after="100" w:afterAutospacing="1" w:line="360" w:lineRule="auto"/>
        <w:rPr>
          <w:rFonts w:ascii="Times New Roman" w:eastAsia="Times New Roman" w:hAnsi="Times New Roman" w:cs="Times New Roman"/>
          <w:sz w:val="28"/>
          <w:szCs w:val="28"/>
          <w:lang w:eastAsia="en-PH"/>
        </w:rPr>
      </w:pPr>
      <w:r>
        <w:rPr>
          <w:rFonts w:ascii="Times New Roman" w:eastAsia="Times New Roman" w:hAnsi="Times New Roman" w:cs="Times New Roman"/>
          <w:sz w:val="24"/>
          <w:szCs w:val="24"/>
          <w:lang w:eastAsia="en-PH"/>
        </w:rPr>
        <w:t>Actor</w:t>
      </w:r>
    </w:p>
    <w:p w14:paraId="6938D8E1" w14:textId="275E78C2" w:rsidR="002110CA" w:rsidRPr="002110CA" w:rsidRDefault="002110CA" w:rsidP="002110CA">
      <w:pPr>
        <w:pStyle w:val="ListParagraph"/>
        <w:numPr>
          <w:ilvl w:val="2"/>
          <w:numId w:val="5"/>
        </w:numPr>
        <w:spacing w:before="100" w:beforeAutospacing="1" w:after="100" w:afterAutospacing="1" w:line="360" w:lineRule="auto"/>
        <w:rPr>
          <w:rFonts w:ascii="Times New Roman" w:eastAsia="Times New Roman" w:hAnsi="Times New Roman" w:cs="Times New Roman"/>
          <w:sz w:val="28"/>
          <w:szCs w:val="28"/>
          <w:lang w:eastAsia="en-PH"/>
        </w:rPr>
      </w:pPr>
      <w:r>
        <w:rPr>
          <w:rFonts w:ascii="Times New Roman" w:eastAsia="Times New Roman" w:hAnsi="Times New Roman" w:cs="Times New Roman"/>
          <w:sz w:val="24"/>
          <w:szCs w:val="24"/>
          <w:lang w:eastAsia="en-PH"/>
        </w:rPr>
        <w:t>Trigger</w:t>
      </w:r>
    </w:p>
    <w:p w14:paraId="6E4B7CF8" w14:textId="77777777" w:rsidR="002110CA" w:rsidRPr="002110CA" w:rsidRDefault="002110CA" w:rsidP="002110CA">
      <w:pPr>
        <w:spacing w:before="100" w:beforeAutospacing="1" w:after="100" w:afterAutospacing="1" w:line="360" w:lineRule="auto"/>
        <w:rPr>
          <w:rFonts w:ascii="Times New Roman" w:eastAsia="Times New Roman" w:hAnsi="Times New Roman" w:cs="Times New Roman"/>
          <w:sz w:val="28"/>
          <w:szCs w:val="28"/>
          <w:lang w:eastAsia="en-PH"/>
        </w:rPr>
      </w:pPr>
    </w:p>
    <w:p w14:paraId="7CAEB585" w14:textId="5A89D08D" w:rsidR="002110CA" w:rsidRDefault="002110CA" w:rsidP="002110CA">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Preconditions</w:t>
      </w:r>
    </w:p>
    <w:p w14:paraId="7412A595" w14:textId="45EC0290" w:rsidR="002110CA" w:rsidRPr="0067312C" w:rsidRDefault="002110CA" w:rsidP="002110CA">
      <w:pPr>
        <w:pStyle w:val="ListParagraph"/>
        <w:numPr>
          <w:ilvl w:val="1"/>
          <w:numId w:val="5"/>
        </w:numPr>
        <w:spacing w:before="100" w:beforeAutospacing="1" w:after="100" w:afterAutospacing="1" w:line="360" w:lineRule="auto"/>
        <w:rPr>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t>Define the state the system must be in before the use case commences.</w:t>
      </w:r>
    </w:p>
    <w:p w14:paraId="3BAF9ECF" w14:textId="0A2B33FE" w:rsidR="002110CA" w:rsidRPr="0067312C" w:rsidRDefault="002110CA" w:rsidP="002110CA">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lang w:eastAsia="en-PH"/>
        </w:rPr>
      </w:pPr>
      <w:r w:rsidRPr="0067312C">
        <w:rPr>
          <w:rFonts w:ascii="Times New Roman" w:eastAsia="Times New Roman" w:hAnsi="Times New Roman" w:cs="Times New Roman"/>
          <w:sz w:val="24"/>
          <w:szCs w:val="24"/>
          <w:lang w:eastAsia="en-PH"/>
        </w:rPr>
        <w:t>Normal Course</w:t>
      </w:r>
    </w:p>
    <w:p w14:paraId="36765D68" w14:textId="5F76371D" w:rsidR="0067312C" w:rsidRPr="0067312C" w:rsidRDefault="0067312C" w:rsidP="0067312C">
      <w:pPr>
        <w:pStyle w:val="ListParagraph"/>
        <w:numPr>
          <w:ilvl w:val="1"/>
          <w:numId w:val="5"/>
        </w:numPr>
        <w:spacing w:before="100" w:beforeAutospacing="1" w:after="100" w:afterAutospacing="1" w:line="360" w:lineRule="auto"/>
        <w:rPr>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t>The normal course lists the steps that are performed when everything flows smoothly in the system. This is sometimes called the “happy path”.</w:t>
      </w:r>
    </w:p>
    <w:p w14:paraId="3FA9FBC7" w14:textId="75EA3937" w:rsidR="002110CA" w:rsidRPr="0067312C" w:rsidRDefault="002110CA" w:rsidP="002110CA">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lang w:eastAsia="en-PH"/>
        </w:rPr>
      </w:pPr>
      <w:r w:rsidRPr="0067312C">
        <w:rPr>
          <w:rFonts w:ascii="Times New Roman" w:eastAsia="Times New Roman" w:hAnsi="Times New Roman" w:cs="Times New Roman"/>
          <w:sz w:val="24"/>
          <w:szCs w:val="24"/>
          <w:lang w:eastAsia="en-PH"/>
        </w:rPr>
        <w:t>Alternative Courses</w:t>
      </w:r>
    </w:p>
    <w:p w14:paraId="35A1FC66" w14:textId="66EBF1D9" w:rsidR="0067312C" w:rsidRPr="0067312C" w:rsidRDefault="0067312C" w:rsidP="0067312C">
      <w:pPr>
        <w:pStyle w:val="ListParagraph"/>
        <w:numPr>
          <w:ilvl w:val="1"/>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t>Alternative courses are included to depict branches in logic that also will lead to a successful conclusion of the use case.</w:t>
      </w:r>
    </w:p>
    <w:p w14:paraId="04AA0334" w14:textId="1084A2D7" w:rsidR="0067312C" w:rsidRDefault="0067312C" w:rsidP="0067312C">
      <w:pPr>
        <w:spacing w:before="100" w:beforeAutospacing="1" w:after="100" w:afterAutospacing="1" w:line="360" w:lineRule="auto"/>
        <w:jc w:val="center"/>
        <w:rPr>
          <w:rStyle w:val="jsgrdq"/>
          <w:rFonts w:ascii="Times New Roman" w:eastAsia="Times New Roman" w:hAnsi="Times New Roman" w:cs="Times New Roman"/>
          <w:sz w:val="24"/>
          <w:szCs w:val="24"/>
          <w:lang w:eastAsia="en-PH"/>
        </w:rPr>
      </w:pPr>
      <w:r>
        <w:rPr>
          <w:noProof/>
        </w:rPr>
        <w:drawing>
          <wp:inline distT="0" distB="0" distL="0" distR="0" wp14:anchorId="4B67D158" wp14:editId="3BC81AFF">
            <wp:extent cx="5943600" cy="421576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4215765"/>
                    </a:xfrm>
                    <a:prstGeom prst="rect">
                      <a:avLst/>
                    </a:prstGeom>
                  </pic:spPr>
                </pic:pic>
              </a:graphicData>
            </a:graphic>
          </wp:inline>
        </w:drawing>
      </w:r>
    </w:p>
    <w:p w14:paraId="1ED4B05F" w14:textId="607EF81D" w:rsidR="0067312C" w:rsidRDefault="0067312C" w:rsidP="0067312C">
      <w:pPr>
        <w:spacing w:before="100" w:beforeAutospacing="1" w:after="100" w:afterAutospacing="1" w:line="360" w:lineRule="auto"/>
        <w:rPr>
          <w:rStyle w:val="jsgrdq"/>
          <w:rFonts w:ascii="Times New Roman" w:eastAsia="Times New Roman" w:hAnsi="Times New Roman" w:cs="Times New Roman"/>
          <w:sz w:val="24"/>
          <w:szCs w:val="24"/>
          <w:lang w:eastAsia="en-PH"/>
        </w:rPr>
      </w:pPr>
    </w:p>
    <w:p w14:paraId="32DAD75C" w14:textId="77777777" w:rsidR="0067312C" w:rsidRPr="0067312C" w:rsidRDefault="0067312C" w:rsidP="0067312C">
      <w:pPr>
        <w:spacing w:before="100" w:beforeAutospacing="1" w:after="100" w:afterAutospacing="1" w:line="360" w:lineRule="auto"/>
        <w:rPr>
          <w:rStyle w:val="jsgrdq"/>
          <w:rFonts w:ascii="Times New Roman" w:eastAsia="Times New Roman" w:hAnsi="Times New Roman" w:cs="Times New Roman"/>
          <w:sz w:val="24"/>
          <w:szCs w:val="24"/>
          <w:lang w:eastAsia="en-PH"/>
        </w:rPr>
      </w:pPr>
    </w:p>
    <w:p w14:paraId="27524DC9" w14:textId="48475CC7" w:rsidR="0067312C" w:rsidRPr="0067312C" w:rsidRDefault="0067312C" w:rsidP="0067312C">
      <w:pPr>
        <w:pStyle w:val="ListParagraph"/>
        <w:numPr>
          <w:ilvl w:val="0"/>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lastRenderedPageBreak/>
        <w:t>Postconditions</w:t>
      </w:r>
    </w:p>
    <w:p w14:paraId="74BF2B89" w14:textId="046142F1" w:rsidR="0067312C" w:rsidRPr="0067312C" w:rsidRDefault="0067312C" w:rsidP="0067312C">
      <w:pPr>
        <w:pStyle w:val="ListParagraph"/>
        <w:numPr>
          <w:ilvl w:val="1"/>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t>Post-conditions specify what the use case must do before it can be terminated. These activities may occasionally be part of the normal and exceptional event flows.</w:t>
      </w:r>
    </w:p>
    <w:p w14:paraId="75FA4A90" w14:textId="045C3DB0" w:rsidR="0067312C" w:rsidRPr="0067312C" w:rsidRDefault="0067312C" w:rsidP="0067312C">
      <w:pPr>
        <w:pStyle w:val="ListParagraph"/>
        <w:numPr>
          <w:ilvl w:val="0"/>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t>Exceptions</w:t>
      </w:r>
    </w:p>
    <w:p w14:paraId="61B73B10" w14:textId="3FC91960" w:rsidR="0067312C" w:rsidRPr="0067312C" w:rsidRDefault="0067312C" w:rsidP="0067312C">
      <w:pPr>
        <w:pStyle w:val="ListParagraph"/>
        <w:numPr>
          <w:ilvl w:val="1"/>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t xml:space="preserve">Are error conditions encountered while performing use case </w:t>
      </w:r>
      <w:proofErr w:type="gramStart"/>
      <w:r w:rsidRPr="0067312C">
        <w:rPr>
          <w:rStyle w:val="jsgrdq"/>
          <w:rFonts w:ascii="Times New Roman" w:hAnsi="Times New Roman" w:cs="Times New Roman"/>
          <w:color w:val="000000"/>
          <w:sz w:val="24"/>
          <w:szCs w:val="24"/>
        </w:rPr>
        <w:t>steps.</w:t>
      </w:r>
      <w:proofErr w:type="gramEnd"/>
    </w:p>
    <w:p w14:paraId="56C69472" w14:textId="10A93333" w:rsidR="0067312C" w:rsidRPr="0067312C" w:rsidRDefault="0067312C" w:rsidP="0067312C">
      <w:pPr>
        <w:pStyle w:val="ListParagraph"/>
        <w:numPr>
          <w:ilvl w:val="0"/>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t>Summary Inputs and Outputs</w:t>
      </w:r>
    </w:p>
    <w:p w14:paraId="461DEE97" w14:textId="7871477E" w:rsidR="0067312C" w:rsidRPr="0067312C" w:rsidRDefault="0067312C" w:rsidP="0067312C">
      <w:pPr>
        <w:pStyle w:val="ListParagraph"/>
        <w:numPr>
          <w:ilvl w:val="1"/>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t>The use case's final section summarizes the major inputs and outputs to the use case's steps. Each of the use case's major inputs and outputs, as well as their source and destination, are listed.</w:t>
      </w:r>
    </w:p>
    <w:p w14:paraId="69B5386F" w14:textId="5F651126" w:rsidR="0067312C" w:rsidRPr="0067312C" w:rsidRDefault="0067312C" w:rsidP="0067312C">
      <w:pPr>
        <w:pStyle w:val="ListParagraph"/>
        <w:numPr>
          <w:ilvl w:val="0"/>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t>Additional Use Case Issues</w:t>
      </w:r>
    </w:p>
    <w:p w14:paraId="434FC78E" w14:textId="09C4ADE9" w:rsidR="0067312C" w:rsidRPr="0067312C" w:rsidRDefault="0067312C" w:rsidP="0067312C">
      <w:pPr>
        <w:pStyle w:val="ListParagraph"/>
        <w:numPr>
          <w:ilvl w:val="1"/>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t>Additional sections on use case forms may be included by some organizations. It may be useful to include sections devoted to:</w:t>
      </w:r>
    </w:p>
    <w:p w14:paraId="59507373" w14:textId="21799C3F" w:rsidR="0067312C" w:rsidRPr="0067312C" w:rsidRDefault="0067312C" w:rsidP="0067312C">
      <w:pPr>
        <w:pStyle w:val="ListParagraph"/>
        <w:numPr>
          <w:ilvl w:val="2"/>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sidRPr="0067312C">
        <w:rPr>
          <w:rStyle w:val="jsgrdq"/>
          <w:rFonts w:ascii="Times New Roman" w:hAnsi="Times New Roman" w:cs="Times New Roman"/>
          <w:color w:val="000000"/>
          <w:sz w:val="24"/>
          <w:szCs w:val="24"/>
        </w:rPr>
        <w:t>Frequency of use</w:t>
      </w:r>
    </w:p>
    <w:p w14:paraId="516BF0E1" w14:textId="494271D7" w:rsidR="0067312C" w:rsidRDefault="0067312C" w:rsidP="0067312C">
      <w:pPr>
        <w:pStyle w:val="ListParagraph"/>
        <w:numPr>
          <w:ilvl w:val="2"/>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Pr>
          <w:rStyle w:val="jsgrdq"/>
          <w:rFonts w:ascii="Times New Roman" w:eastAsia="Times New Roman" w:hAnsi="Times New Roman" w:cs="Times New Roman"/>
          <w:sz w:val="24"/>
          <w:szCs w:val="24"/>
          <w:lang w:eastAsia="en-PH"/>
        </w:rPr>
        <w:t>Business Rules</w:t>
      </w:r>
    </w:p>
    <w:p w14:paraId="15162AA3" w14:textId="3102DF3C" w:rsidR="0067312C" w:rsidRDefault="0067312C" w:rsidP="0067312C">
      <w:pPr>
        <w:pStyle w:val="ListParagraph"/>
        <w:numPr>
          <w:ilvl w:val="2"/>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Pr>
          <w:rStyle w:val="jsgrdq"/>
          <w:rFonts w:ascii="Times New Roman" w:eastAsia="Times New Roman" w:hAnsi="Times New Roman" w:cs="Times New Roman"/>
          <w:sz w:val="24"/>
          <w:szCs w:val="24"/>
          <w:lang w:eastAsia="en-PH"/>
        </w:rPr>
        <w:t>Special Requirements</w:t>
      </w:r>
    </w:p>
    <w:p w14:paraId="563AC102" w14:textId="35A45404" w:rsidR="0067312C" w:rsidRDefault="0067312C" w:rsidP="0067312C">
      <w:pPr>
        <w:pStyle w:val="ListParagraph"/>
        <w:numPr>
          <w:ilvl w:val="2"/>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Pr>
          <w:rStyle w:val="jsgrdq"/>
          <w:rFonts w:ascii="Times New Roman" w:eastAsia="Times New Roman" w:hAnsi="Times New Roman" w:cs="Times New Roman"/>
          <w:sz w:val="24"/>
          <w:szCs w:val="24"/>
          <w:lang w:eastAsia="en-PH"/>
        </w:rPr>
        <w:t>Assumptions</w:t>
      </w:r>
    </w:p>
    <w:p w14:paraId="7C37F0FF" w14:textId="4D4CB025" w:rsidR="0067312C" w:rsidRDefault="0067312C" w:rsidP="0067312C">
      <w:pPr>
        <w:pStyle w:val="ListParagraph"/>
        <w:numPr>
          <w:ilvl w:val="2"/>
          <w:numId w:val="5"/>
        </w:numPr>
        <w:spacing w:before="100" w:beforeAutospacing="1" w:after="100" w:afterAutospacing="1" w:line="360" w:lineRule="auto"/>
        <w:rPr>
          <w:rStyle w:val="jsgrdq"/>
          <w:rFonts w:ascii="Times New Roman" w:eastAsia="Times New Roman" w:hAnsi="Times New Roman" w:cs="Times New Roman"/>
          <w:sz w:val="24"/>
          <w:szCs w:val="24"/>
          <w:lang w:eastAsia="en-PH"/>
        </w:rPr>
      </w:pPr>
      <w:r>
        <w:rPr>
          <w:rStyle w:val="jsgrdq"/>
          <w:rFonts w:ascii="Times New Roman" w:eastAsia="Times New Roman" w:hAnsi="Times New Roman" w:cs="Times New Roman"/>
          <w:sz w:val="24"/>
          <w:szCs w:val="24"/>
          <w:lang w:eastAsia="en-PH"/>
        </w:rPr>
        <w:t>Notes and Issues</w:t>
      </w:r>
    </w:p>
    <w:p w14:paraId="120E5F66" w14:textId="380B2B79" w:rsidR="0067312C" w:rsidRDefault="0067312C" w:rsidP="0067312C">
      <w:pPr>
        <w:spacing w:before="100" w:beforeAutospacing="1" w:after="100" w:afterAutospacing="1" w:line="360" w:lineRule="auto"/>
        <w:jc w:val="center"/>
        <w:rPr>
          <w:rStyle w:val="jsgrdq"/>
          <w:rFonts w:ascii="Times New Roman" w:eastAsia="Times New Roman" w:hAnsi="Times New Roman" w:cs="Times New Roman"/>
          <w:sz w:val="24"/>
          <w:szCs w:val="24"/>
          <w:lang w:eastAsia="en-PH"/>
        </w:rPr>
      </w:pPr>
      <w:r>
        <w:rPr>
          <w:noProof/>
        </w:rPr>
        <w:drawing>
          <wp:inline distT="0" distB="0" distL="0" distR="0" wp14:anchorId="4ECB38EF" wp14:editId="65540B34">
            <wp:extent cx="5457825" cy="2638425"/>
            <wp:effectExtent l="0" t="0" r="9525" b="952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stretch>
                      <a:fillRect/>
                    </a:stretch>
                  </pic:blipFill>
                  <pic:spPr>
                    <a:xfrm>
                      <a:off x="0" y="0"/>
                      <a:ext cx="5457825" cy="2638425"/>
                    </a:xfrm>
                    <a:prstGeom prst="rect">
                      <a:avLst/>
                    </a:prstGeom>
                  </pic:spPr>
                </pic:pic>
              </a:graphicData>
            </a:graphic>
          </wp:inline>
        </w:drawing>
      </w:r>
    </w:p>
    <w:p w14:paraId="1F8F8E5C" w14:textId="61552B3F" w:rsidR="0067312C" w:rsidRDefault="0067312C" w:rsidP="0067312C">
      <w:pPr>
        <w:spacing w:before="100" w:beforeAutospacing="1" w:after="100" w:afterAutospacing="1" w:line="360" w:lineRule="auto"/>
        <w:jc w:val="center"/>
        <w:rPr>
          <w:rStyle w:val="jsgrdq"/>
          <w:rFonts w:ascii="Times New Roman" w:eastAsia="Times New Roman" w:hAnsi="Times New Roman" w:cs="Times New Roman"/>
          <w:sz w:val="24"/>
          <w:szCs w:val="24"/>
          <w:lang w:eastAsia="en-PH"/>
        </w:rPr>
      </w:pPr>
    </w:p>
    <w:p w14:paraId="1B690933" w14:textId="20720EE8" w:rsidR="0067312C" w:rsidRDefault="00876876" w:rsidP="0067312C">
      <w:pPr>
        <w:spacing w:before="100" w:beforeAutospacing="1" w:after="100" w:afterAutospacing="1" w:line="360" w:lineRule="auto"/>
        <w:jc w:val="both"/>
        <w:rPr>
          <w:rStyle w:val="jsgrdq"/>
          <w:rFonts w:ascii="Times New Roman" w:eastAsia="Times New Roman" w:hAnsi="Times New Roman" w:cs="Times New Roman"/>
          <w:b/>
          <w:bCs/>
          <w:sz w:val="24"/>
          <w:szCs w:val="24"/>
          <w:lang w:eastAsia="en-PH"/>
        </w:rPr>
      </w:pPr>
      <w:r>
        <w:rPr>
          <w:rStyle w:val="jsgrdq"/>
          <w:rFonts w:ascii="Times New Roman" w:eastAsia="Times New Roman" w:hAnsi="Times New Roman" w:cs="Times New Roman"/>
          <w:b/>
          <w:bCs/>
          <w:sz w:val="24"/>
          <w:szCs w:val="24"/>
          <w:lang w:eastAsia="en-PH"/>
        </w:rPr>
        <w:lastRenderedPageBreak/>
        <w:t>Alternative Use Case Formats</w:t>
      </w:r>
    </w:p>
    <w:p w14:paraId="52B29CF7" w14:textId="5114437D" w:rsidR="00876876" w:rsidRDefault="00876876" w:rsidP="00876876">
      <w:pPr>
        <w:pStyle w:val="ListParagraph"/>
        <w:numPr>
          <w:ilvl w:val="0"/>
          <w:numId w:val="6"/>
        </w:numPr>
        <w:spacing w:before="100" w:beforeAutospacing="1" w:after="100" w:afterAutospacing="1" w:line="360" w:lineRule="auto"/>
        <w:jc w:val="both"/>
        <w:rPr>
          <w:rStyle w:val="jsgrdq"/>
          <w:rFonts w:ascii="Times New Roman" w:eastAsia="Times New Roman" w:hAnsi="Times New Roman" w:cs="Times New Roman"/>
          <w:sz w:val="24"/>
          <w:szCs w:val="24"/>
          <w:lang w:eastAsia="en-PH"/>
        </w:rPr>
      </w:pPr>
      <w:r>
        <w:rPr>
          <w:rStyle w:val="jsgrdq"/>
          <w:rFonts w:ascii="Times New Roman" w:eastAsia="Times New Roman" w:hAnsi="Times New Roman" w:cs="Times New Roman"/>
          <w:sz w:val="24"/>
          <w:szCs w:val="24"/>
          <w:lang w:eastAsia="en-PH"/>
        </w:rPr>
        <w:t>Request a Chemical Use Case</w:t>
      </w:r>
    </w:p>
    <w:p w14:paraId="247B5413" w14:textId="3925BD4F" w:rsidR="00876876" w:rsidRPr="00876876" w:rsidRDefault="00876876" w:rsidP="00876876">
      <w:pPr>
        <w:numPr>
          <w:ilvl w:val="1"/>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876876">
        <w:rPr>
          <w:rFonts w:ascii="Times New Roman" w:eastAsia="Times New Roman" w:hAnsi="Times New Roman" w:cs="Times New Roman"/>
          <w:color w:val="000000"/>
          <w:sz w:val="24"/>
          <w:szCs w:val="24"/>
          <w:lang w:eastAsia="en-PH"/>
        </w:rPr>
        <w:t xml:space="preserve">a </w:t>
      </w:r>
      <w:r w:rsidRPr="00876876">
        <w:rPr>
          <w:rFonts w:ascii="Times New Roman" w:eastAsia="Times New Roman" w:hAnsi="Times New Roman" w:cs="Times New Roman"/>
          <w:b/>
          <w:bCs/>
          <w:color w:val="000000"/>
          <w:sz w:val="24"/>
          <w:szCs w:val="24"/>
          <w:lang w:eastAsia="en-PH"/>
        </w:rPr>
        <w:t>fully dressed</w:t>
      </w:r>
      <w:r w:rsidRPr="00876876">
        <w:rPr>
          <w:rFonts w:ascii="Times New Roman" w:eastAsia="Times New Roman" w:hAnsi="Times New Roman" w:cs="Times New Roman"/>
          <w:b/>
          <w:bCs/>
          <w:color w:val="000000"/>
          <w:sz w:val="24"/>
          <w:szCs w:val="24"/>
          <w:lang w:eastAsia="en-PH"/>
        </w:rPr>
        <w:t xml:space="preserve"> use case</w:t>
      </w:r>
    </w:p>
    <w:p w14:paraId="2A552FED" w14:textId="4168A429" w:rsidR="00876876" w:rsidRPr="00876876" w:rsidRDefault="00876876" w:rsidP="00876876">
      <w:pPr>
        <w:numPr>
          <w:ilvl w:val="1"/>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876876">
        <w:rPr>
          <w:rFonts w:ascii="Times New Roman" w:eastAsia="Times New Roman" w:hAnsi="Times New Roman" w:cs="Times New Roman"/>
          <w:color w:val="000000"/>
          <w:sz w:val="24"/>
          <w:szCs w:val="24"/>
          <w:lang w:eastAsia="en-PH"/>
        </w:rPr>
        <w:t xml:space="preserve">very thorough, detailed, and </w:t>
      </w:r>
      <w:r w:rsidRPr="00876876">
        <w:rPr>
          <w:rFonts w:ascii="Times New Roman" w:eastAsia="Times New Roman" w:hAnsi="Times New Roman" w:cs="Times New Roman"/>
          <w:color w:val="000000"/>
          <w:sz w:val="24"/>
          <w:szCs w:val="24"/>
          <w:lang w:eastAsia="en-PH"/>
        </w:rPr>
        <w:t>highly structured</w:t>
      </w:r>
    </w:p>
    <w:p w14:paraId="211C5477" w14:textId="77777777" w:rsidR="00876876" w:rsidRPr="00876876" w:rsidRDefault="00876876" w:rsidP="00876876">
      <w:pPr>
        <w:numPr>
          <w:ilvl w:val="1"/>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876876">
        <w:rPr>
          <w:rFonts w:ascii="Times New Roman" w:eastAsia="Times New Roman" w:hAnsi="Times New Roman" w:cs="Times New Roman"/>
          <w:color w:val="000000"/>
          <w:sz w:val="24"/>
          <w:szCs w:val="24"/>
          <w:lang w:eastAsia="en-PH"/>
        </w:rPr>
        <w:t>written as an essential use case</w:t>
      </w:r>
    </w:p>
    <w:p w14:paraId="116DE3B6" w14:textId="6DD89F5D" w:rsidR="00876876" w:rsidRPr="00876876" w:rsidRDefault="00876876" w:rsidP="00876876">
      <w:pPr>
        <w:numPr>
          <w:ilvl w:val="1"/>
          <w:numId w:val="6"/>
        </w:numPr>
        <w:spacing w:before="100" w:beforeAutospacing="1" w:after="100" w:afterAutospacing="1" w:line="360" w:lineRule="auto"/>
        <w:rPr>
          <w:rStyle w:val="jsgrdq"/>
          <w:rFonts w:ascii="Times New Roman" w:eastAsia="Times New Roman" w:hAnsi="Times New Roman" w:cs="Times New Roman"/>
          <w:sz w:val="24"/>
          <w:szCs w:val="24"/>
          <w:lang w:eastAsia="en-PH"/>
        </w:rPr>
      </w:pPr>
      <w:r w:rsidRPr="00876876">
        <w:rPr>
          <w:rFonts w:ascii="Times New Roman" w:eastAsia="Times New Roman" w:hAnsi="Times New Roman" w:cs="Times New Roman"/>
          <w:color w:val="000000"/>
          <w:sz w:val="24"/>
          <w:szCs w:val="24"/>
          <w:lang w:eastAsia="en-PH"/>
        </w:rPr>
        <w:t>it depicts the user-system interactions as abstract, technology-independent steps</w:t>
      </w:r>
    </w:p>
    <w:p w14:paraId="274AFCE5" w14:textId="4BFCE5B1" w:rsidR="0067312C" w:rsidRDefault="00876876" w:rsidP="00876876">
      <w:pPr>
        <w:spacing w:before="100" w:beforeAutospacing="1" w:after="100" w:afterAutospacing="1" w:line="360" w:lineRule="auto"/>
        <w:jc w:val="center"/>
        <w:rPr>
          <w:rFonts w:ascii="Times New Roman" w:eastAsia="Times New Roman" w:hAnsi="Times New Roman" w:cs="Times New Roman"/>
          <w:sz w:val="24"/>
          <w:szCs w:val="24"/>
          <w:lang w:eastAsia="en-PH"/>
        </w:rPr>
      </w:pPr>
      <w:r>
        <w:rPr>
          <w:noProof/>
        </w:rPr>
        <w:drawing>
          <wp:inline distT="0" distB="0" distL="0" distR="0" wp14:anchorId="0487F9AA" wp14:editId="41E0111A">
            <wp:extent cx="4743450" cy="55816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4743450" cy="5581650"/>
                    </a:xfrm>
                    <a:prstGeom prst="rect">
                      <a:avLst/>
                    </a:prstGeom>
                  </pic:spPr>
                </pic:pic>
              </a:graphicData>
            </a:graphic>
          </wp:inline>
        </w:drawing>
      </w:r>
    </w:p>
    <w:p w14:paraId="40048993" w14:textId="091E90D1" w:rsidR="00876876" w:rsidRDefault="00876876" w:rsidP="00876876">
      <w:pPr>
        <w:spacing w:before="100" w:beforeAutospacing="1" w:after="100" w:afterAutospacing="1" w:line="360" w:lineRule="auto"/>
        <w:jc w:val="center"/>
        <w:rPr>
          <w:rFonts w:ascii="Times New Roman" w:eastAsia="Times New Roman" w:hAnsi="Times New Roman" w:cs="Times New Roman"/>
          <w:sz w:val="24"/>
          <w:szCs w:val="24"/>
          <w:lang w:eastAsia="en-PH"/>
        </w:rPr>
      </w:pPr>
    </w:p>
    <w:p w14:paraId="74A64F2E" w14:textId="3B448EF8" w:rsidR="00876876" w:rsidRDefault="00876876" w:rsidP="00876876">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Fully Dressed Use Case</w:t>
      </w:r>
    </w:p>
    <w:p w14:paraId="502D8CE5" w14:textId="2349ABA1" w:rsidR="00876876" w:rsidRDefault="00876876" w:rsidP="00876876">
      <w:pPr>
        <w:pStyle w:val="ListParagraph"/>
        <w:numPr>
          <w:ilvl w:val="1"/>
          <w:numId w:val="6"/>
        </w:numPr>
        <w:spacing w:before="100" w:beforeAutospacing="1" w:after="100" w:afterAutospacing="1" w:line="36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Is not always required but does provide value in certain circumstances. Fully dressed use cases are especially valuable when:</w:t>
      </w:r>
    </w:p>
    <w:p w14:paraId="31D23229" w14:textId="77777777" w:rsidR="00876876" w:rsidRPr="00876876" w:rsidRDefault="00876876" w:rsidP="00876876">
      <w:pPr>
        <w:numPr>
          <w:ilvl w:val="2"/>
          <w:numId w:val="6"/>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876876">
        <w:rPr>
          <w:rFonts w:ascii="Times New Roman" w:eastAsia="Times New Roman" w:hAnsi="Times New Roman" w:cs="Times New Roman"/>
          <w:color w:val="000000"/>
          <w:sz w:val="24"/>
          <w:szCs w:val="24"/>
          <w:lang w:eastAsia="en-PH"/>
        </w:rPr>
        <w:t>User representatives are not closely engaged with the development team throughout the project.</w:t>
      </w:r>
    </w:p>
    <w:p w14:paraId="67DB1ED7" w14:textId="77777777" w:rsidR="00876876" w:rsidRPr="00876876" w:rsidRDefault="00876876" w:rsidP="00876876">
      <w:pPr>
        <w:numPr>
          <w:ilvl w:val="2"/>
          <w:numId w:val="6"/>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876876">
        <w:rPr>
          <w:rFonts w:ascii="Times New Roman" w:eastAsia="Times New Roman" w:hAnsi="Times New Roman" w:cs="Times New Roman"/>
          <w:color w:val="000000"/>
          <w:sz w:val="24"/>
          <w:szCs w:val="24"/>
          <w:lang w:eastAsia="en-PH"/>
        </w:rPr>
        <w:t>The application is complex and has a high risk associated with system failures.</w:t>
      </w:r>
    </w:p>
    <w:p w14:paraId="5C3B170A" w14:textId="77777777" w:rsidR="00876876" w:rsidRPr="00876876" w:rsidRDefault="00876876" w:rsidP="00876876">
      <w:pPr>
        <w:numPr>
          <w:ilvl w:val="2"/>
          <w:numId w:val="6"/>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876876">
        <w:rPr>
          <w:rFonts w:ascii="Times New Roman" w:eastAsia="Times New Roman" w:hAnsi="Times New Roman" w:cs="Times New Roman"/>
          <w:color w:val="000000"/>
          <w:sz w:val="24"/>
          <w:szCs w:val="24"/>
          <w:lang w:eastAsia="en-PH"/>
        </w:rPr>
        <w:t>Comprehensive test cases will be based on the user requirements.</w:t>
      </w:r>
    </w:p>
    <w:p w14:paraId="5C4A0984" w14:textId="44FD4D5D" w:rsidR="00876876" w:rsidRPr="00876876" w:rsidRDefault="00876876" w:rsidP="00876876">
      <w:pPr>
        <w:numPr>
          <w:ilvl w:val="2"/>
          <w:numId w:val="6"/>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876876">
        <w:rPr>
          <w:rFonts w:ascii="Times New Roman" w:eastAsia="Times New Roman" w:hAnsi="Times New Roman" w:cs="Times New Roman"/>
          <w:color w:val="000000"/>
          <w:sz w:val="24"/>
          <w:szCs w:val="24"/>
          <w:lang w:eastAsia="en-PH"/>
        </w:rPr>
        <w:t>Collaborating remote teams need a detailed, shared understanding of the user requirements.</w:t>
      </w:r>
    </w:p>
    <w:p w14:paraId="448DC88B" w14:textId="562CC940" w:rsidR="00876876" w:rsidRDefault="000A262F" w:rsidP="000A262F">
      <w:pPr>
        <w:spacing w:before="100" w:beforeAutospacing="1" w:after="100" w:afterAutospacing="1" w:line="360" w:lineRule="auto"/>
        <w:jc w:val="both"/>
        <w:rPr>
          <w:rFonts w:ascii="Times New Roman" w:eastAsia="Times New Roman" w:hAnsi="Times New Roman" w:cs="Times New Roman"/>
          <w:b/>
          <w:bCs/>
          <w:color w:val="000000"/>
          <w:sz w:val="24"/>
          <w:szCs w:val="24"/>
          <w:lang w:eastAsia="en-PH"/>
        </w:rPr>
      </w:pPr>
      <w:r>
        <w:rPr>
          <w:rFonts w:ascii="Times New Roman" w:eastAsia="Times New Roman" w:hAnsi="Times New Roman" w:cs="Times New Roman"/>
          <w:b/>
          <w:bCs/>
          <w:color w:val="000000"/>
          <w:sz w:val="24"/>
          <w:szCs w:val="24"/>
          <w:lang w:eastAsia="en-PH"/>
        </w:rPr>
        <w:t>Casual Use Case Format</w:t>
      </w:r>
    </w:p>
    <w:p w14:paraId="0F31806F" w14:textId="7CF16670" w:rsidR="000A262F" w:rsidRDefault="000A262F" w:rsidP="000A262F">
      <w:pPr>
        <w:spacing w:before="100" w:beforeAutospacing="1" w:after="100" w:afterAutospacing="1" w:line="360" w:lineRule="auto"/>
        <w:jc w:val="center"/>
        <w:rPr>
          <w:rFonts w:ascii="Times New Roman" w:eastAsia="Times New Roman" w:hAnsi="Times New Roman" w:cs="Times New Roman"/>
          <w:b/>
          <w:bCs/>
          <w:sz w:val="24"/>
          <w:szCs w:val="24"/>
          <w:lang w:eastAsia="en-PH"/>
        </w:rPr>
      </w:pPr>
      <w:r>
        <w:rPr>
          <w:noProof/>
        </w:rPr>
        <w:drawing>
          <wp:inline distT="0" distB="0" distL="0" distR="0" wp14:anchorId="6E219E31" wp14:editId="2D03917E">
            <wp:extent cx="5943600" cy="421640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8"/>
                    <a:stretch>
                      <a:fillRect/>
                    </a:stretch>
                  </pic:blipFill>
                  <pic:spPr>
                    <a:xfrm>
                      <a:off x="0" y="0"/>
                      <a:ext cx="5943600" cy="4216400"/>
                    </a:xfrm>
                    <a:prstGeom prst="rect">
                      <a:avLst/>
                    </a:prstGeom>
                  </pic:spPr>
                </pic:pic>
              </a:graphicData>
            </a:graphic>
          </wp:inline>
        </w:drawing>
      </w:r>
    </w:p>
    <w:p w14:paraId="53F3C475" w14:textId="49C49A64" w:rsidR="000A262F" w:rsidRDefault="000A262F" w:rsidP="000A262F">
      <w:pPr>
        <w:spacing w:before="100" w:beforeAutospacing="1" w:after="100" w:afterAutospacing="1" w:line="360" w:lineRule="auto"/>
        <w:jc w:val="center"/>
        <w:rPr>
          <w:rFonts w:ascii="Times New Roman" w:eastAsia="Times New Roman" w:hAnsi="Times New Roman" w:cs="Times New Roman"/>
          <w:b/>
          <w:bCs/>
          <w:sz w:val="24"/>
          <w:szCs w:val="24"/>
          <w:lang w:eastAsia="en-PH"/>
        </w:rPr>
      </w:pPr>
    </w:p>
    <w:p w14:paraId="1663B8A9" w14:textId="6F7B391E" w:rsidR="000A262F" w:rsidRDefault="000A262F" w:rsidP="000A262F">
      <w:pPr>
        <w:spacing w:before="100" w:beforeAutospacing="1" w:after="100" w:afterAutospacing="1" w:line="360" w:lineRule="auto"/>
        <w:jc w:val="both"/>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lastRenderedPageBreak/>
        <w:t>Use Cases and the Functional Requirements</w:t>
      </w:r>
    </w:p>
    <w:p w14:paraId="654B300D" w14:textId="4641B137" w:rsidR="000A262F" w:rsidRDefault="000A262F" w:rsidP="000A262F">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Functional Requirements</w:t>
      </w:r>
    </w:p>
    <w:p w14:paraId="551E16E6" w14:textId="77777777" w:rsidR="000A262F" w:rsidRPr="000A262F" w:rsidRDefault="000A262F" w:rsidP="000A262F">
      <w:pPr>
        <w:numPr>
          <w:ilvl w:val="1"/>
          <w:numId w:val="6"/>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0A262F">
        <w:rPr>
          <w:rFonts w:ascii="Times New Roman" w:eastAsia="Times New Roman" w:hAnsi="Times New Roman" w:cs="Times New Roman"/>
          <w:color w:val="000000"/>
          <w:sz w:val="24"/>
          <w:szCs w:val="24"/>
          <w:lang w:eastAsia="en-PH"/>
        </w:rPr>
        <w:t>DOs and DONTs of the system</w:t>
      </w:r>
    </w:p>
    <w:p w14:paraId="7E614C9E" w14:textId="36FDF092" w:rsidR="000A262F" w:rsidRPr="000A262F" w:rsidRDefault="000A262F" w:rsidP="000A262F">
      <w:pPr>
        <w:numPr>
          <w:ilvl w:val="1"/>
          <w:numId w:val="6"/>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0A262F">
        <w:rPr>
          <w:rFonts w:ascii="Times New Roman" w:eastAsia="Times New Roman" w:hAnsi="Times New Roman" w:cs="Times New Roman"/>
          <w:color w:val="000000"/>
          <w:sz w:val="24"/>
          <w:szCs w:val="24"/>
          <w:lang w:eastAsia="en-PH"/>
        </w:rPr>
        <w:t xml:space="preserve">It is the things that are placed concisely that </w:t>
      </w:r>
      <w:proofErr w:type="gramStart"/>
      <w:r w:rsidRPr="000A262F">
        <w:rPr>
          <w:rFonts w:ascii="Times New Roman" w:eastAsia="Times New Roman" w:hAnsi="Times New Roman" w:cs="Times New Roman"/>
          <w:color w:val="000000"/>
          <w:sz w:val="24"/>
          <w:szCs w:val="24"/>
          <w:lang w:eastAsia="en-PH"/>
        </w:rPr>
        <w:t>aims</w:t>
      </w:r>
      <w:proofErr w:type="gramEnd"/>
      <w:r w:rsidRPr="000A262F">
        <w:rPr>
          <w:rFonts w:ascii="Times New Roman" w:eastAsia="Times New Roman" w:hAnsi="Times New Roman" w:cs="Times New Roman"/>
          <w:color w:val="000000"/>
          <w:sz w:val="24"/>
          <w:szCs w:val="24"/>
          <w:lang w:eastAsia="en-PH"/>
        </w:rPr>
        <w:t xml:space="preserve"> to know what the system should provide to accomplish the user's tasks</w:t>
      </w:r>
      <w:r>
        <w:rPr>
          <w:rFonts w:ascii="Times New Roman" w:eastAsia="Times New Roman" w:hAnsi="Times New Roman" w:cs="Times New Roman"/>
          <w:color w:val="000000"/>
          <w:sz w:val="24"/>
          <w:szCs w:val="24"/>
          <w:lang w:eastAsia="en-PH"/>
        </w:rPr>
        <w:t>.</w:t>
      </w:r>
    </w:p>
    <w:p w14:paraId="1585C969" w14:textId="507C7CC2" w:rsidR="000A262F" w:rsidRDefault="000A262F" w:rsidP="000A262F">
      <w:pPr>
        <w:pStyle w:val="04xlpa"/>
        <w:spacing w:line="360" w:lineRule="auto"/>
        <w:jc w:val="both"/>
        <w:rPr>
          <w:rStyle w:val="jsgrdq"/>
          <w:color w:val="000000"/>
        </w:rPr>
      </w:pPr>
      <w:r>
        <w:rPr>
          <w:rStyle w:val="jsgrdq"/>
          <w:color w:val="000000"/>
        </w:rPr>
        <w:t xml:space="preserve">Where can we obtain the data for the functional requirements? </w:t>
      </w:r>
    </w:p>
    <w:p w14:paraId="5E8D72FB" w14:textId="79BE5312" w:rsidR="000A262F" w:rsidRDefault="000A262F" w:rsidP="000A262F">
      <w:pPr>
        <w:pStyle w:val="04xlpa"/>
        <w:spacing w:line="360" w:lineRule="auto"/>
        <w:jc w:val="both"/>
        <w:rPr>
          <w:color w:val="000000"/>
        </w:rPr>
      </w:pPr>
      <w:r>
        <w:rPr>
          <w:rStyle w:val="jsgrdq"/>
          <w:color w:val="000000"/>
        </w:rPr>
        <w:t xml:space="preserve">ANSWER: </w:t>
      </w:r>
      <w:r>
        <w:rPr>
          <w:rStyle w:val="jsgrdq"/>
          <w:b/>
          <w:bCs/>
          <w:color w:val="000000"/>
        </w:rPr>
        <w:t>based on the stories or observations of the potential users of the system</w:t>
      </w:r>
    </w:p>
    <w:p w14:paraId="5E623CAB" w14:textId="77777777" w:rsidR="000A262F" w:rsidRDefault="000A262F" w:rsidP="000A262F">
      <w:pPr>
        <w:pStyle w:val="04xlpa"/>
        <w:spacing w:line="360" w:lineRule="auto"/>
        <w:jc w:val="both"/>
        <w:rPr>
          <w:color w:val="000000"/>
        </w:rPr>
      </w:pPr>
      <w:r>
        <w:rPr>
          <w:rStyle w:val="jsgrdq"/>
          <w:color w:val="000000"/>
        </w:rPr>
        <w:t>How can we get stories or observations from the potential users of the system?</w:t>
      </w:r>
    </w:p>
    <w:p w14:paraId="35B7ED26" w14:textId="28982CA0" w:rsidR="000A262F" w:rsidRDefault="000A262F" w:rsidP="000A262F">
      <w:pPr>
        <w:pStyle w:val="04xlpa"/>
        <w:spacing w:line="360" w:lineRule="auto"/>
        <w:jc w:val="both"/>
        <w:rPr>
          <w:rStyle w:val="jsgrdq"/>
          <w:b/>
          <w:bCs/>
          <w:color w:val="000000"/>
        </w:rPr>
      </w:pPr>
      <w:r>
        <w:rPr>
          <w:rStyle w:val="jsgrdq"/>
          <w:color w:val="000000"/>
        </w:rPr>
        <w:t xml:space="preserve">ANSWER: </w:t>
      </w:r>
      <w:r>
        <w:rPr>
          <w:rStyle w:val="jsgrdq"/>
          <w:b/>
          <w:bCs/>
          <w:color w:val="000000"/>
        </w:rPr>
        <w:t>Use Cases</w:t>
      </w:r>
    </w:p>
    <w:p w14:paraId="1E561790" w14:textId="61ABE8AE" w:rsidR="000A262F" w:rsidRPr="000A262F" w:rsidRDefault="000A262F" w:rsidP="000A262F">
      <w:pPr>
        <w:spacing w:before="100" w:beforeAutospacing="1" w:after="100" w:afterAutospacing="1" w:line="360" w:lineRule="auto"/>
        <w:rPr>
          <w:rFonts w:ascii="Times New Roman" w:eastAsia="Times New Roman" w:hAnsi="Times New Roman" w:cs="Times New Roman"/>
          <w:color w:val="000000"/>
          <w:sz w:val="24"/>
          <w:szCs w:val="24"/>
          <w:lang w:eastAsia="en-PH"/>
        </w:rPr>
      </w:pPr>
      <w:r w:rsidRPr="000A262F">
        <w:rPr>
          <w:rFonts w:ascii="Times New Roman" w:eastAsia="Times New Roman" w:hAnsi="Times New Roman" w:cs="Times New Roman"/>
          <w:color w:val="000000"/>
          <w:sz w:val="24"/>
          <w:szCs w:val="24"/>
          <w:lang w:eastAsia="en-PH"/>
        </w:rPr>
        <w:t xml:space="preserve">Why </w:t>
      </w:r>
      <w:r w:rsidRPr="000A262F">
        <w:rPr>
          <w:rFonts w:ascii="Times New Roman" w:eastAsia="Times New Roman" w:hAnsi="Times New Roman" w:cs="Times New Roman"/>
          <w:color w:val="000000"/>
          <w:sz w:val="24"/>
          <w:szCs w:val="24"/>
          <w:lang w:eastAsia="en-PH"/>
        </w:rPr>
        <w:t>are</w:t>
      </w:r>
      <w:r w:rsidRPr="000A262F">
        <w:rPr>
          <w:rFonts w:ascii="Times New Roman" w:eastAsia="Times New Roman" w:hAnsi="Times New Roman" w:cs="Times New Roman"/>
          <w:color w:val="000000"/>
          <w:sz w:val="24"/>
          <w:szCs w:val="24"/>
          <w:lang w:eastAsia="en-PH"/>
        </w:rPr>
        <w:t xml:space="preserve"> functional requirements essential?</w:t>
      </w:r>
    </w:p>
    <w:p w14:paraId="67D2BCF0" w14:textId="77777777" w:rsidR="000A262F" w:rsidRPr="000A262F" w:rsidRDefault="000A262F" w:rsidP="000A262F">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0A262F">
        <w:rPr>
          <w:rFonts w:ascii="Times New Roman" w:eastAsia="Times New Roman" w:hAnsi="Times New Roman" w:cs="Times New Roman"/>
          <w:color w:val="000000"/>
          <w:sz w:val="24"/>
          <w:szCs w:val="24"/>
          <w:lang w:eastAsia="en-PH"/>
        </w:rPr>
        <w:t xml:space="preserve">Stakeholders </w:t>
      </w:r>
      <w:r w:rsidRPr="000A262F">
        <w:rPr>
          <w:rFonts w:ascii="Times New Roman" w:eastAsia="Times New Roman" w:hAnsi="Times New Roman" w:cs="Times New Roman"/>
          <w:b/>
          <w:bCs/>
          <w:color w:val="000000"/>
          <w:sz w:val="24"/>
          <w:szCs w:val="24"/>
          <w:lang w:eastAsia="en-PH"/>
        </w:rPr>
        <w:t>have a single source of truth</w:t>
      </w:r>
    </w:p>
    <w:p w14:paraId="1AA723EC" w14:textId="77777777" w:rsidR="000A262F" w:rsidRPr="000A262F" w:rsidRDefault="000A262F" w:rsidP="000A262F">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0A262F">
        <w:rPr>
          <w:rFonts w:ascii="Times New Roman" w:eastAsia="Times New Roman" w:hAnsi="Times New Roman" w:cs="Times New Roman"/>
          <w:color w:val="000000"/>
          <w:sz w:val="24"/>
          <w:szCs w:val="24"/>
          <w:lang w:eastAsia="en-PH"/>
        </w:rPr>
        <w:t>High predictability = saves time and resources</w:t>
      </w:r>
    </w:p>
    <w:p w14:paraId="1919DB52" w14:textId="1B0A3966" w:rsidR="000A262F" w:rsidRPr="000A262F" w:rsidRDefault="000A262F" w:rsidP="000A262F">
      <w:pPr>
        <w:numPr>
          <w:ilvl w:val="0"/>
          <w:numId w:val="10"/>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0A262F">
        <w:rPr>
          <w:rFonts w:ascii="Times New Roman" w:eastAsia="Times New Roman" w:hAnsi="Times New Roman" w:cs="Times New Roman"/>
          <w:color w:val="000000"/>
          <w:sz w:val="24"/>
          <w:szCs w:val="24"/>
          <w:lang w:eastAsia="en-PH"/>
        </w:rPr>
        <w:t xml:space="preserve">Helps developers see if the system caters all the specific functionalities </w:t>
      </w:r>
    </w:p>
    <w:p w14:paraId="7248BDE4" w14:textId="0051E483" w:rsidR="000A262F" w:rsidRDefault="000A262F" w:rsidP="000A262F">
      <w:pPr>
        <w:spacing w:before="100" w:beforeAutospacing="1" w:after="100" w:afterAutospacing="1" w:line="360" w:lineRule="auto"/>
        <w:jc w:val="both"/>
        <w:rPr>
          <w:rFonts w:ascii="Times New Roman" w:eastAsia="Times New Roman" w:hAnsi="Times New Roman" w:cs="Times New Roman"/>
          <w:color w:val="000000"/>
          <w:sz w:val="24"/>
          <w:szCs w:val="24"/>
          <w:lang w:eastAsia="en-PH"/>
        </w:rPr>
      </w:pPr>
      <w:r>
        <w:rPr>
          <w:rFonts w:ascii="Times New Roman" w:eastAsia="Times New Roman" w:hAnsi="Times New Roman" w:cs="Times New Roman"/>
          <w:color w:val="000000"/>
          <w:sz w:val="24"/>
          <w:szCs w:val="24"/>
          <w:lang w:eastAsia="en-PH"/>
        </w:rPr>
        <w:t>Examples:</w:t>
      </w:r>
    </w:p>
    <w:p w14:paraId="60B81C8D" w14:textId="4F1A07F5" w:rsidR="000A262F" w:rsidRPr="000A262F" w:rsidRDefault="000A262F" w:rsidP="000A262F">
      <w:pPr>
        <w:spacing w:before="100" w:beforeAutospacing="1" w:after="100" w:afterAutospacing="1" w:line="360" w:lineRule="auto"/>
        <w:jc w:val="center"/>
        <w:rPr>
          <w:rFonts w:ascii="Times New Roman" w:eastAsia="Times New Roman" w:hAnsi="Times New Roman" w:cs="Times New Roman"/>
          <w:sz w:val="24"/>
          <w:szCs w:val="24"/>
          <w:lang w:eastAsia="en-PH"/>
        </w:rPr>
      </w:pPr>
      <w:r>
        <w:rPr>
          <w:noProof/>
        </w:rPr>
        <w:drawing>
          <wp:inline distT="0" distB="0" distL="0" distR="0" wp14:anchorId="34B02AAE" wp14:editId="65C7DE5C">
            <wp:extent cx="4248150" cy="190500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a:stretch>
                      <a:fillRect/>
                    </a:stretch>
                  </pic:blipFill>
                  <pic:spPr>
                    <a:xfrm>
                      <a:off x="0" y="0"/>
                      <a:ext cx="4248150" cy="1905000"/>
                    </a:xfrm>
                    <a:prstGeom prst="rect">
                      <a:avLst/>
                    </a:prstGeom>
                  </pic:spPr>
                </pic:pic>
              </a:graphicData>
            </a:graphic>
          </wp:inline>
        </w:drawing>
      </w:r>
    </w:p>
    <w:p w14:paraId="70F4CD7D" w14:textId="77777777" w:rsidR="000A262F" w:rsidRDefault="000A262F" w:rsidP="000A262F">
      <w:pPr>
        <w:pStyle w:val="04xlpa"/>
        <w:spacing w:line="360" w:lineRule="auto"/>
        <w:jc w:val="both"/>
        <w:rPr>
          <w:color w:val="000000"/>
        </w:rPr>
      </w:pPr>
    </w:p>
    <w:p w14:paraId="4702E8DB" w14:textId="3FAA4C1C" w:rsidR="000A262F" w:rsidRDefault="000A262F" w:rsidP="000A262F">
      <w:pPr>
        <w:spacing w:before="100" w:beforeAutospacing="1" w:after="100" w:afterAutospacing="1" w:line="360" w:lineRule="auto"/>
        <w:jc w:val="both"/>
        <w:rPr>
          <w:rFonts w:ascii="Times New Roman" w:eastAsia="Times New Roman" w:hAnsi="Times New Roman" w:cs="Times New Roman"/>
          <w:sz w:val="24"/>
          <w:szCs w:val="24"/>
          <w:lang w:eastAsia="en-PH"/>
        </w:rPr>
      </w:pPr>
    </w:p>
    <w:p w14:paraId="03369C1A" w14:textId="5948F9A1" w:rsidR="000A262F" w:rsidRDefault="000A262F" w:rsidP="000A262F">
      <w:pPr>
        <w:spacing w:before="100" w:beforeAutospacing="1" w:after="100" w:afterAutospacing="1" w:line="360" w:lineRule="auto"/>
        <w:jc w:val="both"/>
        <w:rPr>
          <w:rFonts w:ascii="Times New Roman" w:eastAsia="Times New Roman" w:hAnsi="Times New Roman" w:cs="Times New Roman"/>
          <w:sz w:val="24"/>
          <w:szCs w:val="24"/>
          <w:lang w:eastAsia="en-PH"/>
        </w:rPr>
      </w:pPr>
      <w:r>
        <w:rPr>
          <w:noProof/>
        </w:rPr>
        <w:lastRenderedPageBreak/>
        <w:drawing>
          <wp:inline distT="0" distB="0" distL="0" distR="0" wp14:anchorId="2E7AD339" wp14:editId="77823570">
            <wp:extent cx="5943600" cy="2944495"/>
            <wp:effectExtent l="0" t="0" r="0" b="825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943600" cy="2944495"/>
                    </a:xfrm>
                    <a:prstGeom prst="rect">
                      <a:avLst/>
                    </a:prstGeom>
                  </pic:spPr>
                </pic:pic>
              </a:graphicData>
            </a:graphic>
          </wp:inline>
        </w:drawing>
      </w:r>
    </w:p>
    <w:p w14:paraId="5F9D7DB6" w14:textId="69235719" w:rsidR="000A262F" w:rsidRDefault="000A262F" w:rsidP="000A262F">
      <w:pPr>
        <w:spacing w:before="100" w:beforeAutospacing="1" w:after="100" w:afterAutospacing="1" w:line="360" w:lineRule="auto"/>
        <w:jc w:val="center"/>
        <w:rPr>
          <w:rFonts w:ascii="Times New Roman" w:eastAsia="Times New Roman" w:hAnsi="Times New Roman" w:cs="Times New Roman"/>
          <w:sz w:val="24"/>
          <w:szCs w:val="24"/>
          <w:lang w:eastAsia="en-PH"/>
        </w:rPr>
      </w:pPr>
      <w:r>
        <w:rPr>
          <w:noProof/>
        </w:rPr>
        <w:drawing>
          <wp:inline distT="0" distB="0" distL="0" distR="0" wp14:anchorId="3F25A361" wp14:editId="21F99882">
            <wp:extent cx="3638550" cy="393382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3638550" cy="3933825"/>
                    </a:xfrm>
                    <a:prstGeom prst="rect">
                      <a:avLst/>
                    </a:prstGeom>
                  </pic:spPr>
                </pic:pic>
              </a:graphicData>
            </a:graphic>
          </wp:inline>
        </w:drawing>
      </w:r>
    </w:p>
    <w:p w14:paraId="0BD14CCD" w14:textId="777C0B78" w:rsidR="000A262F" w:rsidRDefault="000A262F" w:rsidP="000A262F">
      <w:pPr>
        <w:spacing w:before="100" w:beforeAutospacing="1" w:after="100" w:afterAutospacing="1" w:line="360" w:lineRule="auto"/>
        <w:jc w:val="center"/>
        <w:rPr>
          <w:rFonts w:ascii="Times New Roman" w:eastAsia="Times New Roman" w:hAnsi="Times New Roman" w:cs="Times New Roman"/>
          <w:sz w:val="24"/>
          <w:szCs w:val="24"/>
          <w:lang w:eastAsia="en-PH"/>
        </w:rPr>
      </w:pPr>
    </w:p>
    <w:p w14:paraId="6CD0E0DE" w14:textId="244FA29B" w:rsidR="000A262F" w:rsidRDefault="000A262F" w:rsidP="000A262F">
      <w:pPr>
        <w:spacing w:before="100" w:beforeAutospacing="1" w:after="100" w:afterAutospacing="1" w:line="360" w:lineRule="auto"/>
        <w:jc w:val="center"/>
        <w:rPr>
          <w:rFonts w:ascii="Times New Roman" w:eastAsia="Times New Roman" w:hAnsi="Times New Roman" w:cs="Times New Roman"/>
          <w:sz w:val="24"/>
          <w:szCs w:val="24"/>
          <w:lang w:eastAsia="en-PH"/>
        </w:rPr>
      </w:pPr>
    </w:p>
    <w:p w14:paraId="1E1DD4D3" w14:textId="12EC7337" w:rsidR="000A262F" w:rsidRDefault="000A262F" w:rsidP="000A262F">
      <w:pPr>
        <w:spacing w:before="100" w:beforeAutospacing="1" w:after="100" w:afterAutospacing="1" w:line="360" w:lineRule="auto"/>
        <w:jc w:val="both"/>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lastRenderedPageBreak/>
        <w:t>Use Cases and Testing</w:t>
      </w:r>
    </w:p>
    <w:p w14:paraId="32AA2ED0" w14:textId="55E4F852" w:rsidR="000A262F" w:rsidRDefault="000A262F" w:rsidP="000A262F">
      <w:pPr>
        <w:pStyle w:val="04xlpa"/>
        <w:spacing w:line="360" w:lineRule="auto"/>
        <w:jc w:val="both"/>
        <w:rPr>
          <w:rStyle w:val="jsgrdq"/>
          <w:color w:val="000000"/>
        </w:rPr>
      </w:pPr>
      <w:r>
        <w:rPr>
          <w:rStyle w:val="jsgrdq"/>
          <w:color w:val="000000"/>
        </w:rPr>
        <w:t xml:space="preserve">A technique for identifying test cases that cover the entire system from start to finish on a </w:t>
      </w:r>
      <w:r>
        <w:rPr>
          <w:rStyle w:val="jsgrdq"/>
          <w:color w:val="000000"/>
        </w:rPr>
        <w:t>transaction-by-transaction</w:t>
      </w:r>
      <w:r>
        <w:rPr>
          <w:rStyle w:val="jsgrdq"/>
          <w:color w:val="000000"/>
        </w:rPr>
        <w:t xml:space="preserve"> basis.</w:t>
      </w:r>
      <w:r>
        <w:rPr>
          <w:color w:val="000000"/>
        </w:rPr>
        <w:t xml:space="preserve"> </w:t>
      </w:r>
      <w:r>
        <w:rPr>
          <w:rStyle w:val="jsgrdq"/>
          <w:color w:val="000000"/>
        </w:rPr>
        <w:t>Many organizations develop test plans early in the development process. This strategy gives the testing/quality assurance personnel an early understanding of the system underdevelopment. It also allows them to readily identify elements of the tests they will want to perform when the system is put through its paces.</w:t>
      </w:r>
    </w:p>
    <w:p w14:paraId="4C174CDC" w14:textId="6E20CBD5" w:rsidR="000A262F" w:rsidRPr="00565047" w:rsidRDefault="000A262F" w:rsidP="00565047">
      <w:pPr>
        <w:pStyle w:val="04xlpa"/>
        <w:spacing w:line="360" w:lineRule="auto"/>
        <w:jc w:val="both"/>
        <w:rPr>
          <w:rStyle w:val="jsgrdq"/>
          <w:b/>
          <w:bCs/>
        </w:rPr>
      </w:pPr>
      <w:r w:rsidRPr="00565047">
        <w:rPr>
          <w:rStyle w:val="jsgrdq"/>
          <w:b/>
          <w:bCs/>
        </w:rPr>
        <w:t>Building Use Cases</w:t>
      </w:r>
    </w:p>
    <w:p w14:paraId="57E6BAB8" w14:textId="77777777" w:rsidR="00565047" w:rsidRPr="00565047" w:rsidRDefault="00565047" w:rsidP="00565047">
      <w:pPr>
        <w:pStyle w:val="04xlpa"/>
        <w:numPr>
          <w:ilvl w:val="0"/>
          <w:numId w:val="6"/>
        </w:numPr>
        <w:spacing w:line="360" w:lineRule="auto"/>
        <w:jc w:val="both"/>
      </w:pPr>
      <w:r w:rsidRPr="00565047">
        <w:t xml:space="preserve">Identify the Major Use Cases </w:t>
      </w:r>
    </w:p>
    <w:p w14:paraId="7B38AAA5" w14:textId="27573706" w:rsidR="000A262F" w:rsidRPr="00565047" w:rsidRDefault="00565047" w:rsidP="00565047">
      <w:pPr>
        <w:pStyle w:val="04xlpa"/>
        <w:numPr>
          <w:ilvl w:val="1"/>
          <w:numId w:val="6"/>
        </w:numPr>
        <w:spacing w:line="360" w:lineRule="auto"/>
        <w:jc w:val="both"/>
      </w:pPr>
      <w:r w:rsidRPr="00565047">
        <w:t>begins with the requirement definition:</w:t>
      </w:r>
    </w:p>
    <w:p w14:paraId="641A5D4A" w14:textId="77777777" w:rsidR="00565047" w:rsidRPr="00565047" w:rsidRDefault="00565047" w:rsidP="00565047">
      <w:pPr>
        <w:numPr>
          <w:ilvl w:val="2"/>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565047">
        <w:rPr>
          <w:rFonts w:ascii="Times New Roman" w:eastAsia="Times New Roman" w:hAnsi="Times New Roman" w:cs="Times New Roman"/>
          <w:b/>
          <w:bCs/>
          <w:sz w:val="24"/>
          <w:szCs w:val="24"/>
          <w:lang w:eastAsia="en-PH"/>
        </w:rPr>
        <w:t>Process-oriented functional requirements</w:t>
      </w:r>
      <w:r w:rsidRPr="00565047">
        <w:rPr>
          <w:rFonts w:ascii="Times New Roman" w:eastAsia="Times New Roman" w:hAnsi="Times New Roman" w:cs="Times New Roman"/>
          <w:sz w:val="24"/>
          <w:szCs w:val="24"/>
          <w:lang w:eastAsia="en-PH"/>
        </w:rPr>
        <w:t xml:space="preserve"> - things the system must do</w:t>
      </w:r>
    </w:p>
    <w:p w14:paraId="6279C928" w14:textId="77777777" w:rsidR="00565047" w:rsidRPr="00565047" w:rsidRDefault="00565047" w:rsidP="00565047">
      <w:pPr>
        <w:numPr>
          <w:ilvl w:val="2"/>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565047">
        <w:rPr>
          <w:rFonts w:ascii="Times New Roman" w:eastAsia="Times New Roman" w:hAnsi="Times New Roman" w:cs="Times New Roman"/>
          <w:b/>
          <w:bCs/>
          <w:sz w:val="24"/>
          <w:szCs w:val="24"/>
          <w:lang w:eastAsia="en-PH"/>
        </w:rPr>
        <w:t>Information-oriented functional requirements</w:t>
      </w:r>
      <w:r w:rsidRPr="00565047">
        <w:rPr>
          <w:rFonts w:ascii="Times New Roman" w:eastAsia="Times New Roman" w:hAnsi="Times New Roman" w:cs="Times New Roman"/>
          <w:sz w:val="24"/>
          <w:szCs w:val="24"/>
          <w:lang w:eastAsia="en-PH"/>
        </w:rPr>
        <w:t xml:space="preserve"> - content the system must have</w:t>
      </w:r>
    </w:p>
    <w:p w14:paraId="09DDAE13" w14:textId="49960101" w:rsidR="00565047" w:rsidRPr="00565047" w:rsidRDefault="00565047" w:rsidP="00565047">
      <w:pPr>
        <w:pStyle w:val="04xlpa"/>
        <w:numPr>
          <w:ilvl w:val="1"/>
          <w:numId w:val="6"/>
        </w:numPr>
        <w:spacing w:line="360" w:lineRule="auto"/>
        <w:jc w:val="both"/>
      </w:pPr>
      <w:r w:rsidRPr="00565047">
        <w:t>Activities</w:t>
      </w:r>
    </w:p>
    <w:p w14:paraId="0A28866B" w14:textId="77777777" w:rsidR="00565047" w:rsidRPr="00565047" w:rsidRDefault="00565047" w:rsidP="00565047">
      <w:pPr>
        <w:numPr>
          <w:ilvl w:val="2"/>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565047">
        <w:rPr>
          <w:rFonts w:ascii="Times New Roman" w:eastAsia="Times New Roman" w:hAnsi="Times New Roman" w:cs="Times New Roman"/>
          <w:sz w:val="24"/>
          <w:szCs w:val="24"/>
          <w:lang w:eastAsia="en-PH"/>
        </w:rPr>
        <w:t>Start a use case report form for each use case by filling in the name, description, and trigger.</w:t>
      </w:r>
    </w:p>
    <w:p w14:paraId="4FB9604E" w14:textId="77777777" w:rsidR="00565047" w:rsidRPr="00565047" w:rsidRDefault="00565047" w:rsidP="00565047">
      <w:pPr>
        <w:numPr>
          <w:ilvl w:val="2"/>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565047">
        <w:rPr>
          <w:rFonts w:ascii="Times New Roman" w:eastAsia="Times New Roman" w:hAnsi="Times New Roman" w:cs="Times New Roman"/>
          <w:sz w:val="24"/>
          <w:szCs w:val="24"/>
          <w:lang w:eastAsia="en-PH"/>
        </w:rPr>
        <w:t>If there are more than nine use cases, group them into packages.</w:t>
      </w:r>
    </w:p>
    <w:p w14:paraId="1AB16D3D" w14:textId="7F098261" w:rsidR="00565047" w:rsidRPr="00565047" w:rsidRDefault="00565047" w:rsidP="00565047">
      <w:pPr>
        <w:pStyle w:val="04xlpa"/>
        <w:numPr>
          <w:ilvl w:val="1"/>
          <w:numId w:val="6"/>
        </w:numPr>
        <w:spacing w:line="360" w:lineRule="auto"/>
        <w:jc w:val="both"/>
      </w:pPr>
      <w:r w:rsidRPr="00565047">
        <w:t>Typical Questions Asked</w:t>
      </w:r>
    </w:p>
    <w:p w14:paraId="2A5A65B9" w14:textId="77777777" w:rsidR="00565047" w:rsidRPr="00565047" w:rsidRDefault="00565047" w:rsidP="00565047">
      <w:pPr>
        <w:numPr>
          <w:ilvl w:val="2"/>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565047">
        <w:rPr>
          <w:rFonts w:ascii="Times New Roman" w:eastAsia="Times New Roman" w:hAnsi="Times New Roman" w:cs="Times New Roman"/>
          <w:sz w:val="24"/>
          <w:szCs w:val="24"/>
          <w:lang w:eastAsia="en-PH"/>
        </w:rPr>
        <w:t>Ask who, what, when, and where about the use cases (or tasks)</w:t>
      </w:r>
    </w:p>
    <w:p w14:paraId="68FD2E3D" w14:textId="77777777" w:rsidR="00565047" w:rsidRPr="00565047" w:rsidRDefault="00565047" w:rsidP="00565047">
      <w:pPr>
        <w:numPr>
          <w:ilvl w:val="2"/>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565047">
        <w:rPr>
          <w:rFonts w:ascii="Times New Roman" w:eastAsia="Times New Roman" w:hAnsi="Times New Roman" w:cs="Times New Roman"/>
          <w:sz w:val="24"/>
          <w:szCs w:val="24"/>
          <w:lang w:eastAsia="en-PH"/>
        </w:rPr>
        <w:t>What are the major tasks that are performed?</w:t>
      </w:r>
    </w:p>
    <w:p w14:paraId="53E3D7AA" w14:textId="77777777" w:rsidR="00565047" w:rsidRPr="00565047" w:rsidRDefault="00565047" w:rsidP="00565047">
      <w:pPr>
        <w:numPr>
          <w:ilvl w:val="2"/>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565047">
        <w:rPr>
          <w:rFonts w:ascii="Times New Roman" w:eastAsia="Times New Roman" w:hAnsi="Times New Roman" w:cs="Times New Roman"/>
          <w:sz w:val="24"/>
          <w:szCs w:val="24"/>
          <w:lang w:eastAsia="en-PH"/>
        </w:rPr>
        <w:t>What triggers this task? What tells you to perform this task?</w:t>
      </w:r>
    </w:p>
    <w:p w14:paraId="2ADBC23E" w14:textId="1117185F" w:rsidR="00565047" w:rsidRPr="00565047" w:rsidRDefault="00565047" w:rsidP="00565047">
      <w:pPr>
        <w:pStyle w:val="04xlpa"/>
        <w:numPr>
          <w:ilvl w:val="0"/>
          <w:numId w:val="6"/>
        </w:numPr>
        <w:spacing w:line="360" w:lineRule="auto"/>
        <w:jc w:val="both"/>
      </w:pPr>
      <w:r w:rsidRPr="00565047">
        <w:t>Identify the Major Steps for Each Use Case</w:t>
      </w:r>
    </w:p>
    <w:p w14:paraId="3E0EA66A" w14:textId="17BFA911" w:rsidR="00565047" w:rsidRPr="00565047" w:rsidRDefault="00565047" w:rsidP="00565047">
      <w:pPr>
        <w:pStyle w:val="04xlpa"/>
        <w:numPr>
          <w:ilvl w:val="1"/>
          <w:numId w:val="6"/>
        </w:numPr>
        <w:spacing w:line="360" w:lineRule="auto"/>
        <w:jc w:val="both"/>
      </w:pPr>
      <w:r w:rsidRPr="00565047">
        <w:t>Here are the following steps:</w:t>
      </w:r>
    </w:p>
    <w:p w14:paraId="3392B9EB" w14:textId="2A5C2760" w:rsidR="00565047" w:rsidRPr="00565047" w:rsidRDefault="00565047" w:rsidP="00565047">
      <w:pPr>
        <w:numPr>
          <w:ilvl w:val="2"/>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565047">
        <w:rPr>
          <w:rFonts w:ascii="Times New Roman" w:eastAsia="Times New Roman" w:hAnsi="Times New Roman" w:cs="Times New Roman"/>
          <w:b/>
          <w:bCs/>
          <w:sz w:val="24"/>
          <w:szCs w:val="24"/>
          <w:lang w:eastAsia="en-PH"/>
        </w:rPr>
        <w:t xml:space="preserve">Complete the main body of the use case form - </w:t>
      </w:r>
      <w:r w:rsidRPr="00565047">
        <w:rPr>
          <w:rFonts w:ascii="Times New Roman" w:eastAsia="Times New Roman" w:hAnsi="Times New Roman" w:cs="Times New Roman"/>
          <w:sz w:val="24"/>
          <w:szCs w:val="24"/>
          <w:lang w:eastAsia="en-PH"/>
        </w:rPr>
        <w:t xml:space="preserve">users and analysts work together to </w:t>
      </w:r>
      <w:r w:rsidRPr="00565047">
        <w:rPr>
          <w:rFonts w:ascii="Times New Roman" w:eastAsia="Times New Roman" w:hAnsi="Times New Roman" w:cs="Times New Roman"/>
          <w:b/>
          <w:bCs/>
          <w:sz w:val="24"/>
          <w:szCs w:val="24"/>
          <w:lang w:eastAsia="en-PH"/>
        </w:rPr>
        <w:t>describe the envisioned interactions between the user and the system</w:t>
      </w:r>
      <w:r w:rsidRPr="00565047">
        <w:rPr>
          <w:rFonts w:ascii="Times New Roman" w:eastAsia="Times New Roman" w:hAnsi="Times New Roman" w:cs="Times New Roman"/>
          <w:sz w:val="24"/>
          <w:szCs w:val="24"/>
          <w:lang w:eastAsia="en-PH"/>
        </w:rPr>
        <w:t xml:space="preserve"> </w:t>
      </w:r>
      <w:r w:rsidRPr="00565047">
        <w:rPr>
          <w:rFonts w:ascii="Times New Roman" w:eastAsia="Times New Roman" w:hAnsi="Times New Roman" w:cs="Times New Roman"/>
          <w:sz w:val="24"/>
          <w:szCs w:val="24"/>
          <w:lang w:eastAsia="en-PH"/>
        </w:rPr>
        <w:t>to</w:t>
      </w:r>
      <w:r w:rsidRPr="00565047">
        <w:rPr>
          <w:rFonts w:ascii="Times New Roman" w:eastAsia="Times New Roman" w:hAnsi="Times New Roman" w:cs="Times New Roman"/>
          <w:sz w:val="24"/>
          <w:szCs w:val="24"/>
          <w:lang w:eastAsia="en-PH"/>
        </w:rPr>
        <w:t xml:space="preserve"> complete the response to the event.</w:t>
      </w:r>
    </w:p>
    <w:p w14:paraId="63951669" w14:textId="6B8C604E" w:rsidR="00565047" w:rsidRDefault="00565047" w:rsidP="00565047">
      <w:pPr>
        <w:numPr>
          <w:ilvl w:val="2"/>
          <w:numId w:val="6"/>
        </w:numPr>
        <w:spacing w:before="100" w:beforeAutospacing="1" w:after="100" w:afterAutospacing="1" w:line="360" w:lineRule="auto"/>
        <w:rPr>
          <w:rFonts w:ascii="Times New Roman" w:eastAsia="Times New Roman" w:hAnsi="Times New Roman" w:cs="Times New Roman"/>
          <w:sz w:val="24"/>
          <w:szCs w:val="24"/>
          <w:lang w:eastAsia="en-PH"/>
        </w:rPr>
      </w:pPr>
      <w:r w:rsidRPr="00565047">
        <w:rPr>
          <w:rFonts w:ascii="Times New Roman" w:eastAsia="Times New Roman" w:hAnsi="Times New Roman" w:cs="Times New Roman"/>
          <w:b/>
          <w:bCs/>
          <w:sz w:val="24"/>
          <w:szCs w:val="24"/>
          <w:lang w:eastAsia="en-PH"/>
        </w:rPr>
        <w:t xml:space="preserve">The user-system interactions should be outlined as a series of steps in the Normal Course section of the form - </w:t>
      </w:r>
      <w:r w:rsidRPr="00565047">
        <w:rPr>
          <w:rFonts w:ascii="Times New Roman" w:eastAsia="Times New Roman" w:hAnsi="Times New Roman" w:cs="Times New Roman"/>
          <w:sz w:val="24"/>
          <w:szCs w:val="24"/>
          <w:lang w:eastAsia="en-PH"/>
        </w:rPr>
        <w:t>focus on what an independent observer would see the user and system do in response to the event</w:t>
      </w:r>
    </w:p>
    <w:p w14:paraId="03577EEF" w14:textId="77777777" w:rsidR="00565047" w:rsidRPr="00565047" w:rsidRDefault="00565047" w:rsidP="00565047">
      <w:pPr>
        <w:spacing w:before="100" w:beforeAutospacing="1" w:after="100" w:afterAutospacing="1" w:line="360" w:lineRule="auto"/>
        <w:ind w:left="2160"/>
        <w:rPr>
          <w:rFonts w:ascii="Times New Roman" w:eastAsia="Times New Roman" w:hAnsi="Times New Roman" w:cs="Times New Roman"/>
          <w:sz w:val="24"/>
          <w:szCs w:val="24"/>
          <w:lang w:eastAsia="en-PH"/>
        </w:rPr>
      </w:pPr>
    </w:p>
    <w:p w14:paraId="2EC5B3A3" w14:textId="6D04D8B8" w:rsidR="00565047" w:rsidRPr="00565047" w:rsidRDefault="00565047" w:rsidP="00565047">
      <w:pPr>
        <w:pStyle w:val="04xlpa"/>
        <w:numPr>
          <w:ilvl w:val="0"/>
          <w:numId w:val="6"/>
        </w:numPr>
        <w:spacing w:line="360" w:lineRule="auto"/>
        <w:jc w:val="both"/>
      </w:pPr>
      <w:r w:rsidRPr="00565047">
        <w:t>Identify Elements withing Steps</w:t>
      </w:r>
    </w:p>
    <w:p w14:paraId="3785E09A" w14:textId="00319B0E" w:rsidR="00565047" w:rsidRPr="00565047" w:rsidRDefault="00565047" w:rsidP="00565047">
      <w:pPr>
        <w:pStyle w:val="04xlpa"/>
        <w:numPr>
          <w:ilvl w:val="1"/>
          <w:numId w:val="6"/>
        </w:numPr>
        <w:spacing w:line="360" w:lineRule="auto"/>
      </w:pPr>
      <w:r w:rsidRPr="00565047">
        <w:rPr>
          <w:rStyle w:val="jsgrdq"/>
        </w:rPr>
        <w:t>The goal at this point is to identify the major inputs and outputs for each step.</w:t>
      </w:r>
    </w:p>
    <w:p w14:paraId="26065055" w14:textId="4EAD4E32" w:rsidR="00565047" w:rsidRDefault="00565047" w:rsidP="00565047">
      <w:pPr>
        <w:pStyle w:val="04xlpa"/>
        <w:numPr>
          <w:ilvl w:val="1"/>
          <w:numId w:val="6"/>
        </w:numPr>
        <w:spacing w:line="360" w:lineRule="auto"/>
        <w:rPr>
          <w:rStyle w:val="jsgrdq"/>
        </w:rPr>
      </w:pPr>
      <w:r w:rsidRPr="00565047">
        <w:rPr>
          <w:rStyle w:val="jsgrdq"/>
        </w:rPr>
        <w:t xml:space="preserve">Identify detailed information for the </w:t>
      </w:r>
      <w:r w:rsidRPr="00565047">
        <w:rPr>
          <w:rStyle w:val="jsgrdq"/>
        </w:rPr>
        <w:t>steps but</w:t>
      </w:r>
      <w:r w:rsidRPr="00565047">
        <w:rPr>
          <w:rStyle w:val="jsgrdq"/>
        </w:rPr>
        <w:t xml:space="preserve"> provide only general categories in the summary area of the use case form. </w:t>
      </w:r>
    </w:p>
    <w:p w14:paraId="699DB6EB" w14:textId="66958BC1" w:rsidR="00565047" w:rsidRDefault="00565047" w:rsidP="00565047">
      <w:pPr>
        <w:pStyle w:val="04xlpa"/>
        <w:spacing w:line="360" w:lineRule="auto"/>
        <w:rPr>
          <w:rStyle w:val="jsgrdq"/>
        </w:rPr>
      </w:pPr>
      <w:r>
        <w:rPr>
          <w:rStyle w:val="jsgrdq"/>
        </w:rPr>
        <w:t>Examples of elements within steps:</w:t>
      </w:r>
    </w:p>
    <w:p w14:paraId="121F69D2" w14:textId="3B983A60" w:rsidR="00565047" w:rsidRDefault="00565047" w:rsidP="00565047">
      <w:pPr>
        <w:pStyle w:val="04xlpa"/>
        <w:spacing w:line="360" w:lineRule="auto"/>
        <w:jc w:val="center"/>
      </w:pPr>
      <w:r>
        <w:rPr>
          <w:noProof/>
        </w:rPr>
        <w:drawing>
          <wp:inline distT="0" distB="0" distL="0" distR="0" wp14:anchorId="0D40A66A" wp14:editId="13A1A734">
            <wp:extent cx="4980151" cy="40767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4988518" cy="4083549"/>
                    </a:xfrm>
                    <a:prstGeom prst="rect">
                      <a:avLst/>
                    </a:prstGeom>
                  </pic:spPr>
                </pic:pic>
              </a:graphicData>
            </a:graphic>
          </wp:inline>
        </w:drawing>
      </w:r>
    </w:p>
    <w:p w14:paraId="5A044F76" w14:textId="5AF1AD3F" w:rsidR="00565047" w:rsidRDefault="00565047" w:rsidP="00565047">
      <w:pPr>
        <w:pStyle w:val="04xlpa"/>
        <w:spacing w:line="360" w:lineRule="auto"/>
        <w:jc w:val="center"/>
      </w:pPr>
      <w:r>
        <w:rPr>
          <w:noProof/>
        </w:rPr>
        <w:drawing>
          <wp:inline distT="0" distB="0" distL="0" distR="0" wp14:anchorId="400984A5" wp14:editId="14BABD02">
            <wp:extent cx="5943600" cy="175323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stretch>
                      <a:fillRect/>
                    </a:stretch>
                  </pic:blipFill>
                  <pic:spPr>
                    <a:xfrm>
                      <a:off x="0" y="0"/>
                      <a:ext cx="5943600" cy="1753235"/>
                    </a:xfrm>
                    <a:prstGeom prst="rect">
                      <a:avLst/>
                    </a:prstGeom>
                  </pic:spPr>
                </pic:pic>
              </a:graphicData>
            </a:graphic>
          </wp:inline>
        </w:drawing>
      </w:r>
    </w:p>
    <w:p w14:paraId="04903A95" w14:textId="4163DE5C" w:rsidR="00565047" w:rsidRDefault="00565047" w:rsidP="00565047">
      <w:pPr>
        <w:pStyle w:val="04xlpa"/>
        <w:spacing w:line="360" w:lineRule="auto"/>
        <w:jc w:val="both"/>
        <w:rPr>
          <w:b/>
          <w:bCs/>
        </w:rPr>
      </w:pPr>
      <w:r>
        <w:rPr>
          <w:b/>
          <w:bCs/>
        </w:rPr>
        <w:lastRenderedPageBreak/>
        <w:t>Confirm the Use Case</w:t>
      </w:r>
    </w:p>
    <w:p w14:paraId="060AB78E" w14:textId="77777777" w:rsidR="00565047" w:rsidRPr="00565047" w:rsidRDefault="00565047" w:rsidP="00565047">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565047">
        <w:rPr>
          <w:rFonts w:ascii="Times New Roman" w:eastAsia="Times New Roman" w:hAnsi="Times New Roman" w:cs="Times New Roman"/>
          <w:color w:val="000000"/>
          <w:sz w:val="24"/>
          <w:szCs w:val="24"/>
          <w:lang w:eastAsia="en-PH"/>
        </w:rPr>
        <w:t>Confirm that the use case is correct as written</w:t>
      </w:r>
    </w:p>
    <w:p w14:paraId="64308220" w14:textId="77777777" w:rsidR="00565047" w:rsidRPr="00565047" w:rsidRDefault="00565047" w:rsidP="00565047">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565047">
        <w:rPr>
          <w:rFonts w:ascii="Times New Roman" w:eastAsia="Times New Roman" w:hAnsi="Times New Roman" w:cs="Times New Roman"/>
          <w:color w:val="000000"/>
          <w:sz w:val="24"/>
          <w:szCs w:val="24"/>
          <w:lang w:eastAsia="en-PH"/>
        </w:rPr>
        <w:t>Review the use case with the users to make sure that each step and each</w:t>
      </w:r>
      <w:r w:rsidRPr="00565047">
        <w:rPr>
          <w:rFonts w:ascii="Times New Roman" w:eastAsia="Times New Roman" w:hAnsi="Times New Roman" w:cs="Times New Roman"/>
          <w:b/>
          <w:bCs/>
          <w:color w:val="000000"/>
          <w:sz w:val="24"/>
          <w:szCs w:val="24"/>
          <w:lang w:eastAsia="en-PH"/>
        </w:rPr>
        <w:t xml:space="preserve"> input and output are correct</w:t>
      </w:r>
      <w:r w:rsidRPr="00565047">
        <w:rPr>
          <w:rFonts w:ascii="Times New Roman" w:eastAsia="Times New Roman" w:hAnsi="Times New Roman" w:cs="Times New Roman"/>
          <w:color w:val="000000"/>
          <w:sz w:val="24"/>
          <w:szCs w:val="24"/>
          <w:lang w:eastAsia="en-PH"/>
        </w:rPr>
        <w:t xml:space="preserve"> and that </w:t>
      </w:r>
      <w:proofErr w:type="gramStart"/>
      <w:r w:rsidRPr="00565047">
        <w:rPr>
          <w:rFonts w:ascii="Times New Roman" w:eastAsia="Times New Roman" w:hAnsi="Times New Roman" w:cs="Times New Roman"/>
          <w:color w:val="000000"/>
          <w:sz w:val="24"/>
          <w:szCs w:val="24"/>
          <w:lang w:eastAsia="en-PH"/>
        </w:rPr>
        <w:t>the final result</w:t>
      </w:r>
      <w:proofErr w:type="gramEnd"/>
      <w:r w:rsidRPr="00565047">
        <w:rPr>
          <w:rFonts w:ascii="Times New Roman" w:eastAsia="Times New Roman" w:hAnsi="Times New Roman" w:cs="Times New Roman"/>
          <w:color w:val="000000"/>
          <w:sz w:val="24"/>
          <w:szCs w:val="24"/>
          <w:lang w:eastAsia="en-PH"/>
        </w:rPr>
        <w:t xml:space="preserve"> of the use case is </w:t>
      </w:r>
      <w:r w:rsidRPr="00565047">
        <w:rPr>
          <w:rFonts w:ascii="Times New Roman" w:eastAsia="Times New Roman" w:hAnsi="Times New Roman" w:cs="Times New Roman"/>
          <w:b/>
          <w:bCs/>
          <w:color w:val="000000"/>
          <w:sz w:val="24"/>
          <w:szCs w:val="24"/>
          <w:lang w:eastAsia="en-PH"/>
        </w:rPr>
        <w:t>consistent</w:t>
      </w:r>
      <w:r w:rsidRPr="00565047">
        <w:rPr>
          <w:rFonts w:ascii="Times New Roman" w:eastAsia="Times New Roman" w:hAnsi="Times New Roman" w:cs="Times New Roman"/>
          <w:color w:val="000000"/>
          <w:sz w:val="24"/>
          <w:szCs w:val="24"/>
          <w:lang w:eastAsia="en-PH"/>
        </w:rPr>
        <w:t>.</w:t>
      </w:r>
    </w:p>
    <w:p w14:paraId="7451C9A8" w14:textId="6FD844D8" w:rsidR="00F221D6" w:rsidRPr="00F221D6" w:rsidRDefault="00565047" w:rsidP="00F221D6">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PH"/>
        </w:rPr>
      </w:pPr>
      <w:r w:rsidRPr="00565047">
        <w:rPr>
          <w:rFonts w:ascii="Times New Roman" w:eastAsia="Times New Roman" w:hAnsi="Times New Roman" w:cs="Times New Roman"/>
          <w:color w:val="000000"/>
          <w:sz w:val="24"/>
          <w:szCs w:val="24"/>
          <w:lang w:eastAsia="en-PH"/>
        </w:rPr>
        <w:t xml:space="preserve">Ask the user to </w:t>
      </w:r>
      <w:proofErr w:type="gramStart"/>
      <w:r w:rsidRPr="00565047">
        <w:rPr>
          <w:rFonts w:ascii="Times New Roman" w:eastAsia="Times New Roman" w:hAnsi="Times New Roman" w:cs="Times New Roman"/>
          <w:b/>
          <w:bCs/>
          <w:color w:val="000000"/>
          <w:sz w:val="24"/>
          <w:szCs w:val="24"/>
          <w:lang w:eastAsia="en-PH"/>
        </w:rPr>
        <w:t>role-play, or</w:t>
      </w:r>
      <w:proofErr w:type="gramEnd"/>
      <w:r w:rsidRPr="00565047">
        <w:rPr>
          <w:rFonts w:ascii="Times New Roman" w:eastAsia="Times New Roman" w:hAnsi="Times New Roman" w:cs="Times New Roman"/>
          <w:b/>
          <w:bCs/>
          <w:color w:val="000000"/>
          <w:sz w:val="24"/>
          <w:szCs w:val="24"/>
          <w:lang w:eastAsia="en-PH"/>
        </w:rPr>
        <w:t xml:space="preserve"> execute the use case</w:t>
      </w:r>
      <w:r w:rsidRPr="00565047">
        <w:rPr>
          <w:rFonts w:ascii="Times New Roman" w:eastAsia="Times New Roman" w:hAnsi="Times New Roman" w:cs="Times New Roman"/>
          <w:color w:val="000000"/>
          <w:sz w:val="24"/>
          <w:szCs w:val="24"/>
          <w:lang w:eastAsia="en-PH"/>
        </w:rPr>
        <w:t xml:space="preserve"> by using the written steps in the use case.</w:t>
      </w:r>
    </w:p>
    <w:p w14:paraId="25CA0077" w14:textId="45E2A1F5" w:rsidR="00F221D6" w:rsidRDefault="00F221D6" w:rsidP="00F221D6">
      <w:pPr>
        <w:spacing w:before="100" w:beforeAutospacing="1" w:after="100" w:afterAutospacing="1" w:line="360" w:lineRule="auto"/>
        <w:jc w:val="both"/>
        <w:rPr>
          <w:rStyle w:val="jsgrdq"/>
          <w:color w:val="000000"/>
        </w:rPr>
      </w:pPr>
      <w:r w:rsidRPr="00F221D6">
        <w:rPr>
          <w:rStyle w:val="jsgrdq"/>
          <w:color w:val="000000"/>
        </w:rPr>
        <w:t xml:space="preserve">The user follows the written steps like a recipe to make sure that those steps and inputs really can produce the outputs and </w:t>
      </w:r>
      <w:proofErr w:type="gramStart"/>
      <w:r w:rsidRPr="00F221D6">
        <w:rPr>
          <w:rStyle w:val="jsgrdq"/>
          <w:color w:val="000000"/>
        </w:rPr>
        <w:t>final result</w:t>
      </w:r>
      <w:proofErr w:type="gramEnd"/>
      <w:r w:rsidRPr="00F221D6">
        <w:rPr>
          <w:rStyle w:val="jsgrdq"/>
          <w:color w:val="000000"/>
        </w:rPr>
        <w:t xml:space="preserve"> defined for the </w:t>
      </w:r>
      <w:r>
        <w:rPr>
          <w:rStyle w:val="jsgrdq"/>
          <w:color w:val="000000"/>
        </w:rPr>
        <w:t>use case.</w:t>
      </w:r>
    </w:p>
    <w:p w14:paraId="226BFFAF" w14:textId="34DB40D6" w:rsidR="00F221D6" w:rsidRDefault="00F221D6" w:rsidP="00F221D6">
      <w:pPr>
        <w:spacing w:before="100" w:beforeAutospacing="1" w:after="100" w:afterAutospacing="1" w:line="360" w:lineRule="auto"/>
        <w:jc w:val="center"/>
        <w:rPr>
          <w:rFonts w:ascii="Times New Roman" w:eastAsia="Times New Roman" w:hAnsi="Times New Roman" w:cs="Times New Roman"/>
          <w:sz w:val="24"/>
          <w:szCs w:val="24"/>
          <w:lang w:eastAsia="en-PH"/>
        </w:rPr>
      </w:pPr>
      <w:r>
        <w:rPr>
          <w:noProof/>
        </w:rPr>
        <w:drawing>
          <wp:inline distT="0" distB="0" distL="0" distR="0" wp14:anchorId="3B30117B" wp14:editId="6D1A50F3">
            <wp:extent cx="5903940" cy="4048125"/>
            <wp:effectExtent l="0" t="0" r="1905"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15393" cy="4055978"/>
                    </a:xfrm>
                    <a:prstGeom prst="rect">
                      <a:avLst/>
                    </a:prstGeom>
                  </pic:spPr>
                </pic:pic>
              </a:graphicData>
            </a:graphic>
          </wp:inline>
        </w:drawing>
      </w:r>
    </w:p>
    <w:p w14:paraId="5A53274F" w14:textId="4317EC2C" w:rsidR="00F221D6" w:rsidRDefault="00F221D6" w:rsidP="00F221D6">
      <w:pPr>
        <w:spacing w:before="100" w:beforeAutospacing="1" w:after="100" w:afterAutospacing="1" w:line="360" w:lineRule="auto"/>
        <w:jc w:val="center"/>
        <w:rPr>
          <w:rFonts w:ascii="Times New Roman" w:eastAsia="Times New Roman" w:hAnsi="Times New Roman" w:cs="Times New Roman"/>
          <w:sz w:val="24"/>
          <w:szCs w:val="24"/>
          <w:lang w:eastAsia="en-PH"/>
        </w:rPr>
      </w:pPr>
    </w:p>
    <w:p w14:paraId="2E3CBAA8" w14:textId="25A07563" w:rsidR="00F221D6" w:rsidRDefault="00F221D6" w:rsidP="00F221D6">
      <w:pPr>
        <w:spacing w:before="100" w:beforeAutospacing="1" w:after="100" w:afterAutospacing="1" w:line="360" w:lineRule="auto"/>
        <w:jc w:val="center"/>
        <w:rPr>
          <w:rFonts w:ascii="Times New Roman" w:eastAsia="Times New Roman" w:hAnsi="Times New Roman" w:cs="Times New Roman"/>
          <w:sz w:val="24"/>
          <w:szCs w:val="24"/>
          <w:lang w:eastAsia="en-PH"/>
        </w:rPr>
      </w:pPr>
    </w:p>
    <w:p w14:paraId="17C41B3A" w14:textId="77777777" w:rsidR="00F221D6" w:rsidRDefault="00F221D6" w:rsidP="00F221D6">
      <w:pPr>
        <w:spacing w:before="100" w:beforeAutospacing="1" w:after="100" w:afterAutospacing="1" w:line="360" w:lineRule="auto"/>
        <w:jc w:val="center"/>
        <w:rPr>
          <w:rFonts w:ascii="Times New Roman" w:eastAsia="Times New Roman" w:hAnsi="Times New Roman" w:cs="Times New Roman"/>
          <w:sz w:val="24"/>
          <w:szCs w:val="24"/>
          <w:lang w:eastAsia="en-PH"/>
        </w:rPr>
      </w:pPr>
    </w:p>
    <w:p w14:paraId="18286B26" w14:textId="0F0DD0A1" w:rsidR="00F221D6" w:rsidRPr="00F221D6" w:rsidRDefault="00F221D6" w:rsidP="00F221D6">
      <w:pPr>
        <w:rPr>
          <w:rFonts w:ascii="Times New Roman" w:hAnsi="Times New Roman" w:cs="Times New Roman"/>
          <w:b/>
          <w:bCs/>
          <w:sz w:val="24"/>
          <w:szCs w:val="24"/>
        </w:rPr>
      </w:pPr>
      <w:r w:rsidRPr="00F221D6">
        <w:rPr>
          <w:rFonts w:ascii="Times New Roman" w:hAnsi="Times New Roman" w:cs="Times New Roman"/>
          <w:b/>
          <w:bCs/>
          <w:sz w:val="24"/>
          <w:szCs w:val="24"/>
        </w:rPr>
        <w:lastRenderedPageBreak/>
        <w:t>Revise Functional Requirements Based on Use Cases</w:t>
      </w:r>
    </w:p>
    <w:p w14:paraId="2F565660" w14:textId="6F29FE88" w:rsidR="00565047" w:rsidRDefault="00F221D6" w:rsidP="00565047">
      <w:pPr>
        <w:pStyle w:val="04xlpa"/>
        <w:spacing w:line="360" w:lineRule="auto"/>
        <w:jc w:val="both"/>
        <w:rPr>
          <w:rStyle w:val="jsgrdq"/>
          <w:color w:val="000000"/>
        </w:rPr>
      </w:pPr>
      <w:r>
        <w:rPr>
          <w:rStyle w:val="jsgrdq"/>
          <w:color w:val="000000"/>
        </w:rPr>
        <w:t>The functional requirements in the requirements definition may be modified to reflect this more detailed understanding and to provide insight to the development team on some “back-end” processing that will be needed that may not be obvious from the use cases alone.</w:t>
      </w:r>
    </w:p>
    <w:p w14:paraId="3916A596" w14:textId="69570251" w:rsidR="00F221D6" w:rsidRDefault="00F221D6" w:rsidP="00F221D6">
      <w:pPr>
        <w:pStyle w:val="04xlpa"/>
        <w:spacing w:line="360" w:lineRule="auto"/>
        <w:jc w:val="center"/>
        <w:rPr>
          <w:b/>
          <w:bCs/>
        </w:rPr>
      </w:pPr>
      <w:r>
        <w:rPr>
          <w:noProof/>
        </w:rPr>
        <w:drawing>
          <wp:inline distT="0" distB="0" distL="0" distR="0" wp14:anchorId="1044205F" wp14:editId="70D60F55">
            <wp:extent cx="5943600" cy="4317365"/>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5943600" cy="4317365"/>
                    </a:xfrm>
                    <a:prstGeom prst="rect">
                      <a:avLst/>
                    </a:prstGeom>
                  </pic:spPr>
                </pic:pic>
              </a:graphicData>
            </a:graphic>
          </wp:inline>
        </w:drawing>
      </w:r>
    </w:p>
    <w:p w14:paraId="4A00BB63" w14:textId="19219644" w:rsidR="00333F6A" w:rsidRDefault="00333F6A" w:rsidP="00F221D6">
      <w:pPr>
        <w:pStyle w:val="04xlpa"/>
        <w:spacing w:line="360" w:lineRule="auto"/>
        <w:jc w:val="center"/>
        <w:rPr>
          <w:b/>
          <w:bCs/>
        </w:rPr>
      </w:pPr>
    </w:p>
    <w:p w14:paraId="388E6540" w14:textId="49CF2B15" w:rsidR="00333F6A" w:rsidRDefault="00333F6A" w:rsidP="00F221D6">
      <w:pPr>
        <w:pStyle w:val="04xlpa"/>
        <w:spacing w:line="360" w:lineRule="auto"/>
        <w:jc w:val="center"/>
        <w:rPr>
          <w:b/>
          <w:bCs/>
        </w:rPr>
      </w:pPr>
    </w:p>
    <w:p w14:paraId="2BB48E83" w14:textId="48CBEED0" w:rsidR="00333F6A" w:rsidRDefault="00333F6A" w:rsidP="00F221D6">
      <w:pPr>
        <w:pStyle w:val="04xlpa"/>
        <w:spacing w:line="360" w:lineRule="auto"/>
        <w:jc w:val="center"/>
        <w:rPr>
          <w:b/>
          <w:bCs/>
        </w:rPr>
      </w:pPr>
    </w:p>
    <w:p w14:paraId="52957661" w14:textId="4AEB58C1" w:rsidR="00333F6A" w:rsidRDefault="00333F6A" w:rsidP="00F221D6">
      <w:pPr>
        <w:pStyle w:val="04xlpa"/>
        <w:spacing w:line="360" w:lineRule="auto"/>
        <w:jc w:val="center"/>
        <w:rPr>
          <w:b/>
          <w:bCs/>
        </w:rPr>
      </w:pPr>
    </w:p>
    <w:p w14:paraId="41B8C512" w14:textId="77777777" w:rsidR="00333F6A" w:rsidRDefault="00333F6A" w:rsidP="00F221D6">
      <w:pPr>
        <w:pStyle w:val="04xlpa"/>
        <w:spacing w:line="360" w:lineRule="auto"/>
        <w:jc w:val="center"/>
        <w:rPr>
          <w:b/>
          <w:bCs/>
        </w:rPr>
      </w:pPr>
    </w:p>
    <w:p w14:paraId="5C304160" w14:textId="2FC9FB84" w:rsidR="00F221D6" w:rsidRDefault="00F221D6" w:rsidP="00F221D6">
      <w:pPr>
        <w:pStyle w:val="04xlpa"/>
        <w:spacing w:line="360" w:lineRule="auto"/>
        <w:jc w:val="both"/>
        <w:rPr>
          <w:b/>
          <w:bCs/>
        </w:rPr>
      </w:pPr>
      <w:r>
        <w:rPr>
          <w:b/>
          <w:bCs/>
        </w:rPr>
        <w:lastRenderedPageBreak/>
        <w:t>Applying the Concepts at Tune Source</w:t>
      </w:r>
    </w:p>
    <w:p w14:paraId="72C2CB3F" w14:textId="686D1F06" w:rsidR="00F221D6" w:rsidRDefault="00F221D6" w:rsidP="00F221D6">
      <w:pPr>
        <w:pStyle w:val="04xlpa"/>
        <w:spacing w:line="360" w:lineRule="auto"/>
        <w:jc w:val="both"/>
      </w:pPr>
      <w:r>
        <w:t>The first step in creating the use cases is to identify the major use cases according to the requirements definition, which was developed in the last chapter</w:t>
      </w:r>
      <w:r w:rsidR="00333F6A">
        <w:t xml:space="preserve">. </w:t>
      </w:r>
      <w:r w:rsidR="00333F6A">
        <w:t>Take a minute and carefully read the requirements definition. Identify the major use cases that you think need additional definition before you continue reading.</w:t>
      </w:r>
      <w:r w:rsidR="00333F6A">
        <w:t xml:space="preserve"> </w:t>
      </w:r>
      <w:r w:rsidR="00333F6A">
        <w:t>The information in the functional requirements definition sometimes just flows into the use cases, but it usually requires some thought as to how to structure the use cases. After you read the requirements definition, you may be tempted to identify use cases that correspond directly to the requirement categories, such as (1) search and browse, (2) purchase, and (3) promote.</w:t>
      </w:r>
    </w:p>
    <w:p w14:paraId="3D4C2111" w14:textId="3F7A4A76" w:rsidR="00333F6A" w:rsidRDefault="00333F6A" w:rsidP="00F221D6">
      <w:pPr>
        <w:pStyle w:val="04xlpa"/>
        <w:spacing w:line="360" w:lineRule="auto"/>
        <w:jc w:val="both"/>
        <w:rPr>
          <w:b/>
          <w:bCs/>
        </w:rPr>
      </w:pPr>
      <w:r>
        <w:rPr>
          <w:noProof/>
        </w:rPr>
        <w:drawing>
          <wp:inline distT="0" distB="0" distL="0" distR="0" wp14:anchorId="5CEC4163" wp14:editId="7ECDFD45">
            <wp:extent cx="5848350" cy="49530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5848350" cy="4953000"/>
                    </a:xfrm>
                    <a:prstGeom prst="rect">
                      <a:avLst/>
                    </a:prstGeom>
                  </pic:spPr>
                </pic:pic>
              </a:graphicData>
            </a:graphic>
          </wp:inline>
        </w:drawing>
      </w:r>
    </w:p>
    <w:p w14:paraId="51875739" w14:textId="502A150D" w:rsidR="00333F6A" w:rsidRDefault="00333F6A" w:rsidP="00F221D6">
      <w:pPr>
        <w:pStyle w:val="04xlpa"/>
        <w:spacing w:line="360" w:lineRule="auto"/>
        <w:jc w:val="both"/>
        <w:rPr>
          <w:b/>
          <w:bCs/>
        </w:rPr>
      </w:pPr>
    </w:p>
    <w:p w14:paraId="79766A69" w14:textId="02DD2BC6" w:rsidR="00333F6A" w:rsidRDefault="00333F6A" w:rsidP="00333F6A">
      <w:pPr>
        <w:pStyle w:val="04xlpa"/>
        <w:spacing w:line="360" w:lineRule="auto"/>
        <w:rPr>
          <w:b/>
          <w:bCs/>
        </w:rPr>
      </w:pPr>
      <w:r>
        <w:rPr>
          <w:noProof/>
        </w:rPr>
        <w:lastRenderedPageBreak/>
        <w:drawing>
          <wp:inline distT="0" distB="0" distL="0" distR="0" wp14:anchorId="2A95A0D8" wp14:editId="0B6027A2">
            <wp:extent cx="5943600" cy="1654810"/>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5943600" cy="1654810"/>
                    </a:xfrm>
                    <a:prstGeom prst="rect">
                      <a:avLst/>
                    </a:prstGeom>
                  </pic:spPr>
                </pic:pic>
              </a:graphicData>
            </a:graphic>
          </wp:inline>
        </w:drawing>
      </w:r>
    </w:p>
    <w:p w14:paraId="79E50E10" w14:textId="1242E216" w:rsidR="00333F6A" w:rsidRDefault="00333F6A" w:rsidP="00333F6A">
      <w:pPr>
        <w:pStyle w:val="04xlpa"/>
        <w:spacing w:line="360" w:lineRule="auto"/>
        <w:rPr>
          <w:b/>
          <w:bCs/>
        </w:rPr>
      </w:pPr>
      <w:r>
        <w:rPr>
          <w:b/>
          <w:bCs/>
        </w:rPr>
        <w:t>Elaborating on the Use Cases</w:t>
      </w:r>
    </w:p>
    <w:p w14:paraId="2AE82FB9" w14:textId="2D03F325" w:rsidR="00333F6A" w:rsidRDefault="00333F6A" w:rsidP="00333F6A">
      <w:pPr>
        <w:pStyle w:val="04xlpa"/>
        <w:spacing w:line="360" w:lineRule="auto"/>
        <w:jc w:val="both"/>
      </w:pPr>
      <w:r>
        <w:t xml:space="preserve">The goal at this point is to describe how the use case operates. The best way to begin to understand these use cases is to visualize yourself browsing a sales-oriented Web site, searching for </w:t>
      </w:r>
      <w:proofErr w:type="gramStart"/>
      <w:r>
        <w:t>particular items</w:t>
      </w:r>
      <w:proofErr w:type="gramEnd"/>
      <w:r>
        <w:t>, investigating specific items further, finally making a decision to buy, and completing the purchase. The techniques of visualizing your interaction with the process and thinking about how other systems work (informal benchmarking) are important techniques that help analysts and users understand how processes work and how to write the use cases.</w:t>
      </w:r>
    </w:p>
    <w:p w14:paraId="0B938EE9" w14:textId="023486EC" w:rsidR="00333F6A" w:rsidRDefault="00333F6A" w:rsidP="00333F6A">
      <w:pPr>
        <w:pStyle w:val="04xlpa"/>
        <w:numPr>
          <w:ilvl w:val="0"/>
          <w:numId w:val="16"/>
        </w:numPr>
        <w:spacing w:line="360" w:lineRule="auto"/>
        <w:jc w:val="both"/>
      </w:pPr>
      <w:r>
        <w:t>Search and Browse Tunes</w:t>
      </w:r>
    </w:p>
    <w:p w14:paraId="3428CFD8" w14:textId="03F88AA3" w:rsidR="00333F6A" w:rsidRPr="00333F6A" w:rsidRDefault="00333F6A" w:rsidP="00333F6A">
      <w:pPr>
        <w:pStyle w:val="04xlpa"/>
        <w:numPr>
          <w:ilvl w:val="1"/>
          <w:numId w:val="16"/>
        </w:numPr>
        <w:spacing w:line="360" w:lineRule="auto"/>
        <w:jc w:val="both"/>
        <w:rPr>
          <w:rStyle w:val="jsgrdq"/>
        </w:rPr>
      </w:pPr>
      <w:r>
        <w:rPr>
          <w:rStyle w:val="jsgrdq"/>
          <w:color w:val="000000"/>
        </w:rPr>
        <w:t>The Tune shopper is intended to look around the tunes website but not necessarily includes for the purpose of purchasing any of the tunes.</w:t>
      </w:r>
    </w:p>
    <w:p w14:paraId="70EB3DD1" w14:textId="38D948D2" w:rsidR="00333F6A" w:rsidRPr="00333F6A" w:rsidRDefault="00333F6A" w:rsidP="00333F6A">
      <w:pPr>
        <w:pStyle w:val="04xlpa"/>
        <w:spacing w:line="360" w:lineRule="auto"/>
        <w:jc w:val="center"/>
      </w:pPr>
      <w:r>
        <w:rPr>
          <w:noProof/>
        </w:rPr>
        <w:drawing>
          <wp:inline distT="0" distB="0" distL="0" distR="0" wp14:anchorId="02CB5F88" wp14:editId="1C6D39BE">
            <wp:extent cx="3008292" cy="3114675"/>
            <wp:effectExtent l="0" t="0" r="190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3011485" cy="3117981"/>
                    </a:xfrm>
                    <a:prstGeom prst="rect">
                      <a:avLst/>
                    </a:prstGeom>
                  </pic:spPr>
                </pic:pic>
              </a:graphicData>
            </a:graphic>
          </wp:inline>
        </w:drawing>
      </w:r>
    </w:p>
    <w:p w14:paraId="6DFB03ED" w14:textId="3BADB4A6" w:rsidR="00565047" w:rsidRDefault="00333F6A" w:rsidP="00333F6A">
      <w:pPr>
        <w:pStyle w:val="04xlpa"/>
        <w:numPr>
          <w:ilvl w:val="0"/>
          <w:numId w:val="16"/>
        </w:numPr>
        <w:spacing w:line="360" w:lineRule="auto"/>
        <w:jc w:val="both"/>
        <w:rPr>
          <w:color w:val="000000"/>
        </w:rPr>
      </w:pPr>
      <w:r>
        <w:rPr>
          <w:color w:val="000000"/>
        </w:rPr>
        <w:lastRenderedPageBreak/>
        <w:t>Purchase Tunes</w:t>
      </w:r>
    </w:p>
    <w:p w14:paraId="11F81861" w14:textId="62499F8C" w:rsidR="00333F6A" w:rsidRDefault="00333F6A" w:rsidP="00333F6A">
      <w:pPr>
        <w:pStyle w:val="04xlpa"/>
        <w:numPr>
          <w:ilvl w:val="1"/>
          <w:numId w:val="16"/>
        </w:numPr>
        <w:spacing w:line="360" w:lineRule="auto"/>
        <w:jc w:val="both"/>
        <w:rPr>
          <w:rStyle w:val="jsgrdq"/>
          <w:color w:val="000000"/>
        </w:rPr>
      </w:pPr>
      <w:r>
        <w:rPr>
          <w:rStyle w:val="jsgrdq"/>
          <w:color w:val="000000"/>
        </w:rPr>
        <w:t>The Tune Buyer actor is specified for the Purchase Tunes use case. This designation is given because the website user has indicated a desire to purchase the item(s) in the cart.</w:t>
      </w:r>
    </w:p>
    <w:p w14:paraId="3D7AA51C" w14:textId="5D1137DE" w:rsidR="00333F6A" w:rsidRDefault="00333F6A" w:rsidP="00333F6A">
      <w:pPr>
        <w:pStyle w:val="04xlpa"/>
        <w:spacing w:line="360" w:lineRule="auto"/>
        <w:jc w:val="center"/>
        <w:rPr>
          <w:color w:val="000000"/>
        </w:rPr>
      </w:pPr>
      <w:r>
        <w:rPr>
          <w:noProof/>
        </w:rPr>
        <w:drawing>
          <wp:inline distT="0" distB="0" distL="0" distR="0" wp14:anchorId="35ADA82D" wp14:editId="7C517C0F">
            <wp:extent cx="3510894" cy="353377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3512717" cy="3535610"/>
                    </a:xfrm>
                    <a:prstGeom prst="rect">
                      <a:avLst/>
                    </a:prstGeom>
                  </pic:spPr>
                </pic:pic>
              </a:graphicData>
            </a:graphic>
          </wp:inline>
        </w:drawing>
      </w:r>
    </w:p>
    <w:p w14:paraId="60D6E25F" w14:textId="15ED76F3" w:rsidR="00333F6A" w:rsidRDefault="00333F6A" w:rsidP="00333F6A">
      <w:pPr>
        <w:pStyle w:val="04xlpa"/>
        <w:numPr>
          <w:ilvl w:val="0"/>
          <w:numId w:val="16"/>
        </w:numPr>
        <w:spacing w:line="360" w:lineRule="auto"/>
        <w:jc w:val="both"/>
        <w:rPr>
          <w:color w:val="000000"/>
        </w:rPr>
      </w:pPr>
      <w:r>
        <w:rPr>
          <w:color w:val="000000"/>
        </w:rPr>
        <w:t>Promote Tunes</w:t>
      </w:r>
    </w:p>
    <w:p w14:paraId="51F90C89" w14:textId="697BF0D6" w:rsidR="00333F6A" w:rsidRDefault="00333F6A" w:rsidP="00333F6A">
      <w:pPr>
        <w:pStyle w:val="04xlpa"/>
        <w:numPr>
          <w:ilvl w:val="1"/>
          <w:numId w:val="16"/>
        </w:numPr>
        <w:spacing w:line="360" w:lineRule="auto"/>
        <w:jc w:val="both"/>
        <w:rPr>
          <w:rStyle w:val="jsgrdq"/>
          <w:color w:val="000000"/>
        </w:rPr>
      </w:pPr>
      <w:r>
        <w:rPr>
          <w:rStyle w:val="jsgrdq"/>
          <w:color w:val="000000"/>
        </w:rPr>
        <w:t>As for the Promote Tunes use case, the marketing team analyzes the files of recent customer purchases and additions to the customer favorites list on a regular basis.</w:t>
      </w:r>
    </w:p>
    <w:p w14:paraId="61387860" w14:textId="5E50CADE" w:rsidR="000A262F" w:rsidRPr="00A46988" w:rsidRDefault="00A46988" w:rsidP="00A46988">
      <w:pPr>
        <w:pStyle w:val="04xlpa"/>
        <w:spacing w:line="360" w:lineRule="auto"/>
        <w:jc w:val="center"/>
        <w:rPr>
          <w:color w:val="000000"/>
        </w:rPr>
      </w:pPr>
      <w:r>
        <w:rPr>
          <w:noProof/>
        </w:rPr>
        <w:drawing>
          <wp:inline distT="0" distB="0" distL="0" distR="0" wp14:anchorId="3030E39B" wp14:editId="5362FD20">
            <wp:extent cx="3493232" cy="21717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3502534" cy="2177483"/>
                    </a:xfrm>
                    <a:prstGeom prst="rect">
                      <a:avLst/>
                    </a:prstGeom>
                  </pic:spPr>
                </pic:pic>
              </a:graphicData>
            </a:graphic>
          </wp:inline>
        </w:drawing>
      </w:r>
    </w:p>
    <w:sectPr w:rsidR="000A262F" w:rsidRPr="00A469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EE1"/>
    <w:multiLevelType w:val="multilevel"/>
    <w:tmpl w:val="8BEEA2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4E71A3"/>
    <w:multiLevelType w:val="hybridMultilevel"/>
    <w:tmpl w:val="40821AC8"/>
    <w:lvl w:ilvl="0" w:tplc="34090001">
      <w:start w:val="1"/>
      <w:numFmt w:val="bullet"/>
      <w:lvlText w:val=""/>
      <w:lvlJc w:val="left"/>
      <w:pPr>
        <w:ind w:left="720" w:hanging="360"/>
      </w:pPr>
      <w:rPr>
        <w:rFonts w:ascii="Symbol" w:hAnsi="Symbol" w:hint="default"/>
      </w:rPr>
    </w:lvl>
    <w:lvl w:ilvl="1" w:tplc="B4C811D0">
      <w:start w:val="1"/>
      <w:numFmt w:val="bullet"/>
      <w:lvlText w:val="o"/>
      <w:lvlJc w:val="left"/>
      <w:pPr>
        <w:ind w:left="1440" w:hanging="360"/>
      </w:pPr>
      <w:rPr>
        <w:rFonts w:ascii="Courier New" w:hAnsi="Courier New" w:cs="Courier New" w:hint="default"/>
        <w:sz w:val="24"/>
        <w:szCs w:val="24"/>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8EE252A"/>
    <w:multiLevelType w:val="multilevel"/>
    <w:tmpl w:val="E33063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C30E7"/>
    <w:multiLevelType w:val="hybridMultilevel"/>
    <w:tmpl w:val="A7BEA4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AB13221"/>
    <w:multiLevelType w:val="multilevel"/>
    <w:tmpl w:val="AAFC12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E06F2"/>
    <w:multiLevelType w:val="multilevel"/>
    <w:tmpl w:val="2EBA14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81A55"/>
    <w:multiLevelType w:val="hybridMultilevel"/>
    <w:tmpl w:val="8482D8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4EA8497F"/>
    <w:multiLevelType w:val="multilevel"/>
    <w:tmpl w:val="9F283B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E93877"/>
    <w:multiLevelType w:val="multilevel"/>
    <w:tmpl w:val="C810C2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2727BC"/>
    <w:multiLevelType w:val="hybridMultilevel"/>
    <w:tmpl w:val="2E98EC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5D2F0DCB"/>
    <w:multiLevelType w:val="multilevel"/>
    <w:tmpl w:val="CBFE50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4616D0"/>
    <w:multiLevelType w:val="multilevel"/>
    <w:tmpl w:val="A0D819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922B37"/>
    <w:multiLevelType w:val="hybridMultilevel"/>
    <w:tmpl w:val="4482BD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6AB16019"/>
    <w:multiLevelType w:val="multilevel"/>
    <w:tmpl w:val="CAE8DF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585D4B"/>
    <w:multiLevelType w:val="multilevel"/>
    <w:tmpl w:val="991E9F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7B1713"/>
    <w:multiLevelType w:val="multilevel"/>
    <w:tmpl w:val="B4F8FB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65518933">
    <w:abstractNumId w:val="12"/>
  </w:num>
  <w:num w:numId="2" w16cid:durableId="1031809569">
    <w:abstractNumId w:val="11"/>
  </w:num>
  <w:num w:numId="3" w16cid:durableId="594478735">
    <w:abstractNumId w:val="9"/>
  </w:num>
  <w:num w:numId="4" w16cid:durableId="1655915533">
    <w:abstractNumId w:val="4"/>
  </w:num>
  <w:num w:numId="5" w16cid:durableId="160196872">
    <w:abstractNumId w:val="1"/>
  </w:num>
  <w:num w:numId="6" w16cid:durableId="28455172">
    <w:abstractNumId w:val="3"/>
  </w:num>
  <w:num w:numId="7" w16cid:durableId="763573973">
    <w:abstractNumId w:val="7"/>
  </w:num>
  <w:num w:numId="8" w16cid:durableId="72238197">
    <w:abstractNumId w:val="5"/>
  </w:num>
  <w:num w:numId="9" w16cid:durableId="877820647">
    <w:abstractNumId w:val="2"/>
  </w:num>
  <w:num w:numId="10" w16cid:durableId="1010834415">
    <w:abstractNumId w:val="10"/>
  </w:num>
  <w:num w:numId="11" w16cid:durableId="1451512103">
    <w:abstractNumId w:val="14"/>
  </w:num>
  <w:num w:numId="12" w16cid:durableId="1591770464">
    <w:abstractNumId w:val="8"/>
  </w:num>
  <w:num w:numId="13" w16cid:durableId="1039627745">
    <w:abstractNumId w:val="13"/>
  </w:num>
  <w:num w:numId="14" w16cid:durableId="1067534155">
    <w:abstractNumId w:val="0"/>
  </w:num>
  <w:num w:numId="15" w16cid:durableId="238516695">
    <w:abstractNumId w:val="15"/>
  </w:num>
  <w:num w:numId="16" w16cid:durableId="6983598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01F"/>
    <w:rsid w:val="000A262F"/>
    <w:rsid w:val="002110CA"/>
    <w:rsid w:val="00333F6A"/>
    <w:rsid w:val="0053501F"/>
    <w:rsid w:val="00565047"/>
    <w:rsid w:val="005C4F3B"/>
    <w:rsid w:val="0067312C"/>
    <w:rsid w:val="00876876"/>
    <w:rsid w:val="00A46988"/>
    <w:rsid w:val="00F221D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73140"/>
  <w15:chartTrackingRefBased/>
  <w15:docId w15:val="{20924EF7-582F-452E-AD77-8327C26B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sgrdq">
    <w:name w:val="jsgrdq"/>
    <w:basedOn w:val="DefaultParagraphFont"/>
    <w:rsid w:val="002110CA"/>
  </w:style>
  <w:style w:type="paragraph" w:styleId="ListParagraph">
    <w:name w:val="List Paragraph"/>
    <w:basedOn w:val="Normal"/>
    <w:uiPriority w:val="34"/>
    <w:qFormat/>
    <w:rsid w:val="002110CA"/>
    <w:pPr>
      <w:ind w:left="720"/>
      <w:contextualSpacing/>
    </w:pPr>
  </w:style>
  <w:style w:type="paragraph" w:customStyle="1" w:styleId="04xlpa">
    <w:name w:val="_04xlpa"/>
    <w:basedOn w:val="Normal"/>
    <w:rsid w:val="000A262F"/>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758288">
      <w:bodyDiv w:val="1"/>
      <w:marLeft w:val="0"/>
      <w:marRight w:val="0"/>
      <w:marTop w:val="0"/>
      <w:marBottom w:val="0"/>
      <w:divBdr>
        <w:top w:val="none" w:sz="0" w:space="0" w:color="auto"/>
        <w:left w:val="none" w:sz="0" w:space="0" w:color="auto"/>
        <w:bottom w:val="none" w:sz="0" w:space="0" w:color="auto"/>
        <w:right w:val="none" w:sz="0" w:space="0" w:color="auto"/>
      </w:divBdr>
    </w:div>
    <w:div w:id="334457628">
      <w:bodyDiv w:val="1"/>
      <w:marLeft w:val="0"/>
      <w:marRight w:val="0"/>
      <w:marTop w:val="0"/>
      <w:marBottom w:val="0"/>
      <w:divBdr>
        <w:top w:val="none" w:sz="0" w:space="0" w:color="auto"/>
        <w:left w:val="none" w:sz="0" w:space="0" w:color="auto"/>
        <w:bottom w:val="none" w:sz="0" w:space="0" w:color="auto"/>
        <w:right w:val="none" w:sz="0" w:space="0" w:color="auto"/>
      </w:divBdr>
    </w:div>
    <w:div w:id="442916486">
      <w:bodyDiv w:val="1"/>
      <w:marLeft w:val="0"/>
      <w:marRight w:val="0"/>
      <w:marTop w:val="0"/>
      <w:marBottom w:val="0"/>
      <w:divBdr>
        <w:top w:val="none" w:sz="0" w:space="0" w:color="auto"/>
        <w:left w:val="none" w:sz="0" w:space="0" w:color="auto"/>
        <w:bottom w:val="none" w:sz="0" w:space="0" w:color="auto"/>
        <w:right w:val="none" w:sz="0" w:space="0" w:color="auto"/>
      </w:divBdr>
    </w:div>
    <w:div w:id="492376686">
      <w:bodyDiv w:val="1"/>
      <w:marLeft w:val="0"/>
      <w:marRight w:val="0"/>
      <w:marTop w:val="0"/>
      <w:marBottom w:val="0"/>
      <w:divBdr>
        <w:top w:val="none" w:sz="0" w:space="0" w:color="auto"/>
        <w:left w:val="none" w:sz="0" w:space="0" w:color="auto"/>
        <w:bottom w:val="none" w:sz="0" w:space="0" w:color="auto"/>
        <w:right w:val="none" w:sz="0" w:space="0" w:color="auto"/>
      </w:divBdr>
    </w:div>
    <w:div w:id="512695107">
      <w:bodyDiv w:val="1"/>
      <w:marLeft w:val="0"/>
      <w:marRight w:val="0"/>
      <w:marTop w:val="0"/>
      <w:marBottom w:val="0"/>
      <w:divBdr>
        <w:top w:val="none" w:sz="0" w:space="0" w:color="auto"/>
        <w:left w:val="none" w:sz="0" w:space="0" w:color="auto"/>
        <w:bottom w:val="none" w:sz="0" w:space="0" w:color="auto"/>
        <w:right w:val="none" w:sz="0" w:space="0" w:color="auto"/>
      </w:divBdr>
    </w:div>
    <w:div w:id="545063832">
      <w:bodyDiv w:val="1"/>
      <w:marLeft w:val="0"/>
      <w:marRight w:val="0"/>
      <w:marTop w:val="0"/>
      <w:marBottom w:val="0"/>
      <w:divBdr>
        <w:top w:val="none" w:sz="0" w:space="0" w:color="auto"/>
        <w:left w:val="none" w:sz="0" w:space="0" w:color="auto"/>
        <w:bottom w:val="none" w:sz="0" w:space="0" w:color="auto"/>
        <w:right w:val="none" w:sz="0" w:space="0" w:color="auto"/>
      </w:divBdr>
    </w:div>
    <w:div w:id="551842091">
      <w:bodyDiv w:val="1"/>
      <w:marLeft w:val="0"/>
      <w:marRight w:val="0"/>
      <w:marTop w:val="0"/>
      <w:marBottom w:val="0"/>
      <w:divBdr>
        <w:top w:val="none" w:sz="0" w:space="0" w:color="auto"/>
        <w:left w:val="none" w:sz="0" w:space="0" w:color="auto"/>
        <w:bottom w:val="none" w:sz="0" w:space="0" w:color="auto"/>
        <w:right w:val="none" w:sz="0" w:space="0" w:color="auto"/>
      </w:divBdr>
    </w:div>
    <w:div w:id="590509529">
      <w:bodyDiv w:val="1"/>
      <w:marLeft w:val="0"/>
      <w:marRight w:val="0"/>
      <w:marTop w:val="0"/>
      <w:marBottom w:val="0"/>
      <w:divBdr>
        <w:top w:val="none" w:sz="0" w:space="0" w:color="auto"/>
        <w:left w:val="none" w:sz="0" w:space="0" w:color="auto"/>
        <w:bottom w:val="none" w:sz="0" w:space="0" w:color="auto"/>
        <w:right w:val="none" w:sz="0" w:space="0" w:color="auto"/>
      </w:divBdr>
    </w:div>
    <w:div w:id="819270126">
      <w:bodyDiv w:val="1"/>
      <w:marLeft w:val="0"/>
      <w:marRight w:val="0"/>
      <w:marTop w:val="0"/>
      <w:marBottom w:val="0"/>
      <w:divBdr>
        <w:top w:val="none" w:sz="0" w:space="0" w:color="auto"/>
        <w:left w:val="none" w:sz="0" w:space="0" w:color="auto"/>
        <w:bottom w:val="none" w:sz="0" w:space="0" w:color="auto"/>
        <w:right w:val="none" w:sz="0" w:space="0" w:color="auto"/>
      </w:divBdr>
    </w:div>
    <w:div w:id="927234229">
      <w:bodyDiv w:val="1"/>
      <w:marLeft w:val="0"/>
      <w:marRight w:val="0"/>
      <w:marTop w:val="0"/>
      <w:marBottom w:val="0"/>
      <w:divBdr>
        <w:top w:val="none" w:sz="0" w:space="0" w:color="auto"/>
        <w:left w:val="none" w:sz="0" w:space="0" w:color="auto"/>
        <w:bottom w:val="none" w:sz="0" w:space="0" w:color="auto"/>
        <w:right w:val="none" w:sz="0" w:space="0" w:color="auto"/>
      </w:divBdr>
    </w:div>
    <w:div w:id="1070494698">
      <w:bodyDiv w:val="1"/>
      <w:marLeft w:val="0"/>
      <w:marRight w:val="0"/>
      <w:marTop w:val="0"/>
      <w:marBottom w:val="0"/>
      <w:divBdr>
        <w:top w:val="none" w:sz="0" w:space="0" w:color="auto"/>
        <w:left w:val="none" w:sz="0" w:space="0" w:color="auto"/>
        <w:bottom w:val="none" w:sz="0" w:space="0" w:color="auto"/>
        <w:right w:val="none" w:sz="0" w:space="0" w:color="auto"/>
      </w:divBdr>
    </w:div>
    <w:div w:id="1102796812">
      <w:bodyDiv w:val="1"/>
      <w:marLeft w:val="0"/>
      <w:marRight w:val="0"/>
      <w:marTop w:val="0"/>
      <w:marBottom w:val="0"/>
      <w:divBdr>
        <w:top w:val="none" w:sz="0" w:space="0" w:color="auto"/>
        <w:left w:val="none" w:sz="0" w:space="0" w:color="auto"/>
        <w:bottom w:val="none" w:sz="0" w:space="0" w:color="auto"/>
        <w:right w:val="none" w:sz="0" w:space="0" w:color="auto"/>
      </w:divBdr>
    </w:div>
    <w:div w:id="1118715162">
      <w:bodyDiv w:val="1"/>
      <w:marLeft w:val="0"/>
      <w:marRight w:val="0"/>
      <w:marTop w:val="0"/>
      <w:marBottom w:val="0"/>
      <w:divBdr>
        <w:top w:val="none" w:sz="0" w:space="0" w:color="auto"/>
        <w:left w:val="none" w:sz="0" w:space="0" w:color="auto"/>
        <w:bottom w:val="none" w:sz="0" w:space="0" w:color="auto"/>
        <w:right w:val="none" w:sz="0" w:space="0" w:color="auto"/>
      </w:divBdr>
    </w:div>
    <w:div w:id="1238899942">
      <w:bodyDiv w:val="1"/>
      <w:marLeft w:val="0"/>
      <w:marRight w:val="0"/>
      <w:marTop w:val="0"/>
      <w:marBottom w:val="0"/>
      <w:divBdr>
        <w:top w:val="none" w:sz="0" w:space="0" w:color="auto"/>
        <w:left w:val="none" w:sz="0" w:space="0" w:color="auto"/>
        <w:bottom w:val="none" w:sz="0" w:space="0" w:color="auto"/>
        <w:right w:val="none" w:sz="0" w:space="0" w:color="auto"/>
      </w:divBdr>
    </w:div>
    <w:div w:id="1260484575">
      <w:bodyDiv w:val="1"/>
      <w:marLeft w:val="0"/>
      <w:marRight w:val="0"/>
      <w:marTop w:val="0"/>
      <w:marBottom w:val="0"/>
      <w:divBdr>
        <w:top w:val="none" w:sz="0" w:space="0" w:color="auto"/>
        <w:left w:val="none" w:sz="0" w:space="0" w:color="auto"/>
        <w:bottom w:val="none" w:sz="0" w:space="0" w:color="auto"/>
        <w:right w:val="none" w:sz="0" w:space="0" w:color="auto"/>
      </w:divBdr>
    </w:div>
    <w:div w:id="1276130556">
      <w:bodyDiv w:val="1"/>
      <w:marLeft w:val="0"/>
      <w:marRight w:val="0"/>
      <w:marTop w:val="0"/>
      <w:marBottom w:val="0"/>
      <w:divBdr>
        <w:top w:val="none" w:sz="0" w:space="0" w:color="auto"/>
        <w:left w:val="none" w:sz="0" w:space="0" w:color="auto"/>
        <w:bottom w:val="none" w:sz="0" w:space="0" w:color="auto"/>
        <w:right w:val="none" w:sz="0" w:space="0" w:color="auto"/>
      </w:divBdr>
    </w:div>
    <w:div w:id="1412891256">
      <w:bodyDiv w:val="1"/>
      <w:marLeft w:val="0"/>
      <w:marRight w:val="0"/>
      <w:marTop w:val="0"/>
      <w:marBottom w:val="0"/>
      <w:divBdr>
        <w:top w:val="none" w:sz="0" w:space="0" w:color="auto"/>
        <w:left w:val="none" w:sz="0" w:space="0" w:color="auto"/>
        <w:bottom w:val="none" w:sz="0" w:space="0" w:color="auto"/>
        <w:right w:val="none" w:sz="0" w:space="0" w:color="auto"/>
      </w:divBdr>
    </w:div>
    <w:div w:id="1477912828">
      <w:bodyDiv w:val="1"/>
      <w:marLeft w:val="0"/>
      <w:marRight w:val="0"/>
      <w:marTop w:val="0"/>
      <w:marBottom w:val="0"/>
      <w:divBdr>
        <w:top w:val="none" w:sz="0" w:space="0" w:color="auto"/>
        <w:left w:val="none" w:sz="0" w:space="0" w:color="auto"/>
        <w:bottom w:val="none" w:sz="0" w:space="0" w:color="auto"/>
        <w:right w:val="none" w:sz="0" w:space="0" w:color="auto"/>
      </w:divBdr>
    </w:div>
    <w:div w:id="1567689359">
      <w:bodyDiv w:val="1"/>
      <w:marLeft w:val="0"/>
      <w:marRight w:val="0"/>
      <w:marTop w:val="0"/>
      <w:marBottom w:val="0"/>
      <w:divBdr>
        <w:top w:val="none" w:sz="0" w:space="0" w:color="auto"/>
        <w:left w:val="none" w:sz="0" w:space="0" w:color="auto"/>
        <w:bottom w:val="none" w:sz="0" w:space="0" w:color="auto"/>
        <w:right w:val="none" w:sz="0" w:space="0" w:color="auto"/>
      </w:divBdr>
    </w:div>
    <w:div w:id="2005157776">
      <w:bodyDiv w:val="1"/>
      <w:marLeft w:val="0"/>
      <w:marRight w:val="0"/>
      <w:marTop w:val="0"/>
      <w:marBottom w:val="0"/>
      <w:divBdr>
        <w:top w:val="none" w:sz="0" w:space="0" w:color="auto"/>
        <w:left w:val="none" w:sz="0" w:space="0" w:color="auto"/>
        <w:bottom w:val="none" w:sz="0" w:space="0" w:color="auto"/>
        <w:right w:val="none" w:sz="0" w:space="0" w:color="auto"/>
      </w:divBdr>
    </w:div>
    <w:div w:id="2026394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15</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TORRALBA, ALEXANDER JAMES M.</dc:creator>
  <cp:keywords/>
  <dc:description/>
  <cp:lastModifiedBy>TORRALBA, ALEXANDER JAMES M.</cp:lastModifiedBy>
  <cp:revision>1</cp:revision>
  <dcterms:created xsi:type="dcterms:W3CDTF">2022-04-10T00:16:00Z</dcterms:created>
  <dcterms:modified xsi:type="dcterms:W3CDTF">2022-04-10T01:00:00Z</dcterms:modified>
</cp:coreProperties>
</file>