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4B2" w:rsidRPr="009B6966" w:rsidRDefault="009602CB" w:rsidP="00141544">
      <w:pPr>
        <w:spacing w:before="120" w:after="120"/>
        <w:jc w:val="center"/>
        <w:outlineLvl w:val="1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</w:pPr>
      <w:bookmarkStart w:id="0" w:name="_GoBack"/>
      <w:r w:rsidRPr="009B696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vi-VN"/>
        </w:rPr>
        <w:t>DANH MỤC BẢNG</w:t>
      </w:r>
    </w:p>
    <w:p w:rsidR="00C45C94" w:rsidRPr="00102700" w:rsidRDefault="00C45C94" w:rsidP="009602CB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</w:pP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Bả</w:t>
      </w:r>
      <w:r w:rsidR="009D2F64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ng </w:t>
      </w:r>
      <w:r w:rsidR="009D2F64" w:rsidRPr="009D2F64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2</w:t>
      </w:r>
      <w:r w:rsidR="009602CB"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.1</w:t>
      </w:r>
      <w:r w:rsidR="009D2F64" w:rsidRPr="009D2F64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Cơ cấu mẫu và tổng thể  </w:t>
      </w:r>
      <w:r w:rsidR="009602CB"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ab/>
      </w:r>
      <w:r w:rsidR="00C67427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2</w:t>
      </w:r>
      <w:r w:rsidR="00102700" w:rsidRPr="00102700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4</w:t>
      </w:r>
    </w:p>
    <w:p w:rsidR="00A1309A" w:rsidRPr="009B6966" w:rsidRDefault="00A1309A" w:rsidP="009602CB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/>
          <w:sz w:val="26"/>
          <w:lang w:val="vi-VN"/>
        </w:rPr>
      </w:pP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Bảng </w:t>
      </w:r>
      <w:r w:rsidR="00D20AF9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4</w:t>
      </w:r>
      <w:r w:rsidR="004F6563"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.1</w:t>
      </w:r>
      <w:r w:rsidR="004F6563" w:rsidRPr="009B6966">
        <w:rPr>
          <w:rFonts w:ascii="Times New Roman" w:hAnsi="Times New Roman"/>
          <w:sz w:val="26"/>
          <w:lang w:val="vi-VN"/>
        </w:rPr>
        <w:t xml:space="preserve"> Độ tuổi và trình độ học vấn của các Điểm bán lẻ</w:t>
      </w:r>
      <w:r w:rsidR="004F6563" w:rsidRPr="009B6966">
        <w:rPr>
          <w:rFonts w:ascii="Times New Roman" w:hAnsi="Times New Roman"/>
          <w:sz w:val="26"/>
          <w:lang w:val="vi-VN"/>
        </w:rPr>
        <w:tab/>
      </w:r>
      <w:r w:rsidR="00C67427">
        <w:rPr>
          <w:rFonts w:ascii="Times New Roman" w:hAnsi="Times New Roman"/>
          <w:sz w:val="26"/>
          <w:lang w:val="vi-VN"/>
        </w:rPr>
        <w:t>47</w:t>
      </w:r>
    </w:p>
    <w:p w:rsidR="00D20AF9" w:rsidRPr="00102700" w:rsidRDefault="00D20AF9" w:rsidP="009602CB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</w:pP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Bả</w:t>
      </w:r>
      <w:r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ng 4.2</w:t>
      </w: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</w:t>
      </w:r>
      <w:r w:rsidRPr="009B6966">
        <w:rPr>
          <w:rStyle w:val="Strong"/>
          <w:rFonts w:ascii="Times New Roman" w:hAnsi="Times New Roman"/>
          <w:b w:val="0"/>
          <w:sz w:val="26"/>
          <w:szCs w:val="26"/>
          <w:lang w:val="vi-VN"/>
        </w:rPr>
        <w:t>Lý do anh chị chọn kinh doanh sản phẩm thông tin di động</w:t>
      </w:r>
      <w:r w:rsidRPr="009B6966">
        <w:rPr>
          <w:rStyle w:val="Strong"/>
          <w:rFonts w:ascii="Times New Roman" w:hAnsi="Times New Roman"/>
          <w:b w:val="0"/>
          <w:sz w:val="26"/>
          <w:szCs w:val="26"/>
          <w:lang w:val="vi-VN"/>
        </w:rPr>
        <w:tab/>
      </w:r>
      <w:r w:rsidR="00102700" w:rsidRPr="00102700">
        <w:rPr>
          <w:rStyle w:val="Strong"/>
          <w:rFonts w:ascii="Times New Roman" w:hAnsi="Times New Roman"/>
          <w:b w:val="0"/>
          <w:sz w:val="26"/>
          <w:szCs w:val="26"/>
          <w:lang w:val="vi-VN"/>
        </w:rPr>
        <w:t>48</w:t>
      </w:r>
    </w:p>
    <w:p w:rsidR="00D20AF9" w:rsidRPr="002C5001" w:rsidRDefault="00D20AF9" w:rsidP="009602CB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</w:pP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Bả</w:t>
      </w:r>
      <w:r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ng 4.3</w:t>
      </w: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</w:t>
      </w:r>
      <w:r w:rsidRPr="009B6966">
        <w:rPr>
          <w:rFonts w:ascii="Times New Roman" w:hAnsi="Times New Roman"/>
          <w:sz w:val="26"/>
          <w:szCs w:val="26"/>
          <w:lang w:val="vi-VN"/>
        </w:rPr>
        <w:t>Tỷ trọng doanh thu từ kinh doanh sim số thẻ cào của các mạng</w:t>
      </w:r>
      <w:r w:rsidRPr="009B6966">
        <w:rPr>
          <w:rFonts w:ascii="Times New Roman" w:hAnsi="Times New Roman"/>
          <w:sz w:val="26"/>
          <w:szCs w:val="26"/>
          <w:lang w:val="vi-VN"/>
        </w:rPr>
        <w:tab/>
      </w:r>
      <w:r w:rsidR="002C5001" w:rsidRPr="002C5001">
        <w:rPr>
          <w:rFonts w:ascii="Times New Roman" w:hAnsi="Times New Roman"/>
          <w:sz w:val="26"/>
          <w:szCs w:val="26"/>
          <w:lang w:val="vi-VN"/>
        </w:rPr>
        <w:t>52</w:t>
      </w:r>
    </w:p>
    <w:p w:rsidR="004F6563" w:rsidRPr="002C5001" w:rsidRDefault="004F6563" w:rsidP="009602CB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/>
          <w:sz w:val="26"/>
          <w:szCs w:val="26"/>
          <w:lang w:val="vi-VN"/>
        </w:rPr>
      </w:pP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Bả</w:t>
      </w:r>
      <w:r w:rsidR="00D20AF9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ng 4.4</w:t>
      </w: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</w:t>
      </w:r>
      <w:r w:rsidRPr="009B6966">
        <w:rPr>
          <w:rFonts w:ascii="Times New Roman" w:hAnsi="Times New Roman"/>
          <w:sz w:val="26"/>
          <w:szCs w:val="26"/>
          <w:lang w:val="vi-VN"/>
        </w:rPr>
        <w:t>Mức độ ảnh hưởng của các yếu tố</w:t>
      </w:r>
      <w:r w:rsidRPr="009B6966">
        <w:rPr>
          <w:rFonts w:ascii="Times New Roman" w:hAnsi="Times New Roman"/>
          <w:sz w:val="26"/>
          <w:szCs w:val="26"/>
          <w:lang w:val="vi-VN"/>
        </w:rPr>
        <w:tab/>
      </w:r>
      <w:r w:rsidR="002C5001" w:rsidRPr="002C5001">
        <w:rPr>
          <w:rFonts w:ascii="Times New Roman" w:hAnsi="Times New Roman"/>
          <w:sz w:val="26"/>
          <w:szCs w:val="26"/>
          <w:lang w:val="vi-VN"/>
        </w:rPr>
        <w:t>54</w:t>
      </w:r>
    </w:p>
    <w:p w:rsidR="004F6563" w:rsidRPr="002C5001" w:rsidRDefault="004F6563" w:rsidP="009602CB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Bả</w:t>
      </w:r>
      <w:r w:rsidR="00D20AF9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ng 4.5</w:t>
      </w: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</w:t>
      </w:r>
      <w:r w:rsidRPr="009B6966">
        <w:rPr>
          <w:rFonts w:ascii="Times New Roman" w:hAnsi="Times New Roman"/>
          <w:color w:val="000000"/>
          <w:sz w:val="26"/>
          <w:szCs w:val="26"/>
          <w:lang w:val="vi-VN"/>
        </w:rPr>
        <w:t>Ký hiệu các biến</w:t>
      </w:r>
      <w:r w:rsidRPr="009B6966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2C5001" w:rsidRPr="002C5001">
        <w:rPr>
          <w:rFonts w:ascii="Times New Roman" w:hAnsi="Times New Roman"/>
          <w:color w:val="000000"/>
          <w:sz w:val="26"/>
          <w:szCs w:val="26"/>
          <w:lang w:val="vi-VN"/>
        </w:rPr>
        <w:t>56</w:t>
      </w:r>
    </w:p>
    <w:p w:rsidR="004F6563" w:rsidRPr="002C5001" w:rsidRDefault="0078691F" w:rsidP="009602CB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Bả</w:t>
      </w:r>
      <w:r w:rsidR="00D20AF9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ng 4.6 </w:t>
      </w: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</w:t>
      </w:r>
      <w:r w:rsidRPr="009B6966">
        <w:rPr>
          <w:rFonts w:ascii="Times New Roman" w:hAnsi="Times New Roman"/>
          <w:color w:val="000000"/>
          <w:sz w:val="26"/>
          <w:szCs w:val="26"/>
          <w:lang w:val="vi-VN"/>
        </w:rPr>
        <w:t>Kết quả kiểm định thang đo</w:t>
      </w:r>
      <w:r w:rsidRPr="009B6966">
        <w:rPr>
          <w:rFonts w:ascii="Times New Roman" w:hAnsi="Times New Roman"/>
          <w:color w:val="000000"/>
          <w:sz w:val="26"/>
          <w:szCs w:val="26"/>
          <w:lang w:val="vi-VN"/>
        </w:rPr>
        <w:tab/>
      </w:r>
      <w:r w:rsidR="002C5001" w:rsidRPr="002C5001">
        <w:rPr>
          <w:rFonts w:ascii="Times New Roman" w:hAnsi="Times New Roman"/>
          <w:color w:val="000000"/>
          <w:sz w:val="26"/>
          <w:szCs w:val="26"/>
          <w:lang w:val="vi-VN"/>
        </w:rPr>
        <w:t>58</w:t>
      </w:r>
    </w:p>
    <w:p w:rsidR="0078691F" w:rsidRPr="002C5001" w:rsidRDefault="00D20AF9" w:rsidP="0078691F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Bảng 4.7</w:t>
      </w:r>
      <w:r w:rsidR="0078691F"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Kết quả KMO và Bartlett’s</w:t>
      </w:r>
      <w:r w:rsidR="0078691F"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ab/>
      </w:r>
      <w:r w:rsidR="002C5001" w:rsidRPr="002C5001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59</w:t>
      </w:r>
    </w:p>
    <w:p w:rsidR="0078691F" w:rsidRPr="002C5001" w:rsidRDefault="00D20AF9" w:rsidP="0078691F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Bảng 4.8</w:t>
      </w:r>
      <w:r w:rsidR="00C67427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</w:t>
      </w:r>
      <w:r w:rsidR="0078691F"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Kết quả phân tích nhân tố</w:t>
      </w:r>
      <w:r w:rsidR="0078691F"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ab/>
      </w:r>
      <w:r w:rsidR="002C5001" w:rsidRPr="002C5001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59</w:t>
      </w:r>
    </w:p>
    <w:p w:rsidR="000901EC" w:rsidRDefault="00D20AF9" w:rsidP="000901EC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Bảng 4.9</w:t>
      </w:r>
      <w:r w:rsidR="0078691F"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Kết quả hồi quy Binary Logistic</w:t>
      </w:r>
      <w:r w:rsidR="0078691F"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ab/>
      </w:r>
      <w:r w:rsidR="002C5001">
        <w:rPr>
          <w:rFonts w:ascii="Times New Roman" w:hAnsi="Times New Roman" w:cs="Times New Roman"/>
          <w:bCs/>
          <w:noProof/>
          <w:color w:val="000000"/>
          <w:sz w:val="26"/>
          <w:szCs w:val="26"/>
        </w:rPr>
        <w:t>62</w:t>
      </w:r>
    </w:p>
    <w:p w:rsidR="000901EC" w:rsidRPr="000901EC" w:rsidRDefault="000901EC" w:rsidP="000901EC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</w:rPr>
      </w:pPr>
      <w:r w:rsidRPr="002D2CE9">
        <w:rPr>
          <w:rFonts w:ascii="Times New Roman" w:hAnsi="Times New Roman"/>
          <w:color w:val="000000"/>
          <w:sz w:val="26"/>
          <w:szCs w:val="26"/>
          <w:lang w:val="vi-VN"/>
        </w:rPr>
        <w:t xml:space="preserve">Bảng 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4</w:t>
      </w:r>
      <w:r w:rsidRPr="002D2CE9">
        <w:rPr>
          <w:rFonts w:ascii="Times New Roman" w:hAnsi="Times New Roman"/>
          <w:color w:val="000000"/>
          <w:sz w:val="26"/>
          <w:szCs w:val="26"/>
          <w:lang w:val="vi-VN"/>
        </w:rPr>
        <w:t>.1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0</w:t>
      </w:r>
      <w:r w:rsidRPr="002D2CE9">
        <w:rPr>
          <w:rFonts w:ascii="Times New Roman" w:hAnsi="Times New Roman"/>
          <w:color w:val="000000"/>
          <w:sz w:val="26"/>
          <w:szCs w:val="26"/>
          <w:lang w:val="vi-VN"/>
        </w:rPr>
        <w:t xml:space="preserve">: Kết quả </w:t>
      </w:r>
      <w:r>
        <w:rPr>
          <w:rFonts w:ascii="Times New Roman" w:hAnsi="Times New Roman"/>
          <w:color w:val="000000"/>
          <w:sz w:val="26"/>
          <w:szCs w:val="26"/>
          <w:lang w:val="vi-VN"/>
        </w:rPr>
        <w:t>kiểm định giới tính</w:t>
      </w:r>
      <w:r>
        <w:rPr>
          <w:rFonts w:ascii="Times New Roman" w:hAnsi="Times New Roman"/>
          <w:color w:val="000000"/>
          <w:sz w:val="26"/>
          <w:szCs w:val="26"/>
        </w:rPr>
        <w:tab/>
        <w:t>65</w:t>
      </w:r>
    </w:p>
    <w:p w:rsidR="0078691F" w:rsidRPr="000901EC" w:rsidRDefault="0078691F" w:rsidP="0078691F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</w:rPr>
      </w:pP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Bả</w:t>
      </w:r>
      <w:r w:rsidR="00D20AF9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ng 4.1</w:t>
      </w:r>
      <w:r w:rsidR="000901EC">
        <w:rPr>
          <w:rFonts w:ascii="Times New Roman" w:hAnsi="Times New Roman" w:cs="Times New Roman"/>
          <w:bCs/>
          <w:noProof/>
          <w:color w:val="000000"/>
          <w:sz w:val="26"/>
          <w:szCs w:val="26"/>
        </w:rPr>
        <w:t>1</w:t>
      </w:r>
      <w:r w:rsidR="00C67427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</w:t>
      </w: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Kết quả kiểm định</w:t>
      </w:r>
      <w:r w:rsidR="002C5001" w:rsidRPr="000901EC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kinh nghiệm kinh doanh</w:t>
      </w: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ab/>
      </w:r>
      <w:r w:rsidR="002C5001" w:rsidRPr="000901EC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64</w:t>
      </w:r>
    </w:p>
    <w:p w:rsidR="0078691F" w:rsidRPr="000901EC" w:rsidRDefault="00D20AF9" w:rsidP="0078691F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Bảng 4.1</w:t>
      </w:r>
      <w:r w:rsidR="000901EC" w:rsidRPr="000901EC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2</w:t>
      </w:r>
      <w:r w:rsidR="0078691F"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Sự khác biệt về mức độ ảnh hưởng giưa các nhóm và kinh nghiệm kinh doanh</w:t>
      </w:r>
      <w:r w:rsidR="0078691F"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ab/>
      </w:r>
      <w:r w:rsidR="000901EC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6</w:t>
      </w:r>
      <w:r w:rsidR="000901EC" w:rsidRPr="000901EC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7</w:t>
      </w:r>
    </w:p>
    <w:p w:rsidR="00C67427" w:rsidRPr="000901EC" w:rsidRDefault="0078691F" w:rsidP="00C67427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</w:pP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Bả</w:t>
      </w:r>
      <w:r w:rsidR="00C67427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ng </w:t>
      </w:r>
      <w:r w:rsidR="00D20AF9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4.1</w:t>
      </w:r>
      <w:r w:rsidR="000901EC" w:rsidRPr="000901EC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3</w:t>
      </w:r>
      <w:r w:rsidR="00C67427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 xml:space="preserve"> </w:t>
      </w: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Nội dung cập nhật thông tin tại Điểm bán lẻ</w:t>
      </w:r>
      <w:r w:rsidRPr="009B6966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ab/>
      </w:r>
      <w:r w:rsidR="000901EC" w:rsidRPr="000901EC"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  <w:t>71</w:t>
      </w:r>
    </w:p>
    <w:p w:rsidR="00C67427" w:rsidRPr="000901EC" w:rsidRDefault="00C67427" w:rsidP="00C67427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Bả</w:t>
      </w:r>
      <w:r w:rsidR="00C95AF7">
        <w:rPr>
          <w:rFonts w:ascii="Times New Roman" w:hAnsi="Times New Roman" w:cs="Times New Roman"/>
          <w:sz w:val="26"/>
          <w:szCs w:val="26"/>
          <w:lang w:val="vi-VN"/>
        </w:rPr>
        <w:t>ng 4.1</w:t>
      </w:r>
      <w:r w:rsidR="000901EC" w:rsidRPr="000901EC"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Tiêu chí đánh giá hiệu quả</w:t>
      </w:r>
      <w:r w:rsidR="002C5001">
        <w:rPr>
          <w:rFonts w:ascii="Times New Roman" w:hAnsi="Times New Roman" w:cs="Times New Roman"/>
          <w:sz w:val="26"/>
          <w:szCs w:val="26"/>
          <w:lang w:val="vi-VN"/>
        </w:rPr>
        <w:t xml:space="preserve"> chăm sóc kênh</w:t>
      </w:r>
      <w:r w:rsidR="002C5001">
        <w:rPr>
          <w:rFonts w:ascii="Times New Roman" w:hAnsi="Times New Roman" w:cs="Times New Roman"/>
          <w:sz w:val="26"/>
          <w:szCs w:val="26"/>
          <w:lang w:val="vi-VN"/>
        </w:rPr>
        <w:tab/>
      </w:r>
      <w:r w:rsidR="000901EC" w:rsidRPr="000901EC">
        <w:rPr>
          <w:rFonts w:ascii="Times New Roman" w:hAnsi="Times New Roman" w:cs="Times New Roman"/>
          <w:sz w:val="26"/>
          <w:szCs w:val="26"/>
          <w:lang w:val="vi-VN"/>
        </w:rPr>
        <w:t>72</w:t>
      </w:r>
    </w:p>
    <w:bookmarkEnd w:id="0"/>
    <w:p w:rsidR="00C67427" w:rsidRPr="009B6966" w:rsidRDefault="00C67427" w:rsidP="0078691F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</w:pPr>
    </w:p>
    <w:p w:rsidR="0078691F" w:rsidRPr="009B6966" w:rsidRDefault="0078691F" w:rsidP="0078691F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</w:pPr>
    </w:p>
    <w:p w:rsidR="0078691F" w:rsidRPr="009B6966" w:rsidRDefault="0078691F" w:rsidP="009602CB">
      <w:pPr>
        <w:tabs>
          <w:tab w:val="right" w:leader="dot" w:pos="8931"/>
        </w:tabs>
        <w:spacing w:before="120" w:after="120"/>
        <w:outlineLvl w:val="1"/>
        <w:rPr>
          <w:rFonts w:ascii="Times New Roman" w:hAnsi="Times New Roman" w:cs="Times New Roman"/>
          <w:bCs/>
          <w:noProof/>
          <w:color w:val="000000"/>
          <w:sz w:val="26"/>
          <w:szCs w:val="26"/>
          <w:lang w:val="vi-VN"/>
        </w:rPr>
      </w:pPr>
    </w:p>
    <w:p w:rsidR="007C513F" w:rsidRPr="009B6966" w:rsidRDefault="007C513F">
      <w:pPr>
        <w:rPr>
          <w:lang w:val="vi-VN"/>
        </w:rPr>
      </w:pPr>
    </w:p>
    <w:sectPr w:rsidR="007C513F" w:rsidRPr="009B6966" w:rsidSect="00373FD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C94"/>
    <w:rsid w:val="000901EC"/>
    <w:rsid w:val="000B037F"/>
    <w:rsid w:val="00102700"/>
    <w:rsid w:val="00141544"/>
    <w:rsid w:val="002C5001"/>
    <w:rsid w:val="00373FDF"/>
    <w:rsid w:val="003A0B39"/>
    <w:rsid w:val="004A3864"/>
    <w:rsid w:val="004F6563"/>
    <w:rsid w:val="005835C2"/>
    <w:rsid w:val="0078691F"/>
    <w:rsid w:val="007C513F"/>
    <w:rsid w:val="008034B8"/>
    <w:rsid w:val="009602CB"/>
    <w:rsid w:val="009B6966"/>
    <w:rsid w:val="009D2F64"/>
    <w:rsid w:val="00A1309A"/>
    <w:rsid w:val="00C45C94"/>
    <w:rsid w:val="00C67427"/>
    <w:rsid w:val="00C95AF7"/>
    <w:rsid w:val="00D20AF9"/>
    <w:rsid w:val="00D5440D"/>
    <w:rsid w:val="00D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656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8691F"/>
    <w:pPr>
      <w:spacing w:line="240" w:lineRule="auto"/>
      <w:ind w:left="720"/>
      <w:jc w:val="both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78691F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F6563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8691F"/>
    <w:pPr>
      <w:spacing w:line="240" w:lineRule="auto"/>
      <w:ind w:left="720"/>
      <w:jc w:val="both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7869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Hong Van</dc:creator>
  <cp:lastModifiedBy>Tran Thi Hong Van</cp:lastModifiedBy>
  <cp:revision>16</cp:revision>
  <dcterms:created xsi:type="dcterms:W3CDTF">2015-04-27T08:38:00Z</dcterms:created>
  <dcterms:modified xsi:type="dcterms:W3CDTF">2015-07-06T06:15:00Z</dcterms:modified>
</cp:coreProperties>
</file>