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a3"/>
        <w:spacing w:line="240" w:lineRule="auto" w:before="0" w:after="0"/>
        <w:jc w:val="center"/>
      </w:pPr>
      <w:bookmarkStart w:name="6794-1572350129320" w:id="1"/>
      <w:bookmarkEnd w:id="1"/>
      <w:r>
        <w:rPr>
          <w:rFonts w:ascii="微软雅黑" w:hAnsi="微软雅黑" w:cs="微软雅黑" w:eastAsia="微软雅黑"/>
          <w:b w:val="true"/>
          <w:sz w:val="48"/>
        </w:rPr>
        <w:t>spring ioc</w:t>
      </w:r>
    </w:p>
    <w:p>
      <w:pPr/>
      <w:bookmarkStart w:name="4058-1572350161363" w:id="2"/>
      <w:bookmarkEnd w:id="2"/>
    </w:p>
    <w:p>
      <w:pPr/>
      <w:bookmarkStart w:name="1038-1572350161463" w:id="3"/>
      <w:bookmarkEnd w:id="3"/>
      <w:r>
        <w:rPr>
          <w:b w:val="true"/>
          <w:sz w:val="42"/>
        </w:rPr>
        <w:t>1、本章面试题</w:t>
      </w:r>
    </w:p>
    <w:p>
      <w:pPr/>
      <w:bookmarkStart w:name="2086-1572350161815" w:id="4"/>
      <w:bookmarkEnd w:id="4"/>
      <w:r>
        <w:rPr/>
        <w:t>           什么是spring,它有什么特点</w:t>
      </w:r>
    </w:p>
    <w:p>
      <w:pPr/>
      <w:bookmarkStart w:name="9935-1572484052292" w:id="5"/>
      <w:bookmarkEnd w:id="5"/>
      <w:r>
        <w:rPr/>
        <w:t xml:space="preserve">           什么是spring ioc,说说在你的项目的应用</w:t>
      </w:r>
    </w:p>
    <w:p>
      <w:pPr/>
      <w:bookmarkStart w:name="1081-1572350161815" w:id="6"/>
      <w:bookmarkEnd w:id="6"/>
      <w:r>
        <w:rPr>
          <w:b w:val="true"/>
          <w:sz w:val="42"/>
        </w:rPr>
        <w:t>2、知识点</w:t>
      </w:r>
    </w:p>
    <w:p>
      <w:pPr>
        <w:ind w:left="420"/>
      </w:pPr>
      <w:bookmarkStart w:name="1994-1572350161815" w:id="7"/>
      <w:bookmarkEnd w:id="7"/>
      <w:r>
        <w:rPr>
          <w:b w:val="true"/>
          <w:sz w:val="30"/>
        </w:rPr>
        <w:t>2.1、课程回顾</w:t>
      </w:r>
    </w:p>
    <w:p>
      <w:pPr>
        <w:ind w:left="420"/>
      </w:pPr>
      <w:bookmarkStart w:name="8631-1572350161815" w:id="8"/>
      <w:bookmarkEnd w:id="8"/>
      <w:r>
        <w:rPr/>
        <w:t>          mybatis拦截器（插件）</w:t>
      </w:r>
    </w:p>
    <w:p>
      <w:pPr>
        <w:ind w:left="420"/>
      </w:pPr>
      <w:bookmarkStart w:name="6872-1600736024177" w:id="9"/>
      <w:bookmarkEnd w:id="9"/>
      <w:r>
        <w:rPr/>
        <w:t xml:space="preserve">  Executor（接口）（SimpleExecutor,ReuesExecutor,BatchExecutor） 执行器  ,SimpleExecutor-&gt;StatementHandler(接口 SimpleStatementHandler,PreparedStatementHandler,CallableStatementHandler 语句执行对象)-&gt;ParameterHandler(接口 DefaultParameterHandler  参数处理接口)</w:t>
      </w:r>
    </w:p>
    <w:p>
      <w:pPr>
        <w:ind w:left="420"/>
      </w:pPr>
      <w:bookmarkStart w:name="7955-1600735897212" w:id="10"/>
      <w:bookmarkEnd w:id="10"/>
      <w:r>
        <w:rPr/>
        <w:t>-&gt;statement.execute(sql)(对数据库进行操作，更新，查询，执行存储过程或者函数)</w:t>
      </w:r>
    </w:p>
    <w:p>
      <w:pPr>
        <w:ind w:left="420"/>
      </w:pPr>
      <w:bookmarkStart w:name="7538-1600735903265" w:id="11"/>
      <w:bookmarkEnd w:id="11"/>
      <w:r>
        <w:rPr/>
        <w:t>-&gt;ResultSetHandler(接口 DefaultResultSetHandler 一般查询结果，使用ResultSetHandler  结果集处理接口)</w:t>
      </w:r>
    </w:p>
    <w:p>
      <w:pPr>
        <w:ind w:left="420"/>
      </w:pPr>
      <w:bookmarkStart w:name="5648-1600736030703" w:id="12"/>
      <w:bookmarkEnd w:id="12"/>
      <w:r>
        <w:rPr/>
        <w:t xml:space="preserve">          分页原理：</w:t>
      </w:r>
    </w:p>
    <w:p>
      <w:pPr>
        <w:ind w:left="420"/>
      </w:pPr>
      <w:bookmarkStart w:name="7232-1600736035397" w:id="13"/>
      <w:bookmarkEnd w:id="13"/>
      <w:r>
        <w:rPr/>
        <w:t xml:space="preserve">             StatementHandler mybatis只是对jdbc做了封装，底层执行语句时，一定要调用Statemete ,我们想在执行查询语句执行之前改变执行语句，从StatementHandler 中可以看出，prepare方法，他会返回Statemete ，如果想对执行语句进行改变，使用拦截器调用prepare，对执行行为作出改变。</w:t>
      </w:r>
    </w:p>
    <w:p>
      <w:pPr>
        <w:ind w:left="420"/>
      </w:pPr>
      <w:bookmarkStart w:name="6573-1600736018978" w:id="14"/>
      <w:bookmarkEnd w:id="14"/>
      <w:r>
        <w:rPr/>
        <w:t xml:space="preserve">     </w:t>
      </w:r>
    </w:p>
    <w:p>
      <w:pPr>
        <w:ind w:left="420"/>
      </w:pPr>
      <w:bookmarkStart w:name="6285-1572350161825" w:id="15"/>
      <w:bookmarkEnd w:id="15"/>
      <w:r>
        <w:rPr>
          <w:b w:val="true"/>
          <w:sz w:val="30"/>
        </w:rPr>
        <w:t>2.2、本章重点</w:t>
      </w:r>
    </w:p>
    <w:p>
      <w:pPr>
        <w:ind w:left="420"/>
      </w:pPr>
      <w:bookmarkStart w:name="9022-1572350161825" w:id="16"/>
      <w:bookmarkEnd w:id="16"/>
      <w:r>
        <w:rPr>
          <w:sz w:val="18"/>
        </w:rPr>
        <w:t>           spring 简介和特点</w:t>
      </w:r>
    </w:p>
    <w:p>
      <w:pPr>
        <w:ind w:left="420"/>
      </w:pPr>
      <w:bookmarkStart w:name="2174-1572484165237" w:id="17"/>
      <w:bookmarkEnd w:id="17"/>
      <w:r>
        <w:rPr>
          <w:sz w:val="18"/>
        </w:rPr>
        <w:t xml:space="preserve">           spring ioc 的概念</w:t>
      </w:r>
    </w:p>
    <w:p>
      <w:pPr>
        <w:ind w:left="420"/>
      </w:pPr>
      <w:bookmarkStart w:name="6769-1572484185423" w:id="18"/>
      <w:bookmarkEnd w:id="18"/>
      <w:r>
        <w:rPr>
          <w:sz w:val="18"/>
        </w:rPr>
        <w:t xml:space="preserve">           spring 3种注入方式</w:t>
      </w:r>
    </w:p>
    <w:p>
      <w:pPr/>
      <w:bookmarkStart w:name="1052-1572350161825" w:id="19"/>
      <w:bookmarkEnd w:id="19"/>
      <w:r>
        <w:rPr>
          <w:b w:val="true"/>
          <w:sz w:val="42"/>
        </w:rPr>
        <w:t>3、具体内容</w:t>
      </w:r>
    </w:p>
    <w:p>
      <w:pPr>
        <w:pStyle w:val="2"/>
        <w:spacing w:line="240" w:lineRule="auto" w:before="0" w:after="0"/>
      </w:pPr>
      <w:bookmarkStart w:name="2934-1572350236950" w:id="20"/>
      <w:bookmarkEnd w:id="20"/>
      <w:r>
        <w:rPr>
          <w:rFonts w:ascii="微软雅黑" w:hAnsi="微软雅黑" w:cs="微软雅黑" w:eastAsia="微软雅黑"/>
          <w:b w:val="true"/>
          <w:sz w:val="30"/>
        </w:rPr>
        <w:t xml:space="preserve">   3.1 spring简介 </w:t>
      </w:r>
    </w:p>
    <w:p>
      <w:pPr/>
      <w:bookmarkStart w:name="1584-1600691987689" w:id="21"/>
      <w:bookmarkEnd w:id="21"/>
      <w:r>
        <w:rPr>
          <w:color w:val="393939"/>
        </w:rPr>
        <w:t xml:space="preserve">              </w:t>
      </w:r>
      <w:hyperlink r:id="rId3">
        <w:r>
          <w:rPr>
            <w:color w:val="003884"/>
            <w:u w:val="single"/>
          </w:rPr>
          <w:t>https://spring.io/why-spring</w:t>
        </w:r>
      </w:hyperlink>
    </w:p>
    <w:p>
      <w:pPr>
        <w:ind w:firstLine="420"/>
      </w:pPr>
      <w:bookmarkStart w:name="8095-1572350240075" w:id="22"/>
      <w:bookmarkEnd w:id="22"/>
      <w:r>
        <w:rPr/>
        <w:t xml:space="preserve">       Spring 使java变得简单，现代化（自动化），高效，反应性（异步，无阻塞websocket ），为云（微服务springcloud）做准备。</w:t>
      </w:r>
    </w:p>
    <w:p>
      <w:pPr>
        <w:ind w:left="420"/>
      </w:pPr>
      <w:bookmarkStart w:name="2543-1572484587288" w:id="23"/>
      <w:bookmarkEnd w:id="23"/>
      <w:r>
        <w:rPr/>
        <w:t xml:space="preserve">      Spring使每个人都可以更快，更轻松和更安全地进行Java编程。Spring对速度，简单性和生产率的关注使其成为世界上最受欢迎 Java框架。</w:t>
      </w:r>
    </w:p>
    <w:p>
      <w:pPr>
        <w:ind w:left="420"/>
      </w:pPr>
      <w:bookmarkStart w:name="1267-1600697703585" w:id="24"/>
      <w:bookmarkEnd w:id="24"/>
      <w:r>
        <w:rPr/>
        <w:t xml:space="preserve">       我们使用了Spring框架随附的许多工具，并获得了许多现成的解决方案的好处，而不必担心编写大量额外的代码-这样确实节省了我们一些时间和精力。</w:t>
      </w:r>
    </w:p>
    <w:p>
      <w:pPr>
        <w:ind w:left="840" w:firstLine="420"/>
      </w:pPr>
      <w:bookmarkStart w:name="7597-1600697703585" w:id="25"/>
      <w:bookmarkEnd w:id="25"/>
      <w:r>
        <w:rPr/>
        <w:t xml:space="preserve">          </w:t>
      </w:r>
    </w:p>
    <w:p>
      <w:pPr>
        <w:pStyle w:val="2"/>
        <w:spacing w:line="240" w:lineRule="auto" w:before="0" w:after="0"/>
        <w:ind w:firstLine="420"/>
      </w:pPr>
      <w:bookmarkStart w:name="2818-1572351676338" w:id="26"/>
      <w:bookmarkEnd w:id="26"/>
      <w:r>
        <w:rPr>
          <w:rFonts w:ascii="微软雅黑" w:hAnsi="微软雅黑" w:cs="微软雅黑" w:eastAsia="微软雅黑"/>
          <w:b w:val="true"/>
          <w:sz w:val="30"/>
        </w:rPr>
        <w:t>3.2 spring 优点：</w:t>
      </w:r>
    </w:p>
    <w:p>
      <w:pPr>
        <w:ind w:left="420" w:firstLine="420"/>
      </w:pPr>
      <w:bookmarkStart w:name="9922-1572351684553" w:id="27"/>
      <w:bookmarkEnd w:id="27"/>
      <w:r>
        <w:rPr>
          <w:b w:val="true"/>
          <w:sz w:val="24"/>
        </w:rPr>
        <w:t xml:space="preserve"> </w:t>
      </w:r>
      <w:r>
        <w:rPr/>
        <w:t>1.方便解耦，简化开发</w:t>
      </w:r>
    </w:p>
    <w:p>
      <w:pPr>
        <w:ind w:left="420" w:firstLine="420"/>
      </w:pPr>
      <w:bookmarkStart w:name="9342-1572351702916" w:id="28"/>
      <w:bookmarkEnd w:id="28"/>
      <w:r>
        <w:rPr/>
        <w:t>通过Spring提供的IoC容器，我们可以将对象之间的依赖关系交由Spring进行控制，避免硬编码所造成的过度程序耦合。有了Spring，用户不必再为单实例模式类、属性文件解析等这些很底层的需求编写代码，可以更专注于上层的应用。</w:t>
      </w:r>
    </w:p>
    <w:p>
      <w:pPr>
        <w:ind w:left="420" w:firstLine="420"/>
      </w:pPr>
      <w:bookmarkStart w:name="1450-1572351702916" w:id="29"/>
      <w:bookmarkEnd w:id="29"/>
      <w:r>
        <w:rPr/>
        <w:t>2.AOP编程的支持</w:t>
      </w:r>
    </w:p>
    <w:p>
      <w:pPr>
        <w:ind w:left="420" w:firstLine="420"/>
      </w:pPr>
      <w:bookmarkStart w:name="2283-1572351702916" w:id="30"/>
      <w:bookmarkEnd w:id="30"/>
      <w:r>
        <w:rPr/>
        <w:t>通过Spring提供的AOP功能，方便进行面向切面的编程，许多不容易用传统OOP实现的功能可以通过AOP轻松应付。</w:t>
      </w:r>
    </w:p>
    <w:p>
      <w:pPr>
        <w:ind w:left="420" w:firstLine="420"/>
      </w:pPr>
      <w:bookmarkStart w:name="2611-1572351702916" w:id="31"/>
      <w:bookmarkEnd w:id="31"/>
      <w:r>
        <w:rPr/>
        <w:t>3.声明式事务的支持</w:t>
      </w:r>
    </w:p>
    <w:p>
      <w:pPr>
        <w:ind w:left="420" w:firstLine="420"/>
      </w:pPr>
      <w:bookmarkStart w:name="3277-1572351702916" w:id="32"/>
      <w:bookmarkEnd w:id="32"/>
      <w:r>
        <w:rPr/>
        <w:t>在Spring中，我们可以从单调烦闷的事务管理代码中解脱出来，通过声明式方式灵活地进行事务的管理，提高开发效率和质量。</w:t>
      </w:r>
    </w:p>
    <w:p>
      <w:pPr>
        <w:ind w:left="420" w:firstLine="420"/>
      </w:pPr>
      <w:bookmarkStart w:name="6592-1572351702916" w:id="33"/>
      <w:bookmarkEnd w:id="33"/>
      <w:r>
        <w:rPr/>
        <w:t>4.方便程序的测试</w:t>
      </w:r>
    </w:p>
    <w:p>
      <w:pPr>
        <w:ind w:left="420" w:firstLine="420"/>
      </w:pPr>
      <w:bookmarkStart w:name="6347-1572351702916" w:id="34"/>
      <w:bookmarkEnd w:id="34"/>
      <w:r>
        <w:rPr/>
        <w:t>可以用非容器依赖的编程方式进行几乎所有的测试工作，在Spring里，测试不再是昂贵的操作，而是随手可做的事情。例如：Spring对Junit4支持，可以通过注解方便的测试Spring程序。</w:t>
      </w:r>
    </w:p>
    <w:p>
      <w:pPr>
        <w:ind w:left="420" w:firstLine="420"/>
      </w:pPr>
      <w:bookmarkStart w:name="8691-1572351702916" w:id="35"/>
      <w:bookmarkEnd w:id="35"/>
      <w:r>
        <w:rPr/>
        <w:t>5.</w:t>
      </w:r>
      <w:r>
        <w:rPr>
          <w:color w:val="df402a"/>
        </w:rPr>
        <w:t>方便集成各种优秀框架</w:t>
      </w:r>
    </w:p>
    <w:p>
      <w:pPr>
        <w:ind w:left="420" w:firstLine="420"/>
      </w:pPr>
      <w:bookmarkStart w:name="1189-1572351702916" w:id="36"/>
      <w:bookmarkEnd w:id="36"/>
      <w:r>
        <w:rPr/>
        <w:t>Spring不排斥各种优秀的开源框架，相反，Spring可以降低各种框架的使用难度，Spring提供了对各种优秀框架（如Struts,Hibernate）等的直接支持。</w:t>
      </w:r>
    </w:p>
    <w:p>
      <w:pPr>
        <w:ind w:left="420" w:firstLine="420"/>
      </w:pPr>
      <w:bookmarkStart w:name="4234-1572351702916" w:id="37"/>
      <w:bookmarkEnd w:id="37"/>
      <w:r>
        <w:rPr/>
        <w:t>6.降低Java EE API的使用难度</w:t>
      </w:r>
    </w:p>
    <w:p>
      <w:pPr>
        <w:ind w:left="420" w:firstLine="420"/>
      </w:pPr>
      <w:bookmarkStart w:name="5028-1572351702916" w:id="38"/>
      <w:bookmarkEnd w:id="38"/>
      <w:r>
        <w:rPr/>
        <w:t>Spring对很多难用的Java EE API（如JDBC，JavaMail，远程调用等）提供了一个薄薄的封装层，通过Spring的简易封装，这些Java EE API的使用难度大为降低。</w:t>
      </w:r>
    </w:p>
    <w:p>
      <w:pPr>
        <w:ind w:left="420" w:firstLine="420"/>
      </w:pPr>
      <w:bookmarkStart w:name="6671-1572351702916" w:id="39"/>
      <w:bookmarkEnd w:id="39"/>
      <w:r>
        <w:rPr/>
        <w:t>7.Java 源码是经典学习范例</w:t>
      </w:r>
    </w:p>
    <w:p>
      <w:pPr>
        <w:ind w:left="420" w:firstLine="420"/>
      </w:pPr>
      <w:bookmarkStart w:name="3079-1572351702916" w:id="40"/>
      <w:bookmarkEnd w:id="40"/>
      <w:r>
        <w:rPr/>
        <w:t>Spring的源码设计精妙、结构清晰、匠心独运，处处体现着大师对Java设计模式灵活运用以及对Java技术的高深造诣。Spring框架源码无疑是Java技术的最佳实践范例。如果想在短时间内迅速提高自己的Java技术水平和应用开发水平，学习和研究Spring源码将会使你收到意想不到的效果。</w:t>
      </w:r>
    </w:p>
    <w:p>
      <w:pPr>
        <w:ind w:firstLine="420"/>
      </w:pPr>
      <w:bookmarkStart w:name="8489-1572351685228" w:id="41"/>
      <w:bookmarkEnd w:id="41"/>
    </w:p>
    <w:p>
      <w:pPr>
        <w:pStyle w:val="2"/>
        <w:spacing w:line="240" w:lineRule="auto" w:before="0" w:after="0"/>
        <w:ind w:firstLine="420"/>
      </w:pPr>
      <w:bookmarkStart w:name="8068-1572350250438" w:id="42"/>
      <w:bookmarkEnd w:id="42"/>
      <w:r>
        <w:rPr>
          <w:rFonts w:ascii="微软雅黑" w:hAnsi="微软雅黑" w:cs="微软雅黑" w:eastAsia="微软雅黑"/>
          <w:b w:val="true"/>
          <w:sz w:val="30"/>
        </w:rPr>
        <w:t>3.2 spring 总架构图</w:t>
      </w:r>
    </w:p>
    <w:p>
      <w:pPr/>
      <w:bookmarkStart w:name="5793-1572353178835" w:id="43"/>
      <w:bookmarkEnd w:id="43"/>
      <w:r>
        <w:rPr/>
        <w:t xml:space="preserve">  spring3.0及之前架构：</w:t>
      </w:r>
    </w:p>
    <w:p>
      <w:pPr/>
      <w:bookmarkStart w:name="4138-1572350264301" w:id="44"/>
      <w:bookmarkEnd w:id="44"/>
      <w:r>
        <w:drawing>
          <wp:inline distT="0" distR="0" distB="0" distL="0">
            <wp:extent cx="4406900" cy="217013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17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43-1572352456239" w:id="45"/>
      <w:bookmarkEnd w:id="45"/>
      <w:r>
        <w:rPr/>
        <w:t>spring4.0后架构：</w:t>
      </w:r>
    </w:p>
    <w:p>
      <w:pPr/>
      <w:bookmarkStart w:name="6321-1572352890099" w:id="46"/>
      <w:bookmarkEnd w:id="46"/>
      <w:r>
        <w:drawing>
          <wp:inline distT="0" distR="0" distB="0" distL="0">
            <wp:extent cx="5267325" cy="402642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left="1260"/>
      </w:pPr>
      <w:bookmarkStart w:name="6587-1572352890099" w:id="47"/>
      <w:bookmarkEnd w:id="47"/>
      <w:r>
        <w:rPr>
          <w:color w:val="333333"/>
          <w:highlight w:val="white"/>
        </w:rPr>
        <w:t>1、Core Container（Spring的核心）【重要】</w:t>
      </w:r>
    </w:p>
    <w:p>
      <w:pPr>
        <w:spacing w:line="288" w:lineRule="auto"/>
        <w:ind w:left="1260"/>
      </w:pPr>
      <w:bookmarkStart w:name="8387-1600699555837" w:id="48"/>
      <w:bookmarkEnd w:id="48"/>
      <w:r>
        <w:rPr>
          <w:color w:val="333333"/>
          <w:highlight w:val="white"/>
        </w:rPr>
        <w:t>2、AOP，Aspects（面向切面编程）【重要】</w:t>
      </w:r>
    </w:p>
    <w:p>
      <w:pPr>
        <w:spacing w:line="288" w:lineRule="auto"/>
        <w:ind w:left="1260"/>
      </w:pPr>
      <w:bookmarkStart w:name="7247-1600699555837" w:id="49"/>
      <w:bookmarkEnd w:id="49"/>
      <w:r>
        <w:rPr>
          <w:color w:val="333333"/>
          <w:highlight w:val="white"/>
        </w:rPr>
        <w:t>3、Messaging（消息发送的支持）</w:t>
      </w:r>
    </w:p>
    <w:p>
      <w:pPr>
        <w:spacing w:line="288" w:lineRule="auto"/>
        <w:ind w:left="1260"/>
      </w:pPr>
      <w:bookmarkStart w:name="8030-1600699555837" w:id="50"/>
      <w:bookmarkEnd w:id="50"/>
      <w:r>
        <w:rPr>
          <w:color w:val="333333"/>
          <w:highlight w:val="white"/>
        </w:rPr>
        <w:t>4、Data Access/Integration（数据访问和集成）</w:t>
      </w:r>
    </w:p>
    <w:p>
      <w:pPr>
        <w:spacing w:line="288" w:lineRule="auto"/>
        <w:ind w:left="1260"/>
      </w:pPr>
      <w:bookmarkStart w:name="9080-1600699555837" w:id="51"/>
      <w:bookmarkEnd w:id="51"/>
      <w:r>
        <w:rPr>
          <w:color w:val="333333"/>
          <w:highlight w:val="white"/>
        </w:rPr>
        <w:t>5、Web（主要是SpringWeb内容，包括MVC）【重要】</w:t>
      </w:r>
    </w:p>
    <w:p>
      <w:pPr>
        <w:spacing w:line="288" w:lineRule="auto"/>
        <w:ind w:left="1260"/>
      </w:pPr>
      <w:bookmarkStart w:name="2078-1600699555837" w:id="52"/>
      <w:bookmarkEnd w:id="52"/>
      <w:r>
        <w:rPr>
          <w:color w:val="333333"/>
          <w:highlight w:val="white"/>
        </w:rPr>
        <w:t>6、Test（Spring测试支持，包含JUint等测试单元的支持）</w:t>
      </w:r>
    </w:p>
    <w:p>
      <w:pPr>
        <w:spacing w:line="288" w:lineRule="auto"/>
        <w:ind w:left="1260"/>
      </w:pPr>
      <w:bookmarkStart w:name="4938-1600699555837" w:id="53"/>
      <w:bookmarkEnd w:id="53"/>
      <w:r>
        <w:rPr>
          <w:color w:val="333333"/>
          <w:highlight w:val="white"/>
        </w:rPr>
        <w:t> 7、Instrumentation（设备支持，比如Tomcat的支持）</w:t>
      </w:r>
    </w:p>
    <w:p>
      <w:pPr/>
      <w:bookmarkStart w:name="7123-1572352888948" w:id="54"/>
      <w:bookmarkEnd w:id="54"/>
    </w:p>
    <w:p>
      <w:pPr>
        <w:pStyle w:val="2"/>
        <w:spacing w:line="240" w:lineRule="auto" w:before="0" w:after="0"/>
      </w:pPr>
      <w:bookmarkStart w:name="9039-1572352454679" w:id="55"/>
      <w:bookmarkEnd w:id="55"/>
      <w:r>
        <w:rPr>
          <w:rFonts w:ascii="微软雅黑" w:hAnsi="微软雅黑" w:cs="微软雅黑" w:eastAsia="微软雅黑"/>
          <w:b w:val="true"/>
          <w:sz w:val="30"/>
        </w:rPr>
        <w:t xml:space="preserve">  3.3 ApplicationContext和BeanFactory</w:t>
      </w:r>
    </w:p>
    <w:p>
      <w:pPr/>
      <w:bookmarkStart w:name="8094-1572352072261" w:id="56"/>
      <w:bookmarkEnd w:id="56"/>
      <w:r>
        <w:drawing>
          <wp:inline distT="0" distR="0" distB="0" distL="0">
            <wp:extent cx="5267325" cy="7527007"/>
            <wp:docPr id="2" name="Drawing 2" descr="947629-20160827175220538-4895629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47629-20160827175220538-48956295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058-1572350174733" w:id="57"/>
      <w:bookmarkEnd w:id="57"/>
      <w:r>
        <w:rPr/>
        <w:t>ApplicationContext应用上下文接口</w:t>
      </w:r>
    </w:p>
    <w:p>
      <w:pPr>
        <w:ind w:firstLine="420"/>
      </w:pPr>
      <w:bookmarkStart w:name="8070-1572351188323" w:id="58"/>
      <w:bookmarkEnd w:id="58"/>
      <w:r>
        <w:rPr/>
        <w:t>实现类：</w:t>
      </w:r>
    </w:p>
    <w:p>
      <w:pPr/>
      <w:bookmarkStart w:name="4020-1572351188323" w:id="59"/>
      <w:bookmarkEnd w:id="59"/>
      <w:r>
        <w:rPr/>
        <w:t>                ClassPathXmlApplicationContext：把上下文文件当成类路径资源</w:t>
      </w:r>
    </w:p>
    <w:p>
      <w:pPr/>
      <w:bookmarkStart w:name="9645-1572351188323" w:id="60"/>
      <w:bookmarkEnd w:id="60"/>
      <w:r>
        <w:rPr/>
        <w:t>                FileSystemXmlApplicationContext：从文件系统中的XML文件载入上下文定义信息</w:t>
      </w:r>
    </w:p>
    <w:p>
      <w:pPr>
        <w:ind w:firstLine="420"/>
      </w:pPr>
      <w:bookmarkStart w:name="9029-1572351188323" w:id="61"/>
      <w:bookmarkEnd w:id="61"/>
      <w:r>
        <w:rPr/>
        <w:t>BeanFactory是工厂模式（Factory pattern）的实现，负责创建和管理bean</w:t>
      </w:r>
    </w:p>
    <w:p>
      <w:pPr>
        <w:ind w:firstLine="420"/>
      </w:pPr>
      <w:bookmarkStart w:name="1160-1572351188323" w:id="62"/>
      <w:bookmarkEnd w:id="62"/>
      <w:r>
        <w:rPr>
          <w:color w:val="4b4b4b"/>
        </w:rPr>
        <w:t xml:space="preserve">       BeanFactory接口包含以下基本方法</w:t>
      </w:r>
    </w:p>
    <w:p>
      <w:pPr>
        <w:ind w:left="1260"/>
      </w:pPr>
      <w:bookmarkStart w:name="5168-1572351188323" w:id="63"/>
      <w:bookmarkEnd w:id="63"/>
      <w:r>
        <w:rPr/>
        <w:t> containsBean(String name)</w:t>
      </w:r>
    </w:p>
    <w:p>
      <w:pPr>
        <w:ind w:left="1260"/>
      </w:pPr>
      <w:bookmarkStart w:name="8336-1572351188323" w:id="64"/>
      <w:bookmarkEnd w:id="64"/>
      <w:r>
        <w:rPr>
          <w:color w:val="df402a"/>
        </w:rPr>
        <w:t> getBean(String name)</w:t>
      </w:r>
    </w:p>
    <w:p>
      <w:pPr>
        <w:ind w:left="1260"/>
      </w:pPr>
      <w:bookmarkStart w:name="4330-1572351188323" w:id="65"/>
      <w:bookmarkEnd w:id="65"/>
      <w:r>
        <w:rPr/>
        <w:t> getBean(String name,Class class)</w:t>
      </w:r>
    </w:p>
    <w:p>
      <w:pPr>
        <w:ind w:left="1260"/>
      </w:pPr>
      <w:bookmarkStart w:name="4579-1572351188323" w:id="66"/>
      <w:bookmarkEnd w:id="66"/>
      <w:r>
        <w:rPr/>
        <w:t> getType(String name)</w:t>
      </w:r>
      <w:r>
        <w:rPr>
          <w:b w:val="true"/>
        </w:rPr>
        <w:t xml:space="preserve"> </w:t>
      </w:r>
    </w:p>
    <w:p>
      <w:pPr>
        <w:pStyle w:val="2"/>
        <w:spacing w:line="240" w:lineRule="auto" w:before="0" w:after="0"/>
      </w:pPr>
      <w:bookmarkStart w:name="6515-1572351525748" w:id="67"/>
      <w:bookmarkEnd w:id="67"/>
      <w:r>
        <w:rPr>
          <w:rFonts w:ascii="微软雅黑" w:hAnsi="微软雅黑" w:cs="微软雅黑" w:eastAsia="微软雅黑"/>
          <w:b w:val="true"/>
          <w:sz w:val="30"/>
        </w:rPr>
        <w:t xml:space="preserve"> 3.4 什么是IOC   </w:t>
      </w:r>
    </w:p>
    <w:p>
      <w:pPr/>
      <w:bookmarkStart w:name="9960-1600739173203" w:id="68"/>
      <w:bookmarkEnd w:id="68"/>
      <w:hyperlink r:id="rId7">
        <w:r>
          <w:rPr>
            <w:color w:val="003884"/>
            <w:u w:val="single"/>
          </w:rPr>
          <w:t>https://docs.spring.io/spring-framework/docs/current/spring-framework-reference/core.html#spring-core</w:t>
        </w:r>
      </w:hyperlink>
    </w:p>
    <w:p>
      <w:pPr>
        <w:spacing w:line="200" w:lineRule="auto"/>
      </w:pPr>
      <w:bookmarkStart w:name="2273-1572354081185" w:id="69"/>
      <w:bookmarkEnd w:id="69"/>
      <w:r>
        <w:rPr>
          <w:color w:val="333333"/>
          <w:sz w:val="20"/>
        </w:rPr>
        <w:t xml:space="preserve">  （1）IOC就是控制反转，是指创建对象的控制权的转移，以前创建对象的主动权和时机是由自己把控</w:t>
      </w:r>
    </w:p>
    <w:p>
      <w:pPr/>
      <w:bookmarkStart w:name="7295-1600698775786" w:id="70"/>
      <w:bookmarkEnd w:id="70"/>
      <w:r>
        <w:rPr>
          <w:color w:val="333333"/>
          <w:sz w:val="20"/>
        </w:rPr>
        <w:t>的，而现在这种权力转移到Spring容器中，并由容器根据配置文件去创建实例和管理各个实例之间的依</w:t>
      </w:r>
    </w:p>
    <w:p>
      <w:pPr/>
      <w:bookmarkStart w:name="1833-1600698775786" w:id="71"/>
      <w:bookmarkEnd w:id="71"/>
      <w:r>
        <w:rPr>
          <w:color w:val="333333"/>
          <w:sz w:val="20"/>
        </w:rPr>
        <w:t>赖关系，对象与对象之间松散耦合，也利于功能的复用。DI依赖注入，和控制反转是同一个概念的不同</w:t>
      </w:r>
    </w:p>
    <w:p>
      <w:pPr/>
      <w:bookmarkStart w:name="3570-1600698775786" w:id="72"/>
      <w:bookmarkEnd w:id="72"/>
      <w:r>
        <w:rPr>
          <w:color w:val="333333"/>
          <w:sz w:val="20"/>
        </w:rPr>
        <w:t>角度的描述，即 应用程序在运行时依赖IoC容器来动态注入对象需要的外部资源。</w:t>
      </w:r>
    </w:p>
    <w:p>
      <w:pPr/>
      <w:bookmarkStart w:name="1561-1600698775786" w:id="73"/>
      <w:bookmarkEnd w:id="73"/>
      <w:r>
        <w:rPr>
          <w:color w:val="333333"/>
          <w:sz w:val="20"/>
        </w:rPr>
        <w:t xml:space="preserve">  （2）最直观的表达就是，IOC让对象的创建不用去new了，可以由spring自动生产，使用java的反射机</w:t>
      </w:r>
    </w:p>
    <w:p>
      <w:pPr/>
      <w:bookmarkStart w:name="2238-1600698775786" w:id="74"/>
      <w:bookmarkEnd w:id="74"/>
      <w:r>
        <w:rPr>
          <w:color w:val="333333"/>
          <w:sz w:val="20"/>
        </w:rPr>
        <w:t>制，根据配置文件在运行时动态的去创建对象以及管理对象，并调用对象的方法的。</w:t>
      </w:r>
    </w:p>
    <w:p>
      <w:pPr/>
      <w:bookmarkStart w:name="8316-1600698775786" w:id="75"/>
      <w:bookmarkEnd w:id="75"/>
      <w:r>
        <w:rPr>
          <w:color w:val="333333"/>
          <w:sz w:val="20"/>
        </w:rPr>
        <w:t xml:space="preserve">  （3）Spring的IOC有三种注入方式 ：构造器注入、setter方法注入、根据注解注入。</w:t>
      </w:r>
    </w:p>
    <w:p>
      <w:pPr/>
      <w:bookmarkStart w:name="1582-1600698775786" w:id="76"/>
      <w:bookmarkEnd w:id="76"/>
      <w:r>
        <w:rPr>
          <w:color w:val="777777"/>
          <w:sz w:val="20"/>
        </w:rPr>
        <w:t xml:space="preserve">      IoC让相互协作的组件保持松散的耦合，而AOP编程允许你把遍布于应用各层的功能分离出来形成</w:t>
      </w:r>
    </w:p>
    <w:p>
      <w:pPr/>
      <w:bookmarkStart w:name="3593-1600698775786" w:id="77"/>
      <w:bookmarkEnd w:id="77"/>
      <w:r>
        <w:rPr>
          <w:color w:val="777777"/>
          <w:sz w:val="20"/>
        </w:rPr>
        <w:t>可重用的功能组件。</w:t>
      </w:r>
    </w:p>
    <w:p>
      <w:pPr>
        <w:spacing w:line="200" w:lineRule="auto"/>
        <w:ind w:left="420" w:firstLine="420"/>
      </w:pPr>
      <w:bookmarkStart w:name="1810-1600697352411" w:id="78"/>
      <w:bookmarkEnd w:id="78"/>
    </w:p>
    <w:p>
      <w:pPr>
        <w:ind w:left="840" w:firstLine="420"/>
      </w:pPr>
      <w:bookmarkStart w:name="5426-1600697347272" w:id="79"/>
      <w:bookmarkEnd w:id="79"/>
      <w:r>
        <w:rPr/>
        <w:t xml:space="preserve">   </w:t>
      </w:r>
    </w:p>
    <w:p>
      <w:pPr>
        <w:pStyle w:val="2"/>
        <w:spacing w:line="240" w:lineRule="auto" w:before="0" w:after="0"/>
      </w:pPr>
      <w:bookmarkStart w:name="2546-1572351187418" w:id="80"/>
      <w:bookmarkEnd w:id="80"/>
      <w:r>
        <w:rPr>
          <w:rFonts w:ascii="微软雅黑" w:hAnsi="微软雅黑" w:cs="微软雅黑" w:eastAsia="微软雅黑"/>
          <w:b w:val="true"/>
          <w:sz w:val="30"/>
        </w:rPr>
        <w:t xml:space="preserve"> 3.4 依赖注入方式</w:t>
      </w:r>
    </w:p>
    <w:p>
      <w:pPr/>
      <w:bookmarkStart w:name="5020-1572354602649" w:id="81"/>
      <w:bookmarkEnd w:id="81"/>
      <w:r>
        <w:rPr/>
        <w:t xml:space="preserve">       创建项目，添加依赖：</w:t>
      </w:r>
    </w:p>
    <w:p>
      <w:pPr>
        <w:ind w:left="420"/>
      </w:pPr>
      <w:bookmarkStart w:name="5111-1572354745254" w:id="82"/>
      <w:bookmarkEnd w:id="82"/>
      <w:r>
        <w:rPr/>
        <w:t xml:space="preserve">       常量配置：&lt;spring.version&gt;4.2.4.RELEASE&lt;/spring.version&gt;</w:t>
      </w:r>
    </w:p>
    <w:p>
      <w:pPr>
        <w:ind w:left="420"/>
      </w:pPr>
      <w:bookmarkStart w:name="5084-1572354750099" w:id="83"/>
      <w:bookmarkEnd w:id="83"/>
      <w:r>
        <w:rPr/>
        <w:t xml:space="preserve">        依赖jar:</w:t>
      </w:r>
    </w:p>
    <w:p>
      <w:pPr>
        <w:ind w:left="420"/>
      </w:pPr>
      <w:bookmarkStart w:name="3422-1572354611912" w:id="84"/>
      <w:bookmarkEnd w:id="84"/>
      <w:r>
        <w:rPr/>
        <w:t xml:space="preserve">    &lt;dependency&gt;	</w:t>
      </w:r>
    </w:p>
    <w:p>
      <w:pPr>
        <w:ind w:left="420"/>
      </w:pPr>
      <w:bookmarkStart w:name="7963-1572354631836" w:id="85"/>
      <w:bookmarkEnd w:id="85"/>
      <w:r>
        <w:rPr/>
        <w:t xml:space="preserve">            &lt;groupId&gt;org.springframework&lt;/groupId&gt;</w:t>
      </w:r>
    </w:p>
    <w:p>
      <w:pPr>
        <w:ind w:left="420"/>
      </w:pPr>
      <w:bookmarkStart w:name="4390-1572354631836" w:id="86"/>
      <w:bookmarkEnd w:id="86"/>
      <w:r>
        <w:rPr/>
        <w:t xml:space="preserve">            &lt;artifactId&gt;spring-context&lt;/artifactId&gt;</w:t>
      </w:r>
    </w:p>
    <w:p>
      <w:pPr>
        <w:ind w:left="420"/>
      </w:pPr>
      <w:bookmarkStart w:name="4150-1572354631836" w:id="87"/>
      <w:bookmarkEnd w:id="87"/>
      <w:r>
        <w:rPr/>
        <w:t xml:space="preserve">            &lt;version&gt;${spring.version}&lt;/version&gt;</w:t>
      </w:r>
    </w:p>
    <w:p>
      <w:pPr>
        <w:ind w:left="420"/>
      </w:pPr>
      <w:bookmarkStart w:name="8880-1572354631836" w:id="88"/>
      <w:bookmarkEnd w:id="88"/>
      <w:r>
        <w:rPr/>
        <w:t xml:space="preserve">        &lt;/dependency&gt;</w:t>
      </w:r>
    </w:p>
    <w:p>
      <w:pPr>
        <w:ind w:left="420"/>
      </w:pPr>
      <w:bookmarkStart w:name="8584-1572354631836" w:id="89"/>
      <w:bookmarkEnd w:id="89"/>
      <w:r>
        <w:rPr/>
        <w:t xml:space="preserve">        &lt;dependency&gt;</w:t>
      </w:r>
    </w:p>
    <w:p>
      <w:pPr>
        <w:ind w:left="420"/>
      </w:pPr>
      <w:bookmarkStart w:name="3186-1572354631836" w:id="90"/>
      <w:bookmarkEnd w:id="90"/>
      <w:r>
        <w:rPr/>
        <w:t xml:space="preserve">            &lt;groupId&gt;org.springframework&lt;/groupId&gt;</w:t>
      </w:r>
    </w:p>
    <w:p>
      <w:pPr>
        <w:ind w:left="420"/>
      </w:pPr>
      <w:bookmarkStart w:name="9295-1572354631836" w:id="91"/>
      <w:bookmarkEnd w:id="91"/>
      <w:r>
        <w:rPr/>
        <w:t xml:space="preserve">            &lt;artifactId&gt;spring-core&lt;/artifactId&gt;</w:t>
      </w:r>
    </w:p>
    <w:p>
      <w:pPr>
        <w:ind w:left="420"/>
      </w:pPr>
      <w:bookmarkStart w:name="8910-1572354631837" w:id="92"/>
      <w:bookmarkEnd w:id="92"/>
      <w:r>
        <w:rPr/>
        <w:t xml:space="preserve">              &lt;version&gt;${spring.version}&lt;/version&gt;</w:t>
      </w:r>
    </w:p>
    <w:p>
      <w:pPr>
        <w:ind w:left="420"/>
      </w:pPr>
      <w:bookmarkStart w:name="5763-1572354631837" w:id="93"/>
      <w:bookmarkEnd w:id="93"/>
      <w:r>
        <w:rPr/>
        <w:t xml:space="preserve">        &lt;/dependency&gt;</w:t>
      </w:r>
    </w:p>
    <w:p>
      <w:pPr>
        <w:ind w:left="420"/>
      </w:pPr>
      <w:bookmarkStart w:name="6918-1572354631837" w:id="94"/>
      <w:bookmarkEnd w:id="94"/>
      <w:r>
        <w:rPr/>
        <w:t xml:space="preserve">        &lt;dependency&gt;</w:t>
      </w:r>
    </w:p>
    <w:p>
      <w:pPr>
        <w:ind w:left="420"/>
      </w:pPr>
      <w:bookmarkStart w:name="9917-1572354631837" w:id="95"/>
      <w:bookmarkEnd w:id="95"/>
      <w:r>
        <w:rPr/>
        <w:t xml:space="preserve">            &lt;groupId&gt;org.springframework&lt;/groupId&gt;</w:t>
      </w:r>
    </w:p>
    <w:p>
      <w:pPr>
        <w:ind w:left="420"/>
      </w:pPr>
      <w:bookmarkStart w:name="1828-1572354631837" w:id="96"/>
      <w:bookmarkEnd w:id="96"/>
      <w:r>
        <w:rPr/>
        <w:t xml:space="preserve">            &lt;artifactId&gt;spring-beans&lt;/artifactId&gt;</w:t>
      </w:r>
    </w:p>
    <w:p>
      <w:pPr>
        <w:ind w:left="420"/>
      </w:pPr>
      <w:bookmarkStart w:name="8892-1572354631837" w:id="97"/>
      <w:bookmarkEnd w:id="97"/>
      <w:r>
        <w:rPr/>
        <w:t xml:space="preserve">             &lt;version&gt;${spring.version}&lt;/version&gt;</w:t>
      </w:r>
    </w:p>
    <w:p>
      <w:pPr>
        <w:ind w:left="420"/>
      </w:pPr>
      <w:bookmarkStart w:name="1714-1572354631837" w:id="98"/>
      <w:bookmarkEnd w:id="98"/>
      <w:r>
        <w:rPr/>
        <w:t xml:space="preserve">        &lt;/dependency&gt;</w:t>
      </w:r>
    </w:p>
    <w:p>
      <w:pPr>
        <w:ind w:left="420"/>
      </w:pPr>
      <w:bookmarkStart w:name="7093-1572354631837" w:id="99"/>
      <w:bookmarkEnd w:id="99"/>
      <w:r>
        <w:rPr/>
        <w:t xml:space="preserve">      </w:t>
      </w:r>
    </w:p>
    <w:p>
      <w:pPr/>
      <w:bookmarkStart w:name="8011-1572354611912" w:id="100"/>
      <w:bookmarkEnd w:id="100"/>
      <w:r>
        <w:rPr>
          <w:color w:val="1c1f21"/>
          <w:highlight w:val="white"/>
        </w:rPr>
        <w:t xml:space="preserve"> </w:t>
      </w:r>
    </w:p>
    <w:p>
      <w:pPr>
        <w:ind w:firstLine="420"/>
      </w:pPr>
      <w:bookmarkStart w:name="8027-1572351530573" w:id="101"/>
      <w:bookmarkEnd w:id="101"/>
      <w:r>
        <w:rPr>
          <w:sz w:val="28"/>
        </w:rPr>
        <w:t xml:space="preserve">3.4.1 设值注入 </w:t>
      </w:r>
    </w:p>
    <w:p>
      <w:pPr/>
      <w:bookmarkStart w:name="9065-1572495103624" w:id="102"/>
      <w:bookmarkEnd w:id="102"/>
      <w:r>
        <w:drawing>
          <wp:inline distT="0" distR="0" distB="0" distL="0">
            <wp:extent cx="5267325" cy="189739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840-1572490833547" w:id="103"/>
      <w:bookmarkEnd w:id="103"/>
      <w:r>
        <w:rPr/>
        <w:t xml:space="preserve">    </w:t>
      </w:r>
    </w:p>
    <w:p>
      <w:pPr/>
      <w:bookmarkStart w:name="9783-1572495155724" w:id="104"/>
      <w:bookmarkEnd w:id="104"/>
      <w:r>
        <w:drawing>
          <wp:inline distT="0" distR="0" distB="0" distL="0">
            <wp:extent cx="5267325" cy="118502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413-1572495155724" w:id="105"/>
      <w:bookmarkEnd w:id="105"/>
      <w:r>
        <w:rPr/>
        <w:t xml:space="preserve">  </w:t>
      </w:r>
      <w:r>
        <w:rPr>
          <w:b w:val="true"/>
        </w:rPr>
        <w:t xml:space="preserve">  知识点1：</w:t>
      </w:r>
    </w:p>
    <w:p>
      <w:pPr>
        <w:ind w:firstLine="420"/>
      </w:pPr>
      <w:bookmarkStart w:name="6722-1572490771134" w:id="106"/>
      <w:bookmarkEnd w:id="106"/>
      <w:r>
        <w:rPr/>
        <w:t xml:space="preserve">        &lt;bean&gt;   scope="prototype"   设置spring对bean管理是是否使用单例模式，默认是单例</w:t>
      </w:r>
    </w:p>
    <w:p>
      <w:pPr>
        <w:ind w:firstLine="420"/>
      </w:pPr>
      <w:bookmarkStart w:name="6091-1572490815924" w:id="107"/>
      <w:bookmarkEnd w:id="107"/>
      <w:r>
        <w:rPr>
          <w:b w:val="true"/>
        </w:rPr>
        <w:t xml:space="preserve">    知识点2：</w:t>
      </w:r>
    </w:p>
    <w:p>
      <w:pPr>
        <w:spacing w:line="224" w:lineRule="auto"/>
        <w:ind w:left="420" w:firstLine="420"/>
      </w:pPr>
      <w:bookmarkStart w:name="1595-1572442767474" w:id="108"/>
      <w:bookmarkEnd w:id="108"/>
      <w:r>
        <w:rPr>
          <w:color w:val="4f4f4f"/>
          <w:highlight w:val="white"/>
        </w:rPr>
        <w:t>自动装配</w:t>
      </w:r>
    </w:p>
    <w:p>
      <w:pPr>
        <w:spacing w:line="260" w:lineRule="auto"/>
        <w:ind w:left="840" w:firstLine="420"/>
      </w:pPr>
      <w:bookmarkStart w:name="2771-1572443677169" w:id="109"/>
      <w:bookmarkEnd w:id="109"/>
      <w:r>
        <w:rPr>
          <w:color w:val="4d4d4d"/>
          <w:highlight w:val="white"/>
        </w:rPr>
        <w:t>set注入和构造注入有时在做配置时比较麻烦。所以框架为了提高开发效率，提供自动装配功能，简化配置。Spring框架式默认不支持自动装配的，要想使用自动装配需要修改spring配置文件中&lt;bean&gt;标签的autowire属性</w:t>
      </w:r>
    </w:p>
    <w:p>
      <w:pPr>
        <w:spacing w:line="260" w:lineRule="auto"/>
        <w:ind w:left="1260"/>
      </w:pPr>
      <w:bookmarkStart w:name="4831-1572443693169" w:id="110"/>
      <w:bookmarkEnd w:id="110"/>
      <w:r>
        <w:rPr>
          <w:color w:val="4d4d4d"/>
          <w:highlight w:val="white"/>
        </w:rPr>
        <w:t>no</w:t>
      </w:r>
    </w:p>
    <w:p>
      <w:pPr>
        <w:spacing w:line="260" w:lineRule="auto"/>
        <w:ind w:left="1260"/>
      </w:pPr>
      <w:bookmarkStart w:name="8490-1572443709820" w:id="111"/>
      <w:bookmarkEnd w:id="111"/>
      <w:r>
        <w:rPr>
          <w:color w:val="4d4d4d"/>
          <w:highlight w:val="white"/>
        </w:rPr>
        <w:t>不支持自动装配功能</w:t>
      </w:r>
    </w:p>
    <w:p>
      <w:pPr>
        <w:spacing w:line="260" w:lineRule="auto"/>
        <w:ind w:left="1260"/>
      </w:pPr>
      <w:bookmarkStart w:name="8885-1572443709820" w:id="112"/>
      <w:bookmarkEnd w:id="112"/>
      <w:r>
        <w:rPr>
          <w:color w:val="4d4d4d"/>
          <w:highlight w:val="white"/>
        </w:rPr>
        <w:t>byName</w:t>
      </w:r>
    </w:p>
    <w:p>
      <w:pPr>
        <w:spacing w:line="260" w:lineRule="auto"/>
        <w:ind w:left="1260"/>
      </w:pPr>
      <w:bookmarkStart w:name="9758-1572443709820" w:id="113"/>
      <w:bookmarkEnd w:id="113"/>
      <w:r>
        <w:rPr>
          <w:color w:val="4d4d4d"/>
          <w:highlight w:val="white"/>
        </w:rPr>
        <w:t>从Spring环境中获取目标对象时，目标对象中的属性会根据名称在整个Spring环境中查找&lt;bean&gt;标签的id或者name属性值。如果有相同的，那么获取这个对象，实现关联。</w:t>
      </w:r>
    </w:p>
    <w:p>
      <w:pPr>
        <w:spacing w:line="260" w:lineRule="auto"/>
        <w:ind w:left="1260"/>
      </w:pPr>
      <w:bookmarkStart w:name="4771-1572443709820" w:id="114"/>
      <w:bookmarkEnd w:id="114"/>
    </w:p>
    <w:p>
      <w:pPr>
        <w:spacing w:line="260" w:lineRule="auto"/>
        <w:ind w:left="1260"/>
      </w:pPr>
      <w:bookmarkStart w:name="5979-1572443709820" w:id="115"/>
      <w:bookmarkEnd w:id="115"/>
      <w:r>
        <w:rPr>
          <w:color w:val="4d4d4d"/>
          <w:highlight w:val="white"/>
        </w:rPr>
        <w:t>byType</w:t>
      </w:r>
    </w:p>
    <w:p>
      <w:pPr>
        <w:spacing w:line="260" w:lineRule="auto"/>
        <w:ind w:left="1260"/>
      </w:pPr>
      <w:bookmarkStart w:name="7290-1572443709820" w:id="116"/>
      <w:bookmarkEnd w:id="116"/>
      <w:r>
        <w:rPr>
          <w:color w:val="4d4d4d"/>
          <w:highlight w:val="white"/>
        </w:rPr>
        <w:t>从Spring环境中获取目标对象时，目标对象中的属性会根据类型在整个spring环境中查找&lt;bean&gt;标签的class属性值。如果有相同的，那么获取这个对象，实现关联。</w:t>
      </w:r>
    </w:p>
    <w:p>
      <w:pPr>
        <w:spacing w:line="260" w:lineRule="auto"/>
        <w:ind w:left="1260"/>
      </w:pPr>
      <w:bookmarkStart w:name="9019-1572443709820" w:id="117"/>
      <w:bookmarkEnd w:id="117"/>
    </w:p>
    <w:p>
      <w:pPr>
        <w:spacing w:line="260" w:lineRule="auto"/>
        <w:ind w:left="1260"/>
      </w:pPr>
      <w:bookmarkStart w:name="7847-1572443709820" w:id="118"/>
      <w:bookmarkEnd w:id="118"/>
      <w:r>
        <w:rPr>
          <w:color w:val="4d4d4d"/>
          <w:highlight w:val="white"/>
        </w:rPr>
        <w:t>constructor</w:t>
      </w:r>
    </w:p>
    <w:p>
      <w:pPr>
        <w:spacing w:line="260" w:lineRule="auto"/>
        <w:ind w:left="1260"/>
      </w:pPr>
      <w:bookmarkStart w:name="7891-1572443709820" w:id="119"/>
      <w:bookmarkEnd w:id="119"/>
      <w:r>
        <w:rPr>
          <w:color w:val="4d4d4d"/>
          <w:highlight w:val="white"/>
        </w:rPr>
        <w:t>使用构造方法完成对象注入，其实也是根据构造方法的参数类型进行对象查找，相当于采用byType的方式。</w:t>
      </w:r>
    </w:p>
    <w:p>
      <w:pPr>
        <w:spacing w:line="260" w:lineRule="auto"/>
        <w:ind w:left="840"/>
      </w:pPr>
      <w:bookmarkStart w:name="6523-1572443709820" w:id="120"/>
      <w:bookmarkEnd w:id="120"/>
    </w:p>
    <w:p>
      <w:pPr>
        <w:ind w:firstLine="420"/>
      </w:pPr>
      <w:bookmarkStart w:name="7930-1572351554849" w:id="121"/>
      <w:bookmarkEnd w:id="121"/>
      <w:r>
        <w:rPr>
          <w:sz w:val="28"/>
        </w:rPr>
        <w:t>3.4.2 构造注入</w:t>
      </w:r>
    </w:p>
    <w:p>
      <w:pPr/>
      <w:bookmarkStart w:name="5854-1572495189412" w:id="122"/>
      <w:bookmarkEnd w:id="122"/>
      <w:r>
        <w:drawing>
          <wp:inline distT="0" distR="0" distB="0" distL="0">
            <wp:extent cx="5267325" cy="207410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053-1572495269702" w:id="123"/>
      <w:bookmarkEnd w:id="123"/>
    </w:p>
    <w:p>
      <w:pPr/>
      <w:bookmarkStart w:name="4987-1572495269702" w:id="124"/>
      <w:bookmarkEnd w:id="124"/>
      <w:r>
        <w:drawing>
          <wp:inline distT="0" distR="0" distB="0" distL="0">
            <wp:extent cx="5267325" cy="90584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735-1572495195181" w:id="125"/>
      <w:bookmarkEnd w:id="125"/>
      <w:r>
        <w:rPr>
          <w:sz w:val="28"/>
        </w:rPr>
        <w:t>3.4.3 注解注入</w:t>
      </w:r>
    </w:p>
    <w:p>
      <w:pPr/>
      <w:bookmarkStart w:name="3090-1572495311484" w:id="126"/>
      <w:bookmarkEnd w:id="126"/>
      <w:r>
        <w:drawing>
          <wp:inline distT="0" distR="0" distB="0" distL="0">
            <wp:extent cx="5267325" cy="1287568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</w:pPr>
      <w:bookmarkStart w:name="1859-1572495361303" w:id="127"/>
      <w:bookmarkEnd w:id="127"/>
    </w:p>
    <w:p>
      <w:pPr/>
      <w:bookmarkStart w:name="3536-1572495361303" w:id="128"/>
      <w:bookmarkEnd w:id="128"/>
      <w:r>
        <w:drawing>
          <wp:inline distT="0" distR="0" distB="0" distL="0">
            <wp:extent cx="4965700" cy="5308820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3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</w:pPr>
      <w:bookmarkStart w:name="1025-1572495381842" w:id="129"/>
      <w:bookmarkEnd w:id="129"/>
    </w:p>
    <w:p>
      <w:pPr/>
      <w:bookmarkStart w:name="4828-1572495381842" w:id="130"/>
      <w:bookmarkEnd w:id="130"/>
      <w:r>
        <w:drawing>
          <wp:inline distT="0" distR="0" distB="0" distL="0">
            <wp:extent cx="5267325" cy="3335659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</w:pPr>
      <w:bookmarkStart w:name="2511-1572495365223" w:id="131"/>
      <w:bookmarkEnd w:id="131"/>
    </w:p>
    <w:p>
      <w:pPr/>
      <w:bookmarkStart w:name="9183-1572495402911" w:id="132"/>
      <w:bookmarkEnd w:id="132"/>
      <w:r>
        <w:drawing>
          <wp:inline distT="0" distR="0" distB="0" distL="0">
            <wp:extent cx="5267325" cy="3295650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</w:pPr>
      <w:bookmarkStart w:name="5572-1572495402911" w:id="133"/>
      <w:bookmarkEnd w:id="133"/>
      <w:r>
        <w:rPr>
          <w:sz w:val="24"/>
        </w:rPr>
        <w:t>@Component[分层不明确的情况下]</w:t>
      </w:r>
    </w:p>
    <w:p>
      <w:pPr>
        <w:ind w:left="840" w:firstLine="420"/>
      </w:pPr>
      <w:bookmarkStart w:name="8394-1572351623512" w:id="134"/>
      <w:bookmarkEnd w:id="134"/>
      <w:r>
        <w:rPr>
          <w:sz w:val="24"/>
        </w:rPr>
        <w:t>@Repository() [Dao层]　</w:t>
      </w:r>
    </w:p>
    <w:p>
      <w:pPr>
        <w:ind w:left="840" w:firstLine="420"/>
      </w:pPr>
      <w:bookmarkStart w:name="2557-1572351623512" w:id="135"/>
      <w:bookmarkEnd w:id="135"/>
      <w:r>
        <w:rPr>
          <w:sz w:val="24"/>
        </w:rPr>
        <w:t> @Service() [service层]</w:t>
      </w:r>
    </w:p>
    <w:p>
      <w:pPr>
        <w:ind w:left="840" w:firstLine="420"/>
      </w:pPr>
      <w:bookmarkStart w:name="2112-1572351623512" w:id="136"/>
      <w:bookmarkEnd w:id="136"/>
      <w:r>
        <w:rPr>
          <w:sz w:val="24"/>
        </w:rPr>
        <w:t>@Controller() [Action类，controller类] </w:t>
      </w:r>
    </w:p>
    <w:p>
      <w:pPr>
        <w:ind w:left="840" w:firstLine="420"/>
      </w:pPr>
      <w:bookmarkStart w:name="1560-1572351623512" w:id="137"/>
      <w:bookmarkEnd w:id="137"/>
      <w:r>
        <w:rPr>
          <w:sz w:val="24"/>
        </w:rPr>
        <w:t>@scope：指定bean作用的范围</w:t>
      </w:r>
    </w:p>
    <w:p>
      <w:pPr>
        <w:ind w:left="840" w:firstLine="420"/>
      </w:pPr>
      <w:bookmarkStart w:name="9077-1572351623512" w:id="138"/>
      <w:bookmarkEnd w:id="138"/>
      <w:r>
        <w:rPr>
          <w:sz w:val="24"/>
        </w:rPr>
        <w:t>@Autowired：指定自动装配依赖</w:t>
      </w:r>
    </w:p>
    <w:p>
      <w:pPr>
        <w:ind w:left="840" w:firstLine="420"/>
      </w:pPr>
      <w:bookmarkStart w:name="7227-1572351623512" w:id="139"/>
      <w:bookmarkEnd w:id="139"/>
      <w:r>
        <w:rPr>
          <w:sz w:val="24"/>
        </w:rPr>
        <w:t>@Qualifier：用@Autowired自动匹配时，如果有多个同类型对象则需要用该注解指定注入Bean的名称</w:t>
      </w:r>
    </w:p>
    <w:p>
      <w:pPr>
        <w:ind w:left="840" w:firstLine="420"/>
      </w:pPr>
      <w:bookmarkStart w:name="2239-1572351623512" w:id="140"/>
      <w:bookmarkEnd w:id="140"/>
      <w:r>
        <w:rPr>
          <w:sz w:val="24"/>
        </w:rPr>
        <w:t xml:space="preserve">@Resource </w:t>
      </w:r>
      <w:r>
        <w:rPr>
          <w:color w:val="333333"/>
          <w:sz w:val="24"/>
          <w:highlight w:val="white"/>
        </w:rPr>
        <w:t>默认安照名称进行装配，名称可以通过name属性进行指定， 如果没有指定name属性，当注解写在字段上时，默认取字段名进行按照名称查找，如果注解写在setter方法上默认取属性名进行装配。 当找不到与名称匹配的bean时才按照类型进行装配。但是需要注意的是，如果name属性一旦指定，就只会按照名称进行装配。</w:t>
      </w:r>
    </w:p>
    <w:p>
      <w:pPr/>
      <w:bookmarkStart w:name="1257-1572351107896" w:id="141"/>
      <w:bookmarkEnd w:id="141"/>
      <w:r>
        <w:rPr>
          <w:b w:val="true"/>
          <w:sz w:val="42"/>
        </w:rPr>
        <w:t>4、本章总结</w:t>
      </w:r>
    </w:p>
    <w:p>
      <w:pPr>
        <w:ind w:left="420"/>
      </w:pPr>
      <w:bookmarkStart w:name="2320-1572350175041" w:id="142"/>
      <w:bookmarkEnd w:id="142"/>
      <w:r>
        <w:rPr>
          <w:b w:val="true"/>
          <w:sz w:val="32"/>
        </w:rPr>
        <w:t>4.1 总结本章知识点</w:t>
      </w:r>
    </w:p>
    <w:p>
      <w:pPr>
        <w:ind w:left="840" w:firstLine="420"/>
      </w:pPr>
      <w:bookmarkStart w:name="3257-1600745093481" w:id="143"/>
      <w:bookmarkEnd w:id="143"/>
      <w:r>
        <w:rPr>
          <w:b w:val="true"/>
          <w:sz w:val="32"/>
        </w:rPr>
        <w:t xml:space="preserve">   </w:t>
      </w:r>
      <w:r>
        <w:rPr>
          <w:color w:val="333333"/>
          <w:sz w:val="24"/>
          <w:highlight w:val="white"/>
        </w:rPr>
        <w:t xml:space="preserve">  1， 设值注入(setter注入)   </w:t>
      </w:r>
    </w:p>
    <w:p>
      <w:pPr>
        <w:ind w:left="840" w:firstLine="420"/>
      </w:pPr>
      <w:bookmarkStart w:name="3739-1600745118874" w:id="144"/>
      <w:bookmarkEnd w:id="144"/>
      <w:r>
        <w:rPr>
          <w:color w:val="333333"/>
          <w:sz w:val="24"/>
          <w:highlight w:val="white"/>
        </w:rPr>
        <w:t xml:space="preserve">      2，spring管理bean是否是单例（scope）</w:t>
      </w:r>
    </w:p>
    <w:p>
      <w:pPr>
        <w:ind w:left="840" w:firstLine="420"/>
      </w:pPr>
      <w:bookmarkStart w:name="1191-1600745140248" w:id="145"/>
      <w:bookmarkEnd w:id="145"/>
      <w:r>
        <w:rPr>
          <w:color w:val="333333"/>
          <w:sz w:val="24"/>
          <w:highlight w:val="white"/>
        </w:rPr>
        <w:t xml:space="preserve">      3，自动装配(autowire  1,byType  2,byName 3,no 4,constructor 5,</w:t>
      </w:r>
      <w:r>
        <w:rPr/>
        <w:t>default  自动选择</w:t>
      </w:r>
      <w:r>
        <w:rPr>
          <w:color w:val="333333"/>
          <w:sz w:val="24"/>
          <w:highlight w:val="white"/>
        </w:rPr>
        <w:t>)</w:t>
      </w:r>
    </w:p>
    <w:p>
      <w:pPr>
        <w:ind w:left="840" w:firstLine="420"/>
      </w:pPr>
      <w:bookmarkStart w:name="5257-1600747219161" w:id="146"/>
      <w:bookmarkEnd w:id="146"/>
      <w:r>
        <w:rPr>
          <w:color w:val="333333"/>
          <w:sz w:val="24"/>
          <w:highlight w:val="white"/>
        </w:rPr>
        <w:t xml:space="preserve">       4，构造注入</w:t>
      </w:r>
    </w:p>
    <w:p>
      <w:pPr>
        <w:ind w:left="840" w:firstLine="420"/>
      </w:pPr>
      <w:bookmarkStart w:name="2017-1600747223720" w:id="147"/>
      <w:bookmarkEnd w:id="147"/>
      <w:r>
        <w:rPr>
          <w:color w:val="333333"/>
          <w:sz w:val="24"/>
          <w:highlight w:val="white"/>
        </w:rPr>
        <w:t xml:space="preserve">       5，注解注入</w:t>
      </w:r>
    </w:p>
    <w:p>
      <w:pPr>
        <w:ind w:left="840" w:firstLine="420"/>
      </w:pPr>
      <w:bookmarkStart w:name="1254-1600745130526" w:id="148"/>
      <w:bookmarkEnd w:id="148"/>
      <w:r>
        <w:rPr>
          <w:color w:val="333333"/>
          <w:sz w:val="24"/>
          <w:highlight w:val="white"/>
        </w:rPr>
        <w:t xml:space="preserve">      </w:t>
      </w:r>
    </w:p>
    <w:p>
      <w:pPr>
        <w:ind w:left="420"/>
      </w:pPr>
      <w:bookmarkStart w:name="3163-1572350175041" w:id="149"/>
      <w:bookmarkEnd w:id="149"/>
      <w:r>
        <w:rPr>
          <w:b w:val="true"/>
          <w:sz w:val="32"/>
        </w:rPr>
        <w:t>4.2 面试题答案</w:t>
      </w:r>
    </w:p>
    <w:p>
      <w:pPr>
        <w:ind w:left="420"/>
      </w:pPr>
      <w:bookmarkStart w:name="3085-1572350175041" w:id="150"/>
      <w:bookmarkEnd w:id="150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media/image11.png" Type="http://schemas.openxmlformats.org/officeDocument/2006/relationships/image"/>
<Relationship Id="rId2" Target="styles.xml" Type="http://schemas.openxmlformats.org/officeDocument/2006/relationships/styles"/>
<Relationship Id="rId3" Target="https://spring.io/why-spring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https://docs.spring.io/spring-framework/docs/current/spring-framework-reference/core.html#spring-core" TargetMode="External" Type="http://schemas.openxmlformats.org/officeDocument/2006/relationships/hyperlink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2020-09-22T04:01:06Z</dcterms:created>
  <dc:creator>Apache POI</dc:creator>
</cp:coreProperties>
</file>