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  <w:jc w:val="center"/>
      </w:pPr>
      <w:bookmarkStart w:name="6143-1572526190764" w:id="1"/>
      <w:bookmarkEnd w:id="1"/>
      <w:r>
        <w:rPr>
          <w:rFonts w:ascii="微软雅黑" w:hAnsi="微软雅黑" w:cs="微软雅黑" w:eastAsia="微软雅黑"/>
          <w:b w:val="true"/>
          <w:sz w:val="48"/>
        </w:rPr>
        <w:t>springmvc基础</w:t>
      </w:r>
    </w:p>
    <w:p>
      <w:pPr/>
      <w:bookmarkStart w:name="3282-1572526558479" w:id="2"/>
      <w:bookmarkEnd w:id="2"/>
      <w:r>
        <w:rPr>
          <w:b w:val="true"/>
          <w:sz w:val="42"/>
        </w:rPr>
        <w:t>1、本章面试题</w:t>
      </w:r>
    </w:p>
    <w:p>
      <w:pPr/>
      <w:bookmarkStart w:name="2040-1572526540275" w:id="3"/>
      <w:bookmarkEnd w:id="3"/>
      <w:r>
        <w:rPr/>
        <w:t>           springmvc（m=model  v=view  c=control）的工作原理(流程)</w:t>
      </w:r>
    </w:p>
    <w:p>
      <w:pPr/>
      <w:bookmarkStart w:name="5960-1572656709932" w:id="4"/>
      <w:bookmarkEnd w:id="4"/>
      <w:r>
        <w:rPr/>
        <w:t xml:space="preserve">           springmvc 常用注解</w:t>
      </w:r>
    </w:p>
    <w:p>
      <w:pPr/>
      <w:bookmarkStart w:name="7076-1572526540275" w:id="5"/>
      <w:bookmarkEnd w:id="5"/>
      <w:r>
        <w:rPr>
          <w:b w:val="true"/>
          <w:sz w:val="42"/>
        </w:rPr>
        <w:t>2、知识点</w:t>
      </w:r>
    </w:p>
    <w:p>
      <w:pPr>
        <w:ind w:left="420"/>
      </w:pPr>
      <w:bookmarkStart w:name="2810-1572526540275" w:id="6"/>
      <w:bookmarkEnd w:id="6"/>
      <w:r>
        <w:rPr>
          <w:b w:val="true"/>
          <w:sz w:val="30"/>
        </w:rPr>
        <w:t>2.1、课程回顾</w:t>
      </w:r>
    </w:p>
    <w:p>
      <w:pPr>
        <w:ind w:left="420"/>
      </w:pPr>
      <w:bookmarkStart w:name="9640-1572526540275" w:id="7"/>
      <w:bookmarkEnd w:id="7"/>
      <w:r>
        <w:rPr/>
        <w:t>       spring aop核心思想</w:t>
      </w:r>
    </w:p>
    <w:p>
      <w:pPr>
        <w:ind w:left="420"/>
      </w:pPr>
      <w:bookmarkStart w:name="1779-1572656806386" w:id="8"/>
      <w:bookmarkEnd w:id="8"/>
      <w:r>
        <w:rPr/>
        <w:t xml:space="preserve">       spring aop通知类型及实现方式</w:t>
      </w:r>
    </w:p>
    <w:p>
      <w:pPr>
        <w:ind w:left="420"/>
      </w:pPr>
      <w:bookmarkStart w:name="5624-1572526540275" w:id="9"/>
      <w:bookmarkEnd w:id="9"/>
      <w:r>
        <w:rPr>
          <w:b w:val="true"/>
          <w:sz w:val="30"/>
        </w:rPr>
        <w:t>2.2、本章重点</w:t>
      </w:r>
    </w:p>
    <w:p>
      <w:pPr>
        <w:ind w:left="420"/>
      </w:pPr>
      <w:bookmarkStart w:name="3457-1572526540275" w:id="10"/>
      <w:bookmarkEnd w:id="10"/>
      <w:r>
        <w:rPr>
          <w:sz w:val="18"/>
        </w:rPr>
        <w:t>          springmvc 工作原理（流程）</w:t>
      </w:r>
    </w:p>
    <w:p>
      <w:pPr/>
      <w:bookmarkStart w:name="6594-1572656867243" w:id="11"/>
      <w:bookmarkEnd w:id="11"/>
      <w:r>
        <w:rPr>
          <w:sz w:val="18"/>
        </w:rPr>
        <w:t xml:space="preserve">                   springmvc 实现过程</w:t>
      </w:r>
    </w:p>
    <w:p>
      <w:pPr/>
      <w:bookmarkStart w:name="6892-1572656883419" w:id="12"/>
      <w:bookmarkEnd w:id="12"/>
      <w:r>
        <w:rPr>
          <w:sz w:val="18"/>
        </w:rPr>
        <w:t xml:space="preserve">                   springmvc 常用注解</w:t>
      </w:r>
    </w:p>
    <w:p>
      <w:pPr/>
      <w:bookmarkStart w:name="6668-1572656898818" w:id="13"/>
      <w:bookmarkEnd w:id="13"/>
      <w:r>
        <w:rPr>
          <w:sz w:val="18"/>
        </w:rPr>
        <w:t xml:space="preserve">                   springmvc 参数传递和数据绑定 </w:t>
      </w:r>
    </w:p>
    <w:p>
      <w:pPr/>
      <w:bookmarkStart w:name="7457-1572526540275" w:id="14"/>
      <w:bookmarkEnd w:id="14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</w:pPr>
      <w:bookmarkStart w:name="2521-1572527002191" w:id="15"/>
      <w:bookmarkEnd w:id="15"/>
      <w:r>
        <w:rPr>
          <w:rFonts w:ascii="微软雅黑" w:hAnsi="微软雅黑" w:cs="微软雅黑" w:eastAsia="微软雅黑"/>
          <w:b w:val="true"/>
          <w:sz w:val="30"/>
        </w:rPr>
        <w:t xml:space="preserve">     3.1 简介</w:t>
      </w:r>
    </w:p>
    <w:p>
      <w:pPr>
        <w:ind w:firstLine="420"/>
      </w:pPr>
      <w:bookmarkStart w:name="1326-1572528383970" w:id="16"/>
      <w:bookmarkEnd w:id="16"/>
      <w:r>
        <w:rPr>
          <w:color w:val="555555"/>
        </w:rPr>
        <w:t>Spring mvc和Struts2都属于表现层（控制层）的框架,它是Spring框架的一部分.(表现层框架，学习核心，学习如何从页面（web端）取数据，如何与后台服务交互，交互后如何把数据绑定，在前端显示)</w:t>
      </w:r>
    </w:p>
    <w:p>
      <w:pPr>
        <w:pStyle w:val="2"/>
        <w:spacing w:line="240" w:lineRule="auto" w:before="0" w:after="0"/>
      </w:pPr>
      <w:bookmarkStart w:name="7810-1572528381590" w:id="17"/>
      <w:bookmarkEnd w:id="17"/>
    </w:p>
    <w:p>
      <w:pPr>
        <w:pStyle w:val="2"/>
        <w:spacing w:line="240" w:lineRule="auto" w:before="0" w:after="0"/>
      </w:pPr>
      <w:bookmarkStart w:name="3016-1572527015704" w:id="18"/>
      <w:bookmarkEnd w:id="18"/>
      <w:r>
        <w:rPr>
          <w:rFonts w:ascii="微软雅黑" w:hAnsi="微软雅黑" w:cs="微软雅黑" w:eastAsia="微软雅黑"/>
          <w:b w:val="true"/>
          <w:sz w:val="30"/>
        </w:rPr>
        <w:t xml:space="preserve">     3.2 工作原理</w:t>
      </w:r>
    </w:p>
    <w:p>
      <w:pPr/>
      <w:bookmarkStart w:name="5593-1572527241332" w:id="19"/>
      <w:bookmarkEnd w:id="19"/>
      <w:r>
        <w:drawing>
          <wp:inline distT="0" distR="0" distB="0" distL="0">
            <wp:extent cx="4864100" cy="253199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5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52-1572663093218" w:id="20"/>
      <w:bookmarkEnd w:id="20"/>
    </w:p>
    <w:p>
      <w:pPr>
        <w:pStyle w:val="2"/>
        <w:spacing w:line="240" w:lineRule="auto" w:before="0" w:after="0"/>
        <w:ind w:left="840"/>
      </w:pPr>
      <w:bookmarkStart w:name="4027-1572663092065" w:id="21"/>
      <w:bookmarkEnd w:id="21"/>
      <w:r>
        <w:rPr>
          <w:rFonts w:ascii="微软雅黑" w:hAnsi="微软雅黑" w:cs="微软雅黑" w:eastAsia="微软雅黑"/>
          <w:b w:val="true"/>
          <w:sz w:val="30"/>
        </w:rPr>
        <w:t xml:space="preserve"> </w:t>
      </w:r>
      <w:r>
        <w:rPr>
          <w:rFonts w:ascii="微软雅黑" w:hAnsi="微软雅黑" w:cs="微软雅黑" w:eastAsia="微软雅黑"/>
          <w:b w:val="false"/>
          <w:color w:val="333333"/>
          <w:sz w:val="22"/>
        </w:rPr>
        <w:t>1、客户端发出一个http请求给web服务器，web服务器对http请求进行解析，如果匹配		 DispatcherServlet的请求映射路径（在web.xml中指定），web容器将请求转交给DispatcherServlet.</w:t>
      </w:r>
    </w:p>
    <w:p>
      <w:pPr>
        <w:ind w:left="840"/>
      </w:pPr>
      <w:bookmarkStart w:name="4537-1572527298504" w:id="22"/>
      <w:bookmarkEnd w:id="22"/>
      <w:r>
        <w:rPr>
          <w:color w:val="333333"/>
        </w:rPr>
        <w:t>2、DipatcherServlet接收到这个请求之后将根据请求的信息以及HandlerMapping的配置找到处理请求的处理器（Handler）。</w:t>
      </w:r>
    </w:p>
    <w:p>
      <w:pPr>
        <w:ind w:left="840"/>
      </w:pPr>
      <w:bookmarkStart w:name="4582-1572527298504" w:id="23"/>
      <w:bookmarkEnd w:id="23"/>
      <w:r>
        <w:rPr>
          <w:color w:val="333333"/>
        </w:rPr>
        <w:t>3-4、DispatcherServlet根据HandlerMapping找到对应的Handler,将处理权交给Handler（Handler将具体的处理进行封装），再由具体的HandlerAdapter对Handler进行具体的调用。</w:t>
      </w:r>
    </w:p>
    <w:p>
      <w:pPr>
        <w:ind w:left="840"/>
      </w:pPr>
      <w:bookmarkStart w:name="4021-1572527298504" w:id="24"/>
      <w:bookmarkEnd w:id="24"/>
      <w:r>
        <w:rPr>
          <w:color w:val="333333"/>
        </w:rPr>
        <w:t>5、Handler对数据处理完成以后将返回一个ModelAndView()对象给DispatcherServlet。</w:t>
      </w:r>
    </w:p>
    <w:p>
      <w:pPr>
        <w:ind w:left="840"/>
      </w:pPr>
      <w:bookmarkStart w:name="2937-1572527298504" w:id="25"/>
      <w:bookmarkEnd w:id="25"/>
      <w:r>
        <w:rPr>
          <w:color w:val="333333"/>
        </w:rPr>
        <w:t>6、Handler返回的ModelAndView()只是一个逻辑视图并不是一个正式的视图，DispatcherSevlet通过ViewResolver将逻辑视图转化为真正的视图View。</w:t>
      </w:r>
    </w:p>
    <w:p>
      <w:pPr>
        <w:ind w:left="840"/>
      </w:pPr>
      <w:bookmarkStart w:name="3922-1572527298504" w:id="26"/>
      <w:bookmarkEnd w:id="26"/>
      <w:r>
        <w:rPr>
          <w:color w:val="333333"/>
        </w:rPr>
        <w:t>7、Dispatcher通过model解析出ModelAndView()中的参数进行解析最终展现出完整的view并返回给客户端。</w:t>
      </w:r>
    </w:p>
    <w:p>
      <w:pPr>
        <w:pStyle w:val="2"/>
        <w:spacing w:line="240" w:lineRule="auto" w:before="0" w:after="0"/>
      </w:pPr>
      <w:bookmarkStart w:name="3236-1572527249284" w:id="27"/>
      <w:bookmarkEnd w:id="27"/>
      <w:r>
        <w:rPr>
          <w:rFonts w:ascii="微软雅黑" w:hAnsi="微软雅黑" w:cs="微软雅黑" w:eastAsia="微软雅黑"/>
          <w:b w:val="true"/>
          <w:sz w:val="30"/>
        </w:rPr>
        <w:t xml:space="preserve">       3.3 springmvc配置过程</w:t>
      </w:r>
    </w:p>
    <w:p>
      <w:pPr/>
      <w:bookmarkStart w:name="1293-1572587155771" w:id="28"/>
      <w:bookmarkEnd w:id="28"/>
      <w:r>
        <w:rPr/>
        <w:t xml:space="preserve">            创建项目，添加支持</w:t>
      </w:r>
    </w:p>
    <w:p>
      <w:pPr/>
      <w:bookmarkStart w:name="5670-1572662277385" w:id="29"/>
      <w:bookmarkEnd w:id="29"/>
      <w:r>
        <w:rPr/>
        <w:t xml:space="preserve">                修改web.xml头部（低版本（2.3）的头部jsp默认不支持EL表达式）</w:t>
      </w:r>
    </w:p>
    <w:p>
      <w:pPr>
        <w:ind w:left="1260"/>
      </w:pPr>
      <w:bookmarkStart w:name="2019-1572662268959" w:id="30"/>
      <w:bookmarkEnd w:id="30"/>
      <w:r>
        <w:rPr/>
        <w:t>&lt;web-app xmlns="http://xmlns.jcp.org/xml/ns/javaee"</w:t>
      </w:r>
    </w:p>
    <w:p>
      <w:pPr>
        <w:ind w:left="1260"/>
      </w:pPr>
      <w:bookmarkStart w:name="1129-1572662273307" w:id="31"/>
      <w:bookmarkEnd w:id="31"/>
      <w:r>
        <w:rPr/>
        <w:t xml:space="preserve">         xmlns:xsi="http://www.w3.org/2001/XMLSchema-instance"</w:t>
      </w:r>
    </w:p>
    <w:p>
      <w:pPr>
        <w:ind w:left="1260"/>
      </w:pPr>
      <w:bookmarkStart w:name="9241-1572662273307" w:id="32"/>
      <w:bookmarkEnd w:id="32"/>
      <w:r>
        <w:rPr/>
        <w:t xml:space="preserve">         xsi:schemaLocation="http://xmlns.jcp.org/xml/ns/javaee http://xmlns.jcp.org/xml/ns/javaee/web-app_3_1.xsd"</w:t>
      </w:r>
    </w:p>
    <w:p>
      <w:pPr>
        <w:ind w:left="1260"/>
      </w:pPr>
      <w:bookmarkStart w:name="7461-1572662273307" w:id="33"/>
      <w:bookmarkEnd w:id="33"/>
      <w:r>
        <w:rPr/>
        <w:t xml:space="preserve">         version="3.1"&gt;</w:t>
      </w:r>
    </w:p>
    <w:p>
      <w:pPr>
        <w:ind w:left="420"/>
      </w:pPr>
      <w:bookmarkStart w:name="2373-1572587265255" w:id="34"/>
      <w:bookmarkEnd w:id="34"/>
      <w:r>
        <w:rPr/>
        <w:t xml:space="preserve">   常量配置：&lt;spring.version&gt;4.2.4.RELEASE&lt;/spring.version&gt;</w:t>
      </w:r>
    </w:p>
    <w:p>
      <w:pPr>
        <w:ind w:left="420"/>
      </w:pPr>
      <w:bookmarkStart w:name="1472-1572587105392" w:id="35"/>
      <w:bookmarkEnd w:id="35"/>
      <w:r>
        <w:rPr/>
        <w:t xml:space="preserve">       &lt;dependency&gt;	</w:t>
      </w:r>
    </w:p>
    <w:p>
      <w:pPr>
        <w:ind w:left="420"/>
      </w:pPr>
      <w:bookmarkStart w:name="7666-1572587153751" w:id="36"/>
      <w:bookmarkEnd w:id="36"/>
      <w:r>
        <w:rPr/>
        <w:t xml:space="preserve">            &lt;groupId&gt;org.springframework&lt;/groupId&gt;</w:t>
      </w:r>
    </w:p>
    <w:p>
      <w:pPr>
        <w:ind w:left="420"/>
      </w:pPr>
      <w:bookmarkStart w:name="4115-1572587153751" w:id="37"/>
      <w:bookmarkEnd w:id="37"/>
      <w:r>
        <w:rPr/>
        <w:t xml:space="preserve">            &lt;artifactId&gt;spring-context&lt;/artifactId&gt;</w:t>
      </w:r>
    </w:p>
    <w:p>
      <w:pPr>
        <w:ind w:left="420"/>
      </w:pPr>
      <w:bookmarkStart w:name="1486-1572587153751" w:id="38"/>
      <w:bookmarkEnd w:id="38"/>
      <w:r>
        <w:rPr/>
        <w:t xml:space="preserve">            &lt;version&gt;${spring.version}&lt;/version&gt;</w:t>
      </w:r>
    </w:p>
    <w:p>
      <w:pPr>
        <w:ind w:left="420"/>
      </w:pPr>
      <w:bookmarkStart w:name="6639-1572587153751" w:id="39"/>
      <w:bookmarkEnd w:id="39"/>
      <w:r>
        <w:rPr/>
        <w:t xml:space="preserve">        &lt;/dependency&gt;</w:t>
      </w:r>
    </w:p>
    <w:p>
      <w:pPr>
        <w:ind w:left="420"/>
      </w:pPr>
      <w:bookmarkStart w:name="1596-1572587153751" w:id="40"/>
      <w:bookmarkEnd w:id="40"/>
      <w:r>
        <w:rPr/>
        <w:t xml:space="preserve">        &lt;dependency&gt;</w:t>
      </w:r>
    </w:p>
    <w:p>
      <w:pPr>
        <w:ind w:left="420"/>
      </w:pPr>
      <w:bookmarkStart w:name="2217-1572587153751" w:id="41"/>
      <w:bookmarkEnd w:id="41"/>
      <w:r>
        <w:rPr/>
        <w:t xml:space="preserve">            &lt;groupId&gt;org.springframework&lt;/groupId&gt;</w:t>
      </w:r>
    </w:p>
    <w:p>
      <w:pPr>
        <w:ind w:left="420"/>
      </w:pPr>
      <w:bookmarkStart w:name="3812-1572587153751" w:id="42"/>
      <w:bookmarkEnd w:id="42"/>
      <w:r>
        <w:rPr/>
        <w:t xml:space="preserve">            &lt;artifactId&gt;spring-core&lt;/artifactId&gt;</w:t>
      </w:r>
    </w:p>
    <w:p>
      <w:pPr>
        <w:ind w:left="420"/>
      </w:pPr>
      <w:bookmarkStart w:name="2157-1572587153751" w:id="43"/>
      <w:bookmarkEnd w:id="43"/>
      <w:r>
        <w:rPr/>
        <w:t xml:space="preserve">              &lt;version&gt;${spring.version}&lt;/version&gt;</w:t>
      </w:r>
    </w:p>
    <w:p>
      <w:pPr>
        <w:ind w:left="420"/>
      </w:pPr>
      <w:bookmarkStart w:name="6321-1572587153751" w:id="44"/>
      <w:bookmarkEnd w:id="44"/>
      <w:r>
        <w:rPr/>
        <w:t xml:space="preserve">        &lt;/dependency&gt;</w:t>
      </w:r>
    </w:p>
    <w:p>
      <w:pPr>
        <w:ind w:left="420"/>
      </w:pPr>
      <w:bookmarkStart w:name="4749-1572587153751" w:id="45"/>
      <w:bookmarkEnd w:id="45"/>
      <w:r>
        <w:rPr/>
        <w:t xml:space="preserve">        &lt;dependency&gt;</w:t>
      </w:r>
    </w:p>
    <w:p>
      <w:pPr>
        <w:ind w:left="420"/>
      </w:pPr>
      <w:bookmarkStart w:name="4872-1572587153751" w:id="46"/>
      <w:bookmarkEnd w:id="46"/>
      <w:r>
        <w:rPr/>
        <w:t xml:space="preserve">            &lt;groupId&gt;org.springframework&lt;/groupId&gt;</w:t>
      </w:r>
    </w:p>
    <w:p>
      <w:pPr>
        <w:ind w:left="420"/>
      </w:pPr>
      <w:bookmarkStart w:name="8396-1572587153751" w:id="47"/>
      <w:bookmarkEnd w:id="47"/>
      <w:r>
        <w:rPr/>
        <w:t xml:space="preserve">            &lt;artifactId&gt;spring-beans&lt;/artifactId&gt;</w:t>
      </w:r>
    </w:p>
    <w:p>
      <w:pPr>
        <w:ind w:left="420"/>
      </w:pPr>
      <w:bookmarkStart w:name="1890-1572587153751" w:id="48"/>
      <w:bookmarkEnd w:id="48"/>
      <w:r>
        <w:rPr/>
        <w:t xml:space="preserve">             &lt;version&gt;${spring.version}&lt;/version&gt;</w:t>
      </w:r>
    </w:p>
    <w:p>
      <w:pPr>
        <w:ind w:left="420"/>
      </w:pPr>
      <w:bookmarkStart w:name="8330-1572587153751" w:id="49"/>
      <w:bookmarkEnd w:id="49"/>
      <w:r>
        <w:rPr/>
        <w:t xml:space="preserve">        &lt;/dependency&gt;</w:t>
      </w:r>
    </w:p>
    <w:p>
      <w:pPr>
        <w:ind w:left="1260"/>
      </w:pPr>
      <w:bookmarkStart w:name="2893-1572527317458" w:id="50"/>
      <w:bookmarkEnd w:id="50"/>
      <w:r>
        <w:rPr/>
        <w:t>&lt;!-- https://mvnrepository.com/artifact/org.springframework/spring-webmvc --&gt;</w:t>
      </w:r>
    </w:p>
    <w:p>
      <w:pPr>
        <w:ind w:left="1260"/>
      </w:pPr>
      <w:bookmarkStart w:name="9758-1572587222561" w:id="51"/>
      <w:bookmarkEnd w:id="51"/>
      <w:r>
        <w:rPr/>
        <w:t>&lt;dependency&gt;</w:t>
      </w:r>
    </w:p>
    <w:p>
      <w:pPr>
        <w:ind w:left="1260"/>
      </w:pPr>
      <w:bookmarkStart w:name="3498-1572587222561" w:id="52"/>
      <w:bookmarkEnd w:id="52"/>
      <w:r>
        <w:rPr/>
        <w:t xml:space="preserve">    &lt;groupId&gt;org.springframework&lt;/groupId&gt;</w:t>
      </w:r>
    </w:p>
    <w:p>
      <w:pPr>
        <w:ind w:left="1260"/>
      </w:pPr>
      <w:bookmarkStart w:name="2829-1572587222561" w:id="53"/>
      <w:bookmarkEnd w:id="53"/>
      <w:r>
        <w:rPr/>
        <w:t xml:space="preserve">    &lt;artifactId&gt;spring-webmvc&lt;/artifactId&gt;</w:t>
      </w:r>
    </w:p>
    <w:p>
      <w:pPr>
        <w:ind w:left="420"/>
      </w:pPr>
      <w:bookmarkStart w:name="2080-1572587222561" w:id="54"/>
      <w:bookmarkEnd w:id="54"/>
      <w:r>
        <w:rPr/>
        <w:t xml:space="preserve">  		  &lt;version&gt;${spring.version}&lt;/version&gt;</w:t>
      </w:r>
    </w:p>
    <w:p>
      <w:pPr>
        <w:ind w:left="1260"/>
      </w:pPr>
      <w:bookmarkStart w:name="2958-1572587222561" w:id="55"/>
      <w:bookmarkEnd w:id="55"/>
      <w:r>
        <w:rPr/>
        <w:t>&lt;/dependency&gt;</w:t>
      </w:r>
    </w:p>
    <w:p>
      <w:pPr>
        <w:ind w:left="1260"/>
      </w:pPr>
      <w:bookmarkStart w:name="1112-1572623411986" w:id="56"/>
      <w:bookmarkEnd w:id="56"/>
      <w:r>
        <w:rPr/>
        <w:t xml:space="preserve"> &lt;!-- https://mvnrepository.com/artifact/javax.servlet/javax.servlet-api --&gt;</w:t>
      </w:r>
    </w:p>
    <w:p>
      <w:pPr>
        <w:ind w:left="1260"/>
      </w:pPr>
      <w:bookmarkStart w:name="2997-1572623417083" w:id="57"/>
      <w:bookmarkEnd w:id="57"/>
      <w:r>
        <w:rPr/>
        <w:t xml:space="preserve">    &lt;dependency&gt;</w:t>
      </w:r>
    </w:p>
    <w:p>
      <w:pPr>
        <w:ind w:left="1260"/>
      </w:pPr>
      <w:bookmarkStart w:name="5074-1572623417083" w:id="58"/>
      <w:bookmarkEnd w:id="58"/>
      <w:r>
        <w:rPr/>
        <w:t xml:space="preserve">      &lt;groupId&gt;javax.servlet&lt;/groupId&gt;</w:t>
      </w:r>
    </w:p>
    <w:p>
      <w:pPr>
        <w:ind w:left="1260"/>
      </w:pPr>
      <w:bookmarkStart w:name="5910-1572623417083" w:id="59"/>
      <w:bookmarkEnd w:id="59"/>
      <w:r>
        <w:rPr/>
        <w:t xml:space="preserve">      &lt;artifactId&gt;javax.servlet-api&lt;/artifactId&gt;</w:t>
      </w:r>
    </w:p>
    <w:p>
      <w:pPr>
        <w:ind w:left="1260"/>
      </w:pPr>
      <w:bookmarkStart w:name="6133-1572623417083" w:id="60"/>
      <w:bookmarkEnd w:id="60"/>
      <w:r>
        <w:rPr/>
        <w:t xml:space="preserve">      &lt;version&gt;4.0.1&lt;/version&gt;</w:t>
      </w:r>
    </w:p>
    <w:p>
      <w:pPr>
        <w:ind w:left="1260"/>
      </w:pPr>
      <w:bookmarkStart w:name="7770-1572623417083" w:id="61"/>
      <w:bookmarkEnd w:id="61"/>
      <w:r>
        <w:rPr/>
        <w:t xml:space="preserve">    &lt;/dependency&gt;</w:t>
      </w:r>
    </w:p>
    <w:p>
      <w:pPr>
        <w:ind w:left="1260"/>
      </w:pPr>
      <w:bookmarkStart w:name="1060-1572623417083" w:id="62"/>
      <w:bookmarkEnd w:id="62"/>
      <w:r>
        <w:rPr/>
        <w:t xml:space="preserve">    &lt;dependency&gt;</w:t>
      </w:r>
    </w:p>
    <w:p>
      <w:pPr>
        <w:ind w:left="1260"/>
      </w:pPr>
      <w:bookmarkStart w:name="3199-1572623417083" w:id="63"/>
      <w:bookmarkEnd w:id="63"/>
      <w:r>
        <w:rPr/>
        <w:t xml:space="preserve">      &lt;groupId&gt;jstl&lt;/groupId&gt;</w:t>
      </w:r>
    </w:p>
    <w:p>
      <w:pPr>
        <w:ind w:left="1260"/>
      </w:pPr>
      <w:bookmarkStart w:name="2387-1572623417083" w:id="64"/>
      <w:bookmarkEnd w:id="64"/>
      <w:r>
        <w:rPr/>
        <w:t xml:space="preserve">      &lt;artifactId&gt;jstl&lt;/artifactId&gt;</w:t>
      </w:r>
    </w:p>
    <w:p>
      <w:pPr>
        <w:ind w:left="1260"/>
      </w:pPr>
      <w:bookmarkStart w:name="7735-1572623417083" w:id="65"/>
      <w:bookmarkEnd w:id="65"/>
      <w:r>
        <w:rPr/>
        <w:t xml:space="preserve">      &lt;version&gt;1.2&lt;/version&gt;</w:t>
      </w:r>
    </w:p>
    <w:p>
      <w:pPr>
        <w:ind w:left="1260"/>
      </w:pPr>
      <w:bookmarkStart w:name="7632-1572623417083" w:id="66"/>
      <w:bookmarkEnd w:id="66"/>
      <w:r>
        <w:rPr/>
        <w:t xml:space="preserve">    &lt;/dependency&gt;</w:t>
      </w:r>
    </w:p>
    <w:p>
      <w:pPr>
        <w:ind w:left="1260"/>
      </w:pPr>
      <w:bookmarkStart w:name="9928-1572623417083" w:id="67"/>
      <w:bookmarkEnd w:id="67"/>
      <w:r>
        <w:rPr/>
        <w:t>1，配置总调度器</w:t>
      </w:r>
    </w:p>
    <w:p>
      <w:pPr/>
      <w:bookmarkStart w:name="9389-1572663287401" w:id="68"/>
      <w:bookmarkEnd w:id="68"/>
      <w:r>
        <w:drawing>
          <wp:inline distT="0" distR="0" distB="0" distL="0">
            <wp:extent cx="5267325" cy="273388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/>
      </w:pPr>
      <w:bookmarkStart w:name="3510-1572663196105" w:id="69"/>
      <w:bookmarkEnd w:id="69"/>
      <w:r>
        <w:rPr/>
        <w:t>2，创建springmvc配置文件,添加映射器，适配器，自定义处理和视图解析器</w:t>
      </w:r>
    </w:p>
    <w:p>
      <w:pPr/>
      <w:bookmarkStart w:name="7081-1572663314290" w:id="70"/>
      <w:bookmarkEnd w:id="70"/>
      <w:r>
        <w:drawing>
          <wp:inline distT="0" distR="0" distB="0" distL="0">
            <wp:extent cx="5267325" cy="314013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/>
      </w:pPr>
      <w:bookmarkStart w:name="7117-1572663244070" w:id="71"/>
      <w:bookmarkEnd w:id="71"/>
      <w:r>
        <w:rPr/>
        <w:t>3，编写自定义处理器</w:t>
      </w:r>
    </w:p>
    <w:p>
      <w:pPr/>
      <w:bookmarkStart w:name="2140-1572663335505" w:id="72"/>
      <w:bookmarkEnd w:id="72"/>
      <w:r>
        <w:drawing>
          <wp:inline distT="0" distR="0" distB="0" distL="0">
            <wp:extent cx="5267325" cy="188881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/>
      </w:pPr>
      <w:bookmarkStart w:name="1061-1572663252992" w:id="73"/>
      <w:bookmarkEnd w:id="73"/>
      <w:r>
        <w:rPr/>
        <w:t>4，编写页面</w:t>
      </w:r>
    </w:p>
    <w:p>
      <w:pPr/>
      <w:bookmarkStart w:name="8575-1572587222561" w:id="74"/>
      <w:bookmarkEnd w:id="74"/>
      <w:r>
        <w:rPr/>
        <w:t xml:space="preserve">        </w:t>
      </w:r>
    </w:p>
    <w:p>
      <w:pPr/>
      <w:bookmarkStart w:name="2650-1572663376764" w:id="75"/>
      <w:bookmarkEnd w:id="75"/>
      <w:r>
        <w:drawing>
          <wp:inline distT="0" distR="0" distB="0" distL="0">
            <wp:extent cx="5267325" cy="290732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598-1572527143517" w:id="76"/>
      <w:bookmarkEnd w:id="76"/>
      <w:r>
        <w:rPr>
          <w:rFonts w:ascii="微软雅黑" w:hAnsi="微软雅黑" w:cs="微软雅黑" w:eastAsia="微软雅黑"/>
          <w:b w:val="true"/>
          <w:sz w:val="30"/>
        </w:rPr>
        <w:t xml:space="preserve">     3.4 常用注解（在ssm整合中讲解）</w:t>
      </w:r>
    </w:p>
    <w:p>
      <w:pPr>
        <w:ind w:left="420"/>
      </w:pPr>
      <w:bookmarkStart w:name="7272-1572624192889" w:id="77"/>
      <w:bookmarkEnd w:id="77"/>
      <w:r>
        <w:rPr>
          <w:b w:val="true"/>
        </w:rPr>
        <w:t xml:space="preserve"> @Controller </w:t>
      </w:r>
    </w:p>
    <w:p>
      <w:pPr>
        <w:ind w:left="420"/>
      </w:pPr>
      <w:bookmarkStart w:name="4454-1572624390956" w:id="78"/>
      <w:bookmarkEnd w:id="78"/>
      <w:r>
        <w:rPr/>
        <w:t>用于标记在一个类上，使用它标记的类就是一个SpringMVC Controller 对象。分发处理器将会扫描使用了该注解的类的方法，并检测该方法是否使用了@RequestMapping 注解。</w:t>
      </w:r>
    </w:p>
    <w:p>
      <w:pPr>
        <w:ind w:left="420"/>
      </w:pPr>
      <w:bookmarkStart w:name="6938-1572624300965" w:id="79"/>
      <w:bookmarkEnd w:id="79"/>
      <w:r>
        <w:rPr>
          <w:b w:val="true"/>
        </w:rPr>
        <w:t>@Autowired</w:t>
      </w:r>
    </w:p>
    <w:p>
      <w:pPr>
        <w:ind w:left="420"/>
      </w:pPr>
      <w:bookmarkStart w:name="6052-1572624389616" w:id="80"/>
      <w:bookmarkEnd w:id="80"/>
      <w:r>
        <w:rPr/>
        <w:t>注解是按照类型（byType）装配依赖对象，默认情况下它要求依赖对象必须存在，如果允许null值，可以设置它的required属性为false。如果我们想使用按照名称（byName）来装配，可以结合@Qualifier注解一起使用。</w:t>
      </w:r>
    </w:p>
    <w:p>
      <w:pPr>
        <w:ind w:left="420"/>
      </w:pPr>
      <w:bookmarkStart w:name="7170-1572624305408" w:id="81"/>
      <w:bookmarkEnd w:id="81"/>
      <w:r>
        <w:rPr>
          <w:b w:val="true"/>
        </w:rPr>
        <w:t>@Resource</w:t>
      </w:r>
    </w:p>
    <w:p>
      <w:pPr>
        <w:ind w:left="420"/>
      </w:pPr>
      <w:bookmarkStart w:name="5443-1572624400363" w:id="82"/>
      <w:bookmarkEnd w:id="82"/>
      <w:r>
        <w:rPr/>
        <w:t>默认按照ByName自动注入，由J2EE提供，需要导入包javax.annotation.Resource。@Resource有两个重要的属性：name和type，而Spring将@Resource注解的name属性解析为bean的名字，而type属性则解析为bean的类型。所以，如果使用name属性，则使用byName的自动注入策略，而使用type属性时则使用byType自动注入策略。如果既不制定name也不制定type属性，这时将通过反射机制使用byName自动注入策略。</w:t>
      </w:r>
    </w:p>
    <w:p>
      <w:pPr>
        <w:ind w:left="420"/>
      </w:pPr>
      <w:bookmarkStart w:name="2060-1572623462586" w:id="83"/>
      <w:bookmarkEnd w:id="83"/>
      <w:r>
        <w:rPr>
          <w:b w:val="true"/>
        </w:rPr>
        <w:t xml:space="preserve">  @RequestMapping</w:t>
      </w:r>
    </w:p>
    <w:p>
      <w:pPr>
        <w:ind w:left="420"/>
      </w:pPr>
      <w:bookmarkStart w:name="1059-1572624406582" w:id="84"/>
      <w:bookmarkEnd w:id="84"/>
      <w:r>
        <w:rPr/>
        <w:t>用于处理请求地址映射，可以作用于类和方法上。用于类上，表示类中的所有响应请求的方法都是以该地址作为父路径。</w:t>
      </w:r>
    </w:p>
    <w:p>
      <w:pPr>
        <w:ind w:left="840"/>
      </w:pPr>
      <w:bookmarkStart w:name="2056-1572623467658" w:id="85"/>
      <w:bookmarkEnd w:id="85"/>
      <w:r>
        <w:rPr/>
        <w:t>value：定义request请求的映射地址</w:t>
      </w:r>
    </w:p>
    <w:p>
      <w:pPr>
        <w:ind w:left="840"/>
      </w:pPr>
      <w:bookmarkStart w:name="2299-1572623467658" w:id="86"/>
      <w:bookmarkEnd w:id="86"/>
      <w:r>
        <w:rPr/>
        <w:t>method：定义request址请求的方式，包括【GET, POST, HEAD, OPTIONS, PUT, PATCH, DELETE, TRACE.】默认接受get请求，如果请求方式和定义的方式不一样则请求无法成功。</w:t>
      </w:r>
    </w:p>
    <w:p>
      <w:pPr>
        <w:ind w:left="840"/>
      </w:pPr>
      <w:bookmarkStart w:name="2290-1572623645052" w:id="87"/>
      <w:bookmarkEnd w:id="87"/>
      <w:r>
        <w:rPr/>
        <w:t>params：定义request请求中必须包含的参数值。</w:t>
      </w:r>
    </w:p>
    <w:p>
      <w:pPr>
        <w:ind w:left="420"/>
      </w:pPr>
      <w:bookmarkStart w:name="3170-1572623650640" w:id="88"/>
      <w:bookmarkEnd w:id="88"/>
    </w:p>
    <w:p>
      <w:pPr>
        <w:ind w:left="420"/>
      </w:pPr>
      <w:bookmarkStart w:name="4048-1572623495176" w:id="89"/>
      <w:bookmarkEnd w:id="89"/>
      <w:r>
        <w:rPr>
          <w:b w:val="true"/>
        </w:rPr>
        <w:t xml:space="preserve"> @RequestParam</w:t>
      </w:r>
    </w:p>
    <w:p>
      <w:pPr>
        <w:ind w:left="420" w:firstLine="420"/>
      </w:pPr>
      <w:bookmarkStart w:name="8720-1572624411168" w:id="90"/>
      <w:bookmarkEnd w:id="90"/>
      <w:r>
        <w:rPr/>
        <w:t>用于将请求参数区数据映射到功能处理方法的参数上</w:t>
      </w:r>
    </w:p>
    <w:p>
      <w:pPr>
        <w:ind w:left="420"/>
      </w:pPr>
      <w:bookmarkStart w:name="5460-1572623498727" w:id="91"/>
      <w:bookmarkEnd w:id="91"/>
      <w:r>
        <w:rPr/>
        <w:t xml:space="preserve">       value：参数的名称</w:t>
      </w:r>
    </w:p>
    <w:p>
      <w:pPr>
        <w:ind w:left="420"/>
      </w:pPr>
      <w:bookmarkStart w:name="4216-1573000272325" w:id="92"/>
      <w:bookmarkEnd w:id="92"/>
      <w:r>
        <w:rPr/>
        <w:t xml:space="preserve">       required： 为false可以null,true必须传递参数</w:t>
      </w:r>
    </w:p>
    <w:p>
      <w:pPr>
        <w:ind w:left="420"/>
      </w:pPr>
      <w:bookmarkStart w:name="1514-1573000303263" w:id="93"/>
      <w:bookmarkEnd w:id="93"/>
      <w:r>
        <w:rPr/>
        <w:t xml:space="preserve">       defaultValue : 可以为null时的默认值</w:t>
      </w:r>
    </w:p>
    <w:p>
      <w:pPr>
        <w:ind w:left="420"/>
      </w:pPr>
      <w:bookmarkStart w:name="1686-1572623498727" w:id="94"/>
      <w:bookmarkEnd w:id="94"/>
      <w:r>
        <w:rPr/>
        <w:t xml:space="preserve"> </w:t>
      </w:r>
    </w:p>
    <w:p>
      <w:pPr>
        <w:ind w:left="420"/>
      </w:pPr>
      <w:bookmarkStart w:name="3190-1572623691762" w:id="95"/>
      <w:bookmarkEnd w:id="95"/>
      <w:r>
        <w:rPr>
          <w:b w:val="true"/>
        </w:rPr>
        <w:t>@PathVariable</w:t>
      </w:r>
    </w:p>
    <w:p>
      <w:pPr>
        <w:ind w:left="420"/>
      </w:pPr>
      <w:bookmarkStart w:name="8697-1572624414561" w:id="96"/>
      <w:bookmarkEnd w:id="96"/>
      <w:r>
        <w:rPr/>
        <w:t>用于将请求URL中的模板变量映射到功能处理方法的参数上，即取出uri模板中的变量作为参数。</w:t>
      </w:r>
    </w:p>
    <w:p>
      <w:pPr>
        <w:ind w:left="420"/>
      </w:pPr>
      <w:bookmarkStart w:name="8420-1572623694507" w:id="97"/>
      <w:bookmarkEnd w:id="97"/>
      <w:r>
        <w:rPr/>
        <w:t>value：参数的名称</w:t>
      </w:r>
    </w:p>
    <w:p>
      <w:pPr>
        <w:ind w:left="420"/>
      </w:pPr>
      <w:bookmarkStart w:name="4152-1572623694507" w:id="98"/>
      <w:bookmarkEnd w:id="98"/>
      <w:r>
        <w:rPr/>
        <w:t>required：定义传入参数是否为必须值</w:t>
      </w:r>
    </w:p>
    <w:p>
      <w:pPr>
        <w:ind w:left="420"/>
      </w:pPr>
      <w:bookmarkStart w:name="3467-1572624100920" w:id="99"/>
      <w:bookmarkEnd w:id="99"/>
    </w:p>
    <w:p>
      <w:pPr>
        <w:ind w:left="420"/>
      </w:pPr>
      <w:bookmarkStart w:name="1088-1572623704005" w:id="100"/>
      <w:bookmarkEnd w:id="100"/>
      <w:r>
        <w:rPr>
          <w:b w:val="true"/>
        </w:rPr>
        <w:t>@ResponseBody　</w:t>
      </w:r>
    </w:p>
    <w:p>
      <w:pPr>
        <w:ind w:left="420"/>
      </w:pPr>
      <w:bookmarkStart w:name="2610-1572624096698" w:id="101"/>
      <w:bookmarkEnd w:id="101"/>
      <w:r>
        <w:rPr/>
        <w:t>　　作用： 该注解用于将Controller的方法返回的对象，通过适当的HttpMessageConverter转换为指定格式后，写入到Response对象的body数据区。</w:t>
      </w:r>
    </w:p>
    <w:p>
      <w:pPr>
        <w:ind w:left="420"/>
      </w:pPr>
      <w:bookmarkStart w:name="6018-1572624096698" w:id="102"/>
      <w:bookmarkEnd w:id="102"/>
      <w:r>
        <w:rPr/>
        <w:t xml:space="preserve">      使用时机：返回的数据不是html标签的页面，而是其他某种格式的数据时（如json、xml等）使用；</w:t>
      </w:r>
    </w:p>
    <w:p>
      <w:pPr>
        <w:ind w:left="420"/>
      </w:pPr>
      <w:bookmarkStart w:name="3071-1572624096698" w:id="103"/>
      <w:bookmarkEnd w:id="103"/>
    </w:p>
    <w:p>
      <w:pPr>
        <w:ind w:left="420"/>
      </w:pPr>
      <w:bookmarkStart w:name="1250-1572624096698" w:id="104"/>
      <w:bookmarkEnd w:id="104"/>
    </w:p>
    <w:p>
      <w:pPr>
        <w:pStyle w:val="2"/>
        <w:spacing w:line="240" w:lineRule="auto" w:before="0" w:after="0"/>
      </w:pPr>
      <w:bookmarkStart w:name="5811-1572527158511" w:id="105"/>
      <w:bookmarkEnd w:id="105"/>
      <w:r>
        <w:rPr>
          <w:rFonts w:ascii="微软雅黑" w:hAnsi="微软雅黑" w:cs="微软雅黑" w:eastAsia="微软雅黑"/>
          <w:b w:val="true"/>
          <w:sz w:val="30"/>
        </w:rPr>
        <w:t xml:space="preserve">     3.5 参数传递，回传参数</w:t>
      </w:r>
    </w:p>
    <w:p>
      <w:pPr/>
      <w:bookmarkStart w:name="5186-1572624365927" w:id="106"/>
      <w:bookmarkEnd w:id="106"/>
      <w:r>
        <w:rPr/>
        <w:t xml:space="preserve">            1，回传List&lt;Map&gt;到页面</w:t>
      </w:r>
    </w:p>
    <w:p>
      <w:pPr/>
      <w:bookmarkStart w:name="4125-1572667295053" w:id="107"/>
      <w:bookmarkEnd w:id="107"/>
      <w:r>
        <w:rPr/>
        <w:t xml:space="preserve">            </w:t>
      </w:r>
    </w:p>
    <w:p>
      <w:pPr/>
      <w:bookmarkStart w:name="4800-1572667328326" w:id="108"/>
      <w:bookmarkEnd w:id="108"/>
      <w:r>
        <w:drawing>
          <wp:inline distT="0" distR="0" distB="0" distL="0">
            <wp:extent cx="5267325" cy="461724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33-1572526550319" w:id="109"/>
      <w:bookmarkEnd w:id="109"/>
    </w:p>
    <w:p>
      <w:pPr/>
      <w:bookmarkStart w:name="8075-1572667346825" w:id="110"/>
      <w:bookmarkEnd w:id="110"/>
    </w:p>
    <w:p>
      <w:pPr/>
      <w:bookmarkStart w:name="1112-1572667347652" w:id="111"/>
      <w:bookmarkEnd w:id="111"/>
      <w:r>
        <w:drawing>
          <wp:inline distT="0" distR="0" distB="0" distL="0">
            <wp:extent cx="5267325" cy="308590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69-1572667347652" w:id="112"/>
      <w:bookmarkEnd w:id="112"/>
      <w:r>
        <w:rPr>
          <w:b w:val="true"/>
          <w:sz w:val="42"/>
        </w:rPr>
        <w:t>4、本章总结</w:t>
      </w:r>
    </w:p>
    <w:p>
      <w:pPr>
        <w:ind w:left="420"/>
      </w:pPr>
      <w:bookmarkStart w:name="1261-1572526550722" w:id="113"/>
      <w:bookmarkEnd w:id="113"/>
      <w:r>
        <w:rPr>
          <w:b w:val="true"/>
          <w:sz w:val="32"/>
        </w:rPr>
        <w:t>4.1 总结本章知识点</w:t>
      </w:r>
    </w:p>
    <w:p>
      <w:pPr>
        <w:ind w:left="420"/>
      </w:pPr>
      <w:bookmarkStart w:name="5327-1572526550722" w:id="114"/>
      <w:bookmarkEnd w:id="114"/>
      <w:r>
        <w:rPr>
          <w:b w:val="true"/>
          <w:sz w:val="32"/>
        </w:rPr>
        <w:t>4.2 面试题答案</w:t>
      </w:r>
    </w:p>
    <w:p>
      <w:pPr>
        <w:ind w:left="420"/>
      </w:pPr>
      <w:bookmarkStart w:name="1081-1572526550722" w:id="115"/>
      <w:bookmarkEnd w:id="115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2020-09-22T04:01:26Z</dcterms:created>
  <dc:creator>Apache POI</dc:creator>
</cp:coreProperties>
</file>