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FAE" w:rsidRDefault="00630FAE" w:rsidP="00630FAE">
      <w:pPr>
        <w:shd w:val="clear" w:color="auto" w:fill="FFFF99"/>
      </w:pPr>
      <w:r>
        <w:t xml:space="preserve">ALGUNOS ARTÍCULOS DEL </w:t>
      </w:r>
      <w:r w:rsidRPr="00630FAE">
        <w:t>BLOG DE JAVIER GARZAS, VOCAL DEL TRIBUNAL TITULAR CONVOCATORIA 2016</w:t>
      </w:r>
    </w:p>
    <w:p w:rsidR="00F500E9" w:rsidRDefault="001A672F" w:rsidP="001B55FE">
      <w:pPr>
        <w:pStyle w:val="Heading1"/>
      </w:pPr>
      <w:r w:rsidRPr="001A672F">
        <w:t xml:space="preserve">Estimación software, una breve introducción </w:t>
      </w:r>
    </w:p>
    <w:p w:rsidR="0062315F" w:rsidRDefault="00A1568D" w:rsidP="001A672F">
      <w:hyperlink r:id="rId8" w:history="1">
        <w:r w:rsidR="001A672F" w:rsidRPr="00033BD5">
          <w:rPr>
            <w:rStyle w:val="Hyperlink"/>
          </w:rPr>
          <w:t>http://www.javiergarzas.com/2011/06/breve-introduccion-estimacion-1.html</w:t>
        </w:r>
      </w:hyperlink>
      <w:r w:rsidR="001A672F">
        <w:t xml:space="preserve"> </w:t>
      </w:r>
    </w:p>
    <w:p w:rsidR="001A672F" w:rsidRDefault="001A672F" w:rsidP="001A672F"/>
    <w:p w:rsidR="001A672F" w:rsidRPr="001A672F" w:rsidRDefault="001A672F" w:rsidP="001A672F">
      <w:r w:rsidRPr="001A672F">
        <w:rPr>
          <w:i/>
          <w:iCs/>
        </w:rPr>
        <w:t>No es la primera vez que sale por aquí el tema de la estimación software, una de las áreas menos madura en las organizaciones de desarrollo, como comentábamos hace tiempo </w:t>
      </w:r>
      <w:hyperlink r:id="rId9" w:history="1">
        <w:r w:rsidRPr="001A672F">
          <w:rPr>
            <w:rStyle w:val="Hyperlink"/>
            <w:i/>
            <w:iCs/>
          </w:rPr>
          <w:t>revisando datos reales de proyectos software</w:t>
        </w:r>
      </w:hyperlink>
      <w:r w:rsidRPr="001A672F">
        <w:t>;  </w:t>
      </w:r>
      <w:r w:rsidRPr="001A672F">
        <w:rPr>
          <w:i/>
          <w:iCs/>
        </w:rPr>
        <w:t>por ello esta serie de post sobre “una breve introducción a la estimación software”.</w:t>
      </w:r>
    </w:p>
    <w:p w:rsidR="001A672F" w:rsidRPr="001A672F" w:rsidRDefault="001A672F" w:rsidP="001A672F">
      <w:r w:rsidRPr="001A672F">
        <w:rPr>
          <w:i/>
          <w:iCs/>
        </w:rPr>
        <w:t>—</w:t>
      </w:r>
    </w:p>
    <w:p w:rsidR="001A672F" w:rsidRPr="001A672F" w:rsidRDefault="001A672F" w:rsidP="001A672F">
      <w:r w:rsidRPr="001A672F">
        <w:rPr>
          <w:i/>
          <w:iCs/>
        </w:rPr>
        <w:t xml:space="preserve">“No se puede predecir lo que no se puede medir” (Norman </w:t>
      </w:r>
      <w:proofErr w:type="spellStart"/>
      <w:r w:rsidRPr="001A672F">
        <w:rPr>
          <w:i/>
          <w:iCs/>
        </w:rPr>
        <w:t>Fenton</w:t>
      </w:r>
      <w:proofErr w:type="spellEnd"/>
      <w:r w:rsidRPr="001A672F">
        <w:rPr>
          <w:i/>
          <w:iCs/>
        </w:rPr>
        <w:t>)</w:t>
      </w:r>
    </w:p>
    <w:p w:rsidR="001A672F" w:rsidRPr="001A672F" w:rsidRDefault="001A672F" w:rsidP="001A672F">
      <w:r w:rsidRPr="001A672F">
        <w:t xml:space="preserve">Comentaba </w:t>
      </w:r>
      <w:proofErr w:type="spellStart"/>
      <w:r w:rsidRPr="001A672F">
        <w:t>McConnell</w:t>
      </w:r>
      <w:proofErr w:type="spellEnd"/>
      <w:r w:rsidRPr="001A672F">
        <w:t xml:space="preserve"> (en mi opinión quien tiene los trabajos más prácticos sobre estimación software) que “una estimación software es una predicción de cuánto tiempo durará o costará un proyecto”. El propósito de una estimación software es determinar si los objetivos, los tiempos de que disponemos para realizar el proyecto, son suficientemente realistas.</w:t>
      </w:r>
    </w:p>
    <w:p w:rsidR="001A672F" w:rsidRPr="001A672F" w:rsidRDefault="001A672F" w:rsidP="001A672F">
      <w:r w:rsidRPr="001A672F">
        <w:t>Hacer una buena estimación software antes de ofertar un proyecto nos puede ayudar a detectar proyectos que no conviene abordar y que no son rentables. Aunque la realidad diga que normalmente negocio, o la parte comercial, fija inamoviblemente, y sin estimación previa, el tiempo del proyecto, esto no debería evitar las estimaciones, ya que estas nos ayudarán entonces a saber de qué tamaño es el problema en que nos hemos metido. Mejor saber al principio que es imposible hacer el proyecto en el tiempo ofertado que al final del plazo, cuando ya hay muy poco margen de maniobra.</w:t>
      </w:r>
    </w:p>
    <w:p w:rsidR="001A672F" w:rsidRPr="001A672F" w:rsidRDefault="001A672F" w:rsidP="001A672F">
      <w:r w:rsidRPr="001A672F">
        <w:t>Existen numerosos métodos de estimación software, si bien estos se pueden clasificar en dos grandes grupos: aquellos que siguen un enfoque heurístico o los que siguen un enfoque paramétrico.</w:t>
      </w:r>
    </w:p>
    <w:p w:rsidR="001A672F" w:rsidRPr="001A672F" w:rsidRDefault="001A672F" w:rsidP="001A672F">
      <w:pPr>
        <w:rPr>
          <w:b/>
          <w:bCs/>
        </w:rPr>
      </w:pPr>
      <w:r w:rsidRPr="001A672F">
        <w:rPr>
          <w:b/>
          <w:bCs/>
        </w:rPr>
        <w:t>Los métodos heurísticos estimación software</w:t>
      </w:r>
    </w:p>
    <w:p w:rsidR="001A672F" w:rsidRPr="001A672F" w:rsidRDefault="001A672F" w:rsidP="001A672F">
      <w:r w:rsidRPr="001A672F">
        <w:t>Los métodos heurísticos se basan en la experiencia, y los principales son:</w:t>
      </w:r>
    </w:p>
    <w:p w:rsidR="001A672F" w:rsidRPr="001A672F" w:rsidRDefault="001A672F" w:rsidP="001A672F">
      <w:r w:rsidRPr="001A672F">
        <w:rPr>
          <w:b/>
          <w:bCs/>
        </w:rPr>
        <w:t>– El método basado en juicio experto.</w:t>
      </w:r>
      <w:r w:rsidRPr="001A672F">
        <w:t> Más comúnmente llamado “a ojo”, y que consiste básicamente en preguntar a alguien con experiencia (o sin ella) cual es en su opinión la estimación software. Y que como podéis deducir… es el método más usado. Pero que tiene el problema de que se depende mucho del experto, de la experiencia que tenga y que además tiene el riesgo de que un día el experto deje la empresa y nos quedemos sin forma de estimar.</w:t>
      </w:r>
    </w:p>
    <w:p w:rsidR="001A672F" w:rsidRPr="001A672F" w:rsidRDefault="001A672F" w:rsidP="001A672F">
      <w:r w:rsidRPr="001A672F">
        <w:rPr>
          <w:b/>
          <w:bCs/>
        </w:rPr>
        <w:t>– El método por analogía.</w:t>
      </w:r>
      <w:r w:rsidRPr="001A672F">
        <w:t> Que es una importante evolución del anterior, ya que se basa en experiencias documentadas de cómo fueron los tiempos en proyectos previos. El método compara el proyecto a estimar con proyectos terminados previamente que sean similares. Aquí la importante aportación es que disponemos de un método, y de que la experiencia se va guardando en una BBDD (o más comúnmente en una hoja Excel).</w:t>
      </w:r>
    </w:p>
    <w:p w:rsidR="001A672F" w:rsidRPr="001A672F" w:rsidRDefault="001A672F" w:rsidP="001A672F">
      <w:pPr>
        <w:rPr>
          <w:b/>
          <w:bCs/>
        </w:rPr>
      </w:pPr>
      <w:r w:rsidRPr="001A672F">
        <w:rPr>
          <w:b/>
          <w:bCs/>
        </w:rPr>
        <w:t>Los métodos paramétricos de estimación software</w:t>
      </w:r>
    </w:p>
    <w:p w:rsidR="001A672F" w:rsidRPr="001A672F" w:rsidRDefault="001A672F" w:rsidP="001A672F">
      <w:r w:rsidRPr="001A672F">
        <w:rPr>
          <w:b/>
          <w:bCs/>
        </w:rPr>
        <w:t>– COCOMO (</w:t>
      </w:r>
      <w:proofErr w:type="spellStart"/>
      <w:r w:rsidRPr="001A672F">
        <w:rPr>
          <w:b/>
          <w:bCs/>
        </w:rPr>
        <w:t>Constructive</w:t>
      </w:r>
      <w:proofErr w:type="spellEnd"/>
      <w:r w:rsidRPr="001A672F">
        <w:rPr>
          <w:b/>
          <w:bCs/>
        </w:rPr>
        <w:t xml:space="preserve"> </w:t>
      </w:r>
      <w:proofErr w:type="spellStart"/>
      <w:r w:rsidRPr="001A672F">
        <w:rPr>
          <w:b/>
          <w:bCs/>
        </w:rPr>
        <w:t>Cost</w:t>
      </w:r>
      <w:proofErr w:type="spellEnd"/>
      <w:r w:rsidRPr="001A672F">
        <w:rPr>
          <w:b/>
          <w:bCs/>
        </w:rPr>
        <w:t xml:space="preserve"> </w:t>
      </w:r>
      <w:proofErr w:type="spellStart"/>
      <w:r w:rsidRPr="001A672F">
        <w:rPr>
          <w:b/>
          <w:bCs/>
        </w:rPr>
        <w:t>Model</w:t>
      </w:r>
      <w:proofErr w:type="spellEnd"/>
      <w:r w:rsidRPr="001A672F">
        <w:rPr>
          <w:b/>
          <w:bCs/>
        </w:rPr>
        <w:t>) II</w:t>
      </w:r>
      <w:r w:rsidRPr="001A672F">
        <w:t xml:space="preserve">, de </w:t>
      </w:r>
      <w:proofErr w:type="spellStart"/>
      <w:r w:rsidRPr="001A672F">
        <w:t>Boehmn</w:t>
      </w:r>
      <w:proofErr w:type="spellEnd"/>
      <w:r w:rsidRPr="001A672F">
        <w:t>, que estima el esfuerzo (horas hombre) del proyecto. Para estimar el esfuerzo requiere previamente una estimación del tamaño (funcionalidad, líneas de código, etc., este tema lo veremos luego).</w:t>
      </w:r>
    </w:p>
    <w:p w:rsidR="001A672F" w:rsidRPr="001A672F" w:rsidRDefault="001A672F" w:rsidP="001A672F">
      <w:r w:rsidRPr="001A672F">
        <w:rPr>
          <w:b/>
          <w:bCs/>
        </w:rPr>
        <w:t xml:space="preserve">– SLIM (Software </w:t>
      </w:r>
      <w:proofErr w:type="spellStart"/>
      <w:r w:rsidRPr="001A672F">
        <w:rPr>
          <w:b/>
          <w:bCs/>
        </w:rPr>
        <w:t>LIfecycle</w:t>
      </w:r>
      <w:proofErr w:type="spellEnd"/>
      <w:r w:rsidRPr="001A672F">
        <w:rPr>
          <w:b/>
          <w:bCs/>
        </w:rPr>
        <w:t xml:space="preserve"> Management)</w:t>
      </w:r>
      <w:r w:rsidRPr="001A672F">
        <w:t>, de Putnam, que de manera similar contiene un conjunto de formulas de estimación software. Estas formulas se extrajeron de estudiar grandes bases de datos de proyectos, observando cómo se comportaron las estimación software y distribuciones de esfuerzo.</w:t>
      </w:r>
    </w:p>
    <w:p w:rsidR="001A672F" w:rsidRPr="001A672F" w:rsidRDefault="001A672F" w:rsidP="001A672F">
      <w:r w:rsidRPr="001A672F">
        <w:t>Los dos anteriores sirven principalmente para obtener una estimación del esfuerzo (horas hombre de proyecto) y se basan que exista previamente un cálculo del tamaño del software a desarrollar. Para determinar el tamaño del software se utilizan principalmente dos unidades de medición: las líneas de código y los puntos función. Como las líneas de código son poco exactas, lo normal es estimar el tamaño en puntos función, y para ello existen:</w:t>
      </w:r>
    </w:p>
    <w:p w:rsidR="001A672F" w:rsidRPr="001A672F" w:rsidRDefault="001A672F" w:rsidP="001A672F">
      <w:r w:rsidRPr="001A672F">
        <w:rPr>
          <w:b/>
          <w:bCs/>
        </w:rPr>
        <w:t>– Numerosos métodos de estimación software basados en puntos función (FPA de IFPUG, COSMIC-FFP, Puntos Casos de Uso, etc.)</w:t>
      </w:r>
      <w:r w:rsidRPr="001A672F">
        <w:t>, que estiman el tamaño funcional de un producto software desde los requisitos.</w:t>
      </w:r>
    </w:p>
    <w:p w:rsidR="001A672F" w:rsidRPr="001A672F" w:rsidRDefault="001A672F" w:rsidP="001A672F">
      <w:r w:rsidRPr="001A672F">
        <w:rPr>
          <w:i/>
          <w:iCs/>
        </w:rPr>
        <w:t>“Cuando puedes medir y expresarte con números sabes realmente de lo que hablas; pero cuando no puedes medir, cuando no puedes expresarte con números, tus conocimientos son escasos y poco satisfactorios” (Lord Kelvin)</w:t>
      </w:r>
    </w:p>
    <w:p w:rsidR="001A672F" w:rsidRPr="001A672F" w:rsidRDefault="001A672F" w:rsidP="001A672F">
      <w:r w:rsidRPr="001A672F">
        <w:t>La métrica más obvia para estimar el tamaño de un producto software es la LOC (</w:t>
      </w:r>
      <w:proofErr w:type="spellStart"/>
      <w:r w:rsidRPr="001A672F">
        <w:t>Lines</w:t>
      </w:r>
      <w:proofErr w:type="spellEnd"/>
      <w:r w:rsidRPr="001A672F">
        <w:t xml:space="preserve"> Of </w:t>
      </w:r>
      <w:proofErr w:type="spellStart"/>
      <w:r w:rsidRPr="001A672F">
        <w:t>Code</w:t>
      </w:r>
      <w:proofErr w:type="spellEnd"/>
      <w:r w:rsidRPr="001A672F">
        <w:t xml:space="preserve">), pero esta métrica suele tener muchos problemas. Algunos problemas de utilizar LOC como métrica para estimar el tamaño son: la falta de una definición universal de qué es una línea de código (¿un conjunto de </w:t>
      </w:r>
      <w:proofErr w:type="spellStart"/>
      <w:r w:rsidRPr="001A672F">
        <w:t>tokens</w:t>
      </w:r>
      <w:proofErr w:type="spellEnd"/>
      <w:r w:rsidRPr="001A672F">
        <w:t>? ¿</w:t>
      </w:r>
      <w:proofErr w:type="gramStart"/>
      <w:r w:rsidRPr="001A672F">
        <w:t>lo</w:t>
      </w:r>
      <w:proofErr w:type="gramEnd"/>
      <w:r w:rsidRPr="001A672F">
        <w:t xml:space="preserve"> que hay antes de un punto y coma?, etc.), su dependencia del lenguaje de desarrollo (no es lo mismo una línea en Java que en C++), la dificultad de estimar LOC en fases iníciales del desarrollo, que no está claro que un número de LOC corresponda con un número de funcionalidades desarrolladas (la misma funcionalidad se puede desarrollar con muy diferentes números de LOC), etc. </w:t>
      </w:r>
      <w:r w:rsidRPr="001A672F">
        <w:lastRenderedPageBreak/>
        <w:t>Para paliar estos problemas, surgió una métrica para medir el tamaño en base a los requisitos, funcionalidad, y no en la tecnología que se va a utilizar, denominada puntos función (PF).</w:t>
      </w:r>
    </w:p>
    <w:p w:rsidR="001A672F" w:rsidRPr="001A672F" w:rsidRDefault="001A672F" w:rsidP="001A672F">
      <w:r w:rsidRPr="001A672F">
        <w:t>Los Puntos Función son “una métrica para establecer el tamaño y complejidad software en base a la cantidad de funcionalidad requerida y entregada a los usuarios” o “una función que  mide el tamaño lógico o funcional de los proyectos”.</w:t>
      </w:r>
    </w:p>
    <w:p w:rsidR="001A672F" w:rsidRPr="001A672F" w:rsidRDefault="001A672F" w:rsidP="001A672F">
      <w:r w:rsidRPr="001A672F">
        <w:t>Así como existe el “metro” como unidad de medición para longitudes, Puntos Función es “el metro” para medir el tamaño de una aplicación de software. Aunque para ser exactos, los Puntos Función no serían como el “metro”, ya que no son una medida universal, y prácticamente no hay dos empresas que midan Puntos Función de la misma manera, y hay muchos métodos de calcular los Puntos Función. Ejemplos, algunos de los métodos que más se usan (o más hemos visto nosotros en empresas) para calcular los Puntos Función.</w:t>
      </w:r>
    </w:p>
    <w:p w:rsidR="001A672F" w:rsidRPr="001A672F" w:rsidRDefault="001A672F" w:rsidP="001A672F">
      <w:pPr>
        <w:rPr>
          <w:b/>
          <w:bCs/>
        </w:rPr>
      </w:pPr>
      <w:r w:rsidRPr="001A672F">
        <w:rPr>
          <w:b/>
          <w:bCs/>
        </w:rPr>
        <w:t>Principales métodos para calcular Puntos Función</w:t>
      </w:r>
    </w:p>
    <w:p w:rsidR="001A672F" w:rsidRPr="001A672F" w:rsidRDefault="001A672F" w:rsidP="001A672F">
      <w:r w:rsidRPr="001A672F">
        <w:rPr>
          <w:b/>
          <w:bCs/>
        </w:rPr>
        <w:t>– FP Lite:</w:t>
      </w:r>
      <w:r w:rsidRPr="001A672F">
        <w:t xml:space="preserve"> Este método deriva del método de análisis de punto función (FPA) definido por El Grupo Internacional de Usuarios de Puntos Función (IFPUG), y fue creado por la empresa “David </w:t>
      </w:r>
      <w:proofErr w:type="spellStart"/>
      <w:r w:rsidRPr="001A672F">
        <w:t>Consulting</w:t>
      </w:r>
      <w:proofErr w:type="spellEnd"/>
      <w:r w:rsidRPr="001A672F">
        <w:t xml:space="preserve"> Group”, ya que el FPA, por su tamaño y complejidad, es raramente aplicable como tal.</w:t>
      </w:r>
    </w:p>
    <w:p w:rsidR="001A672F" w:rsidRPr="001A672F" w:rsidRDefault="001A672F" w:rsidP="001A672F">
      <w:r w:rsidRPr="001A672F">
        <w:t>– </w:t>
      </w:r>
      <w:r w:rsidRPr="001A672F">
        <w:rPr>
          <w:b/>
          <w:bCs/>
        </w:rPr>
        <w:t xml:space="preserve">Puntos Casos de Uso (Use Case </w:t>
      </w:r>
      <w:proofErr w:type="spellStart"/>
      <w:r w:rsidRPr="001A672F">
        <w:rPr>
          <w:b/>
          <w:bCs/>
        </w:rPr>
        <w:t>Points</w:t>
      </w:r>
      <w:proofErr w:type="spellEnd"/>
      <w:r w:rsidRPr="001A672F">
        <w:rPr>
          <w:b/>
          <w:bCs/>
        </w:rPr>
        <w:t>):</w:t>
      </w:r>
      <w:r w:rsidRPr="001A672F">
        <w:t> Es un método para la estimación del tamaño del software </w:t>
      </w:r>
      <w:r w:rsidRPr="001A672F">
        <w:rPr>
          <w:b/>
          <w:bCs/>
        </w:rPr>
        <w:t>basada en los casos de uso</w:t>
      </w:r>
      <w:r w:rsidRPr="001A672F">
        <w:t>. Mí método preferido, por su aplicabilidad real. Fueron introducidos por (</w:t>
      </w:r>
      <w:proofErr w:type="spellStart"/>
      <w:r w:rsidRPr="001A672F">
        <w:t>Karner</w:t>
      </w:r>
      <w:proofErr w:type="spellEnd"/>
      <w:r w:rsidRPr="001A672F">
        <w:t>, 1993). Esté modo es similar al del cálculo de los FPA de IFPUG, pero comienza con casos de usos y actores. </w:t>
      </w:r>
      <w:hyperlink r:id="rId10" w:history="1">
        <w:r w:rsidRPr="001A672F">
          <w:rPr>
            <w:rStyle w:val="Hyperlink"/>
          </w:rPr>
          <w:t>Aquí tenéis una explicación mayor del método.</w:t>
        </w:r>
      </w:hyperlink>
    </w:p>
    <w:p w:rsidR="001A672F" w:rsidRPr="001A672F" w:rsidRDefault="001A672F" w:rsidP="001A672F">
      <w:r w:rsidRPr="001A672F">
        <w:rPr>
          <w:b/>
          <w:bCs/>
        </w:rPr>
        <w:t xml:space="preserve">– </w:t>
      </w:r>
      <w:proofErr w:type="spellStart"/>
      <w:r w:rsidRPr="001A672F">
        <w:rPr>
          <w:b/>
          <w:bCs/>
        </w:rPr>
        <w:t>Early</w:t>
      </w:r>
      <w:proofErr w:type="spellEnd"/>
      <w:r w:rsidRPr="001A672F">
        <w:rPr>
          <w:b/>
          <w:bCs/>
        </w:rPr>
        <w:t xml:space="preserve"> and Quick </w:t>
      </w:r>
      <w:proofErr w:type="spellStart"/>
      <w:r w:rsidRPr="001A672F">
        <w:rPr>
          <w:b/>
          <w:bCs/>
        </w:rPr>
        <w:t>Function</w:t>
      </w:r>
      <w:proofErr w:type="spellEnd"/>
      <w:r w:rsidRPr="001A672F">
        <w:rPr>
          <w:b/>
          <w:bCs/>
        </w:rPr>
        <w:t xml:space="preserve"> </w:t>
      </w:r>
      <w:proofErr w:type="spellStart"/>
      <w:r w:rsidRPr="001A672F">
        <w:rPr>
          <w:b/>
          <w:bCs/>
        </w:rPr>
        <w:t>Points</w:t>
      </w:r>
      <w:proofErr w:type="spellEnd"/>
      <w:r w:rsidRPr="001A672F">
        <w:rPr>
          <w:b/>
          <w:bCs/>
        </w:rPr>
        <w:t xml:space="preserve"> (E&amp;QFP): </w:t>
      </w:r>
      <w:r w:rsidRPr="001A672F">
        <w:t xml:space="preserve">Otra técnica, que fue originalmente propuesta por Roberto </w:t>
      </w:r>
      <w:proofErr w:type="spellStart"/>
      <w:r w:rsidRPr="001A672F">
        <w:t>Meli</w:t>
      </w:r>
      <w:proofErr w:type="spellEnd"/>
      <w:r w:rsidRPr="001A672F">
        <w:t xml:space="preserve"> para, de nuevo, facilitar el cálculo de los FPA de IFPUG.  Es quizá el método más utilizado en la administración pública italiana.</w:t>
      </w:r>
    </w:p>
    <w:p w:rsidR="001A672F" w:rsidRPr="001A672F" w:rsidRDefault="001A672F" w:rsidP="001A672F">
      <w:r w:rsidRPr="001A672F">
        <w:t>Una estimación con Puntos Función, permite que la empresa tenga un método repetible de estimar, y por ello se usan sobre todo en organizaciones que externalizan mucho y quieren fijar unas reglas, un método estándar, de estimación con sus proveedores. Además los Puntos Función obtener otros diferentes indicadores, que pueden usarse para mejorar el proceso incluyendo: Número de horas de desarrolladores por Puntos Función, Número total de horas por Puntos Función, Coste por Puntos Función, etc.</w:t>
      </w:r>
    </w:p>
    <w:p w:rsidR="001A672F" w:rsidRPr="001A672F" w:rsidRDefault="001A672F" w:rsidP="001A672F">
      <w:pPr>
        <w:numPr>
          <w:ilvl w:val="0"/>
          <w:numId w:val="28"/>
        </w:numPr>
      </w:pPr>
      <w:r w:rsidRPr="001A672F">
        <w:rPr>
          <w:i/>
          <w:iCs/>
        </w:rPr>
        <w:t>“No se puede controlar lo que no se puede medir” (Tom De Marco)</w:t>
      </w:r>
    </w:p>
    <w:p w:rsidR="001A672F" w:rsidRPr="001A672F" w:rsidRDefault="001A672F" w:rsidP="001A672F">
      <w:pPr>
        <w:numPr>
          <w:ilvl w:val="0"/>
          <w:numId w:val="28"/>
        </w:numPr>
      </w:pPr>
      <w:r w:rsidRPr="001A672F">
        <w:t>Vistos en post anteriores los métodos de estimación de esfuerzo y de cálculo de tamaño, normalmente, todo proceso de estimación sigue un esquema como el de la siguiente figura:</w:t>
      </w:r>
    </w:p>
    <w:p w:rsidR="001A672F" w:rsidRPr="001A672F" w:rsidRDefault="001A672F" w:rsidP="001A672F">
      <w:pPr>
        <w:numPr>
          <w:ilvl w:val="0"/>
          <w:numId w:val="28"/>
        </w:numPr>
      </w:pPr>
      <w:r w:rsidRPr="001A672F">
        <w:rPr>
          <w:noProof/>
          <w:lang w:eastAsia="es-ES"/>
        </w:rPr>
        <w:drawing>
          <wp:inline distT="0" distB="0" distL="0" distR="0">
            <wp:extent cx="3676650" cy="2333625"/>
            <wp:effectExtent l="19050" t="0" r="0" b="0"/>
            <wp:docPr id="6" name="Picture 6" descr="http://www.javiergarzas.com/wp-content/uploads/2011/06/estimacion.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javiergarzas.com/wp-content/uploads/2011/06/estimacion.jpg">
                      <a:hlinkClick r:id="rId11"/>
                    </pic:cNvPr>
                    <pic:cNvPicPr>
                      <a:picLocks noChangeAspect="1" noChangeArrowheads="1"/>
                    </pic:cNvPicPr>
                  </pic:nvPicPr>
                  <pic:blipFill>
                    <a:blip r:embed="rId12" cstate="print"/>
                    <a:srcRect/>
                    <a:stretch>
                      <a:fillRect/>
                    </a:stretch>
                  </pic:blipFill>
                  <pic:spPr bwMode="auto">
                    <a:xfrm>
                      <a:off x="0" y="0"/>
                      <a:ext cx="3676650" cy="2333625"/>
                    </a:xfrm>
                    <a:prstGeom prst="rect">
                      <a:avLst/>
                    </a:prstGeom>
                    <a:noFill/>
                    <a:ln w="9525">
                      <a:noFill/>
                      <a:miter lim="800000"/>
                      <a:headEnd/>
                      <a:tailEnd/>
                    </a:ln>
                  </pic:spPr>
                </pic:pic>
              </a:graphicData>
            </a:graphic>
          </wp:inline>
        </w:drawing>
      </w:r>
      <w:r w:rsidRPr="001A672F">
        <w:t>Lo normal es empezar estimando el tamaño. El tamaño suele estimarse en función de la funcionalidad que se espera que tenga el software (con PF, contando requisitos, etc.). Muchas veces las estimaciones iníciales se hacen sobre requisitos muy ambiguos (un pliego de pocas líneas) y ahí se aplican PF ligeros o, por ejemplo, se estiman los casos de uso para aplicar puntos casos de uso, y </w:t>
      </w:r>
      <w:r w:rsidRPr="001A672F">
        <w:rPr>
          <w:b/>
          <w:bCs/>
        </w:rPr>
        <w:t>siempre se trabaja con un error mayor de estimación</w:t>
      </w:r>
      <w:r w:rsidRPr="001A672F">
        <w:t> (ver en el post de mañana el cono de incertidumbre y las unidades de estimación).</w:t>
      </w:r>
    </w:p>
    <w:p w:rsidR="001A672F" w:rsidRPr="001A672F" w:rsidRDefault="001A672F" w:rsidP="001A672F">
      <w:pPr>
        <w:numPr>
          <w:ilvl w:val="0"/>
          <w:numId w:val="28"/>
        </w:numPr>
      </w:pPr>
      <w:r w:rsidRPr="001A672F">
        <w:t>Estimado el tamaño, se estima el tiempo de proyecto (los meses de duración) y el esfuerzo (las horas hombre). Con los anteriores, ajustando el plazo en el que quiero terminar un proyecto, variando las personas que trabajarán en él, etc., se calcula el plan real (con fechas reales aproximadas) y el coste.</w:t>
      </w:r>
    </w:p>
    <w:p w:rsidR="001A672F" w:rsidRPr="001A672F" w:rsidRDefault="001A672F" w:rsidP="001A672F">
      <w:pPr>
        <w:numPr>
          <w:ilvl w:val="0"/>
          <w:numId w:val="28"/>
        </w:numPr>
      </w:pPr>
      <w:r w:rsidRPr="001A672F">
        <w:t>Sobre cómo dado un esfuerzo total (por ejemplo 12 meses hombre) y un tiempo de proyecto (me gustaría tener el proyecto en 4 meses) se ajusta el número de personas del equipo (por ejemplo si son 12 meses hombre, se puede suponer que poniendo 3 personas el proyecto durará 4 meses) </w:t>
      </w:r>
      <w:r w:rsidRPr="001A672F">
        <w:rPr>
          <w:b/>
          <w:bCs/>
        </w:rPr>
        <w:t>habría que escribir otros cuatro post</w:t>
      </w:r>
      <w:r w:rsidRPr="001A672F">
        <w:t>. Esto es </w:t>
      </w:r>
      <w:r w:rsidRPr="001A672F">
        <w:rPr>
          <w:b/>
          <w:bCs/>
        </w:rPr>
        <w:t>uno de los puntos más serios y complicados, y donde más errores se comenten</w:t>
      </w:r>
      <w:r w:rsidRPr="001A672F">
        <w:t>. </w:t>
      </w:r>
      <w:r w:rsidRPr="001A672F">
        <w:rPr>
          <w:b/>
          <w:bCs/>
        </w:rPr>
        <w:t xml:space="preserve">Hay quien </w:t>
      </w:r>
      <w:r w:rsidRPr="001A672F">
        <w:rPr>
          <w:b/>
          <w:bCs/>
        </w:rPr>
        <w:lastRenderedPageBreak/>
        <w:t>piensa que metiendo más gente tardará menos el proyecto, pero eso no es siempre así (</w:t>
      </w:r>
      <w:hyperlink r:id="rId13" w:history="1">
        <w:r w:rsidRPr="001A672F">
          <w:rPr>
            <w:rStyle w:val="Hyperlink"/>
            <w:b/>
            <w:bCs/>
          </w:rPr>
          <w:t>hacer software no es poner ladrillos en una obra</w:t>
        </w:r>
      </w:hyperlink>
      <w:r w:rsidRPr="001A672F">
        <w:rPr>
          <w:b/>
          <w:bCs/>
        </w:rPr>
        <w:t>)</w:t>
      </w:r>
      <w:r w:rsidRPr="001A672F">
        <w:t>, ya que </w:t>
      </w:r>
      <w:r w:rsidRPr="001A672F">
        <w:rPr>
          <w:b/>
          <w:bCs/>
        </w:rPr>
        <w:t>a más gente más organización y canales de comunicación</w:t>
      </w:r>
      <w:r w:rsidRPr="001A672F">
        <w:t>, por lo que </w:t>
      </w:r>
      <w:r w:rsidRPr="001A672F">
        <w:rPr>
          <w:b/>
          <w:bCs/>
        </w:rPr>
        <w:t>la relación no es directa</w:t>
      </w:r>
      <w:r w:rsidRPr="001A672F">
        <w:t>. También se dice que no se puede bajar del 25% de la temporalidad estimada metiendo gente. Y en cualquier caso, ya os digo que esto es un tema de profundidad, y os recomiendo </w:t>
      </w:r>
      <w:hyperlink r:id="rId14" w:history="1">
        <w:r w:rsidRPr="001A672F">
          <w:rPr>
            <w:rStyle w:val="Hyperlink"/>
          </w:rPr>
          <w:t>leer al respecto todo y cualquier cosa escrita por Brooks</w:t>
        </w:r>
      </w:hyperlink>
      <w:r w:rsidRPr="001A672F">
        <w:t>.</w:t>
      </w:r>
    </w:p>
    <w:p w:rsidR="00596D26" w:rsidRDefault="00596D26" w:rsidP="00596D26">
      <w:pPr>
        <w:pStyle w:val="ListBullet"/>
      </w:pPr>
      <w:r>
        <w:t>Para concluir, un conjunto de buenas prácticas útiles a la hora de trabajar con estimaciones:</w:t>
      </w:r>
    </w:p>
    <w:p w:rsidR="00596D26" w:rsidRDefault="00596D26" w:rsidP="00596D26">
      <w:pPr>
        <w:pStyle w:val="ListBullet"/>
      </w:pPr>
      <w:r>
        <w:rPr>
          <w:rStyle w:val="Strong"/>
          <w:rFonts w:ascii="Arial" w:hAnsi="Arial" w:cs="Arial"/>
          <w:color w:val="413F36"/>
          <w:sz w:val="14"/>
          <w:szCs w:val="14"/>
          <w:bdr w:val="none" w:sz="0" w:space="0" w:color="auto" w:frame="1"/>
        </w:rPr>
        <w:t>En un proyecto real no sólo hay que estimar la construcción del software</w:t>
      </w:r>
      <w:r>
        <w:t>, también hay proveedores de hardware, diseñadores gráficos, entornos de producción, etc. Otro error frecuente es obviar las tareas comunes, como vacaciones, reuniones, informes, etc., aun recuerdo aquel proyecto, de cuya empresa no quiero acordarme, en el que cuando dijimos</w:t>
      </w:r>
      <w:r>
        <w:rPr>
          <w:rStyle w:val="apple-converted-space"/>
          <w:rFonts w:ascii="Arial" w:hAnsi="Arial" w:cs="Arial"/>
          <w:color w:val="413F36"/>
          <w:sz w:val="14"/>
          <w:szCs w:val="14"/>
        </w:rPr>
        <w:t> </w:t>
      </w:r>
      <w:r>
        <w:rPr>
          <w:rStyle w:val="Emphasis"/>
          <w:rFonts w:ascii="Arial" w:hAnsi="Arial" w:cs="Arial"/>
          <w:color w:val="413F36"/>
          <w:sz w:val="14"/>
          <w:szCs w:val="14"/>
          <w:bdr w:val="none" w:sz="0" w:space="0" w:color="auto" w:frame="1"/>
        </w:rPr>
        <w:t>“creemos que en la estimación hay un error porque no nos salen en el mes tantas jornadas”</w:t>
      </w:r>
      <w:r>
        <w:rPr>
          <w:rStyle w:val="apple-converted-space"/>
          <w:rFonts w:ascii="Arial" w:hAnsi="Arial" w:cs="Arial"/>
          <w:i/>
          <w:iCs/>
          <w:color w:val="413F36"/>
          <w:sz w:val="14"/>
          <w:szCs w:val="14"/>
          <w:bdr w:val="none" w:sz="0" w:space="0" w:color="auto" w:frame="1"/>
        </w:rPr>
        <w:t> </w:t>
      </w:r>
      <w:r>
        <w:t>el comercial contesto</w:t>
      </w:r>
      <w:r>
        <w:rPr>
          <w:rStyle w:val="apple-converted-space"/>
          <w:rFonts w:ascii="Arial" w:hAnsi="Arial" w:cs="Arial"/>
          <w:i/>
          <w:iCs/>
          <w:color w:val="413F36"/>
          <w:sz w:val="14"/>
          <w:szCs w:val="14"/>
          <w:bdr w:val="none" w:sz="0" w:space="0" w:color="auto" w:frame="1"/>
        </w:rPr>
        <w:t> </w:t>
      </w:r>
      <w:r>
        <w:rPr>
          <w:rStyle w:val="Emphasis"/>
          <w:rFonts w:ascii="Arial" w:hAnsi="Arial" w:cs="Arial"/>
          <w:color w:val="413F36"/>
          <w:sz w:val="14"/>
          <w:szCs w:val="14"/>
          <w:bdr w:val="none" w:sz="0" w:space="0" w:color="auto" w:frame="1"/>
        </w:rPr>
        <w:t>“es que he tenido que meter los fines de semana porque no entraba en plazos el proyecto”.</w:t>
      </w:r>
    </w:p>
    <w:p w:rsidR="00596D26" w:rsidRDefault="00596D26" w:rsidP="00596D26">
      <w:pPr>
        <w:pStyle w:val="ListBullet"/>
      </w:pPr>
      <w:r>
        <w:rPr>
          <w:rStyle w:val="Strong"/>
          <w:rFonts w:ascii="Arial" w:hAnsi="Arial" w:cs="Arial"/>
          <w:color w:val="413F36"/>
          <w:sz w:val="14"/>
          <w:szCs w:val="14"/>
          <w:bdr w:val="none" w:sz="0" w:space="0" w:color="auto" w:frame="1"/>
        </w:rPr>
        <w:t>Estimar varias veces durante el proyecto.</w:t>
      </w:r>
      <w:r>
        <w:rPr>
          <w:rStyle w:val="apple-converted-space"/>
          <w:rFonts w:ascii="Arial" w:hAnsi="Arial" w:cs="Arial"/>
          <w:color w:val="413F36"/>
          <w:sz w:val="14"/>
          <w:szCs w:val="14"/>
        </w:rPr>
        <w:t> </w:t>
      </w:r>
      <w:r>
        <w:t>No basta con estimar al principio, según avanza el proyecto deberíamos reajustar la estimación. Algunos autores señalan que deberíamos estimar al menos en tres puntos: En la etapa de estudio de viabilidad, o inicio del proyecto, en la etapa de requisitos y en la etapa de diseño. Yo incluso creo que en proyectos grandes habría que estimar varias veces según avanza el desarrollo.</w:t>
      </w:r>
    </w:p>
    <w:p w:rsidR="00596D26" w:rsidRDefault="00596D26" w:rsidP="00596D26">
      <w:pPr>
        <w:pStyle w:val="ListBullet"/>
      </w:pPr>
      <w:r>
        <w:rPr>
          <w:rStyle w:val="Strong"/>
          <w:rFonts w:ascii="Arial" w:hAnsi="Arial" w:cs="Arial"/>
          <w:color w:val="413F36"/>
          <w:sz w:val="14"/>
          <w:szCs w:val="14"/>
          <w:bdr w:val="none" w:sz="0" w:space="0" w:color="auto" w:frame="1"/>
        </w:rPr>
        <w:t>El nivel de precisión de la estimación es distinto a medida que avanza el proyecto.</w:t>
      </w:r>
      <w:r>
        <w:rPr>
          <w:rStyle w:val="apple-converted-space"/>
          <w:rFonts w:ascii="Arial" w:hAnsi="Arial" w:cs="Arial"/>
          <w:b/>
          <w:bCs/>
          <w:color w:val="413F36"/>
          <w:sz w:val="14"/>
          <w:szCs w:val="14"/>
          <w:bdr w:val="none" w:sz="0" w:space="0" w:color="auto" w:frame="1"/>
        </w:rPr>
        <w:t> </w:t>
      </w:r>
      <w:r>
        <w:t>Al principio del proyecto, cuando sólo se tienen requisitos, el error con el que se trabaja es mayor que cuando se estima en la fase de diseño. Una figura muy útil para entender esto es el “cono de incertidumbre”, que muestra cómo las estimaciones son más precisas según progresa el proyecto:</w:t>
      </w:r>
    </w:p>
    <w:p w:rsidR="00596D26" w:rsidRDefault="00596D26" w:rsidP="00596D26">
      <w:pPr>
        <w:pStyle w:val="ListBullet"/>
      </w:pPr>
      <w:r>
        <w:rPr>
          <w:noProof/>
          <w:bdr w:val="none" w:sz="0" w:space="0" w:color="auto" w:frame="1"/>
          <w:lang w:eastAsia="es-ES"/>
        </w:rPr>
        <w:drawing>
          <wp:inline distT="0" distB="0" distL="0" distR="0">
            <wp:extent cx="4718050" cy="2809240"/>
            <wp:effectExtent l="19050" t="0" r="6350" b="0"/>
            <wp:docPr id="11" name="Picture 11" descr="http://www.javiergarzas.com/wp-content/uploads/2011/06/variacion-estimacion.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javiergarzas.com/wp-content/uploads/2011/06/variacion-estimacion.jpg">
                      <a:hlinkClick r:id="rId15"/>
                    </pic:cNvPr>
                    <pic:cNvPicPr>
                      <a:picLocks noChangeAspect="1" noChangeArrowheads="1"/>
                    </pic:cNvPicPr>
                  </pic:nvPicPr>
                  <pic:blipFill>
                    <a:blip r:embed="rId16" cstate="print"/>
                    <a:srcRect/>
                    <a:stretch>
                      <a:fillRect/>
                    </a:stretch>
                  </pic:blipFill>
                  <pic:spPr bwMode="auto">
                    <a:xfrm>
                      <a:off x="0" y="0"/>
                      <a:ext cx="4718050" cy="2809240"/>
                    </a:xfrm>
                    <a:prstGeom prst="rect">
                      <a:avLst/>
                    </a:prstGeom>
                    <a:noFill/>
                    <a:ln w="9525">
                      <a:noFill/>
                      <a:miter lim="800000"/>
                      <a:headEnd/>
                      <a:tailEnd/>
                    </a:ln>
                  </pic:spPr>
                </pic:pic>
              </a:graphicData>
            </a:graphic>
          </wp:inline>
        </w:drawing>
      </w:r>
    </w:p>
    <w:p w:rsidR="00596D26" w:rsidRDefault="00596D26" w:rsidP="00596D26">
      <w:pPr>
        <w:pStyle w:val="ListBullet"/>
      </w:pPr>
      <w:r>
        <w:rPr>
          <w:rStyle w:val="Strong"/>
          <w:rFonts w:ascii="Arial" w:hAnsi="Arial" w:cs="Arial"/>
          <w:color w:val="413F36"/>
          <w:sz w:val="14"/>
          <w:szCs w:val="14"/>
          <w:bdr w:val="none" w:sz="0" w:space="0" w:color="auto" w:frame="1"/>
        </w:rPr>
        <w:t>Aparte de tamaño y esfuerzo global, hay que estimar fases concretas del ciclo de vida.</w:t>
      </w:r>
      <w:r>
        <w:rPr>
          <w:rStyle w:val="apple-converted-space"/>
          <w:rFonts w:ascii="Arial" w:hAnsi="Arial" w:cs="Arial"/>
          <w:color w:val="413F36"/>
          <w:sz w:val="14"/>
          <w:szCs w:val="14"/>
        </w:rPr>
        <w:t> </w:t>
      </w:r>
      <w:r>
        <w:t>Si no se tienen históricos, existen fórmulas que dicen cómo se divide en fases el esfuerzo total del proyecto, las más famosas son del ISBSG.</w:t>
      </w:r>
    </w:p>
    <w:p w:rsidR="00596D26" w:rsidRDefault="00596D26" w:rsidP="00596D26">
      <w:pPr>
        <w:pStyle w:val="ListBullet"/>
      </w:pPr>
      <w:r>
        <w:rPr>
          <w:rStyle w:val="Strong"/>
          <w:rFonts w:ascii="Arial" w:hAnsi="Arial" w:cs="Arial"/>
          <w:color w:val="413F36"/>
          <w:sz w:val="14"/>
          <w:szCs w:val="14"/>
          <w:bdr w:val="none" w:sz="0" w:space="0" w:color="auto" w:frame="1"/>
        </w:rPr>
        <w:t>Cada empresa (y muchas veces tipo de proyecto) tiene</w:t>
      </w:r>
      <w:r>
        <w:rPr>
          <w:rStyle w:val="apple-converted-space"/>
          <w:rFonts w:ascii="Arial" w:hAnsi="Arial" w:cs="Arial"/>
          <w:b/>
          <w:bCs/>
          <w:color w:val="413F36"/>
          <w:sz w:val="14"/>
          <w:szCs w:val="14"/>
          <w:bdr w:val="none" w:sz="0" w:space="0" w:color="auto" w:frame="1"/>
        </w:rPr>
        <w:t> </w:t>
      </w:r>
      <w:r>
        <w:rPr>
          <w:rStyle w:val="Strong"/>
          <w:rFonts w:ascii="Arial" w:hAnsi="Arial" w:cs="Arial"/>
          <w:color w:val="413F36"/>
          <w:sz w:val="14"/>
          <w:szCs w:val="14"/>
          <w:u w:val="single"/>
          <w:bdr w:val="none" w:sz="0" w:space="0" w:color="auto" w:frame="1"/>
        </w:rPr>
        <w:t>su</w:t>
      </w:r>
      <w:r>
        <w:rPr>
          <w:rStyle w:val="apple-converted-space"/>
          <w:rFonts w:ascii="Arial" w:hAnsi="Arial" w:cs="Arial"/>
          <w:b/>
          <w:bCs/>
          <w:color w:val="413F36"/>
          <w:sz w:val="14"/>
          <w:szCs w:val="14"/>
          <w:bdr w:val="none" w:sz="0" w:space="0" w:color="auto" w:frame="1"/>
        </w:rPr>
        <w:t> </w:t>
      </w:r>
      <w:r>
        <w:rPr>
          <w:rStyle w:val="Strong"/>
          <w:rFonts w:ascii="Arial" w:hAnsi="Arial" w:cs="Arial"/>
          <w:color w:val="413F36"/>
          <w:sz w:val="14"/>
          <w:szCs w:val="14"/>
          <w:bdr w:val="none" w:sz="0" w:space="0" w:color="auto" w:frame="1"/>
        </w:rPr>
        <w:t>método de estimación.</w:t>
      </w:r>
      <w:r>
        <w:rPr>
          <w:rStyle w:val="apple-converted-space"/>
          <w:rFonts w:ascii="Arial" w:hAnsi="Arial" w:cs="Arial"/>
          <w:color w:val="413F36"/>
          <w:sz w:val="14"/>
          <w:szCs w:val="14"/>
        </w:rPr>
        <w:t> </w:t>
      </w:r>
      <w:r>
        <w:t>No hay un mejor método de estimación… hay uno mejor para cada empresa, y este depende del negocio, del tamaño de la empresa, de su madurez, etc. Por ejemplo, el método de estimación para empresas que desarrollan productos no será seguramente igual que el de empresas que externalizan.</w:t>
      </w:r>
    </w:p>
    <w:p w:rsidR="00596D26" w:rsidRDefault="00596D26" w:rsidP="00596D26">
      <w:pPr>
        <w:pStyle w:val="ListBullet"/>
      </w:pPr>
      <w:r>
        <w:rPr>
          <w:rStyle w:val="Strong"/>
          <w:rFonts w:ascii="Arial" w:hAnsi="Arial" w:cs="Arial"/>
          <w:color w:val="413F36"/>
          <w:sz w:val="14"/>
          <w:szCs w:val="14"/>
          <w:bdr w:val="none" w:sz="0" w:space="0" w:color="auto" w:frame="1"/>
        </w:rPr>
        <w:t>Utilizar varias fuentes y métodos.</w:t>
      </w:r>
      <w:r>
        <w:rPr>
          <w:rStyle w:val="apple-converted-space"/>
          <w:rFonts w:ascii="Arial" w:hAnsi="Arial" w:cs="Arial"/>
          <w:b/>
          <w:bCs/>
          <w:color w:val="413F36"/>
          <w:sz w:val="14"/>
          <w:szCs w:val="14"/>
          <w:bdr w:val="none" w:sz="0" w:space="0" w:color="auto" w:frame="1"/>
        </w:rPr>
        <w:t> </w:t>
      </w:r>
      <w:r>
        <w:t>Complementar siempre el método de estimación con datos de proyectos anteriores (analogía), y realizar comparativas con los mismos. Además, complementar preguntando al equipo de desarrollo.</w:t>
      </w:r>
    </w:p>
    <w:p w:rsidR="00596D26" w:rsidRDefault="00596D26" w:rsidP="00596D26">
      <w:pPr>
        <w:pStyle w:val="ListBullet"/>
      </w:pPr>
      <w:r>
        <w:rPr>
          <w:rStyle w:val="Strong"/>
          <w:rFonts w:ascii="Arial" w:hAnsi="Arial" w:cs="Arial"/>
          <w:color w:val="413F36"/>
          <w:sz w:val="14"/>
          <w:szCs w:val="14"/>
          <w:bdr w:val="none" w:sz="0" w:space="0" w:color="auto" w:frame="1"/>
        </w:rPr>
        <w:t>Usa una unidad de estimación acorde a la fase del proyecto en la que estimas</w:t>
      </w:r>
      <w:r>
        <w:t>. A la hora de proporcionar una estimación muchas veces es útil valerse de rangos, que se pueden ir ajustando conforme avanza el proyecto. Por ejemplo,</w:t>
      </w:r>
      <w:r>
        <w:rPr>
          <w:rStyle w:val="apple-converted-space"/>
          <w:rFonts w:ascii="Arial" w:hAnsi="Arial" w:cs="Arial"/>
          <w:color w:val="413F36"/>
          <w:sz w:val="14"/>
          <w:szCs w:val="14"/>
        </w:rPr>
        <w:t> </w:t>
      </w:r>
      <w:r>
        <w:rPr>
          <w:rStyle w:val="Emphasis"/>
          <w:rFonts w:ascii="Arial" w:hAnsi="Arial" w:cs="Arial"/>
          <w:color w:val="413F36"/>
          <w:sz w:val="14"/>
          <w:szCs w:val="14"/>
          <w:bdr w:val="none" w:sz="0" w:space="0" w:color="auto" w:frame="1"/>
        </w:rPr>
        <w:t>“entre la primera y la segunda semana del mes de abril” o “10 meses con más menos quince días de error”</w:t>
      </w:r>
      <w:r>
        <w:t>. Un error muy frecuente es en la primera estimación decir el día exacto de finalización del proyecto, cuando sabemos que en una estimación tan temprana siempre hay error.</w:t>
      </w:r>
    </w:p>
    <w:p w:rsidR="00596D26" w:rsidRDefault="00596D26" w:rsidP="00596D26">
      <w:pPr>
        <w:pStyle w:val="ListBullet"/>
      </w:pPr>
      <w:r>
        <w:rPr>
          <w:rStyle w:val="Strong"/>
          <w:rFonts w:ascii="Arial" w:hAnsi="Arial" w:cs="Arial"/>
          <w:color w:val="413F36"/>
          <w:sz w:val="14"/>
          <w:szCs w:val="14"/>
          <w:bdr w:val="none" w:sz="0" w:space="0" w:color="auto" w:frame="1"/>
        </w:rPr>
        <w:t>Último consejo.</w:t>
      </w:r>
      <w:r>
        <w:rPr>
          <w:rStyle w:val="apple-converted-space"/>
          <w:rFonts w:ascii="Arial" w:hAnsi="Arial" w:cs="Arial"/>
          <w:color w:val="413F36"/>
          <w:sz w:val="14"/>
          <w:szCs w:val="14"/>
        </w:rPr>
        <w:t> </w:t>
      </w:r>
      <w:r>
        <w:t>Si os habéis leído los 4 post y habéis llegado hasta aquí, seguro que tenéis serias necesidades de implantar un método de estimación. Así que, si queréis aprender más cosas sobre estimación…</w:t>
      </w:r>
      <w:r>
        <w:rPr>
          <w:rStyle w:val="apple-converted-space"/>
          <w:rFonts w:ascii="Arial" w:hAnsi="Arial" w:cs="Arial"/>
          <w:color w:val="413F36"/>
          <w:sz w:val="14"/>
          <w:szCs w:val="14"/>
        </w:rPr>
        <w:t> </w:t>
      </w:r>
      <w:hyperlink r:id="rId17" w:history="1">
        <w:r>
          <w:rPr>
            <w:rStyle w:val="Hyperlink"/>
            <w:rFonts w:ascii="Arial" w:hAnsi="Arial" w:cs="Arial"/>
            <w:color w:val="413F36"/>
            <w:sz w:val="14"/>
            <w:szCs w:val="14"/>
            <w:bdr w:val="none" w:sz="0" w:space="0" w:color="auto" w:frame="1"/>
          </w:rPr>
          <w:t>apuntaros a este curso online</w:t>
        </w:r>
      </w:hyperlink>
      <w:r>
        <w:rPr>
          <w:rStyle w:val="apple-converted-space"/>
          <w:rFonts w:ascii="Arial" w:hAnsi="Arial" w:cs="Arial"/>
          <w:color w:val="413F36"/>
          <w:sz w:val="14"/>
          <w:szCs w:val="14"/>
        </w:rPr>
        <w:t> </w:t>
      </w:r>
      <w:r>
        <w:t>;</w:t>
      </w:r>
      <w:proofErr w:type="gramStart"/>
      <w:r>
        <w:t>- )</w:t>
      </w:r>
      <w:proofErr w:type="gramEnd"/>
      <w:r>
        <w:t>.</w:t>
      </w:r>
    </w:p>
    <w:p w:rsidR="00596D26" w:rsidRDefault="00596D26">
      <w:pPr>
        <w:spacing w:after="60"/>
      </w:pPr>
    </w:p>
    <w:sectPr w:rsidR="00596D26" w:rsidSect="001B55FE">
      <w:headerReference w:type="even" r:id="rId18"/>
      <w:headerReference w:type="default" r:id="rId19"/>
      <w:footerReference w:type="even" r:id="rId20"/>
      <w:footerReference w:type="default" r:id="rId21"/>
      <w:headerReference w:type="first" r:id="rId22"/>
      <w:footerReference w:type="first" r:id="rId23"/>
      <w:pgSz w:w="11906" w:h="16838"/>
      <w:pgMar w:top="1440" w:right="1080" w:bottom="1440" w:left="1080" w:header="708" w:footer="23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019" w:rsidRDefault="00A66019" w:rsidP="00304A34">
      <w:r>
        <w:separator/>
      </w:r>
    </w:p>
  </w:endnote>
  <w:endnote w:type="continuationSeparator" w:id="0">
    <w:p w:rsidR="00A66019" w:rsidRDefault="00A66019" w:rsidP="00304A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ivaldi">
    <w:panose1 w:val="03020602050506090804"/>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eo Sans">
    <w:panose1 w:val="020B0504020202020204"/>
    <w:charset w:val="00"/>
    <w:family w:val="swiss"/>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A64" w:rsidRDefault="009F0A6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tblPr>
    <w:tblGrid>
      <w:gridCol w:w="6183"/>
      <w:gridCol w:w="2775"/>
      <w:gridCol w:w="1004"/>
    </w:tblGrid>
    <w:tr w:rsidR="001B55FE" w:rsidRPr="00B14348" w:rsidTr="001B55FE">
      <w:tc>
        <w:tcPr>
          <w:tcW w:w="3103" w:type="pct"/>
        </w:tcPr>
        <w:p w:rsidR="001B55FE" w:rsidRPr="00B14348" w:rsidRDefault="00A1568D" w:rsidP="00304A34">
          <w:pPr>
            <w:pStyle w:val="Footer"/>
          </w:pPr>
          <w:fldSimple w:instr=" FILENAME   \* MERGEFORMAT ">
            <w:r w:rsidR="00093D80">
              <w:rPr>
                <w:noProof/>
              </w:rPr>
              <w:t>2016- BlogJ.GARZAS vocalTribunalConv2016 ESTIMACIÓN.docx</w:t>
            </w:r>
          </w:fldSimple>
        </w:p>
      </w:tc>
      <w:tc>
        <w:tcPr>
          <w:tcW w:w="1393" w:type="pct"/>
          <w:vAlign w:val="center"/>
        </w:tcPr>
        <w:p w:rsidR="001B55FE" w:rsidRPr="00B14348" w:rsidRDefault="001B55FE" w:rsidP="00304A34">
          <w:pPr>
            <w:pStyle w:val="Footer"/>
          </w:pPr>
          <w:r w:rsidRPr="00B14348">
            <w:t xml:space="preserve">  Fecha:</w:t>
          </w:r>
          <w:r>
            <w:t xml:space="preserve"> </w:t>
          </w:r>
          <w:fldSimple w:instr=" DATE   \* MERGEFORMAT ">
            <w:r w:rsidR="00093D80">
              <w:rPr>
                <w:noProof/>
              </w:rPr>
              <w:t>16/11/2016</w:t>
            </w:r>
          </w:fldSimple>
          <w:r w:rsidRPr="00B14348">
            <w:t xml:space="preserve">  </w:t>
          </w:r>
        </w:p>
      </w:tc>
      <w:tc>
        <w:tcPr>
          <w:tcW w:w="504" w:type="pct"/>
          <w:vAlign w:val="center"/>
        </w:tcPr>
        <w:p w:rsidR="001B55FE" w:rsidRPr="00B14348" w:rsidRDefault="00A1568D" w:rsidP="001B55FE">
          <w:pPr>
            <w:pStyle w:val="Footer"/>
            <w:jc w:val="right"/>
          </w:pPr>
          <w:fldSimple w:instr=" PAGE   \* MERGEFORMAT ">
            <w:r w:rsidR="00093D80">
              <w:rPr>
                <w:noProof/>
              </w:rPr>
              <w:t>3</w:t>
            </w:r>
          </w:fldSimple>
          <w:r w:rsidR="001B55FE" w:rsidRPr="00B14348">
            <w:t>/</w:t>
          </w:r>
          <w:fldSimple w:instr=" NUMPAGES   \* MERGEFORMAT ">
            <w:r w:rsidR="00093D80">
              <w:rPr>
                <w:noProof/>
              </w:rPr>
              <w:t>3</w:t>
            </w:r>
          </w:fldSimple>
        </w:p>
      </w:tc>
    </w:tr>
  </w:tbl>
  <w:p w:rsidR="004C4B67" w:rsidRDefault="004C4B67" w:rsidP="00304A3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A64" w:rsidRDefault="009F0A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019" w:rsidRDefault="00A66019" w:rsidP="00304A34">
      <w:r>
        <w:separator/>
      </w:r>
    </w:p>
  </w:footnote>
  <w:footnote w:type="continuationSeparator" w:id="0">
    <w:p w:rsidR="00A66019" w:rsidRDefault="00A66019" w:rsidP="00304A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A64" w:rsidRDefault="009F0A6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A34" w:rsidRPr="00304A34" w:rsidRDefault="00304A34" w:rsidP="00304A34">
    <w:pPr>
      <w:pStyle w:val="Header"/>
    </w:pPr>
    <w:r>
      <w:rPr>
        <w:noProof/>
        <w:lang w:eastAsia="es-ES"/>
      </w:rPr>
      <w:drawing>
        <wp:anchor distT="0" distB="0" distL="114300" distR="114300" simplePos="0" relativeHeight="251660288" behindDoc="0" locked="0" layoutInCell="1" allowOverlap="1">
          <wp:simplePos x="0" y="0"/>
          <wp:positionH relativeFrom="column">
            <wp:posOffset>635</wp:posOffset>
          </wp:positionH>
          <wp:positionV relativeFrom="paragraph">
            <wp:posOffset>-3810</wp:posOffset>
          </wp:positionV>
          <wp:extent cx="368300" cy="405130"/>
          <wp:effectExtent l="19050" t="0" r="0" b="0"/>
          <wp:wrapTopAndBottom/>
          <wp:docPr id="4" name="Picture 2" descr="E:\DriveAGV\Foros_Redes - PreparaTIC\Todos los Log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iveAGV\Foros_Redes - PreparaTIC\Todos los Logos\Logo.png"/>
                  <pic:cNvPicPr>
                    <a:picLocks noChangeAspect="1" noChangeArrowheads="1"/>
                  </pic:cNvPicPr>
                </pic:nvPicPr>
                <pic:blipFill>
                  <a:blip r:embed="rId1"/>
                  <a:srcRect/>
                  <a:stretch>
                    <a:fillRect/>
                  </a:stretch>
                </pic:blipFill>
                <pic:spPr bwMode="auto">
                  <a:xfrm>
                    <a:off x="0" y="0"/>
                    <a:ext cx="368300" cy="405130"/>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A64" w:rsidRDefault="009F0A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32A3C14"/>
    <w:lvl w:ilvl="0">
      <w:start w:val="1"/>
      <w:numFmt w:val="bullet"/>
      <w:lvlText w:val=""/>
      <w:lvlJc w:val="left"/>
      <w:pPr>
        <w:tabs>
          <w:tab w:val="num" w:pos="360"/>
        </w:tabs>
        <w:ind w:left="360" w:hanging="360"/>
      </w:pPr>
      <w:rPr>
        <w:rFonts w:ascii="Symbol" w:hAnsi="Symbol" w:hint="default"/>
      </w:rPr>
    </w:lvl>
  </w:abstractNum>
  <w:abstractNum w:abstractNumId="1">
    <w:nsid w:val="13F43E6F"/>
    <w:multiLevelType w:val="hybridMultilevel"/>
    <w:tmpl w:val="9B6C1008"/>
    <w:lvl w:ilvl="0" w:tplc="F01ADF18">
      <w:start w:val="1"/>
      <w:numFmt w:val="bullet"/>
      <w:lvlText w:val=""/>
      <w:lvlJc w:val="left"/>
      <w:pPr>
        <w:ind w:left="644" w:hanging="360"/>
      </w:pPr>
      <w:rPr>
        <w:rFonts w:ascii="Wingdings" w:hAnsi="Wingdings" w:hint="default"/>
        <w:color w:val="00B0CA"/>
      </w:rPr>
    </w:lvl>
    <w:lvl w:ilvl="1" w:tplc="0952026E">
      <w:start w:val="1"/>
      <w:numFmt w:val="bullet"/>
      <w:lvlText w:val=""/>
      <w:lvlJc w:val="left"/>
      <w:pPr>
        <w:ind w:left="1364" w:hanging="360"/>
      </w:pPr>
      <w:rPr>
        <w:rFonts w:ascii="Symbol" w:hAnsi="Symbol" w:hint="default"/>
      </w:rPr>
    </w:lvl>
    <w:lvl w:ilvl="2" w:tplc="0C0A0005">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
    <w:nsid w:val="21462393"/>
    <w:multiLevelType w:val="hybridMultilevel"/>
    <w:tmpl w:val="9246EAA4"/>
    <w:lvl w:ilvl="0" w:tplc="F01ADF18">
      <w:start w:val="1"/>
      <w:numFmt w:val="bullet"/>
      <w:lvlText w:val=""/>
      <w:lvlJc w:val="left"/>
      <w:pPr>
        <w:ind w:left="360" w:hanging="360"/>
      </w:pPr>
      <w:rPr>
        <w:rFonts w:ascii="Wingdings" w:hAnsi="Wingdings" w:hint="default"/>
        <w:color w:val="00B0CA"/>
      </w:rPr>
    </w:lvl>
    <w:lvl w:ilvl="1" w:tplc="1292B30A">
      <w:start w:val="1"/>
      <w:numFmt w:val="bullet"/>
      <w:lvlText w:val=""/>
      <w:lvlJc w:val="left"/>
      <w:pPr>
        <w:ind w:left="1080" w:hanging="360"/>
      </w:pPr>
      <w:rPr>
        <w:rFonts w:ascii="Symbol" w:hAnsi="Symbol" w:hint="default"/>
      </w:rPr>
    </w:lvl>
    <w:lvl w:ilvl="2" w:tplc="5BE6F772">
      <w:start w:val="1"/>
      <w:numFmt w:val="bullet"/>
      <w:pStyle w:val="Lista3"/>
      <w:lvlText w:val="-"/>
      <w:lvlJc w:val="left"/>
      <w:pPr>
        <w:ind w:left="1800" w:hanging="360"/>
      </w:pPr>
      <w:rPr>
        <w:rFonts w:ascii="Vivaldi" w:hAnsi="Vivaldi"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22862DFA"/>
    <w:multiLevelType w:val="multilevel"/>
    <w:tmpl w:val="1B6C843A"/>
    <w:lvl w:ilvl="0">
      <w:start w:val="1"/>
      <w:numFmt w:val="decimal"/>
      <w:lvlText w:val="%1)"/>
      <w:lvlJc w:val="left"/>
      <w:pPr>
        <w:ind w:left="360" w:hanging="360"/>
      </w:pPr>
    </w:lvl>
    <w:lvl w:ilvl="1">
      <w:start w:val="1"/>
      <w:numFmt w:val="lowerLetter"/>
      <w:pStyle w:val="aNum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7494F08"/>
    <w:multiLevelType w:val="hybridMultilevel"/>
    <w:tmpl w:val="B2226468"/>
    <w:lvl w:ilvl="0" w:tplc="5FA81FAA">
      <w:start w:val="1"/>
      <w:numFmt w:val="bullet"/>
      <w:pStyle w:val="ListBullet"/>
      <w:lvlText w:val=""/>
      <w:lvlJc w:val="left"/>
      <w:pPr>
        <w:ind w:left="720" w:hanging="360"/>
      </w:pPr>
      <w:rPr>
        <w:rFonts w:ascii="Symbol" w:hAnsi="Symbol" w:hint="default"/>
        <w:b w:val="0"/>
        <w:i w:val="0"/>
        <w:sz w:val="16"/>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C7F4777"/>
    <w:multiLevelType w:val="hybridMultilevel"/>
    <w:tmpl w:val="4AD40F14"/>
    <w:lvl w:ilvl="0" w:tplc="C8EEE99E">
      <w:start w:val="1"/>
      <w:numFmt w:val="bullet"/>
      <w:lvlText w:val=""/>
      <w:lvlJc w:val="left"/>
      <w:pPr>
        <w:ind w:left="360" w:hanging="360"/>
      </w:pPr>
      <w:rPr>
        <w:rFonts w:ascii="Wingdings" w:hAnsi="Wingdings" w:hint="default"/>
        <w:color w:val="00B0CA"/>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31D164BA"/>
    <w:multiLevelType w:val="multilevel"/>
    <w:tmpl w:val="AE06D2C2"/>
    <w:lvl w:ilvl="0">
      <w:start w:val="1"/>
      <w:numFmt w:val="decimal"/>
      <w:pStyle w:val="aNum1"/>
      <w:lvlText w:val="%1."/>
      <w:lvlJc w:val="left"/>
      <w:pPr>
        <w:ind w:left="360" w:hanging="360"/>
      </w:pPr>
      <w:rPr>
        <w:rFonts w:ascii="Tahoma" w:hAnsi="Tahoma" w:cs="Tahoma"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D6C0EFF"/>
    <w:multiLevelType w:val="hybridMultilevel"/>
    <w:tmpl w:val="EDCAF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AAC6427"/>
    <w:multiLevelType w:val="hybridMultilevel"/>
    <w:tmpl w:val="F898A824"/>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4F292FA1"/>
    <w:multiLevelType w:val="hybridMultilevel"/>
    <w:tmpl w:val="083641F2"/>
    <w:lvl w:ilvl="0" w:tplc="3B4E7AF0">
      <w:start w:val="1"/>
      <w:numFmt w:val="bullet"/>
      <w:pStyle w:val="Lista2"/>
      <w:lvlText w:val=""/>
      <w:lvlJc w:val="left"/>
      <w:pPr>
        <w:ind w:left="644" w:hanging="360"/>
      </w:pPr>
      <w:rPr>
        <w:rFonts w:ascii="Symbol" w:hAnsi="Symbol" w:hint="default"/>
        <w:color w:val="auto"/>
      </w:rPr>
    </w:lvl>
    <w:lvl w:ilvl="1" w:tplc="0952026E">
      <w:start w:val="1"/>
      <w:numFmt w:val="bullet"/>
      <w:lvlText w:val=""/>
      <w:lvlJc w:val="left"/>
      <w:pPr>
        <w:ind w:left="1364" w:hanging="360"/>
      </w:pPr>
      <w:rPr>
        <w:rFonts w:ascii="Symbol" w:hAnsi="Symbol" w:hint="default"/>
      </w:rPr>
    </w:lvl>
    <w:lvl w:ilvl="2" w:tplc="0C0A0005">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0">
    <w:nsid w:val="51711965"/>
    <w:multiLevelType w:val="multilevel"/>
    <w:tmpl w:val="9B988D4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pStyle w:val="Heading3"/>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nsid w:val="57E709DD"/>
    <w:multiLevelType w:val="multilevel"/>
    <w:tmpl w:val="23C80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EF7D3D"/>
    <w:multiLevelType w:val="hybridMultilevel"/>
    <w:tmpl w:val="CDCCAD5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D7F6082"/>
    <w:multiLevelType w:val="multilevel"/>
    <w:tmpl w:val="2CE8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813990"/>
    <w:multiLevelType w:val="multilevel"/>
    <w:tmpl w:val="3590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BB77D7"/>
    <w:multiLevelType w:val="hybridMultilevel"/>
    <w:tmpl w:val="71F400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BBE79DB"/>
    <w:multiLevelType w:val="multilevel"/>
    <w:tmpl w:val="1224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E44B9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10"/>
  </w:num>
  <w:num w:numId="4">
    <w:abstractNumId w:val="15"/>
  </w:num>
  <w:num w:numId="5">
    <w:abstractNumId w:val="8"/>
  </w:num>
  <w:num w:numId="6">
    <w:abstractNumId w:val="5"/>
  </w:num>
  <w:num w:numId="7">
    <w:abstractNumId w:val="1"/>
  </w:num>
  <w:num w:numId="8">
    <w:abstractNumId w:val="2"/>
  </w:num>
  <w:num w:numId="9">
    <w:abstractNumId w:val="10"/>
  </w:num>
  <w:num w:numId="10">
    <w:abstractNumId w:val="10"/>
  </w:num>
  <w:num w:numId="11">
    <w:abstractNumId w:val="10"/>
  </w:num>
  <w:num w:numId="12">
    <w:abstractNumId w:val="5"/>
  </w:num>
  <w:num w:numId="13">
    <w:abstractNumId w:val="1"/>
  </w:num>
  <w:num w:numId="14">
    <w:abstractNumId w:val="2"/>
  </w:num>
  <w:num w:numId="15">
    <w:abstractNumId w:val="6"/>
  </w:num>
  <w:num w:numId="16">
    <w:abstractNumId w:val="12"/>
  </w:num>
  <w:num w:numId="17">
    <w:abstractNumId w:val="1"/>
  </w:num>
  <w:num w:numId="18">
    <w:abstractNumId w:val="17"/>
  </w:num>
  <w:num w:numId="19">
    <w:abstractNumId w:val="3"/>
  </w:num>
  <w:num w:numId="20">
    <w:abstractNumId w:val="4"/>
  </w:num>
  <w:num w:numId="21">
    <w:abstractNumId w:val="10"/>
  </w:num>
  <w:num w:numId="22">
    <w:abstractNumId w:val="4"/>
  </w:num>
  <w:num w:numId="23">
    <w:abstractNumId w:val="1"/>
  </w:num>
  <w:num w:numId="24">
    <w:abstractNumId w:val="2"/>
  </w:num>
  <w:num w:numId="25">
    <w:abstractNumId w:val="6"/>
  </w:num>
  <w:num w:numId="26">
    <w:abstractNumId w:val="3"/>
  </w:num>
  <w:num w:numId="27">
    <w:abstractNumId w:val="10"/>
  </w:num>
  <w:num w:numId="28">
    <w:abstractNumId w:val="4"/>
  </w:num>
  <w:num w:numId="29">
    <w:abstractNumId w:val="1"/>
  </w:num>
  <w:num w:numId="30">
    <w:abstractNumId w:val="2"/>
  </w:num>
  <w:num w:numId="31">
    <w:abstractNumId w:val="6"/>
  </w:num>
  <w:num w:numId="32">
    <w:abstractNumId w:val="3"/>
  </w:num>
  <w:num w:numId="33">
    <w:abstractNumId w:val="9"/>
  </w:num>
  <w:num w:numId="34">
    <w:abstractNumId w:val="16"/>
  </w:num>
  <w:num w:numId="35">
    <w:abstractNumId w:val="14"/>
  </w:num>
  <w:num w:numId="36">
    <w:abstractNumId w:val="13"/>
  </w:num>
  <w:num w:numId="3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defaultTabStop w:val="708"/>
  <w:hyphenationZone w:val="425"/>
  <w:drawingGridHorizontalSpacing w:val="90"/>
  <w:displayHorizontalDrawingGridEvery w:val="2"/>
  <w:characterSpacingControl w:val="doNotCompress"/>
  <w:hdrShapeDefaults>
    <o:shapedefaults v:ext="edit" spidmax="53250"/>
  </w:hdrShapeDefaults>
  <w:footnotePr>
    <w:footnote w:id="-1"/>
    <w:footnote w:id="0"/>
  </w:footnotePr>
  <w:endnotePr>
    <w:endnote w:id="-1"/>
    <w:endnote w:id="0"/>
  </w:endnotePr>
  <w:compat/>
  <w:rsids>
    <w:rsidRoot w:val="00596D26"/>
    <w:rsid w:val="000130A1"/>
    <w:rsid w:val="000424B5"/>
    <w:rsid w:val="00055C23"/>
    <w:rsid w:val="0005772D"/>
    <w:rsid w:val="00077F00"/>
    <w:rsid w:val="00093D80"/>
    <w:rsid w:val="000E4C19"/>
    <w:rsid w:val="000F7FD8"/>
    <w:rsid w:val="00110C00"/>
    <w:rsid w:val="0014319A"/>
    <w:rsid w:val="001A672F"/>
    <w:rsid w:val="001B55FE"/>
    <w:rsid w:val="001C5621"/>
    <w:rsid w:val="001C7A6F"/>
    <w:rsid w:val="00200984"/>
    <w:rsid w:val="00201B5D"/>
    <w:rsid w:val="002103DB"/>
    <w:rsid w:val="00253305"/>
    <w:rsid w:val="002C58F2"/>
    <w:rsid w:val="00304A34"/>
    <w:rsid w:val="0032532B"/>
    <w:rsid w:val="003502EC"/>
    <w:rsid w:val="00353377"/>
    <w:rsid w:val="003537C9"/>
    <w:rsid w:val="00370AF2"/>
    <w:rsid w:val="003961A3"/>
    <w:rsid w:val="003C0A06"/>
    <w:rsid w:val="003D5ED2"/>
    <w:rsid w:val="003E5145"/>
    <w:rsid w:val="003E558D"/>
    <w:rsid w:val="00404CEE"/>
    <w:rsid w:val="00404EFB"/>
    <w:rsid w:val="00441A63"/>
    <w:rsid w:val="00454A04"/>
    <w:rsid w:val="0048680A"/>
    <w:rsid w:val="004C2818"/>
    <w:rsid w:val="004C4B67"/>
    <w:rsid w:val="004E5A0A"/>
    <w:rsid w:val="00526487"/>
    <w:rsid w:val="005441E5"/>
    <w:rsid w:val="00574591"/>
    <w:rsid w:val="0057475B"/>
    <w:rsid w:val="00596D26"/>
    <w:rsid w:val="005A2379"/>
    <w:rsid w:val="005B485D"/>
    <w:rsid w:val="005C7799"/>
    <w:rsid w:val="005D65DB"/>
    <w:rsid w:val="005E2BF3"/>
    <w:rsid w:val="00621B5E"/>
    <w:rsid w:val="0062315F"/>
    <w:rsid w:val="00630FAE"/>
    <w:rsid w:val="00675F82"/>
    <w:rsid w:val="0069296D"/>
    <w:rsid w:val="006F1E39"/>
    <w:rsid w:val="007423AA"/>
    <w:rsid w:val="007563A8"/>
    <w:rsid w:val="007933A8"/>
    <w:rsid w:val="007A4C72"/>
    <w:rsid w:val="007B4B67"/>
    <w:rsid w:val="007B5385"/>
    <w:rsid w:val="007C3E73"/>
    <w:rsid w:val="007C4639"/>
    <w:rsid w:val="008004FF"/>
    <w:rsid w:val="00804284"/>
    <w:rsid w:val="00806325"/>
    <w:rsid w:val="008121B5"/>
    <w:rsid w:val="00823896"/>
    <w:rsid w:val="00850776"/>
    <w:rsid w:val="008637CE"/>
    <w:rsid w:val="008650EB"/>
    <w:rsid w:val="0087368B"/>
    <w:rsid w:val="00887550"/>
    <w:rsid w:val="008E4C70"/>
    <w:rsid w:val="00911A3D"/>
    <w:rsid w:val="00953F3B"/>
    <w:rsid w:val="009A1846"/>
    <w:rsid w:val="009D6EBB"/>
    <w:rsid w:val="009E1CAB"/>
    <w:rsid w:val="009E6545"/>
    <w:rsid w:val="009F0A64"/>
    <w:rsid w:val="00A14036"/>
    <w:rsid w:val="00A1568D"/>
    <w:rsid w:val="00A156DA"/>
    <w:rsid w:val="00A22FB6"/>
    <w:rsid w:val="00A266EC"/>
    <w:rsid w:val="00A4660E"/>
    <w:rsid w:val="00A65ED2"/>
    <w:rsid w:val="00A66019"/>
    <w:rsid w:val="00A83411"/>
    <w:rsid w:val="00A95BB9"/>
    <w:rsid w:val="00AB1178"/>
    <w:rsid w:val="00AB30B5"/>
    <w:rsid w:val="00AD6214"/>
    <w:rsid w:val="00AE6169"/>
    <w:rsid w:val="00AF34B2"/>
    <w:rsid w:val="00B1418A"/>
    <w:rsid w:val="00B14348"/>
    <w:rsid w:val="00B23C9C"/>
    <w:rsid w:val="00B47BE2"/>
    <w:rsid w:val="00B814BB"/>
    <w:rsid w:val="00BA64C7"/>
    <w:rsid w:val="00BC7875"/>
    <w:rsid w:val="00BD0EBB"/>
    <w:rsid w:val="00BE1D4F"/>
    <w:rsid w:val="00C54F89"/>
    <w:rsid w:val="00C67EC5"/>
    <w:rsid w:val="00C749F7"/>
    <w:rsid w:val="00CE6FCB"/>
    <w:rsid w:val="00CF2B03"/>
    <w:rsid w:val="00CF4FF4"/>
    <w:rsid w:val="00D0468D"/>
    <w:rsid w:val="00D1003F"/>
    <w:rsid w:val="00D10434"/>
    <w:rsid w:val="00D240E7"/>
    <w:rsid w:val="00D46B38"/>
    <w:rsid w:val="00D673E5"/>
    <w:rsid w:val="00D770E9"/>
    <w:rsid w:val="00D82C6B"/>
    <w:rsid w:val="00DD1E4C"/>
    <w:rsid w:val="00DD287B"/>
    <w:rsid w:val="00DE248C"/>
    <w:rsid w:val="00DF4983"/>
    <w:rsid w:val="00E25349"/>
    <w:rsid w:val="00EB2ACE"/>
    <w:rsid w:val="00EE3249"/>
    <w:rsid w:val="00EF15F1"/>
    <w:rsid w:val="00F020DE"/>
    <w:rsid w:val="00F074E9"/>
    <w:rsid w:val="00F113FB"/>
    <w:rsid w:val="00F1186F"/>
    <w:rsid w:val="00F500E9"/>
    <w:rsid w:val="00F50CA9"/>
    <w:rsid w:val="00F81571"/>
    <w:rsid w:val="00FB08E7"/>
    <w:rsid w:val="00FC66A0"/>
    <w:rsid w:val="00FD30C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heme="minorBidi"/>
        <w:sz w:val="18"/>
        <w:szCs w:val="18"/>
        <w:lang w:val="es-ES" w:eastAsia="en-US" w:bidi="ar-SA"/>
      </w:rPr>
    </w:rPrDefault>
    <w:pPrDefault>
      <w:pPr>
        <w:spacing w:after="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index heading" w:semiHidden="0" w:uiPriority="98" w:unhideWhenUsed="0"/>
    <w:lsdException w:name="caption" w:uiPriority="35" w:qFormat="1"/>
    <w:lsdException w:name="List Bullet" w:uiPriority="1"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A34"/>
    <w:pPr>
      <w:spacing w:after="120"/>
    </w:pPr>
    <w:rPr>
      <w:rFonts w:cstheme="minorHAnsi"/>
    </w:rPr>
  </w:style>
  <w:style w:type="paragraph" w:styleId="Heading1">
    <w:name w:val="heading 1"/>
    <w:aliases w:val="aTítulo 1"/>
    <w:basedOn w:val="Normal"/>
    <w:next w:val="Normal"/>
    <w:link w:val="Heading1Char"/>
    <w:qFormat/>
    <w:rsid w:val="001B55FE"/>
    <w:pPr>
      <w:keepNext/>
      <w:keepLines/>
      <w:outlineLvl w:val="0"/>
    </w:pPr>
    <w:rPr>
      <w:b/>
      <w:caps/>
      <w:color w:val="179FC0" w:themeColor="accent6" w:themeShade="BF"/>
      <w:sz w:val="28"/>
    </w:rPr>
  </w:style>
  <w:style w:type="paragraph" w:styleId="Heading2">
    <w:name w:val="heading 2"/>
    <w:aliases w:val="aTítulo 2"/>
    <w:basedOn w:val="Normal"/>
    <w:next w:val="Normal"/>
    <w:link w:val="Heading2Char"/>
    <w:qFormat/>
    <w:rsid w:val="001B55FE"/>
    <w:pPr>
      <w:keepNext/>
      <w:keepLines/>
      <w:outlineLvl w:val="1"/>
    </w:pPr>
    <w:rPr>
      <w:b/>
      <w:smallCaps/>
      <w:color w:val="179FC0" w:themeColor="accent6" w:themeShade="BF"/>
      <w:sz w:val="22"/>
    </w:rPr>
  </w:style>
  <w:style w:type="paragraph" w:styleId="Heading3">
    <w:name w:val="heading 3"/>
    <w:aliases w:val="aTítulo 3"/>
    <w:next w:val="Normal"/>
    <w:link w:val="Heading3Char"/>
    <w:uiPriority w:val="9"/>
    <w:qFormat/>
    <w:rsid w:val="003D5ED2"/>
    <w:pPr>
      <w:keepNext/>
      <w:keepLines/>
      <w:numPr>
        <w:ilvl w:val="2"/>
        <w:numId w:val="27"/>
      </w:numPr>
      <w:spacing w:before="320"/>
      <w:outlineLvl w:val="2"/>
    </w:pPr>
    <w:rPr>
      <w:rFonts w:cstheme="minorHAnsi"/>
      <w:b/>
      <w:sz w:val="20"/>
    </w:rPr>
  </w:style>
  <w:style w:type="paragraph" w:styleId="Heading4">
    <w:name w:val="heading 4"/>
    <w:basedOn w:val="ListBullet"/>
    <w:next w:val="Normal"/>
    <w:link w:val="Heading4Char"/>
    <w:uiPriority w:val="9"/>
    <w:qFormat/>
    <w:rsid w:val="003D5ED2"/>
    <w:pPr>
      <w:keepNext/>
      <w:keepLines/>
      <w:numPr>
        <w:numId w:val="0"/>
      </w:numPr>
      <w:spacing w:before="320" w:after="240"/>
      <w:outlineLvl w:val="3"/>
    </w:pPr>
    <w:rPr>
      <w:b/>
      <w:smallCaps/>
      <w:u w:val="single"/>
    </w:rPr>
  </w:style>
  <w:style w:type="paragraph" w:styleId="Heading5">
    <w:name w:val="heading 5"/>
    <w:basedOn w:val="Normal"/>
    <w:next w:val="Normal"/>
    <w:link w:val="Heading5Char"/>
    <w:uiPriority w:val="9"/>
    <w:qFormat/>
    <w:rsid w:val="003D5ED2"/>
    <w:pPr>
      <w:keepNext/>
      <w:keepLines/>
      <w:spacing w:before="320"/>
      <w:outlineLvl w:val="4"/>
    </w:pPr>
    <w:rPr>
      <w:i/>
      <w:smallCaps/>
    </w:rPr>
  </w:style>
  <w:style w:type="paragraph" w:styleId="Heading6">
    <w:name w:val="heading 6"/>
    <w:basedOn w:val="Normal"/>
    <w:next w:val="Normal"/>
    <w:link w:val="Heading6Char"/>
    <w:uiPriority w:val="9"/>
    <w:semiHidden/>
    <w:qFormat/>
    <w:rsid w:val="00DD287B"/>
    <w:pPr>
      <w:keepNext/>
      <w:keepLines/>
      <w:spacing w:before="200" w:after="0"/>
      <w:outlineLvl w:val="5"/>
    </w:pPr>
    <w:rPr>
      <w:rFonts w:asciiTheme="majorHAnsi" w:eastAsiaTheme="majorEastAsia" w:hAnsiTheme="majorHAnsi" w:cstheme="majorBidi"/>
      <w:i/>
      <w:iCs/>
      <w:color w:val="00576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aliases w:val="Lista1"/>
    <w:basedOn w:val="Normal"/>
    <w:link w:val="ListBulletChar"/>
    <w:uiPriority w:val="1"/>
    <w:qFormat/>
    <w:rsid w:val="0062315F"/>
    <w:pPr>
      <w:numPr>
        <w:numId w:val="28"/>
      </w:numPr>
      <w:ind w:left="284" w:hanging="284"/>
      <w:contextualSpacing/>
    </w:pPr>
  </w:style>
  <w:style w:type="paragraph" w:styleId="DocumentMap">
    <w:name w:val="Document Map"/>
    <w:basedOn w:val="Normal"/>
    <w:link w:val="DocumentMapChar"/>
    <w:uiPriority w:val="99"/>
    <w:semiHidden/>
    <w:unhideWhenUsed/>
    <w:rsid w:val="00850776"/>
    <w:pPr>
      <w:spacing w:after="0"/>
    </w:pPr>
    <w:rPr>
      <w:rFonts w:cs="Tahoma"/>
    </w:rPr>
  </w:style>
  <w:style w:type="character" w:customStyle="1" w:styleId="DocumentMapChar">
    <w:name w:val="Document Map Char"/>
    <w:basedOn w:val="DefaultParagraphFont"/>
    <w:link w:val="DocumentMap"/>
    <w:uiPriority w:val="99"/>
    <w:semiHidden/>
    <w:rsid w:val="00850776"/>
    <w:rPr>
      <w:rFonts w:ascii="Tahoma" w:hAnsi="Tahoma" w:cs="Tahoma"/>
      <w:sz w:val="16"/>
      <w:szCs w:val="16"/>
    </w:rPr>
  </w:style>
  <w:style w:type="character" w:customStyle="1" w:styleId="Heading1Char">
    <w:name w:val="Heading 1 Char"/>
    <w:aliases w:val="aTítulo 1 Char"/>
    <w:basedOn w:val="DefaultParagraphFont"/>
    <w:link w:val="Heading1"/>
    <w:rsid w:val="001B55FE"/>
    <w:rPr>
      <w:rFonts w:cstheme="minorHAnsi"/>
      <w:b/>
      <w:caps/>
      <w:color w:val="179FC0" w:themeColor="accent6" w:themeShade="BF"/>
      <w:sz w:val="28"/>
    </w:rPr>
  </w:style>
  <w:style w:type="character" w:customStyle="1" w:styleId="Heading2Char">
    <w:name w:val="Heading 2 Char"/>
    <w:aliases w:val="aTítulo 2 Char"/>
    <w:basedOn w:val="DefaultParagraphFont"/>
    <w:link w:val="Heading2"/>
    <w:rsid w:val="001B55FE"/>
    <w:rPr>
      <w:rFonts w:cstheme="minorHAnsi"/>
      <w:b/>
      <w:smallCaps/>
      <w:color w:val="179FC0" w:themeColor="accent6" w:themeShade="BF"/>
      <w:sz w:val="22"/>
    </w:rPr>
  </w:style>
  <w:style w:type="character" w:customStyle="1" w:styleId="Heading3Char">
    <w:name w:val="Heading 3 Char"/>
    <w:aliases w:val="aTítulo 3 Char"/>
    <w:basedOn w:val="DefaultParagraphFont"/>
    <w:link w:val="Heading3"/>
    <w:uiPriority w:val="9"/>
    <w:rsid w:val="003D5ED2"/>
    <w:rPr>
      <w:rFonts w:cstheme="minorHAnsi"/>
      <w:b/>
      <w:sz w:val="20"/>
    </w:rPr>
  </w:style>
  <w:style w:type="character" w:customStyle="1" w:styleId="Heading4Char">
    <w:name w:val="Heading 4 Char"/>
    <w:basedOn w:val="DefaultParagraphFont"/>
    <w:link w:val="Heading4"/>
    <w:uiPriority w:val="9"/>
    <w:rsid w:val="003D5ED2"/>
    <w:rPr>
      <w:rFonts w:cstheme="minorHAnsi"/>
      <w:b/>
      <w:smallCaps/>
      <w:u w:val="single"/>
    </w:rPr>
  </w:style>
  <w:style w:type="paragraph" w:customStyle="1" w:styleId="Lista2">
    <w:name w:val="Lista2"/>
    <w:basedOn w:val="ListBullet"/>
    <w:link w:val="Lista2Car"/>
    <w:uiPriority w:val="1"/>
    <w:qFormat/>
    <w:rsid w:val="001B55FE"/>
    <w:pPr>
      <w:numPr>
        <w:numId w:val="33"/>
      </w:numPr>
    </w:pPr>
  </w:style>
  <w:style w:type="paragraph" w:customStyle="1" w:styleId="Lista3">
    <w:name w:val="Lista3"/>
    <w:basedOn w:val="Lista2"/>
    <w:link w:val="Lista3Car"/>
    <w:uiPriority w:val="1"/>
    <w:qFormat/>
    <w:rsid w:val="00304A34"/>
    <w:pPr>
      <w:numPr>
        <w:ilvl w:val="2"/>
        <w:numId w:val="30"/>
      </w:numPr>
      <w:ind w:left="567" w:hanging="284"/>
    </w:pPr>
  </w:style>
  <w:style w:type="character" w:customStyle="1" w:styleId="ListBulletChar">
    <w:name w:val="List Bullet Char"/>
    <w:aliases w:val="Lista1 Char"/>
    <w:basedOn w:val="DefaultParagraphFont"/>
    <w:link w:val="ListBullet"/>
    <w:uiPriority w:val="1"/>
    <w:rsid w:val="0062315F"/>
    <w:rPr>
      <w:rFonts w:cstheme="minorHAnsi"/>
    </w:rPr>
  </w:style>
  <w:style w:type="character" w:customStyle="1" w:styleId="Lista2Car">
    <w:name w:val="Lista2 Car"/>
    <w:basedOn w:val="ListBulletChar"/>
    <w:link w:val="Lista2"/>
    <w:uiPriority w:val="1"/>
    <w:rsid w:val="001B55FE"/>
  </w:style>
  <w:style w:type="paragraph" w:customStyle="1" w:styleId="Lista1Texto">
    <w:name w:val="Lista1Texto"/>
    <w:basedOn w:val="ListBullet"/>
    <w:link w:val="Lista1TextoCar"/>
    <w:uiPriority w:val="2"/>
    <w:qFormat/>
    <w:rsid w:val="003D5ED2"/>
    <w:pPr>
      <w:numPr>
        <w:numId w:val="0"/>
      </w:numPr>
      <w:spacing w:after="200"/>
      <w:ind w:left="357"/>
      <w:contextualSpacing w:val="0"/>
    </w:pPr>
  </w:style>
  <w:style w:type="character" w:customStyle="1" w:styleId="Lista3Car">
    <w:name w:val="Lista3 Car"/>
    <w:basedOn w:val="Lista2Car"/>
    <w:link w:val="Lista3"/>
    <w:uiPriority w:val="1"/>
    <w:rsid w:val="00304A34"/>
  </w:style>
  <w:style w:type="paragraph" w:styleId="Title">
    <w:name w:val="Title"/>
    <w:basedOn w:val="Normal"/>
    <w:next w:val="Normal"/>
    <w:link w:val="TitleChar"/>
    <w:uiPriority w:val="10"/>
    <w:rsid w:val="007C3E73"/>
    <w:pPr>
      <w:pBdr>
        <w:bottom w:val="single" w:sz="8" w:space="4" w:color="00B0CA"/>
      </w:pBdr>
      <w:spacing w:after="300"/>
    </w:pPr>
    <w:rPr>
      <w:rFonts w:eastAsiaTheme="majorEastAsia" w:cstheme="majorBidi"/>
      <w:color w:val="00B0CA" w:themeColor="accent1"/>
      <w:spacing w:val="5"/>
      <w:kern w:val="28"/>
      <w:sz w:val="52"/>
      <w:szCs w:val="52"/>
    </w:rPr>
  </w:style>
  <w:style w:type="character" w:customStyle="1" w:styleId="Lista1TextoCar">
    <w:name w:val="Lista1Texto Car"/>
    <w:basedOn w:val="ListBulletChar"/>
    <w:link w:val="Lista1Texto"/>
    <w:uiPriority w:val="2"/>
    <w:rsid w:val="003D5ED2"/>
  </w:style>
  <w:style w:type="character" w:customStyle="1" w:styleId="TitleChar">
    <w:name w:val="Title Char"/>
    <w:basedOn w:val="DefaultParagraphFont"/>
    <w:link w:val="Title"/>
    <w:uiPriority w:val="10"/>
    <w:rsid w:val="007C3E73"/>
    <w:rPr>
      <w:rFonts w:eastAsiaTheme="majorEastAsia" w:cstheme="majorBidi"/>
      <w:color w:val="00B0CA" w:themeColor="accent1"/>
      <w:spacing w:val="5"/>
      <w:kern w:val="28"/>
      <w:sz w:val="52"/>
      <w:szCs w:val="52"/>
    </w:rPr>
  </w:style>
  <w:style w:type="paragraph" w:styleId="Subtitle">
    <w:name w:val="Subtitle"/>
    <w:basedOn w:val="Normal"/>
    <w:next w:val="Normal"/>
    <w:link w:val="SubtitleChar"/>
    <w:uiPriority w:val="11"/>
    <w:qFormat/>
    <w:rsid w:val="007C3E73"/>
    <w:pPr>
      <w:numPr>
        <w:ilvl w:val="1"/>
      </w:numPr>
    </w:pPr>
    <w:rPr>
      <w:rFonts w:eastAsiaTheme="majorEastAsia" w:cstheme="majorBidi"/>
      <w:i/>
      <w:iCs/>
      <w:color w:val="00B0CA" w:themeColor="accent1"/>
      <w:spacing w:val="15"/>
      <w:sz w:val="24"/>
      <w:szCs w:val="24"/>
    </w:rPr>
  </w:style>
  <w:style w:type="character" w:customStyle="1" w:styleId="SubtitleChar">
    <w:name w:val="Subtitle Char"/>
    <w:basedOn w:val="DefaultParagraphFont"/>
    <w:link w:val="Subtitle"/>
    <w:uiPriority w:val="11"/>
    <w:rsid w:val="007C3E73"/>
    <w:rPr>
      <w:rFonts w:eastAsiaTheme="majorEastAsia" w:cstheme="majorBidi"/>
      <w:i/>
      <w:iCs/>
      <w:color w:val="00B0CA" w:themeColor="accent1"/>
      <w:spacing w:val="15"/>
      <w:sz w:val="24"/>
      <w:szCs w:val="24"/>
    </w:rPr>
  </w:style>
  <w:style w:type="paragraph" w:styleId="NoSpacing">
    <w:name w:val="No Spacing"/>
    <w:link w:val="NoSpacingChar"/>
    <w:qFormat/>
    <w:rsid w:val="005D65DB"/>
    <w:pPr>
      <w:spacing w:after="0"/>
      <w:contextualSpacing/>
    </w:pPr>
    <w:rPr>
      <w:rFonts w:cstheme="minorHAnsi"/>
      <w:sz w:val="20"/>
    </w:rPr>
  </w:style>
  <w:style w:type="character" w:styleId="SubtleEmphasis">
    <w:name w:val="Subtle Emphasis"/>
    <w:basedOn w:val="DefaultParagraphFont"/>
    <w:uiPriority w:val="19"/>
    <w:qFormat/>
    <w:rsid w:val="007C3E73"/>
    <w:rPr>
      <w:i/>
      <w:iCs/>
      <w:color w:val="00B0CA" w:themeColor="accent1"/>
    </w:rPr>
  </w:style>
  <w:style w:type="character" w:styleId="Emphasis">
    <w:name w:val="Emphasis"/>
    <w:basedOn w:val="DefaultParagraphFont"/>
    <w:uiPriority w:val="20"/>
    <w:qFormat/>
    <w:rsid w:val="003D5ED2"/>
    <w:rPr>
      <w:i/>
      <w:iCs/>
    </w:rPr>
  </w:style>
  <w:style w:type="character" w:styleId="IntenseEmphasis">
    <w:name w:val="Intense Emphasis"/>
    <w:basedOn w:val="DefaultParagraphFont"/>
    <w:uiPriority w:val="21"/>
    <w:qFormat/>
    <w:rsid w:val="007C3E73"/>
    <w:rPr>
      <w:b/>
      <w:bCs/>
      <w:i/>
      <w:iCs/>
      <w:color w:val="00B0CA" w:themeColor="accent1"/>
    </w:rPr>
  </w:style>
  <w:style w:type="character" w:styleId="Strong">
    <w:name w:val="Strong"/>
    <w:basedOn w:val="DefaultParagraphFont"/>
    <w:uiPriority w:val="22"/>
    <w:qFormat/>
    <w:rsid w:val="003D5ED2"/>
    <w:rPr>
      <w:b/>
      <w:bCs/>
    </w:rPr>
  </w:style>
  <w:style w:type="paragraph" w:styleId="Quote">
    <w:name w:val="Quote"/>
    <w:basedOn w:val="Normal"/>
    <w:next w:val="Normal"/>
    <w:link w:val="QuoteChar"/>
    <w:uiPriority w:val="29"/>
    <w:qFormat/>
    <w:rsid w:val="003D5ED2"/>
    <w:pPr>
      <w:shd w:val="clear" w:color="auto" w:fill="D9D9D9" w:themeFill="background1" w:themeFillShade="D9"/>
      <w:spacing w:before="240"/>
    </w:pPr>
    <w:rPr>
      <w:i/>
      <w:iCs/>
      <w:color w:val="000000" w:themeColor="text1"/>
    </w:rPr>
  </w:style>
  <w:style w:type="character" w:customStyle="1" w:styleId="QuoteChar">
    <w:name w:val="Quote Char"/>
    <w:basedOn w:val="DefaultParagraphFont"/>
    <w:link w:val="Quote"/>
    <w:uiPriority w:val="29"/>
    <w:rsid w:val="003D5ED2"/>
    <w:rPr>
      <w:rFonts w:cstheme="minorHAnsi"/>
      <w:i/>
      <w:iCs/>
      <w:color w:val="000000" w:themeColor="text1"/>
      <w:shd w:val="clear" w:color="auto" w:fill="D9D9D9" w:themeFill="background1" w:themeFillShade="D9"/>
    </w:rPr>
  </w:style>
  <w:style w:type="paragraph" w:styleId="IntenseQuote">
    <w:name w:val="Intense Quote"/>
    <w:basedOn w:val="Normal"/>
    <w:next w:val="Normal"/>
    <w:link w:val="IntenseQuoteChar"/>
    <w:uiPriority w:val="30"/>
    <w:qFormat/>
    <w:rsid w:val="007C3E73"/>
    <w:pPr>
      <w:pBdr>
        <w:bottom w:val="single" w:sz="4" w:space="4" w:color="000000" w:themeColor="accent4"/>
      </w:pBdr>
      <w:spacing w:before="320" w:after="280"/>
      <w:ind w:left="936" w:right="936"/>
    </w:pPr>
    <w:rPr>
      <w:b/>
      <w:bCs/>
      <w:i/>
      <w:iCs/>
      <w:color w:val="00B0CA" w:themeColor="accent1"/>
    </w:rPr>
  </w:style>
  <w:style w:type="character" w:customStyle="1" w:styleId="IntenseQuoteChar">
    <w:name w:val="Intense Quote Char"/>
    <w:basedOn w:val="DefaultParagraphFont"/>
    <w:link w:val="IntenseQuote"/>
    <w:uiPriority w:val="30"/>
    <w:rsid w:val="007C3E73"/>
    <w:rPr>
      <w:rFonts w:cstheme="minorHAnsi"/>
      <w:b/>
      <w:bCs/>
      <w:i/>
      <w:iCs/>
      <w:color w:val="00B0CA" w:themeColor="accent1"/>
    </w:rPr>
  </w:style>
  <w:style w:type="character" w:styleId="SubtleReference">
    <w:name w:val="Subtle Reference"/>
    <w:basedOn w:val="IntenseReference"/>
    <w:uiPriority w:val="31"/>
    <w:semiHidden/>
    <w:qFormat/>
    <w:rsid w:val="008004FF"/>
    <w:rPr>
      <w:b w:val="0"/>
    </w:rPr>
  </w:style>
  <w:style w:type="character" w:styleId="IntenseReference">
    <w:name w:val="Intense Reference"/>
    <w:basedOn w:val="DefaultParagraphFont"/>
    <w:uiPriority w:val="32"/>
    <w:qFormat/>
    <w:rsid w:val="007C3E73"/>
    <w:rPr>
      <w:b/>
      <w:smallCaps/>
      <w:color w:val="00B0CA" w:themeColor="accent1"/>
      <w:spacing w:val="5"/>
      <w:u w:val="single"/>
    </w:rPr>
  </w:style>
  <w:style w:type="character" w:styleId="BookTitle">
    <w:name w:val="Book Title"/>
    <w:basedOn w:val="DefaultParagraphFont"/>
    <w:uiPriority w:val="33"/>
    <w:semiHidden/>
    <w:unhideWhenUsed/>
    <w:qFormat/>
    <w:rsid w:val="00DD287B"/>
    <w:rPr>
      <w:b/>
      <w:bCs/>
      <w:smallCaps/>
      <w:spacing w:val="5"/>
    </w:rPr>
  </w:style>
  <w:style w:type="character" w:customStyle="1" w:styleId="Heading5Char">
    <w:name w:val="Heading 5 Char"/>
    <w:basedOn w:val="DefaultParagraphFont"/>
    <w:link w:val="Heading5"/>
    <w:uiPriority w:val="9"/>
    <w:rsid w:val="003D5ED2"/>
    <w:rPr>
      <w:rFonts w:cstheme="minorHAnsi"/>
      <w:i/>
      <w:smallCaps/>
    </w:rPr>
  </w:style>
  <w:style w:type="character" w:customStyle="1" w:styleId="Heading6Char">
    <w:name w:val="Heading 6 Char"/>
    <w:basedOn w:val="DefaultParagraphFont"/>
    <w:link w:val="Heading6"/>
    <w:uiPriority w:val="9"/>
    <w:semiHidden/>
    <w:rsid w:val="00F020DE"/>
    <w:rPr>
      <w:rFonts w:asciiTheme="majorHAnsi" w:eastAsiaTheme="majorEastAsia" w:hAnsiTheme="majorHAnsi" w:cstheme="majorBidi"/>
      <w:i/>
      <w:iCs/>
      <w:color w:val="005764" w:themeColor="accent1" w:themeShade="7F"/>
      <w:sz w:val="20"/>
    </w:rPr>
  </w:style>
  <w:style w:type="paragraph" w:styleId="Header">
    <w:name w:val="header"/>
    <w:basedOn w:val="Normal"/>
    <w:link w:val="HeaderChar"/>
    <w:uiPriority w:val="99"/>
    <w:unhideWhenUsed/>
    <w:rsid w:val="00D46B38"/>
    <w:pPr>
      <w:tabs>
        <w:tab w:val="center" w:pos="4252"/>
        <w:tab w:val="right" w:pos="8504"/>
      </w:tabs>
      <w:spacing w:after="0"/>
    </w:pPr>
  </w:style>
  <w:style w:type="character" w:customStyle="1" w:styleId="HeaderChar">
    <w:name w:val="Header Char"/>
    <w:basedOn w:val="DefaultParagraphFont"/>
    <w:link w:val="Header"/>
    <w:uiPriority w:val="99"/>
    <w:rsid w:val="00D46B38"/>
    <w:rPr>
      <w:rFonts w:ascii="Neo Sans" w:hAnsi="Neo Sans" w:cstheme="minorHAnsi"/>
      <w:sz w:val="20"/>
    </w:rPr>
  </w:style>
  <w:style w:type="paragraph" w:styleId="Footer">
    <w:name w:val="footer"/>
    <w:basedOn w:val="Normal"/>
    <w:link w:val="FooterChar"/>
    <w:uiPriority w:val="99"/>
    <w:semiHidden/>
    <w:rsid w:val="00D46B38"/>
    <w:pPr>
      <w:tabs>
        <w:tab w:val="center" w:pos="4252"/>
        <w:tab w:val="right" w:pos="8504"/>
      </w:tabs>
      <w:spacing w:after="0"/>
    </w:pPr>
  </w:style>
  <w:style w:type="character" w:customStyle="1" w:styleId="FooterChar">
    <w:name w:val="Footer Char"/>
    <w:basedOn w:val="DefaultParagraphFont"/>
    <w:link w:val="Footer"/>
    <w:uiPriority w:val="99"/>
    <w:semiHidden/>
    <w:rsid w:val="00F020DE"/>
    <w:rPr>
      <w:rFonts w:ascii="Neo Sans" w:hAnsi="Neo Sans" w:cstheme="minorHAnsi"/>
      <w:sz w:val="20"/>
    </w:rPr>
  </w:style>
  <w:style w:type="paragraph" w:styleId="ListParagraph">
    <w:name w:val="List Paragraph"/>
    <w:basedOn w:val="Normal"/>
    <w:uiPriority w:val="34"/>
    <w:qFormat/>
    <w:rsid w:val="003D5ED2"/>
    <w:pPr>
      <w:ind w:left="720"/>
      <w:contextualSpacing/>
    </w:pPr>
  </w:style>
  <w:style w:type="paragraph" w:customStyle="1" w:styleId="aNum1">
    <w:name w:val="aNum1"/>
    <w:basedOn w:val="ListBullet"/>
    <w:link w:val="aNum1Car"/>
    <w:uiPriority w:val="3"/>
    <w:qFormat/>
    <w:rsid w:val="000E4C19"/>
    <w:pPr>
      <w:numPr>
        <w:numId w:val="31"/>
      </w:numPr>
      <w:ind w:left="284" w:hanging="284"/>
    </w:pPr>
    <w:rPr>
      <w:rFonts w:cs="Tahoma"/>
    </w:rPr>
  </w:style>
  <w:style w:type="character" w:customStyle="1" w:styleId="aNum1Car">
    <w:name w:val="aNum1 Car"/>
    <w:basedOn w:val="ListBulletChar"/>
    <w:link w:val="aNum1"/>
    <w:uiPriority w:val="3"/>
    <w:rsid w:val="000E4C19"/>
    <w:rPr>
      <w:rFonts w:cs="Tahoma"/>
    </w:rPr>
  </w:style>
  <w:style w:type="paragraph" w:customStyle="1" w:styleId="aNum2">
    <w:name w:val="aNum2"/>
    <w:basedOn w:val="Lista2"/>
    <w:link w:val="aNum2Car"/>
    <w:uiPriority w:val="3"/>
    <w:qFormat/>
    <w:rsid w:val="000E4C19"/>
    <w:pPr>
      <w:numPr>
        <w:ilvl w:val="1"/>
        <w:numId w:val="32"/>
      </w:numPr>
      <w:ind w:left="567"/>
    </w:pPr>
  </w:style>
  <w:style w:type="paragraph" w:styleId="TOCHeading">
    <w:name w:val="TOC Heading"/>
    <w:basedOn w:val="Heading1"/>
    <w:next w:val="Normal"/>
    <w:link w:val="TOCHeadingChar"/>
    <w:uiPriority w:val="39"/>
    <w:qFormat/>
    <w:rsid w:val="007C3E73"/>
    <w:pPr>
      <w:spacing w:before="480" w:after="0"/>
      <w:jc w:val="center"/>
      <w:outlineLvl w:val="9"/>
    </w:pPr>
    <w:rPr>
      <w:color w:val="00B0CA" w:themeColor="accent1"/>
      <w:szCs w:val="28"/>
    </w:rPr>
  </w:style>
  <w:style w:type="character" w:customStyle="1" w:styleId="aNum2Car">
    <w:name w:val="aNum2 Car"/>
    <w:basedOn w:val="Lista2Car"/>
    <w:link w:val="aNum2"/>
    <w:uiPriority w:val="3"/>
    <w:rsid w:val="000E4C19"/>
  </w:style>
  <w:style w:type="paragraph" w:styleId="TOC1">
    <w:name w:val="toc 1"/>
    <w:basedOn w:val="Normal"/>
    <w:next w:val="Normal"/>
    <w:autoRedefine/>
    <w:uiPriority w:val="39"/>
    <w:qFormat/>
    <w:rsid w:val="003D5ED2"/>
    <w:pPr>
      <w:tabs>
        <w:tab w:val="left" w:pos="440"/>
        <w:tab w:val="left" w:pos="10206"/>
      </w:tabs>
      <w:spacing w:after="100"/>
    </w:pPr>
    <w:rPr>
      <w:b/>
      <w:caps/>
      <w:noProof/>
    </w:rPr>
  </w:style>
  <w:style w:type="paragraph" w:styleId="TOC2">
    <w:name w:val="toc 2"/>
    <w:basedOn w:val="Normal"/>
    <w:next w:val="Normal"/>
    <w:autoRedefine/>
    <w:uiPriority w:val="39"/>
    <w:qFormat/>
    <w:rsid w:val="005B485D"/>
    <w:pPr>
      <w:tabs>
        <w:tab w:val="left" w:pos="567"/>
        <w:tab w:val="left" w:pos="10206"/>
      </w:tabs>
      <w:spacing w:after="100"/>
      <w:ind w:left="142"/>
    </w:pPr>
    <w:rPr>
      <w:noProof/>
    </w:rPr>
  </w:style>
  <w:style w:type="paragraph" w:styleId="TOC3">
    <w:name w:val="toc 3"/>
    <w:basedOn w:val="Normal"/>
    <w:next w:val="Normal"/>
    <w:autoRedefine/>
    <w:uiPriority w:val="39"/>
    <w:qFormat/>
    <w:rsid w:val="005B485D"/>
    <w:pPr>
      <w:tabs>
        <w:tab w:val="left" w:pos="709"/>
        <w:tab w:val="right" w:leader="dot" w:pos="8494"/>
      </w:tabs>
      <w:ind w:left="426"/>
      <w:contextualSpacing/>
    </w:pPr>
    <w:rPr>
      <w:noProof/>
      <w:color w:val="808080" w:themeColor="background1" w:themeShade="80"/>
    </w:rPr>
  </w:style>
  <w:style w:type="character" w:styleId="Hyperlink">
    <w:name w:val="Hyperlink"/>
    <w:basedOn w:val="DefaultParagraphFont"/>
    <w:uiPriority w:val="99"/>
    <w:rsid w:val="005B485D"/>
    <w:rPr>
      <w:color w:val="00B0CA" w:themeColor="accent1"/>
      <w:u w:val="single"/>
    </w:rPr>
  </w:style>
  <w:style w:type="paragraph" w:styleId="BalloonText">
    <w:name w:val="Balloon Text"/>
    <w:basedOn w:val="Normal"/>
    <w:link w:val="BalloonTextChar"/>
    <w:uiPriority w:val="99"/>
    <w:semiHidden/>
    <w:unhideWhenUsed/>
    <w:rsid w:val="007933A8"/>
    <w:pPr>
      <w:spacing w:after="0"/>
    </w:pPr>
    <w:rPr>
      <w:rFonts w:cs="Tahoma"/>
    </w:rPr>
  </w:style>
  <w:style w:type="character" w:customStyle="1" w:styleId="BalloonTextChar">
    <w:name w:val="Balloon Text Char"/>
    <w:basedOn w:val="DefaultParagraphFont"/>
    <w:link w:val="BalloonText"/>
    <w:uiPriority w:val="99"/>
    <w:semiHidden/>
    <w:rsid w:val="007933A8"/>
    <w:rPr>
      <w:rFonts w:ascii="Tahoma" w:hAnsi="Tahoma" w:cs="Tahoma"/>
      <w:sz w:val="16"/>
      <w:szCs w:val="16"/>
    </w:rPr>
  </w:style>
  <w:style w:type="character" w:customStyle="1" w:styleId="NoSpacingChar">
    <w:name w:val="No Spacing Char"/>
    <w:basedOn w:val="DefaultParagraphFont"/>
    <w:link w:val="NoSpacing"/>
    <w:rsid w:val="005D65DB"/>
    <w:rPr>
      <w:rFonts w:ascii="Tahoma" w:hAnsi="Tahoma" w:cstheme="minorHAnsi"/>
      <w:sz w:val="20"/>
    </w:rPr>
  </w:style>
  <w:style w:type="paragraph" w:styleId="Index1">
    <w:name w:val="index 1"/>
    <w:basedOn w:val="Normal"/>
    <w:next w:val="Normal"/>
    <w:autoRedefine/>
    <w:uiPriority w:val="99"/>
    <w:semiHidden/>
    <w:unhideWhenUsed/>
    <w:rsid w:val="005441E5"/>
    <w:pPr>
      <w:spacing w:after="0"/>
      <w:ind w:left="200" w:hanging="200"/>
    </w:pPr>
  </w:style>
  <w:style w:type="character" w:customStyle="1" w:styleId="TOCHeadingChar">
    <w:name w:val="TOC Heading Char"/>
    <w:basedOn w:val="Heading1Char"/>
    <w:link w:val="TOCHeading"/>
    <w:uiPriority w:val="39"/>
    <w:rsid w:val="007C3E73"/>
    <w:rPr>
      <w:b/>
      <w:color w:val="00B0CA" w:themeColor="accent1"/>
      <w:sz w:val="28"/>
      <w:szCs w:val="28"/>
    </w:rPr>
  </w:style>
  <w:style w:type="paragraph" w:styleId="Caption">
    <w:name w:val="caption"/>
    <w:basedOn w:val="Normal"/>
    <w:next w:val="Normal"/>
    <w:link w:val="CaptionChar"/>
    <w:uiPriority w:val="35"/>
    <w:semiHidden/>
    <w:qFormat/>
    <w:rsid w:val="00A266EC"/>
    <w:pPr>
      <w:spacing w:before="200" w:after="200"/>
      <w:jc w:val="center"/>
    </w:pPr>
    <w:rPr>
      <w:bCs/>
    </w:rPr>
  </w:style>
  <w:style w:type="paragraph" w:customStyle="1" w:styleId="Caption1">
    <w:name w:val="Caption1"/>
    <w:basedOn w:val="Caption"/>
    <w:link w:val="CaptionCar"/>
    <w:uiPriority w:val="10"/>
    <w:semiHidden/>
    <w:qFormat/>
    <w:rsid w:val="00F020DE"/>
  </w:style>
  <w:style w:type="character" w:customStyle="1" w:styleId="CaptionChar">
    <w:name w:val="Caption Char"/>
    <w:basedOn w:val="DefaultParagraphFont"/>
    <w:link w:val="Caption"/>
    <w:uiPriority w:val="35"/>
    <w:semiHidden/>
    <w:rsid w:val="00A266EC"/>
    <w:rPr>
      <w:rFonts w:ascii="Neo Sans" w:hAnsi="Neo Sans" w:cstheme="minorHAnsi"/>
      <w:bCs/>
      <w:sz w:val="16"/>
      <w:szCs w:val="18"/>
    </w:rPr>
  </w:style>
  <w:style w:type="character" w:customStyle="1" w:styleId="CaptionCar">
    <w:name w:val="Caption Car"/>
    <w:basedOn w:val="CaptionChar"/>
    <w:link w:val="Caption1"/>
    <w:uiPriority w:val="10"/>
    <w:semiHidden/>
    <w:rsid w:val="00A266EC"/>
  </w:style>
  <w:style w:type="paragraph" w:styleId="IndexHeading">
    <w:name w:val="index heading"/>
    <w:basedOn w:val="TOCHeading"/>
    <w:next w:val="Index1"/>
    <w:uiPriority w:val="98"/>
    <w:semiHidden/>
    <w:rsid w:val="0048680A"/>
  </w:style>
  <w:style w:type="table" w:styleId="TableGrid">
    <w:name w:val="Table Grid"/>
    <w:basedOn w:val="TableNormal"/>
    <w:uiPriority w:val="59"/>
    <w:rsid w:val="003D5ED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semiHidden/>
    <w:rsid w:val="00A266EC"/>
    <w:pPr>
      <w:spacing w:after="0"/>
    </w:pPr>
  </w:style>
  <w:style w:type="paragraph" w:styleId="TOAHeading">
    <w:name w:val="toa heading"/>
    <w:basedOn w:val="Normal"/>
    <w:next w:val="Normal"/>
    <w:uiPriority w:val="99"/>
    <w:semiHidden/>
    <w:unhideWhenUsed/>
    <w:rsid w:val="005D65DB"/>
    <w:pPr>
      <w:spacing w:before="120"/>
    </w:pPr>
    <w:rPr>
      <w:rFonts w:eastAsiaTheme="majorEastAsia" w:cstheme="majorBidi"/>
      <w:b/>
      <w:bCs/>
      <w:sz w:val="24"/>
      <w:szCs w:val="24"/>
    </w:rPr>
  </w:style>
  <w:style w:type="table" w:styleId="TableWeb1">
    <w:name w:val="Table Web 1"/>
    <w:basedOn w:val="TableNormal"/>
    <w:uiPriority w:val="99"/>
    <w:semiHidden/>
    <w:unhideWhenUsed/>
    <w:rsid w:val="005D65DB"/>
    <w:pPr>
      <w:spacing w:after="24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rmalWeb">
    <w:name w:val="Normal (Web)"/>
    <w:basedOn w:val="Normal"/>
    <w:uiPriority w:val="99"/>
    <w:unhideWhenUsed/>
    <w:rsid w:val="005B485D"/>
  </w:style>
  <w:style w:type="character" w:styleId="FollowedHyperlink">
    <w:name w:val="FollowedHyperlink"/>
    <w:basedOn w:val="DefaultParagraphFont"/>
    <w:uiPriority w:val="99"/>
    <w:semiHidden/>
    <w:unhideWhenUsed/>
    <w:rsid w:val="00F500E9"/>
    <w:rPr>
      <w:color w:val="BFF3FF" w:themeColor="followedHyperlink"/>
      <w:u w:val="single"/>
    </w:rPr>
  </w:style>
  <w:style w:type="paragraph" w:customStyle="1" w:styleId="0Destacado">
    <w:name w:val="0Destacado"/>
    <w:basedOn w:val="Normal"/>
    <w:link w:val="0DestacadoChar"/>
    <w:uiPriority w:val="3"/>
    <w:qFormat/>
    <w:rsid w:val="00B14348"/>
    <w:rPr>
      <w:rFonts w:ascii="Bradley Hand ITC" w:hAnsi="Bradley Hand ITC"/>
      <w:sz w:val="24"/>
    </w:rPr>
  </w:style>
  <w:style w:type="character" w:customStyle="1" w:styleId="0DestacadoChar">
    <w:name w:val="0Destacado Char"/>
    <w:basedOn w:val="DefaultParagraphFont"/>
    <w:link w:val="0Destacado"/>
    <w:uiPriority w:val="3"/>
    <w:rsid w:val="00B14348"/>
    <w:rPr>
      <w:rFonts w:ascii="Bradley Hand ITC" w:hAnsi="Bradley Hand ITC" w:cstheme="minorHAnsi"/>
      <w:sz w:val="24"/>
    </w:rPr>
  </w:style>
  <w:style w:type="paragraph" w:styleId="TOC4">
    <w:name w:val="toc 4"/>
    <w:basedOn w:val="TOC3"/>
    <w:next w:val="Normal"/>
    <w:autoRedefine/>
    <w:uiPriority w:val="39"/>
    <w:unhideWhenUsed/>
    <w:rsid w:val="005B485D"/>
    <w:pPr>
      <w:ind w:left="567"/>
    </w:pPr>
    <w:rPr>
      <w:sz w:val="14"/>
    </w:rPr>
  </w:style>
  <w:style w:type="character" w:customStyle="1" w:styleId="super">
    <w:name w:val="super"/>
    <w:basedOn w:val="DefaultParagraphFont"/>
    <w:uiPriority w:val="99"/>
    <w:rsid w:val="003D5ED2"/>
  </w:style>
  <w:style w:type="character" w:customStyle="1" w:styleId="negrita">
    <w:name w:val="negrita"/>
    <w:basedOn w:val="DefaultParagraphFont"/>
    <w:uiPriority w:val="2"/>
    <w:rsid w:val="003D5ED2"/>
  </w:style>
  <w:style w:type="character" w:customStyle="1" w:styleId="apple-converted-space">
    <w:name w:val="apple-converted-space"/>
    <w:basedOn w:val="DefaultParagraphFont"/>
    <w:rsid w:val="00596D26"/>
  </w:style>
</w:styles>
</file>

<file path=word/webSettings.xml><?xml version="1.0" encoding="utf-8"?>
<w:webSettings xmlns:r="http://schemas.openxmlformats.org/officeDocument/2006/relationships" xmlns:w="http://schemas.openxmlformats.org/wordprocessingml/2006/main">
  <w:divs>
    <w:div w:id="144050690">
      <w:bodyDiv w:val="1"/>
      <w:marLeft w:val="0"/>
      <w:marRight w:val="0"/>
      <w:marTop w:val="0"/>
      <w:marBottom w:val="0"/>
      <w:divBdr>
        <w:top w:val="none" w:sz="0" w:space="0" w:color="auto"/>
        <w:left w:val="none" w:sz="0" w:space="0" w:color="auto"/>
        <w:bottom w:val="none" w:sz="0" w:space="0" w:color="auto"/>
        <w:right w:val="none" w:sz="0" w:space="0" w:color="auto"/>
      </w:divBdr>
    </w:div>
    <w:div w:id="511260219">
      <w:bodyDiv w:val="1"/>
      <w:marLeft w:val="0"/>
      <w:marRight w:val="0"/>
      <w:marTop w:val="0"/>
      <w:marBottom w:val="0"/>
      <w:divBdr>
        <w:top w:val="none" w:sz="0" w:space="0" w:color="auto"/>
        <w:left w:val="none" w:sz="0" w:space="0" w:color="auto"/>
        <w:bottom w:val="none" w:sz="0" w:space="0" w:color="auto"/>
        <w:right w:val="none" w:sz="0" w:space="0" w:color="auto"/>
      </w:divBdr>
    </w:div>
    <w:div w:id="605696127">
      <w:bodyDiv w:val="1"/>
      <w:marLeft w:val="0"/>
      <w:marRight w:val="0"/>
      <w:marTop w:val="0"/>
      <w:marBottom w:val="0"/>
      <w:divBdr>
        <w:top w:val="none" w:sz="0" w:space="0" w:color="auto"/>
        <w:left w:val="none" w:sz="0" w:space="0" w:color="auto"/>
        <w:bottom w:val="none" w:sz="0" w:space="0" w:color="auto"/>
        <w:right w:val="none" w:sz="0" w:space="0" w:color="auto"/>
      </w:divBdr>
      <w:divsChild>
        <w:div w:id="1263880497">
          <w:marLeft w:val="0"/>
          <w:marRight w:val="0"/>
          <w:marTop w:val="0"/>
          <w:marBottom w:val="69"/>
          <w:divBdr>
            <w:top w:val="none" w:sz="0" w:space="0" w:color="auto"/>
            <w:left w:val="none" w:sz="0" w:space="0" w:color="auto"/>
            <w:bottom w:val="none" w:sz="0" w:space="0" w:color="auto"/>
            <w:right w:val="none" w:sz="0" w:space="0" w:color="auto"/>
          </w:divBdr>
          <w:divsChild>
            <w:div w:id="367460908">
              <w:marLeft w:val="0"/>
              <w:marRight w:val="0"/>
              <w:marTop w:val="0"/>
              <w:marBottom w:val="0"/>
              <w:divBdr>
                <w:top w:val="none" w:sz="0" w:space="0" w:color="auto"/>
                <w:left w:val="none" w:sz="0" w:space="0" w:color="auto"/>
                <w:bottom w:val="none" w:sz="0" w:space="0" w:color="auto"/>
                <w:right w:val="none" w:sz="0" w:space="0" w:color="auto"/>
              </w:divBdr>
              <w:divsChild>
                <w:div w:id="1752893654">
                  <w:marLeft w:val="0"/>
                  <w:marRight w:val="0"/>
                  <w:marTop w:val="0"/>
                  <w:marBottom w:val="0"/>
                  <w:divBdr>
                    <w:top w:val="none" w:sz="0" w:space="0" w:color="auto"/>
                    <w:left w:val="none" w:sz="0" w:space="0" w:color="auto"/>
                    <w:bottom w:val="none" w:sz="0" w:space="0" w:color="auto"/>
                    <w:right w:val="none" w:sz="0" w:space="0" w:color="auto"/>
                  </w:divBdr>
                  <w:divsChild>
                    <w:div w:id="141578989">
                      <w:marLeft w:val="0"/>
                      <w:marRight w:val="0"/>
                      <w:marTop w:val="0"/>
                      <w:marBottom w:val="0"/>
                      <w:divBdr>
                        <w:top w:val="none" w:sz="0" w:space="0" w:color="auto"/>
                        <w:left w:val="none" w:sz="0" w:space="0" w:color="auto"/>
                        <w:bottom w:val="none" w:sz="0" w:space="0" w:color="auto"/>
                        <w:right w:val="none" w:sz="0" w:space="0" w:color="auto"/>
                      </w:divBdr>
                      <w:divsChild>
                        <w:div w:id="4812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834905">
          <w:marLeft w:val="0"/>
          <w:marRight w:val="0"/>
          <w:marTop w:val="0"/>
          <w:marBottom w:val="0"/>
          <w:divBdr>
            <w:top w:val="none" w:sz="0" w:space="0" w:color="auto"/>
            <w:left w:val="none" w:sz="0" w:space="0" w:color="auto"/>
            <w:bottom w:val="none" w:sz="0" w:space="0" w:color="auto"/>
            <w:right w:val="none" w:sz="0" w:space="0" w:color="auto"/>
          </w:divBdr>
          <w:divsChild>
            <w:div w:id="2070032761">
              <w:marLeft w:val="0"/>
              <w:marRight w:val="0"/>
              <w:marTop w:val="0"/>
              <w:marBottom w:val="0"/>
              <w:divBdr>
                <w:top w:val="none" w:sz="0" w:space="0" w:color="auto"/>
                <w:left w:val="none" w:sz="0" w:space="0" w:color="auto"/>
                <w:bottom w:val="none" w:sz="0" w:space="0" w:color="auto"/>
                <w:right w:val="none" w:sz="0" w:space="0" w:color="auto"/>
              </w:divBdr>
              <w:divsChild>
                <w:div w:id="2049639937">
                  <w:marLeft w:val="0"/>
                  <w:marRight w:val="0"/>
                  <w:marTop w:val="0"/>
                  <w:marBottom w:val="0"/>
                  <w:divBdr>
                    <w:top w:val="none" w:sz="0" w:space="0" w:color="auto"/>
                    <w:left w:val="none" w:sz="0" w:space="0" w:color="auto"/>
                    <w:bottom w:val="none" w:sz="0" w:space="0" w:color="auto"/>
                    <w:right w:val="none" w:sz="0" w:space="0" w:color="auto"/>
                  </w:divBdr>
                </w:div>
                <w:div w:id="13480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2026">
          <w:marLeft w:val="0"/>
          <w:marRight w:val="0"/>
          <w:marTop w:val="0"/>
          <w:marBottom w:val="0"/>
          <w:divBdr>
            <w:top w:val="none" w:sz="0" w:space="0" w:color="auto"/>
            <w:left w:val="none" w:sz="0" w:space="0" w:color="auto"/>
            <w:bottom w:val="none" w:sz="0" w:space="0" w:color="auto"/>
            <w:right w:val="none" w:sz="0" w:space="0" w:color="auto"/>
          </w:divBdr>
          <w:divsChild>
            <w:div w:id="545602047">
              <w:marLeft w:val="0"/>
              <w:marRight w:val="0"/>
              <w:marTop w:val="0"/>
              <w:marBottom w:val="0"/>
              <w:divBdr>
                <w:top w:val="none" w:sz="0" w:space="0" w:color="auto"/>
                <w:left w:val="none" w:sz="0" w:space="0" w:color="auto"/>
                <w:bottom w:val="none" w:sz="0" w:space="0" w:color="auto"/>
                <w:right w:val="none" w:sz="0" w:space="0" w:color="auto"/>
              </w:divBdr>
            </w:div>
          </w:divsChild>
        </w:div>
        <w:div w:id="1612206864">
          <w:marLeft w:val="0"/>
          <w:marRight w:val="0"/>
          <w:marTop w:val="0"/>
          <w:marBottom w:val="0"/>
          <w:divBdr>
            <w:top w:val="none" w:sz="0" w:space="0" w:color="auto"/>
            <w:left w:val="none" w:sz="0" w:space="0" w:color="auto"/>
            <w:bottom w:val="none" w:sz="0" w:space="0" w:color="auto"/>
            <w:right w:val="none" w:sz="0" w:space="0" w:color="auto"/>
          </w:divBdr>
          <w:divsChild>
            <w:div w:id="28456071">
              <w:marLeft w:val="0"/>
              <w:marRight w:val="0"/>
              <w:marTop w:val="0"/>
              <w:marBottom w:val="0"/>
              <w:divBdr>
                <w:top w:val="none" w:sz="0" w:space="0" w:color="auto"/>
                <w:left w:val="none" w:sz="0" w:space="0" w:color="auto"/>
                <w:bottom w:val="none" w:sz="0" w:space="0" w:color="auto"/>
                <w:right w:val="none" w:sz="0" w:space="0" w:color="auto"/>
              </w:divBdr>
            </w:div>
            <w:div w:id="660276724">
              <w:marLeft w:val="0"/>
              <w:marRight w:val="0"/>
              <w:marTop w:val="115"/>
              <w:marBottom w:val="0"/>
              <w:divBdr>
                <w:top w:val="none" w:sz="0" w:space="0" w:color="auto"/>
                <w:left w:val="none" w:sz="0" w:space="0" w:color="auto"/>
                <w:bottom w:val="none" w:sz="0" w:space="0" w:color="auto"/>
                <w:right w:val="none" w:sz="0" w:space="0" w:color="auto"/>
              </w:divBdr>
            </w:div>
          </w:divsChild>
        </w:div>
      </w:divsChild>
    </w:div>
    <w:div w:id="664406760">
      <w:bodyDiv w:val="1"/>
      <w:marLeft w:val="0"/>
      <w:marRight w:val="0"/>
      <w:marTop w:val="0"/>
      <w:marBottom w:val="0"/>
      <w:divBdr>
        <w:top w:val="none" w:sz="0" w:space="0" w:color="auto"/>
        <w:left w:val="none" w:sz="0" w:space="0" w:color="auto"/>
        <w:bottom w:val="none" w:sz="0" w:space="0" w:color="auto"/>
        <w:right w:val="none" w:sz="0" w:space="0" w:color="auto"/>
      </w:divBdr>
    </w:div>
    <w:div w:id="732242070">
      <w:bodyDiv w:val="1"/>
      <w:marLeft w:val="0"/>
      <w:marRight w:val="0"/>
      <w:marTop w:val="0"/>
      <w:marBottom w:val="0"/>
      <w:divBdr>
        <w:top w:val="none" w:sz="0" w:space="0" w:color="auto"/>
        <w:left w:val="none" w:sz="0" w:space="0" w:color="auto"/>
        <w:bottom w:val="none" w:sz="0" w:space="0" w:color="auto"/>
        <w:right w:val="none" w:sz="0" w:space="0" w:color="auto"/>
      </w:divBdr>
    </w:div>
    <w:div w:id="1102190184">
      <w:bodyDiv w:val="1"/>
      <w:marLeft w:val="0"/>
      <w:marRight w:val="0"/>
      <w:marTop w:val="0"/>
      <w:marBottom w:val="0"/>
      <w:divBdr>
        <w:top w:val="none" w:sz="0" w:space="0" w:color="auto"/>
        <w:left w:val="none" w:sz="0" w:space="0" w:color="auto"/>
        <w:bottom w:val="none" w:sz="0" w:space="0" w:color="auto"/>
        <w:right w:val="none" w:sz="0" w:space="0" w:color="auto"/>
      </w:divBdr>
    </w:div>
    <w:div w:id="1226647984">
      <w:bodyDiv w:val="1"/>
      <w:marLeft w:val="0"/>
      <w:marRight w:val="0"/>
      <w:marTop w:val="0"/>
      <w:marBottom w:val="0"/>
      <w:divBdr>
        <w:top w:val="none" w:sz="0" w:space="0" w:color="auto"/>
        <w:left w:val="none" w:sz="0" w:space="0" w:color="auto"/>
        <w:bottom w:val="none" w:sz="0" w:space="0" w:color="auto"/>
        <w:right w:val="none" w:sz="0" w:space="0" w:color="auto"/>
      </w:divBdr>
      <w:divsChild>
        <w:div w:id="1913662412">
          <w:marLeft w:val="0"/>
          <w:marRight w:val="0"/>
          <w:marTop w:val="0"/>
          <w:marBottom w:val="0"/>
          <w:divBdr>
            <w:top w:val="none" w:sz="0" w:space="0" w:color="auto"/>
            <w:left w:val="none" w:sz="0" w:space="0" w:color="auto"/>
            <w:bottom w:val="none" w:sz="0" w:space="0" w:color="auto"/>
            <w:right w:val="none" w:sz="0" w:space="0" w:color="auto"/>
          </w:divBdr>
        </w:div>
      </w:divsChild>
    </w:div>
    <w:div w:id="1264537928">
      <w:bodyDiv w:val="1"/>
      <w:marLeft w:val="0"/>
      <w:marRight w:val="0"/>
      <w:marTop w:val="0"/>
      <w:marBottom w:val="0"/>
      <w:divBdr>
        <w:top w:val="none" w:sz="0" w:space="0" w:color="auto"/>
        <w:left w:val="none" w:sz="0" w:space="0" w:color="auto"/>
        <w:bottom w:val="none" w:sz="0" w:space="0" w:color="auto"/>
        <w:right w:val="none" w:sz="0" w:space="0" w:color="auto"/>
      </w:divBdr>
      <w:divsChild>
        <w:div w:id="1450006212">
          <w:marLeft w:val="0"/>
          <w:marRight w:val="0"/>
          <w:marTop w:val="0"/>
          <w:marBottom w:val="0"/>
          <w:divBdr>
            <w:top w:val="none" w:sz="0" w:space="0" w:color="auto"/>
            <w:left w:val="none" w:sz="0" w:space="0" w:color="auto"/>
            <w:bottom w:val="none" w:sz="0" w:space="0" w:color="auto"/>
            <w:right w:val="none" w:sz="0" w:space="0" w:color="auto"/>
          </w:divBdr>
        </w:div>
      </w:divsChild>
    </w:div>
    <w:div w:id="1287732365">
      <w:bodyDiv w:val="1"/>
      <w:marLeft w:val="0"/>
      <w:marRight w:val="0"/>
      <w:marTop w:val="0"/>
      <w:marBottom w:val="0"/>
      <w:divBdr>
        <w:top w:val="none" w:sz="0" w:space="0" w:color="auto"/>
        <w:left w:val="none" w:sz="0" w:space="0" w:color="auto"/>
        <w:bottom w:val="none" w:sz="0" w:space="0" w:color="auto"/>
        <w:right w:val="none" w:sz="0" w:space="0" w:color="auto"/>
      </w:divBdr>
    </w:div>
    <w:div w:id="1358123721">
      <w:bodyDiv w:val="1"/>
      <w:marLeft w:val="0"/>
      <w:marRight w:val="0"/>
      <w:marTop w:val="0"/>
      <w:marBottom w:val="0"/>
      <w:divBdr>
        <w:top w:val="none" w:sz="0" w:space="0" w:color="auto"/>
        <w:left w:val="none" w:sz="0" w:space="0" w:color="auto"/>
        <w:bottom w:val="none" w:sz="0" w:space="0" w:color="auto"/>
        <w:right w:val="none" w:sz="0" w:space="0" w:color="auto"/>
      </w:divBdr>
      <w:divsChild>
        <w:div w:id="353729440">
          <w:marLeft w:val="0"/>
          <w:marRight w:val="0"/>
          <w:marTop w:val="960"/>
          <w:marBottom w:val="480"/>
          <w:divBdr>
            <w:top w:val="double" w:sz="6" w:space="12" w:color="CCCCCC"/>
            <w:left w:val="double" w:sz="2" w:space="31" w:color="CCCCCC"/>
            <w:bottom w:val="double" w:sz="6" w:space="12" w:color="CCCCCC"/>
            <w:right w:val="double" w:sz="2" w:space="12" w:color="CCCCCC"/>
          </w:divBdr>
        </w:div>
      </w:divsChild>
    </w:div>
    <w:div w:id="1438283965">
      <w:bodyDiv w:val="1"/>
      <w:marLeft w:val="0"/>
      <w:marRight w:val="0"/>
      <w:marTop w:val="0"/>
      <w:marBottom w:val="0"/>
      <w:divBdr>
        <w:top w:val="none" w:sz="0" w:space="0" w:color="auto"/>
        <w:left w:val="none" w:sz="0" w:space="0" w:color="auto"/>
        <w:bottom w:val="none" w:sz="0" w:space="0" w:color="auto"/>
        <w:right w:val="none" w:sz="0" w:space="0" w:color="auto"/>
      </w:divBdr>
      <w:divsChild>
        <w:div w:id="1624267282">
          <w:marLeft w:val="0"/>
          <w:marRight w:val="0"/>
          <w:marTop w:val="0"/>
          <w:marBottom w:val="90"/>
          <w:divBdr>
            <w:top w:val="none" w:sz="0" w:space="0" w:color="auto"/>
            <w:left w:val="none" w:sz="0" w:space="0" w:color="auto"/>
            <w:bottom w:val="none" w:sz="0" w:space="0" w:color="auto"/>
            <w:right w:val="none" w:sz="0" w:space="0" w:color="auto"/>
          </w:divBdr>
          <w:divsChild>
            <w:div w:id="2822828">
              <w:marLeft w:val="0"/>
              <w:marRight w:val="0"/>
              <w:marTop w:val="0"/>
              <w:marBottom w:val="0"/>
              <w:divBdr>
                <w:top w:val="none" w:sz="0" w:space="0" w:color="auto"/>
                <w:left w:val="none" w:sz="0" w:space="0" w:color="auto"/>
                <w:bottom w:val="none" w:sz="0" w:space="0" w:color="auto"/>
                <w:right w:val="none" w:sz="0" w:space="0" w:color="auto"/>
              </w:divBdr>
              <w:divsChild>
                <w:div w:id="1774979476">
                  <w:marLeft w:val="0"/>
                  <w:marRight w:val="0"/>
                  <w:marTop w:val="0"/>
                  <w:marBottom w:val="0"/>
                  <w:divBdr>
                    <w:top w:val="none" w:sz="0" w:space="0" w:color="auto"/>
                    <w:left w:val="none" w:sz="0" w:space="0" w:color="auto"/>
                    <w:bottom w:val="none" w:sz="0" w:space="0" w:color="auto"/>
                    <w:right w:val="none" w:sz="0" w:space="0" w:color="auto"/>
                  </w:divBdr>
                  <w:divsChild>
                    <w:div w:id="1211185372">
                      <w:marLeft w:val="0"/>
                      <w:marRight w:val="0"/>
                      <w:marTop w:val="0"/>
                      <w:marBottom w:val="0"/>
                      <w:divBdr>
                        <w:top w:val="none" w:sz="0" w:space="0" w:color="auto"/>
                        <w:left w:val="none" w:sz="0" w:space="0" w:color="auto"/>
                        <w:bottom w:val="none" w:sz="0" w:space="0" w:color="auto"/>
                        <w:right w:val="none" w:sz="0" w:space="0" w:color="auto"/>
                      </w:divBdr>
                      <w:divsChild>
                        <w:div w:id="19955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873777">
          <w:marLeft w:val="0"/>
          <w:marRight w:val="0"/>
          <w:marTop w:val="0"/>
          <w:marBottom w:val="0"/>
          <w:divBdr>
            <w:top w:val="none" w:sz="0" w:space="0" w:color="auto"/>
            <w:left w:val="none" w:sz="0" w:space="0" w:color="auto"/>
            <w:bottom w:val="none" w:sz="0" w:space="0" w:color="auto"/>
            <w:right w:val="none" w:sz="0" w:space="0" w:color="auto"/>
          </w:divBdr>
          <w:divsChild>
            <w:div w:id="28920970">
              <w:marLeft w:val="0"/>
              <w:marRight w:val="0"/>
              <w:marTop w:val="0"/>
              <w:marBottom w:val="0"/>
              <w:divBdr>
                <w:top w:val="none" w:sz="0" w:space="0" w:color="auto"/>
                <w:left w:val="none" w:sz="0" w:space="0" w:color="auto"/>
                <w:bottom w:val="none" w:sz="0" w:space="0" w:color="auto"/>
                <w:right w:val="none" w:sz="0" w:space="0" w:color="auto"/>
              </w:divBdr>
              <w:divsChild>
                <w:div w:id="1378235429">
                  <w:marLeft w:val="0"/>
                  <w:marRight w:val="0"/>
                  <w:marTop w:val="0"/>
                  <w:marBottom w:val="0"/>
                  <w:divBdr>
                    <w:top w:val="none" w:sz="0" w:space="0" w:color="auto"/>
                    <w:left w:val="none" w:sz="0" w:space="0" w:color="auto"/>
                    <w:bottom w:val="none" w:sz="0" w:space="0" w:color="auto"/>
                    <w:right w:val="none" w:sz="0" w:space="0" w:color="auto"/>
                  </w:divBdr>
                </w:div>
                <w:div w:id="19730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4840">
          <w:marLeft w:val="0"/>
          <w:marRight w:val="0"/>
          <w:marTop w:val="0"/>
          <w:marBottom w:val="0"/>
          <w:divBdr>
            <w:top w:val="none" w:sz="0" w:space="0" w:color="auto"/>
            <w:left w:val="none" w:sz="0" w:space="0" w:color="auto"/>
            <w:bottom w:val="none" w:sz="0" w:space="0" w:color="auto"/>
            <w:right w:val="none" w:sz="0" w:space="0" w:color="auto"/>
          </w:divBdr>
          <w:divsChild>
            <w:div w:id="654799969">
              <w:marLeft w:val="0"/>
              <w:marRight w:val="0"/>
              <w:marTop w:val="0"/>
              <w:marBottom w:val="0"/>
              <w:divBdr>
                <w:top w:val="none" w:sz="0" w:space="0" w:color="auto"/>
                <w:left w:val="none" w:sz="0" w:space="0" w:color="auto"/>
                <w:bottom w:val="none" w:sz="0" w:space="0" w:color="auto"/>
                <w:right w:val="none" w:sz="0" w:space="0" w:color="auto"/>
              </w:divBdr>
            </w:div>
          </w:divsChild>
        </w:div>
        <w:div w:id="2076583684">
          <w:marLeft w:val="0"/>
          <w:marRight w:val="0"/>
          <w:marTop w:val="0"/>
          <w:marBottom w:val="0"/>
          <w:divBdr>
            <w:top w:val="none" w:sz="0" w:space="0" w:color="auto"/>
            <w:left w:val="none" w:sz="0" w:space="0" w:color="auto"/>
            <w:bottom w:val="none" w:sz="0" w:space="0" w:color="auto"/>
            <w:right w:val="none" w:sz="0" w:space="0" w:color="auto"/>
          </w:divBdr>
          <w:divsChild>
            <w:div w:id="862984650">
              <w:marLeft w:val="0"/>
              <w:marRight w:val="0"/>
              <w:marTop w:val="0"/>
              <w:marBottom w:val="0"/>
              <w:divBdr>
                <w:top w:val="none" w:sz="0" w:space="0" w:color="auto"/>
                <w:left w:val="none" w:sz="0" w:space="0" w:color="auto"/>
                <w:bottom w:val="none" w:sz="0" w:space="0" w:color="auto"/>
                <w:right w:val="none" w:sz="0" w:space="0" w:color="auto"/>
              </w:divBdr>
            </w:div>
            <w:div w:id="18159481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53209129">
      <w:bodyDiv w:val="1"/>
      <w:marLeft w:val="0"/>
      <w:marRight w:val="0"/>
      <w:marTop w:val="0"/>
      <w:marBottom w:val="0"/>
      <w:divBdr>
        <w:top w:val="none" w:sz="0" w:space="0" w:color="auto"/>
        <w:left w:val="none" w:sz="0" w:space="0" w:color="auto"/>
        <w:bottom w:val="none" w:sz="0" w:space="0" w:color="auto"/>
        <w:right w:val="none" w:sz="0" w:space="0" w:color="auto"/>
      </w:divBdr>
    </w:div>
    <w:div w:id="1521818655">
      <w:bodyDiv w:val="1"/>
      <w:marLeft w:val="0"/>
      <w:marRight w:val="0"/>
      <w:marTop w:val="0"/>
      <w:marBottom w:val="0"/>
      <w:divBdr>
        <w:top w:val="none" w:sz="0" w:space="0" w:color="auto"/>
        <w:left w:val="none" w:sz="0" w:space="0" w:color="auto"/>
        <w:bottom w:val="none" w:sz="0" w:space="0" w:color="auto"/>
        <w:right w:val="none" w:sz="0" w:space="0" w:color="auto"/>
      </w:divBdr>
    </w:div>
    <w:div w:id="1640573337">
      <w:bodyDiv w:val="1"/>
      <w:marLeft w:val="0"/>
      <w:marRight w:val="0"/>
      <w:marTop w:val="0"/>
      <w:marBottom w:val="0"/>
      <w:divBdr>
        <w:top w:val="none" w:sz="0" w:space="0" w:color="auto"/>
        <w:left w:val="none" w:sz="0" w:space="0" w:color="auto"/>
        <w:bottom w:val="none" w:sz="0" w:space="0" w:color="auto"/>
        <w:right w:val="none" w:sz="0" w:space="0" w:color="auto"/>
      </w:divBdr>
    </w:div>
    <w:div w:id="1706559668">
      <w:bodyDiv w:val="1"/>
      <w:marLeft w:val="0"/>
      <w:marRight w:val="0"/>
      <w:marTop w:val="0"/>
      <w:marBottom w:val="0"/>
      <w:divBdr>
        <w:top w:val="none" w:sz="0" w:space="0" w:color="auto"/>
        <w:left w:val="none" w:sz="0" w:space="0" w:color="auto"/>
        <w:bottom w:val="none" w:sz="0" w:space="0" w:color="auto"/>
        <w:right w:val="none" w:sz="0" w:space="0" w:color="auto"/>
      </w:divBdr>
    </w:div>
    <w:div w:id="194707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iergarzas.com/2011/06/breve-introduccion-estimacion-1.html" TargetMode="External"/><Relationship Id="rId13" Type="http://schemas.openxmlformats.org/officeDocument/2006/relationships/hyperlink" Target="http://www.javiergarzas.com/2011/02/diferencias-software-fabricacion-tradicional-1.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www.kybeleconsulting.com/index.php/formacion-estimacion-software.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viergarzas.com/wp-content/uploads/2011/06/estimacion.jp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javiergarzas.com/wp-content/uploads/2011/06/variacion-estimacion.jpg" TargetMode="External"/><Relationship Id="rId23" Type="http://schemas.openxmlformats.org/officeDocument/2006/relationships/footer" Target="footer3.xml"/><Relationship Id="rId10" Type="http://schemas.openxmlformats.org/officeDocument/2006/relationships/hyperlink" Target="http://www.kybeleconsulting.com/articulos/estimacion-puntos-caso-de-uso/"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javiergarzas.com/2010/09/datos-proyectos-cmmi-e-iso-15504.html" TargetMode="External"/><Relationship Id="rId14" Type="http://schemas.openxmlformats.org/officeDocument/2006/relationships/hyperlink" Target="http://www.javiergarzas.com/2007/11/brooks-mythical-man-month.html"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ELA\Desktop\plantilla%20preparatic24.dotx" TargetMode="External"/></Relationships>
</file>

<file path=word/theme/theme1.xml><?xml version="1.0" encoding="utf-8"?>
<a:theme xmlns:a="http://schemas.openxmlformats.org/drawingml/2006/main" name="IndraAzul">
  <a:themeElements>
    <a:clrScheme name="INDRApresentacion 1">
      <a:dk1>
        <a:srgbClr val="000000"/>
      </a:dk1>
      <a:lt1>
        <a:srgbClr val="FFFFFF"/>
      </a:lt1>
      <a:dk2>
        <a:srgbClr val="5A5A5A"/>
      </a:dk2>
      <a:lt2>
        <a:srgbClr val="B4B4B4"/>
      </a:lt2>
      <a:accent1>
        <a:srgbClr val="00B0CA"/>
      </a:accent1>
      <a:accent2>
        <a:srgbClr val="40DAFF"/>
      </a:accent2>
      <a:accent3>
        <a:srgbClr val="FFFFFF"/>
      </a:accent3>
      <a:accent4>
        <a:srgbClr val="000000"/>
      </a:accent4>
      <a:accent5>
        <a:srgbClr val="AAD4E1"/>
      </a:accent5>
      <a:accent6>
        <a:srgbClr val="39C5E7"/>
      </a:accent6>
      <a:hlink>
        <a:srgbClr val="7FE6FF"/>
      </a:hlink>
      <a:folHlink>
        <a:srgbClr val="BFF3FF"/>
      </a:folHlink>
    </a:clrScheme>
    <a:fontScheme name="INDRApresentacion">
      <a:majorFont>
        <a:latin typeface="Arial"/>
        <a:ea typeface="ＭＳ Ｐゴシック"/>
        <a:cs typeface="ＭＳ Ｐゴシック"/>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s-ES_tradnl" sz="2400" b="1" i="0" u="none" strike="noStrike" cap="none" normalizeH="0" baseline="0">
            <a:ln>
              <a:noFill/>
            </a:ln>
            <a:solidFill>
              <a:schemeClr val="tx1"/>
            </a:solidFill>
            <a:effectLst/>
            <a:latin typeface="Arial" charset="0"/>
            <a:ea typeface="ＭＳ Ｐゴシック" charset="-128"/>
            <a:cs typeface="ＭＳ Ｐゴシック"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s-ES_tradnl" sz="2400" b="1" i="0" u="none" strike="noStrike" cap="none" normalizeH="0" baseline="0">
            <a:ln>
              <a:noFill/>
            </a:ln>
            <a:solidFill>
              <a:schemeClr val="tx1"/>
            </a:solidFill>
            <a:effectLst/>
            <a:latin typeface="Arial" charset="0"/>
            <a:ea typeface="ＭＳ Ｐゴシック" charset="-128"/>
            <a:cs typeface="ＭＳ Ｐゴシック" charset="-128"/>
          </a:defRPr>
        </a:defPPr>
      </a:lstStyle>
    </a:lnDef>
    <a:txDef>
      <a:spPr bwMode="auto">
        <a:noFill/>
        <a:ln>
          <a:noFill/>
        </a:ln>
        <a:extLst>
          <a:ext uri="{909E8E84-426E-40dd-AFC4-6F175D3DCCD1}">
            <a14:hiddenFill xmlns="" xmlns:a14="http://schemas.microsoft.com/office/drawing/2010/main">
              <a:solidFill>
                <a:srgbClr val="FFFFFF"/>
              </a:solidFill>
            </a14:hiddenFill>
          </a:ext>
          <a:ext uri="{91240B29-F687-4f45-9708-019B960494DF}">
            <a14:hiddenLine xmlns="" xmlns:a14="http://schemas.microsoft.com/office/drawing/2010/main" w="9525">
              <a:solidFill>
                <a:srgbClr val="000000"/>
              </a:solidFill>
              <a:miter lim="800000"/>
              <a:headEnd/>
              <a:tailEnd/>
            </a14:hiddenLine>
          </a:ext>
          <a:ext uri="{FAA26D3D-D897-4be2-8F04-BA451C77F1D7}">
            <ma14:placeholderFlag xmlns="" xmlns:ma14="http://schemas.microsoft.com/office/mac/drawingml/2011/main" val="1"/>
          </a:ext>
        </a:extLst>
      </a:spPr>
      <a:bodyPr vert="horz" wrap="square" lIns="91440" tIns="45720" rIns="91440" bIns="45720" numCol="1" anchor="t" anchorCtr="0" compatLnSpc="1">
        <a:prstTxWarp prst="textNoShape">
          <a:avLst/>
        </a:prstTxWarp>
      </a:bodyPr>
      <a:lstStyle>
        <a:defPPr>
          <a:defRPr dirty="0" smtClean="0"/>
        </a:defPPr>
      </a:lstStyle>
    </a:txDef>
  </a:objectDefaults>
  <a:extraClrSchemeLst>
    <a:extraClrScheme>
      <a:clrScheme name="INDRApresentacion 1">
        <a:dk1>
          <a:srgbClr val="000000"/>
        </a:dk1>
        <a:lt1>
          <a:srgbClr val="FFFFFF"/>
        </a:lt1>
        <a:dk2>
          <a:srgbClr val="5A5A5A"/>
        </a:dk2>
        <a:lt2>
          <a:srgbClr val="B4B4B4"/>
        </a:lt2>
        <a:accent1>
          <a:srgbClr val="00B0CA"/>
        </a:accent1>
        <a:accent2>
          <a:srgbClr val="40DAFF"/>
        </a:accent2>
        <a:accent3>
          <a:srgbClr val="FFFFFF"/>
        </a:accent3>
        <a:accent4>
          <a:srgbClr val="000000"/>
        </a:accent4>
        <a:accent5>
          <a:srgbClr val="AAD4E1"/>
        </a:accent5>
        <a:accent6>
          <a:srgbClr val="39C5E7"/>
        </a:accent6>
        <a:hlink>
          <a:srgbClr val="7FE6FF"/>
        </a:hlink>
        <a:folHlink>
          <a:srgbClr val="BFF3FF"/>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4477B4-467C-488C-B927-E913511A2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preparatic24.dotx</Template>
  <TotalTime>31</TotalTime>
  <Pages>3</Pages>
  <Words>1950</Words>
  <Characters>10730</Characters>
  <Application>Microsoft Office Word</Application>
  <DocSecurity>0</DocSecurity>
  <Lines>89</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ANGELA</cp:lastModifiedBy>
  <cp:revision>3</cp:revision>
  <dcterms:created xsi:type="dcterms:W3CDTF">2016-11-16T14:27:00Z</dcterms:created>
  <dcterms:modified xsi:type="dcterms:W3CDTF">2016-11-16T16:01:00Z</dcterms:modified>
</cp:coreProperties>
</file>