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sample_scanned</w:t>
      </w:r>
    </w:p>
    <w:p>
      <w:pPr>
        <w:spacing w:before="160"/>
        <w:jc w:val="center"/>
      </w:pPr>
      <w:r>
        <w:rPr>
          <w:rFonts w:ascii="Times New Roman" w:hAnsi="Times New Roman" w:eastAsia="宋体"/>
          <w:b w:val="0"/>
          <w:color w:val="999999"/>
          <w:sz w:val="16"/>
        </w:rPr>
        <w:t>—— 原第 1 页 ——</w:t>
      </w:r>
    </w:p>
    <w:p>
      <w:pPr>
        <w:spacing w:before="0" w:after="60" w:line="276" w:lineRule="auto"/>
      </w:pPr>
      <w:r>
        <w:rPr>
          <w:rFonts w:ascii="Times New Roman" w:hAnsi="Times New Roman" w:eastAsia="宋体"/>
          <w:b w:val="0"/>
          <w:sz w:val="21"/>
        </w:rPr>
        <w:t>EXAMPLE CORP SAMPLE DOCUMENT 样章</w:t>
      </w:r>
    </w:p>
    <w:p>
      <w:pPr>
        <w:spacing w:before="0" w:after="60" w:line="276" w:lineRule="auto"/>
        <w:jc w:val="center"/>
      </w:pPr>
      <w:r>
        <w:rPr>
          <w:rFonts w:ascii="Times New Roman" w:hAnsi="Times New Roman" w:eastAsia="宋体"/>
          <w:b/>
          <w:sz w:val="26"/>
        </w:rPr>
        <w:t>合同</w:t>
      </w:r>
    </w:p>
    <w:p>
      <w:pPr>
        <w:spacing w:before="0" w:after="60" w:line="276" w:lineRule="auto"/>
        <w:jc w:val="center"/>
      </w:pPr>
      <w:r>
        <w:rPr>
          <w:rFonts w:ascii="Times New Roman" w:hAnsi="Times New Roman" w:eastAsia="宋体"/>
          <w:b/>
          <w:sz w:val="26"/>
        </w:rPr>
        <w:t>PURCHASING CONTRACT</w:t>
      </w:r>
    </w:p>
    <w:p>
      <w:pPr>
        <w:spacing w:before="0" w:after="60" w:line="276" w:lineRule="auto"/>
        <w:ind w:left="420"/>
      </w:pPr>
      <w:r>
        <w:rPr>
          <w:rFonts w:ascii="Times New Roman" w:hAnsi="Times New Roman" w:eastAsia="宋体"/>
          <w:b w:val="0"/>
          <w:sz w:val="21"/>
        </w:rPr>
        <w:t>合同号： DEMO-20250001</w:t>
      </w:r>
    </w:p>
    <w:p>
      <w:pPr>
        <w:spacing w:before="0" w:after="60" w:line="276" w:lineRule="auto"/>
      </w:pPr>
      <w:r>
        <w:rPr>
          <w:rFonts w:ascii="Times New Roman" w:hAnsi="Times New Roman" w:eastAsia="宋体"/>
          <w:b w:val="0"/>
          <w:sz w:val="21"/>
        </w:rPr>
        <w:t>CONTRACT NUMBER</w:t>
      </w:r>
    </w:p>
    <w:p>
      <w:pPr>
        <w:spacing w:before="0" w:after="60" w:line="276" w:lineRule="auto"/>
      </w:pPr>
      <w:r>
        <w:rPr>
          <w:rFonts w:ascii="Times New Roman" w:hAnsi="Times New Roman" w:eastAsia="宋体"/>
          <w:b w:val="0"/>
          <w:sz w:val="21"/>
        </w:rPr>
        <w:t>□/ LEGAL ADDRESS BUYER</w:t>
      </w:r>
    </w:p>
    <w:p>
      <w:pPr>
        <w:spacing w:before="0" w:after="60" w:line="276" w:lineRule="auto"/>
        <w:ind w:left="420"/>
      </w:pPr>
      <w:r>
        <w:rPr>
          <w:rFonts w:ascii="Times New Roman" w:hAnsi="Times New Roman" w:eastAsia="宋体"/>
          <w:b w:val="0"/>
          <w:sz w:val="21"/>
        </w:rPr>
        <w:t>买方： 示例科技有限公司</w:t>
      </w:r>
    </w:p>
    <w:p>
      <w:pPr>
        <w:spacing w:before="0" w:after="60" w:line="276" w:lineRule="auto"/>
        <w:ind w:left="420"/>
      </w:pPr>
      <w:r>
        <w:rPr>
          <w:rFonts w:ascii="Times New Roman" w:hAnsi="Times New Roman" w:eastAsia="宋体"/>
          <w:b w:val="0"/>
          <w:sz w:val="21"/>
        </w:rPr>
        <w:t>The Buyer Example Technology Co., Ltd.</w:t>
      </w:r>
    </w:p>
    <w:p>
      <w:pPr>
        <w:spacing w:before="0" w:after="60" w:line="276" w:lineRule="auto"/>
        <w:ind w:left="420"/>
      </w:pPr>
      <w:r>
        <w:rPr>
          <w:rFonts w:ascii="Times New Roman" w:hAnsi="Times New Roman" w:eastAsia="宋体"/>
          <w:b w:val="0"/>
          <w:sz w:val="21"/>
        </w:rPr>
        <w:t>地址： 中国某省某市示例路1号</w:t>
      </w:r>
    </w:p>
    <w:p>
      <w:pPr>
        <w:spacing w:before="0" w:after="60" w:line="276" w:lineRule="auto"/>
        <w:ind w:left="420"/>
      </w:pPr>
      <w:r>
        <w:rPr>
          <w:rFonts w:ascii="Times New Roman" w:hAnsi="Times New Roman" w:eastAsia="宋体"/>
          <w:b w:val="0"/>
          <w:sz w:val="21"/>
        </w:rPr>
        <w:t>Address No.1 Sample Road, Demo City, China</w:t>
      </w:r>
    </w:p>
    <w:p>
      <w:pPr>
        <w:spacing w:before="0" w:after="60" w:line="276" w:lineRule="auto"/>
        <w:ind w:left="420"/>
      </w:pPr>
      <w:r>
        <w:rPr>
          <w:rFonts w:ascii="Times New Roman" w:hAnsi="Times New Roman" w:eastAsia="宋体"/>
          <w:b w:val="0"/>
          <w:sz w:val="21"/>
        </w:rPr>
        <w:t>电话： 0000000-0000</w:t>
      </w:r>
    </w:p>
    <w:p>
      <w:pPr>
        <w:spacing w:before="0" w:after="60" w:line="276" w:lineRule="auto"/>
      </w:pPr>
      <w:r>
        <w:rPr>
          <w:rFonts w:ascii="Times New Roman" w:hAnsi="Times New Roman" w:eastAsia="宋体"/>
          <w:b w:val="0"/>
          <w:sz w:val="21"/>
        </w:rPr>
        <w:t>Tel.</w:t>
      </w:r>
    </w:p>
    <w:p>
      <w:pPr>
        <w:spacing w:before="0" w:after="60" w:line="276" w:lineRule="auto"/>
      </w:pPr>
      <w:r>
        <w:rPr>
          <w:rFonts w:ascii="Times New Roman" w:hAnsi="Times New Roman" w:eastAsia="宋体"/>
          <w:b w:val="0"/>
          <w:sz w:val="21"/>
        </w:rPr>
        <w:t>/ LEGAL ADDRESS SELLER</w:t>
      </w:r>
    </w:p>
    <w:p>
      <w:pPr>
        <w:spacing w:before="0" w:after="60" w:line="276" w:lineRule="auto"/>
        <w:ind w:left="420"/>
      </w:pPr>
      <w:r>
        <w:rPr>
          <w:rFonts w:ascii="Times New Roman" w:hAnsi="Times New Roman" w:eastAsia="宋体"/>
          <w:b w:val="0"/>
          <w:sz w:val="21"/>
        </w:rPr>
        <w:t>卖方： 示范设备制造股份公司</w:t>
      </w:r>
    </w:p>
    <w:p>
      <w:pPr>
        <w:spacing w:before="0" w:after="60" w:line="276" w:lineRule="auto"/>
        <w:ind w:left="420"/>
      </w:pPr>
      <w:r>
        <w:rPr>
          <w:rFonts w:ascii="Times New Roman" w:hAnsi="Times New Roman" w:eastAsia="宋体"/>
          <w:b w:val="0"/>
          <w:sz w:val="21"/>
        </w:rPr>
        <w:t>The Seller Demo Equipment Manufacturing AG</w:t>
      </w:r>
    </w:p>
    <w:p>
      <w:pPr>
        <w:spacing w:before="0" w:after="60" w:line="276" w:lineRule="auto"/>
        <w:ind w:left="420"/>
      </w:pPr>
      <w:r>
        <w:rPr>
          <w:rFonts w:ascii="Times New Roman" w:hAnsi="Times New Roman" w:eastAsia="宋体"/>
          <w:b w:val="0"/>
          <w:sz w:val="21"/>
        </w:rPr>
        <w:t>地址： 示例国示范市工业大道8号</w:t>
      </w:r>
    </w:p>
    <w:p>
      <w:pPr>
        <w:spacing w:before="0" w:after="60" w:line="276" w:lineRule="auto"/>
        <w:ind w:left="420"/>
      </w:pPr>
      <w:r>
        <w:rPr>
          <w:rFonts w:ascii="Times New Roman" w:hAnsi="Times New Roman" w:eastAsia="宋体"/>
          <w:b w:val="0"/>
          <w:sz w:val="21"/>
        </w:rPr>
        <w:t>Address 8 Industrial Ave, Sampleton, Demoland</w:t>
      </w:r>
    </w:p>
    <w:p>
      <w:pPr>
        <w:spacing w:before="0" w:after="60" w:line="276" w:lineRule="auto"/>
      </w:pPr>
      <w:r>
        <w:rPr>
          <w:rFonts w:ascii="Times New Roman" w:hAnsi="Times New Roman" w:eastAsia="宋体"/>
          <w:b w:val="0"/>
          <w:sz w:val="21"/>
        </w:rPr>
        <w:t>签约地点及日期： 示范市，2025年01月01日</w:t>
      </w:r>
    </w:p>
    <w:p>
      <w:pPr>
        <w:spacing w:before="0" w:after="60" w:line="276" w:lineRule="auto"/>
      </w:pPr>
      <w:r>
        <w:rPr>
          <w:rFonts w:ascii="Times New Roman" w:hAnsi="Times New Roman" w:eastAsia="宋体"/>
          <w:b w:val="0"/>
          <w:sz w:val="21"/>
        </w:rPr>
        <w:t>SIGNING PLACE AND DATE Demo City, January 1st, 2025</w:t>
      </w:r>
    </w:p>
    <w:p>
      <w:pPr>
        <w:spacing w:before="0" w:after="60" w:line="276" w:lineRule="auto"/>
      </w:pPr>
      <w:r>
        <w:rPr>
          <w:rFonts w:ascii="Times New Roman" w:hAnsi="Times New Roman" w:eastAsia="宋体"/>
          <w:b w:val="0"/>
          <w:sz w:val="21"/>
        </w:rPr>
        <w:t>X</w:t>
      </w:r>
    </w:p>
    <w:p>
      <w:pPr>
        <w:spacing w:before="160"/>
        <w:jc w:val="center"/>
      </w:pPr>
      <w:r>
        <w:rPr>
          <w:rFonts w:ascii="Times New Roman" w:hAnsi="Times New Roman" w:eastAsia="宋体"/>
          <w:b w:val="0"/>
          <w:color w:val="999999"/>
          <w:sz w:val="16"/>
        </w:rPr>
        <w:t>—— 原第 2 页 ——</w:t>
      </w:r>
    </w:p>
    <w:p>
      <w:pPr>
        <w:spacing w:before="0" w:after="60" w:line="276" w:lineRule="auto"/>
      </w:pPr>
      <w:r>
        <w:rPr>
          <w:rFonts w:ascii="Times New Roman" w:hAnsi="Times New Roman" w:eastAsia="宋体"/>
          <w:b w:val="0"/>
          <w:sz w:val="21"/>
        </w:rPr>
        <w:t>EXAMPLE CORP SAMPLE DOCUMENT</w:t>
      </w:r>
    </w:p>
    <w:p>
      <w:pPr>
        <w:spacing w:before="0" w:after="60" w:line="276" w:lineRule="auto"/>
      </w:pPr>
      <w:r>
        <w:rPr>
          <w:rFonts w:ascii="Times New Roman" w:hAnsi="Times New Roman" w:eastAsia="宋体"/>
          <w:b w:val="0"/>
          <w:sz w:val="21"/>
        </w:rPr>
        <w:t>买卖双方通过协商同意根据如下条款签订本合同:</w:t>
      </w:r>
    </w:p>
    <w:p>
      <w:pPr>
        <w:spacing w:before="0" w:after="60" w:line="276" w:lineRule="auto"/>
      </w:pPr>
      <w:r>
        <w:rPr>
          <w:rFonts w:ascii="Times New Roman" w:hAnsi="Times New Roman" w:eastAsia="宋体"/>
          <w:b w:val="0"/>
          <w:sz w:val="21"/>
        </w:rPr>
        <w:t>The Buyer and the Seller agree to sign the present contract under the following terms:</w:t>
      </w:r>
    </w:p>
    <w:p>
      <w:pPr>
        <w:spacing w:before="0" w:after="60" w:line="276" w:lineRule="auto"/>
      </w:pPr>
      <w:r>
        <w:rPr>
          <w:rFonts w:ascii="Times New Roman" w:hAnsi="Times New Roman" w:eastAsia="宋体"/>
          <w:b/>
          <w:sz w:val="20"/>
        </w:rPr>
        <w:t>1. 供货范围和价格 / SCOPE OF SUPPLY AND PRICE</w:t>
      </w:r>
    </w:p>
    <w:p>
      <w:pPr>
        <w:spacing w:before="0" w:after="60" w:line="276" w:lineRule="auto"/>
      </w:pPr>
      <w:r>
        <w:rPr>
          <w:rFonts w:ascii="Times New Roman" w:hAnsi="Times New Roman" w:eastAsia="宋体"/>
          <w:b/>
          <w:sz w:val="18"/>
        </w:rPr>
        <w:t>1.1 描述：</w:t>
      </w:r>
    </w:p>
    <w:p>
      <w:pPr>
        <w:spacing w:before="0" w:after="60" w:line="276" w:lineRule="auto"/>
      </w:pPr>
      <w:r>
        <w:rPr>
          <w:rFonts w:ascii="Times New Roman" w:hAnsi="Times New Roman" w:eastAsia="宋体"/>
          <w:b w:val="0"/>
          <w:sz w:val="21"/>
        </w:rPr>
        <w:t>示例生产线核心部分(00-000kV,样品),1套</w:t>
      </w:r>
    </w:p>
    <w:p>
      <w:pPr>
        <w:spacing w:before="0" w:after="60" w:line="276" w:lineRule="auto"/>
      </w:pPr>
      <w:r>
        <w:rPr>
          <w:rFonts w:ascii="Times New Roman" w:hAnsi="Times New Roman" w:eastAsia="宋体"/>
          <w:b w:val="0"/>
          <w:sz w:val="21"/>
        </w:rPr>
        <w:t>Description: The Kernel Parts of Demo-Line, 1 set</w:t>
      </w:r>
    </w:p>
    <w:p>
      <w:pPr>
        <w:spacing w:before="0" w:after="60" w:line="276" w:lineRule="auto"/>
      </w:pPr>
      <w:r>
        <w:rPr>
          <w:rFonts w:ascii="Times New Roman" w:hAnsi="Times New Roman" w:eastAsia="宋体"/>
          <w:b w:val="0"/>
          <w:sz w:val="21"/>
        </w:rPr>
        <w:t>1.2 合同总价为：￥000,000.00元（大写：示例金额整）。</w:t>
      </w:r>
    </w:p>
    <w:p>
      <w:pPr>
        <w:spacing w:before="0" w:after="60" w:line="276" w:lineRule="auto"/>
      </w:pPr>
      <w:r>
        <w:rPr>
          <w:rFonts w:ascii="Times New Roman" w:hAnsi="Times New Roman" w:eastAsia="宋体"/>
          <w:b w:val="0"/>
          <w:sz w:val="21"/>
        </w:rPr>
        <w:t>The total contract value is CNY 000,000.00 (say: SAMPLE AMOUNT only).</w:t>
      </w:r>
    </w:p>
    <w:p>
      <w:pPr>
        <w:spacing w:before="0" w:after="60" w:line="276" w:lineRule="auto"/>
      </w:pPr>
      <w:r>
        <w:rPr>
          <w:rFonts w:ascii="Times New Roman" w:hAnsi="Times New Roman" w:eastAsia="宋体"/>
          <w:b/>
          <w:sz w:val="20"/>
        </w:rPr>
        <w:t>2. 技术数据 / TECHNICAL DATA</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3515"/>
        <w:gridCol w:w="5839"/>
      </w:tblGrid>
      <w:tr>
        <w:tc>
          <w:tcPr>
            <w:tcW w:type="dxa" w:w="4536"/>
          </w:tcPr>
          <w:p>
            <w:pPr>
              <w:spacing w:after="20" w:line="264" w:lineRule="auto"/>
            </w:pPr>
            <w:r/>
            <w:r>
              <w:rPr>
                <w:rFonts w:ascii="Times New Roman" w:hAnsi="Times New Roman" w:eastAsia="宋体"/>
                <w:b/>
                <w:sz w:val="20"/>
              </w:rPr>
              <w:t>Function</w:t>
            </w:r>
          </w:p>
        </w:tc>
        <w:tc>
          <w:tcPr>
            <w:tcW w:type="dxa" w:w="4536"/>
          </w:tcPr>
          <w:p>
            <w:pPr>
              <w:spacing w:after="20" w:line="264" w:lineRule="auto"/>
            </w:pPr>
            <w:r/>
            <w:r>
              <w:rPr>
                <w:rFonts w:ascii="Times New Roman" w:hAnsi="Times New Roman" w:eastAsia="宋体"/>
                <w:b w:val="0"/>
                <w:sz w:val="20"/>
              </w:rPr>
              <w:t>to guide the sample material</w:t>
            </w:r>
          </w:p>
        </w:tc>
      </w:tr>
      <w:tr>
        <w:tc>
          <w:tcPr>
            <w:tcW w:type="dxa" w:w="4536"/>
          </w:tcPr>
          <w:p>
            <w:pPr>
              <w:spacing w:after="20" w:line="264" w:lineRule="auto"/>
            </w:pPr>
            <w:r/>
            <w:r>
              <w:rPr>
                <w:rFonts w:ascii="Times New Roman" w:hAnsi="Times New Roman" w:eastAsia="宋体"/>
                <w:b/>
                <w:sz w:val="20"/>
              </w:rPr>
              <w:t>Place of installation</w:t>
            </w:r>
          </w:p>
        </w:tc>
        <w:tc>
          <w:tcPr>
            <w:tcW w:type="dxa" w:w="4536"/>
          </w:tcPr>
          <w:p>
            <w:pPr>
              <w:spacing w:after="20" w:line="264" w:lineRule="auto"/>
            </w:pPr>
            <w:r/>
            <w:r>
              <w:rPr>
                <w:rFonts w:ascii="Times New Roman" w:hAnsi="Times New Roman" w:eastAsia="宋体"/>
                <w:b w:val="0"/>
                <w:sz w:val="20"/>
              </w:rPr>
              <w:t>in front of the demo stand</w:t>
            </w:r>
          </w:p>
        </w:tc>
      </w:tr>
      <w:tr>
        <w:tc>
          <w:tcPr>
            <w:tcW w:type="dxa" w:w="4536"/>
          </w:tcPr>
          <w:p>
            <w:pPr>
              <w:spacing w:after="20" w:line="264" w:lineRule="auto"/>
            </w:pPr>
            <w:r/>
            <w:r>
              <w:rPr>
                <w:rFonts w:ascii="Times New Roman" w:hAnsi="Times New Roman" w:eastAsia="宋体"/>
                <w:b/>
                <w:sz w:val="20"/>
              </w:rPr>
              <w:t>Design</w:t>
            </w:r>
          </w:p>
        </w:tc>
        <w:tc>
          <w:tcPr>
            <w:tcW w:type="dxa" w:w="4536"/>
          </w:tcPr>
          <w:p>
            <w:pPr>
              <w:spacing w:after="20" w:line="264" w:lineRule="auto"/>
            </w:pPr>
            <w:r/>
            <w:r>
              <w:rPr>
                <w:rFonts w:ascii="Times New Roman" w:hAnsi="Times New Roman" w:eastAsia="宋体"/>
                <w:b w:val="0"/>
                <w:sz w:val="20"/>
              </w:rPr>
              <w:t>adjustable in height</w:t>
            </w:r>
          </w:p>
        </w:tc>
      </w:tr>
      <w:tr>
        <w:tc>
          <w:tcPr>
            <w:tcW w:type="dxa" w:w="4536"/>
          </w:tcPr>
          <w:p>
            <w:pPr>
              <w:spacing w:after="20" w:line="264" w:lineRule="auto"/>
            </w:pPr>
            <w:r/>
            <w:r>
              <w:rPr>
                <w:rFonts w:ascii="Times New Roman" w:hAnsi="Times New Roman" w:eastAsia="宋体"/>
                <w:b/>
                <w:sz w:val="20"/>
              </w:rPr>
              <w:t>Consisting of</w:t>
            </w:r>
          </w:p>
        </w:tc>
        <w:tc>
          <w:tcPr>
            <w:tcW w:type="dxa" w:w="4536"/>
          </w:tcPr>
          <w:p>
            <w:pPr>
              <w:spacing w:after="20" w:line="264" w:lineRule="auto"/>
            </w:pPr>
            <w:r/>
            <w:r>
              <w:rPr>
                <w:rFonts w:ascii="Times New Roman" w:hAnsi="Times New Roman" w:eastAsia="宋体"/>
                <w:b w:val="0"/>
                <w:sz w:val="20"/>
              </w:rPr>
              <w:t>rigid steel frame with linear guide</w:t>
              <w:br/>
              <w:t>2 vertical rollers, adjustable</w:t>
            </w:r>
          </w:p>
        </w:tc>
      </w:tr>
      <w:tr>
        <w:tc>
          <w:tcPr>
            <w:tcW w:type="dxa" w:w="4536"/>
          </w:tcPr>
          <w:p>
            <w:pPr>
              <w:spacing w:after="20" w:line="264" w:lineRule="auto"/>
            </w:pPr>
            <w:r/>
            <w:r>
              <w:rPr>
                <w:rFonts w:ascii="Times New Roman" w:hAnsi="Times New Roman" w:eastAsia="宋体"/>
                <w:b/>
                <w:sz w:val="20"/>
              </w:rPr>
              <w:t>Display language</w:t>
            </w:r>
          </w:p>
        </w:tc>
        <w:tc>
          <w:tcPr>
            <w:tcW w:type="dxa" w:w="4536"/>
          </w:tcPr>
          <w:p>
            <w:pPr>
              <w:spacing w:after="20" w:line="264" w:lineRule="auto"/>
            </w:pPr>
            <w:r/>
            <w:r>
              <w:rPr>
                <w:rFonts w:ascii="Times New Roman" w:hAnsi="Times New Roman" w:eastAsia="宋体"/>
                <w:b w:val="0"/>
                <w:sz w:val="20"/>
              </w:rPr>
              <w:t>English/Chinese switchable</w:t>
            </w:r>
          </w:p>
        </w:tc>
      </w:tr>
      <w:tr>
        <w:tc>
          <w:tcPr>
            <w:tcW w:type="dxa" w:w="4536"/>
          </w:tcPr>
          <w:p>
            <w:pPr>
              <w:spacing w:after="20" w:line="264" w:lineRule="auto"/>
            </w:pPr>
            <w:r/>
            <w:r>
              <w:rPr>
                <w:rFonts w:ascii="Times New Roman" w:hAnsi="Times New Roman" w:eastAsia="宋体"/>
                <w:b/>
                <w:sz w:val="20"/>
              </w:rPr>
              <w:t>Codes and Standards</w:t>
            </w:r>
          </w:p>
        </w:tc>
        <w:tc>
          <w:tcPr>
            <w:tcW w:type="dxa" w:w="4536"/>
          </w:tcPr>
          <w:p>
            <w:pPr>
              <w:spacing w:after="20" w:line="264" w:lineRule="auto"/>
            </w:pPr>
            <w:r/>
            <w:r>
              <w:rPr>
                <w:rFonts w:ascii="Times New Roman" w:hAnsi="Times New Roman" w:eastAsia="宋体"/>
                <w:b w:val="0"/>
                <w:sz w:val="20"/>
              </w:rPr>
              <w:t>SAMPLE / DEMO, no further standards</w:t>
            </w:r>
          </w:p>
        </w:tc>
      </w:tr>
    </w:tbl>
    <w:p/>
    <w:p>
      <w:pPr>
        <w:spacing w:before="0" w:after="60" w:line="276" w:lineRule="auto"/>
      </w:pPr>
      <w:r>
        <w:rPr>
          <w:rFonts w:ascii="Times New Roman" w:hAnsi="Times New Roman" w:eastAsia="宋体"/>
          <w:b w:val="0"/>
          <w:sz w:val="21"/>
        </w:rPr>
        <w:t>The scope of supply of the demonstration line is hereby defined in the present clause and covers all of the main components which are to be delivered by the Seller under this sample purchase contract, as listed in the following:</w:t>
      </w:r>
    </w:p>
    <w:p>
      <w:pPr>
        <w:pStyle w:val="ListBullet"/>
        <w:spacing w:before="0" w:after="60" w:line="276" w:lineRule="auto"/>
      </w:pPr>
      <w:r>
        <w:rPr>
          <w:rFonts w:ascii="Times New Roman" w:hAnsi="Times New Roman" w:eastAsia="宋体"/>
          <w:b w:val="0"/>
          <w:sz w:val="21"/>
        </w:rPr>
        <w:t>Main distribution</w:t>
      </w:r>
    </w:p>
    <w:p>
      <w:pPr>
        <w:pStyle w:val="ListBullet"/>
        <w:spacing w:before="0" w:after="60" w:line="276" w:lineRule="auto"/>
      </w:pPr>
      <w:r>
        <w:rPr>
          <w:rFonts w:ascii="Times New Roman" w:hAnsi="Times New Roman" w:eastAsia="宋体"/>
          <w:b w:val="0"/>
          <w:sz w:val="21"/>
        </w:rPr>
        <w:t>Drive cabinets</w:t>
      </w:r>
    </w:p>
    <w:p>
      <w:pPr>
        <w:pStyle w:val="ListBullet"/>
        <w:spacing w:before="0" w:after="60" w:line="276" w:lineRule="auto"/>
      </w:pPr>
      <w:r>
        <w:rPr>
          <w:rFonts w:ascii="Times New Roman" w:hAnsi="Times New Roman" w:eastAsia="宋体"/>
          <w:b w:val="0"/>
          <w:sz w:val="21"/>
        </w:rPr>
        <w:t>Temperature control unit</w:t>
      </w:r>
    </w:p>
    <w:p>
      <w:pPr>
        <w:spacing w:before="0" w:after="60" w:line="276" w:lineRule="auto"/>
      </w:pPr>
      <w:r>
        <w:rPr>
          <w:rFonts w:ascii="Times New Roman" w:hAnsi="Times New Roman" w:eastAsia="宋体"/>
          <w:b w:val="0"/>
          <w:sz w:val="21"/>
        </w:rPr>
        <w:t>Every one of the components listed above is subject to the technical data given in clause 2 above and shall be delivered as one complete set. Any deviation from the agreed scope of supply shall be recorded in writing and then signed by both parties before the shipment takes place.</w:t>
      </w:r>
    </w:p>
    <w:p>
      <w:pPr>
        <w:spacing w:before="0" w:after="60" w:line="276" w:lineRule="auto"/>
      </w:pPr>
      <w:r>
        <w:rPr>
          <w:rFonts w:ascii="Times New Roman" w:hAnsi="Times New Roman" w:eastAsia="宋体"/>
          <w:b/>
          <w:sz w:val="20"/>
        </w:rPr>
        <w:t>三、付款方式</w:t>
      </w:r>
    </w:p>
    <w:p>
      <w:pPr>
        <w:spacing w:before="0" w:after="60" w:line="276" w:lineRule="auto"/>
      </w:pPr>
      <w:r>
        <w:rPr>
          <w:rFonts w:ascii="Times New Roman" w:hAnsi="Times New Roman" w:eastAsia="宋体"/>
          <w:b w:val="0"/>
          <w:sz w:val="21"/>
        </w:rPr>
        <w:t>1、合同签订支付30%预付款，金额为000000.00元（示例金额）。</w:t>
      </w:r>
    </w:p>
    <w:p>
      <w:pPr>
        <w:spacing w:before="0" w:after="60" w:line="276" w:lineRule="auto"/>
      </w:pPr>
      <w:r>
        <w:rPr>
          <w:rFonts w:ascii="Times New Roman" w:hAnsi="Times New Roman" w:eastAsia="宋体"/>
          <w:b w:val="0"/>
          <w:sz w:val="21"/>
        </w:rPr>
        <w:t>2、发货前支付60%提货款，金额为000000.00元（示例金额）。</w:t>
      </w:r>
    </w:p>
    <w:p>
      <w:pPr>
        <w:spacing w:before="0" w:after="60" w:line="276" w:lineRule="auto"/>
      </w:pPr>
      <w:r>
        <w:rPr>
          <w:rFonts w:ascii="Times New Roman" w:hAnsi="Times New Roman" w:eastAsia="宋体"/>
          <w:b w:val="0"/>
          <w:sz w:val="21"/>
        </w:rPr>
        <w:t>3、验收合格后支付10%质保金，金额为00000.00元（示例金额）。</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