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77777777" w:rsidR="00935188" w:rsidRPr="00935188" w:rsidRDefault="00935188" w:rsidP="0093518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35188">
        <w:rPr>
          <w:rFonts w:ascii="Arial" w:hAnsi="Arial" w:cs="Arial"/>
          <w:b/>
          <w:bCs/>
          <w:sz w:val="24"/>
          <w:szCs w:val="24"/>
        </w:rPr>
        <w:t>ACTA DE INTERVENCIÓN POLICIAL POR EL PRESUNTO {delito}</w:t>
      </w:r>
    </w:p>
    <w:p w14:paraId="5D35546F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--- En la ciudad de {distrito}, provincia de {provincia}, departamento de {</w:t>
      </w:r>
      <w:proofErr w:type="spellStart"/>
      <w:r w:rsidRPr="00935188">
        <w:rPr>
          <w:rFonts w:ascii="Arial" w:hAnsi="Arial" w:cs="Arial"/>
          <w:sz w:val="24"/>
          <w:szCs w:val="24"/>
        </w:rPr>
        <w:t>region</w:t>
      </w:r>
      <w:proofErr w:type="spellEnd"/>
      <w:r w:rsidRPr="00935188">
        <w:rPr>
          <w:rFonts w:ascii="Arial" w:hAnsi="Arial" w:cs="Arial"/>
          <w:sz w:val="24"/>
          <w:szCs w:val="24"/>
        </w:rPr>
        <w:t>}, siendo las {</w:t>
      </w:r>
      <w:proofErr w:type="spellStart"/>
      <w:r w:rsidRPr="00935188">
        <w:rPr>
          <w:rFonts w:ascii="Arial" w:hAnsi="Arial" w:cs="Arial"/>
          <w:sz w:val="24"/>
          <w:szCs w:val="24"/>
        </w:rPr>
        <w:t>hora_termino</w:t>
      </w:r>
      <w:proofErr w:type="spellEnd"/>
      <w:r w:rsidRPr="00935188">
        <w:rPr>
          <w:rFonts w:ascii="Arial" w:hAnsi="Arial" w:cs="Arial"/>
          <w:sz w:val="24"/>
          <w:szCs w:val="24"/>
        </w:rPr>
        <w:t>} horas aprox. del {fecha}, presentes en la oficina de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}, el instructor {grado} PNP {</w:t>
      </w:r>
      <w:proofErr w:type="spellStart"/>
      <w:r w:rsidRPr="00935188">
        <w:rPr>
          <w:rFonts w:ascii="Arial" w:hAnsi="Arial" w:cs="Arial"/>
          <w:sz w:val="24"/>
          <w:szCs w:val="24"/>
        </w:rPr>
        <w:t>personal_interviniente</w:t>
      </w:r>
      <w:proofErr w:type="spellEnd"/>
      <w:r w:rsidRPr="00935188">
        <w:rPr>
          <w:rFonts w:ascii="Arial" w:hAnsi="Arial" w:cs="Arial"/>
          <w:sz w:val="24"/>
          <w:szCs w:val="24"/>
        </w:rPr>
        <w:t>}, el mismo que realizaba patrullaje motorizado a bordo de la U.M. de placa {placa_policial1}, para la prevención de delitos y faltas en los puntos de índice delictivos dispuestos por la superioridad y de acuerdo al rol de servicio del día de la fecha, procedieron con la intervención de:</w:t>
      </w:r>
    </w:p>
    <w:p w14:paraId="111985A7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filiacion_intervenidos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</w:p>
    <w:p w14:paraId="145D70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Conforme al Art. 2 Inc. 24 literal F de la Constitución Política del Perú, y el Art. 259 del CPP, se procede a realizar la presente diligencia conforme al siguiente detalle:</w:t>
      </w:r>
    </w:p>
    <w:p w14:paraId="27BEFF0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secciones_narrativa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</w:p>
    <w:p w14:paraId="141BBD03" w14:textId="6D14370C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Al intervenido luego de hacerle de conocimiento el motivo de la intervención policial, de conformidad a las normativas vigentes y al Art. 307.2 del Reglamento Nacional de Tránsito, se procedió a la Ejecución de pruebas de equilibrio y coordinación (Test de Hogan y Romberg), con el siguiente detalle: </w:t>
      </w:r>
    </w:p>
    <w:p w14:paraId="2CB21EC2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En este estado a horas {</w:t>
      </w:r>
      <w:proofErr w:type="spellStart"/>
      <w:r w:rsidRPr="00935188">
        <w:rPr>
          <w:rFonts w:ascii="Arial" w:hAnsi="Arial" w:cs="Arial"/>
          <w:sz w:val="24"/>
          <w:szCs w:val="24"/>
        </w:rPr>
        <w:t>hora_prueba</w:t>
      </w:r>
      <w:proofErr w:type="spellEnd"/>
      <w:r w:rsidRPr="00935188">
        <w:rPr>
          <w:rFonts w:ascii="Arial" w:hAnsi="Arial" w:cs="Arial"/>
          <w:sz w:val="24"/>
          <w:szCs w:val="24"/>
        </w:rPr>
        <w:t>} se le exhorta al conductor mencionado que descienda del volante de {</w:t>
      </w:r>
      <w:proofErr w:type="spellStart"/>
      <w:r w:rsidRPr="00935188">
        <w:rPr>
          <w:rFonts w:ascii="Arial" w:hAnsi="Arial" w:cs="Arial"/>
          <w:sz w:val="24"/>
          <w:szCs w:val="24"/>
        </w:rPr>
        <w:t>resumen_vehiculos</w:t>
      </w:r>
      <w:proofErr w:type="spellEnd"/>
      <w:r w:rsidRPr="00935188">
        <w:rPr>
          <w:rFonts w:ascii="Arial" w:hAnsi="Arial" w:cs="Arial"/>
          <w:sz w:val="24"/>
          <w:szCs w:val="24"/>
        </w:rPr>
        <w:t>}.</w:t>
      </w:r>
    </w:p>
    <w:p w14:paraId="2BE28488" w14:textId="171BEE0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 Con relación al Acta de Intervención Policial, y en aplicación al Art. 307.4 del RETRAN, se procede a realizar las siguiente(s) prueba(s) de equilibrio y/o coordinación:</w:t>
      </w:r>
    </w:p>
    <w:p w14:paraId="0E5876AB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[TABLA DE PRUEBAS DE EQUILIBRIO Y COORDINACIÓN]</w:t>
      </w:r>
    </w:p>
    <w:p w14:paraId="47C32B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Asimismo, se les dio a conocer sus derechos previstos en el Artículo 71 del CPP, procediendo a su traslado a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 para las diligencias correspondientes, dejando constancia que el/los intervenido(s) ha(n) recibido buen trato físico y psicológico, siendo tratado(s) con dignidad y respeto; precisando que las actas complementarias se realizaron en esta dependencia por medidas de seguridad.</w:t>
      </w:r>
    </w:p>
    <w:p w14:paraId="28900E48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Los datos brindados al ser consultados mediante el sistema virtual policial E-SINPOL PNP dieron como resultado “NEGATIVO” para requisitorias vigentes, siendo puestos a disposición de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 en calidad de {</w:t>
      </w:r>
      <w:proofErr w:type="spellStart"/>
      <w:r w:rsidRPr="00935188">
        <w:rPr>
          <w:rFonts w:ascii="Arial" w:hAnsi="Arial" w:cs="Arial"/>
          <w:sz w:val="24"/>
          <w:szCs w:val="24"/>
        </w:rPr>
        <w:t>calidad_detenido</w:t>
      </w:r>
      <w:proofErr w:type="spellEnd"/>
      <w:r w:rsidRPr="00935188">
        <w:rPr>
          <w:rFonts w:ascii="Arial" w:hAnsi="Arial" w:cs="Arial"/>
          <w:sz w:val="24"/>
          <w:szCs w:val="24"/>
        </w:rPr>
        <w:t>}, con las actas instruidas.</w:t>
      </w:r>
    </w:p>
    <w:p w14:paraId="3980ADD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</w:p>
    <w:p w14:paraId="189A9243" w14:textId="77777777" w:rsidR="00935188" w:rsidRPr="00745F73" w:rsidRDefault="00935188" w:rsidP="0093518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45F73">
        <w:rPr>
          <w:rFonts w:ascii="Arial" w:hAnsi="Arial" w:cs="Arial"/>
          <w:b/>
          <w:bCs/>
          <w:sz w:val="24"/>
          <w:szCs w:val="24"/>
        </w:rPr>
        <w:t>COMUNICACIÓN AL RMP:</w:t>
      </w:r>
    </w:p>
    <w:p w14:paraId="7CE9D6CC" w14:textId="065C1EF2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--- De los hechos se comunicó de manera inmediata y oportuna al RMP {fiscal}. -------------------------------------------------------------- </w:t>
      </w:r>
    </w:p>
    <w:p w14:paraId="31E254B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</w:p>
    <w:p w14:paraId="5BF4A6FE" w14:textId="52D97741" w:rsidR="0055309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bloque_firmas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</w:p>
    <w:sectPr w:rsidR="00553098" w:rsidRPr="0093518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126048"/>
    <w:rsid w:val="0013580F"/>
    <w:rsid w:val="00222DB0"/>
    <w:rsid w:val="003D7335"/>
    <w:rsid w:val="00421D81"/>
    <w:rsid w:val="00492B79"/>
    <w:rsid w:val="00502EBD"/>
    <w:rsid w:val="00553098"/>
    <w:rsid w:val="005A2780"/>
    <w:rsid w:val="00643287"/>
    <w:rsid w:val="00745F73"/>
    <w:rsid w:val="008E77CA"/>
    <w:rsid w:val="00935188"/>
    <w:rsid w:val="00D37A29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354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2</cp:revision>
  <dcterms:created xsi:type="dcterms:W3CDTF">2026-09-10T17:20:00Z</dcterms:created>
  <dcterms:modified xsi:type="dcterms:W3CDTF">2026-09-10T17:20:00Z</dcterms:modified>
</cp:coreProperties>
</file>