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773B" w14:textId="77777777" w:rsidR="004A187B" w:rsidRPr="004A187B" w:rsidRDefault="004A187B" w:rsidP="004A187B">
      <w:pPr>
        <w:jc w:val="center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ACTA DE INCAUTACIÓN DE BIENES Y/O ESPECIES</w:t>
      </w:r>
    </w:p>
    <w:p w14:paraId="4F7F0872" w14:textId="7BA36CBA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</w:rPr>
        <w:t xml:space="preserve">---En la región {region}, provincia de {provincia} y distrito de {distrito}, siendo las {hora1} horas del {fecha}, </w:t>
      </w:r>
      <w:r w:rsidR="001A16D2" w:rsidRPr="000856BA">
        <w:rPr>
          <w:rFonts w:ascii="Arial" w:hAnsi="Arial" w:cs="Arial"/>
        </w:rPr>
        <w:t xml:space="preserve">presentes en {lugar} / instalaciones de la </w:t>
      </w:r>
      <w:r w:rsidR="001A16D2" w:rsidRPr="000856BA">
        <w:rPr>
          <w:rFonts w:ascii="Arial" w:hAnsi="Arial" w:cs="Arial"/>
          <w:b/>
          <w:bCs/>
        </w:rPr>
        <w:t>{unidad_policial}</w:t>
      </w:r>
      <w:r w:rsidR="001A16D2" w:rsidRPr="000856BA">
        <w:rPr>
          <w:rFonts w:ascii="Arial" w:hAnsi="Arial" w:cs="Arial"/>
        </w:rPr>
        <w:t>,</w:t>
      </w:r>
      <w:r w:rsidRPr="004A187B">
        <w:rPr>
          <w:rFonts w:ascii="Arial" w:hAnsi="Arial" w:cs="Arial"/>
        </w:rPr>
        <w:t xml:space="preserve"> el personal policial interviniente</w:t>
      </w:r>
      <w:r w:rsidR="001A16D2">
        <w:rPr>
          <w:rFonts w:ascii="Arial" w:hAnsi="Arial" w:cs="Arial"/>
        </w:rPr>
        <w:t xml:space="preserve"> </w:t>
      </w:r>
      <w:r w:rsidR="001A16D2" w:rsidRPr="006026F2">
        <w:rPr>
          <w:rFonts w:ascii="Arial" w:hAnsi="Arial" w:cs="Arial"/>
        </w:rPr>
        <w:t>{efectivos_intervinientes_texto}</w:t>
      </w:r>
      <w:r w:rsidR="001A16D2">
        <w:rPr>
          <w:rFonts w:ascii="Arial" w:hAnsi="Arial" w:cs="Arial"/>
        </w:rPr>
        <w:t xml:space="preserve">, </w:t>
      </w:r>
      <w:r w:rsidRPr="004A187B">
        <w:rPr>
          <w:rFonts w:ascii="Arial" w:hAnsi="Arial" w:cs="Arial"/>
        </w:rPr>
        <w:t xml:space="preserve">perteneciente a la </w:t>
      </w:r>
      <w:r w:rsidRPr="004A187B">
        <w:rPr>
          <w:rFonts w:ascii="Arial" w:hAnsi="Arial" w:cs="Arial"/>
          <w:b/>
          <w:bCs/>
        </w:rPr>
        <w:t>{unidad_policial}</w:t>
      </w:r>
      <w:r w:rsidRPr="004A187B">
        <w:rPr>
          <w:rFonts w:ascii="Arial" w:hAnsi="Arial" w:cs="Arial"/>
        </w:rPr>
        <w:t xml:space="preserve">; al amparo de lo dispuesto en los Artículos 218°, 220° y 222° del Código Procesal Penal (CPP), concordante con la función policial prescrita en el Decreto Legislativo N° 1267 (Ley de la PNP), procedió a levantar la presente ACTA DE INCAUTACIÓN DE BIENES Y/O ESPECIES, conforme al siguiente detalle: </w:t>
      </w:r>
    </w:p>
    <w:p w14:paraId="5773DA79" w14:textId="77777777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1. DATOS DE LA PERSONA INTERVENIDA:</w:t>
      </w:r>
    </w:p>
    <w:p w14:paraId="129144BA" w14:textId="77777777" w:rsidR="004A187B" w:rsidRPr="004A187B" w:rsidRDefault="004A187B" w:rsidP="004A18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Apellidos y Nombres:</w:t>
      </w:r>
      <w:r w:rsidRPr="004A187B">
        <w:rPr>
          <w:rFonts w:ascii="Arial" w:hAnsi="Arial" w:cs="Arial"/>
        </w:rPr>
        <w:t xml:space="preserve"> {intervenido_nombre} </w:t>
      </w:r>
    </w:p>
    <w:p w14:paraId="6A065535" w14:textId="77777777" w:rsidR="004A187B" w:rsidRPr="004A187B" w:rsidRDefault="004A187B" w:rsidP="004A18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DNI N°:</w:t>
      </w:r>
      <w:r w:rsidRPr="004A187B">
        <w:rPr>
          <w:rFonts w:ascii="Arial" w:hAnsi="Arial" w:cs="Arial"/>
        </w:rPr>
        <w:t xml:space="preserve"> {intervenido_dni} | </w:t>
      </w:r>
      <w:r w:rsidRPr="004A187B">
        <w:rPr>
          <w:rFonts w:ascii="Arial" w:hAnsi="Arial" w:cs="Arial"/>
          <w:b/>
          <w:bCs/>
        </w:rPr>
        <w:t>Edad:</w:t>
      </w:r>
      <w:r w:rsidRPr="004A187B">
        <w:rPr>
          <w:rFonts w:ascii="Arial" w:hAnsi="Arial" w:cs="Arial"/>
        </w:rPr>
        <w:t xml:space="preserve"> {edad} años </w:t>
      </w:r>
    </w:p>
    <w:p w14:paraId="0FFFB098" w14:textId="77777777" w:rsidR="004A187B" w:rsidRPr="004A187B" w:rsidRDefault="004A187B" w:rsidP="004A18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Estado Civil:</w:t>
      </w:r>
      <w:r w:rsidRPr="004A187B">
        <w:rPr>
          <w:rFonts w:ascii="Arial" w:hAnsi="Arial" w:cs="Arial"/>
        </w:rPr>
        <w:t xml:space="preserve"> {estado_civil} | </w:t>
      </w:r>
      <w:r w:rsidRPr="004A187B">
        <w:rPr>
          <w:rFonts w:ascii="Arial" w:hAnsi="Arial" w:cs="Arial"/>
          <w:b/>
          <w:bCs/>
        </w:rPr>
        <w:t>Ocupación:</w:t>
      </w:r>
      <w:r w:rsidRPr="004A187B">
        <w:rPr>
          <w:rFonts w:ascii="Arial" w:hAnsi="Arial" w:cs="Arial"/>
        </w:rPr>
        <w:t xml:space="preserve"> {ocupacion} </w:t>
      </w:r>
    </w:p>
    <w:p w14:paraId="5F265EA1" w14:textId="77777777" w:rsidR="004A187B" w:rsidRPr="004A187B" w:rsidRDefault="004A187B" w:rsidP="004A18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Domicilio Real:</w:t>
      </w:r>
      <w:r w:rsidRPr="004A187B">
        <w:rPr>
          <w:rFonts w:ascii="Arial" w:hAnsi="Arial" w:cs="Arial"/>
        </w:rPr>
        <w:t xml:space="preserve"> {domicilio} </w:t>
      </w:r>
    </w:p>
    <w:p w14:paraId="5E093528" w14:textId="77777777" w:rsidR="004A187B" w:rsidRPr="004A187B" w:rsidRDefault="004A187B" w:rsidP="004A187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N° Celular:</w:t>
      </w:r>
      <w:r w:rsidRPr="004A187B">
        <w:rPr>
          <w:rFonts w:ascii="Arial" w:hAnsi="Arial" w:cs="Arial"/>
        </w:rPr>
        <w:t xml:space="preserve"> {celular1} </w:t>
      </w:r>
    </w:p>
    <w:p w14:paraId="2249243D" w14:textId="77777777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2. DESCRIPCIÓN DETALLADA DE LOS BIENES Y/O ESPECIES INCAUTADOS:</w:t>
      </w:r>
      <w:r w:rsidRPr="004A187B">
        <w:rPr>
          <w:rFonts w:ascii="Arial" w:hAnsi="Arial" w:cs="Arial"/>
        </w:rPr>
        <w:t xml:space="preserve"> </w:t>
      </w:r>
      <w:r w:rsidRPr="004A187B">
        <w:rPr>
          <w:rFonts w:ascii="Arial" w:hAnsi="Arial" w:cs="Arial"/>
          <w:i/>
          <w:iCs/>
        </w:rPr>
        <w:t>(Descripción minuciosa del estado, cantidad, marca, modelo, serie y particularidades)</w:t>
      </w:r>
      <w:r w:rsidRPr="004A187B">
        <w:rPr>
          <w:rFonts w:ascii="Arial" w:hAnsi="Arial" w:cs="Arial"/>
        </w:rPr>
        <w:t xml:space="preserve">: --- </w:t>
      </w:r>
      <w:r w:rsidRPr="004A187B">
        <w:rPr>
          <w:rFonts w:ascii="Arial" w:hAnsi="Arial" w:cs="Arial"/>
          <w:b/>
          <w:bCs/>
        </w:rPr>
        <w:t>{narrar_positivo}</w:t>
      </w:r>
      <w:r w:rsidRPr="004A187B">
        <w:rPr>
          <w:rFonts w:ascii="Arial" w:hAnsi="Arial" w:cs="Arial"/>
        </w:rPr>
        <w:t xml:space="preserve"> / </w:t>
      </w:r>
      <w:r w:rsidRPr="004A187B">
        <w:rPr>
          <w:rFonts w:ascii="Arial" w:hAnsi="Arial" w:cs="Arial"/>
          <w:b/>
          <w:bCs/>
        </w:rPr>
        <w:t>{detalle_hallazgo}</w:t>
      </w:r>
      <w:r w:rsidRPr="004A187B">
        <w:rPr>
          <w:rFonts w:ascii="Arial" w:hAnsi="Arial" w:cs="Arial"/>
        </w:rPr>
        <w:t xml:space="preserve"> </w:t>
      </w:r>
    </w:p>
    <w:p w14:paraId="6AFFF06E" w14:textId="77777777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3. MOTIVO Y SUSTENTO LEGAL DE LA INCAUTACIÓN:</w:t>
      </w:r>
      <w:r w:rsidRPr="004A187B">
        <w:rPr>
          <w:rFonts w:ascii="Arial" w:hAnsi="Arial" w:cs="Arial"/>
        </w:rPr>
        <w:t xml:space="preserve"> ---La presente medida de incautación instrumental/cautelar se efectúa por haber sido los bienes antes descritos presuntamente utilizados como instrumento, objeto o efecto en la comisión del presunto delito de </w:t>
      </w:r>
      <w:r w:rsidRPr="004A187B">
        <w:rPr>
          <w:rFonts w:ascii="Arial" w:hAnsi="Arial" w:cs="Arial"/>
          <w:b/>
          <w:bCs/>
        </w:rPr>
        <w:t>{delito}</w:t>
      </w:r>
      <w:r w:rsidRPr="004A187B">
        <w:rPr>
          <w:rFonts w:ascii="Arial" w:hAnsi="Arial" w:cs="Arial"/>
        </w:rPr>
        <w:t xml:space="preserve">, en flagrante delito o peligro en la demora, conforme a la intervención policial previa; requiriéndose su aseguramiento físico e inmediato para los fines probatorios y periciales que determine el RMP </w:t>
      </w:r>
      <w:r w:rsidRPr="004A187B">
        <w:rPr>
          <w:rFonts w:ascii="Arial" w:hAnsi="Arial" w:cs="Arial"/>
          <w:b/>
          <w:bCs/>
        </w:rPr>
        <w:t>{fiscal}</w:t>
      </w:r>
      <w:r w:rsidRPr="004A187B">
        <w:rPr>
          <w:rFonts w:ascii="Arial" w:hAnsi="Arial" w:cs="Arial"/>
        </w:rPr>
        <w:t xml:space="preserve"> y la unidad receptora </w:t>
      </w:r>
      <w:r w:rsidRPr="004A187B">
        <w:rPr>
          <w:rFonts w:ascii="Arial" w:hAnsi="Arial" w:cs="Arial"/>
          <w:b/>
          <w:bCs/>
        </w:rPr>
        <w:t>{unidad_disposicion}</w:t>
      </w:r>
      <w:r w:rsidRPr="004A187B">
        <w:rPr>
          <w:rFonts w:ascii="Arial" w:hAnsi="Arial" w:cs="Arial"/>
        </w:rPr>
        <w:t xml:space="preserve">. </w:t>
      </w:r>
    </w:p>
    <w:p w14:paraId="77B7959B" w14:textId="77777777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4. CONSTANCIA DE EMBALAJE, LACRADO Y OBSERVACIONES:</w:t>
      </w:r>
    </w:p>
    <w:p w14:paraId="58F36001" w14:textId="77777777" w:rsidR="004A187B" w:rsidRPr="004A187B" w:rsidRDefault="004A187B" w:rsidP="004A187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A187B">
        <w:rPr>
          <w:rFonts w:ascii="Arial" w:hAnsi="Arial" w:cs="Arial"/>
          <w:b/>
          <w:bCs/>
        </w:rPr>
        <w:t>Cadena de Custodia:</w:t>
      </w:r>
      <w:r w:rsidRPr="004A187B">
        <w:rPr>
          <w:rFonts w:ascii="Arial" w:hAnsi="Arial" w:cs="Arial"/>
        </w:rPr>
        <w:t xml:space="preserve"> Los bienes incautados son introducidos en </w:t>
      </w:r>
      <w:r w:rsidRPr="004A187B">
        <w:rPr>
          <w:rFonts w:ascii="Arial" w:hAnsi="Arial" w:cs="Arial"/>
          <w:b/>
          <w:bCs/>
        </w:rPr>
        <w:t>{tipo_embalaje}</w:t>
      </w:r>
      <w:r w:rsidRPr="004A187B">
        <w:rPr>
          <w:rFonts w:ascii="Arial" w:hAnsi="Arial" w:cs="Arial"/>
        </w:rPr>
        <w:t xml:space="preserve">, rotulados y lacrados mediante </w:t>
      </w:r>
      <w:r w:rsidRPr="004A187B">
        <w:rPr>
          <w:rFonts w:ascii="Arial" w:hAnsi="Arial" w:cs="Arial"/>
          <w:b/>
          <w:bCs/>
        </w:rPr>
        <w:t>{forma_lacrado}</w:t>
      </w:r>
      <w:r w:rsidRPr="004A187B">
        <w:rPr>
          <w:rFonts w:ascii="Arial" w:hAnsi="Arial" w:cs="Arial"/>
        </w:rPr>
        <w:t xml:space="preserve"> conforme al procedimiento de inmovilización y Cadena de Custodia (Formatos A-6 y A-7 de la PNP/Fiscalía). </w:t>
      </w:r>
    </w:p>
    <w:p w14:paraId="33E8FC22" w14:textId="28FBADFC" w:rsidR="004A187B" w:rsidRPr="00C2751F" w:rsidRDefault="004A187B" w:rsidP="004A187B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C2751F">
        <w:rPr>
          <w:rFonts w:ascii="Arial" w:hAnsi="Arial" w:cs="Arial"/>
          <w:b/>
          <w:bCs/>
          <w:sz w:val="22"/>
          <w:szCs w:val="22"/>
        </w:rPr>
        <w:t>Constancia de la Diligencia:</w:t>
      </w:r>
      <w:r w:rsidRPr="00C2751F">
        <w:rPr>
          <w:rFonts w:ascii="Arial" w:hAnsi="Arial" w:cs="Arial"/>
          <w:sz w:val="22"/>
          <w:szCs w:val="22"/>
        </w:rPr>
        <w:t xml:space="preserve"> </w:t>
      </w:r>
      <w:r w:rsidRPr="00C2751F">
        <w:rPr>
          <w:rFonts w:ascii="Arial" w:hAnsi="Arial" w:cs="Arial"/>
          <w:b/>
          <w:bCs/>
          <w:sz w:val="22"/>
          <w:szCs w:val="22"/>
        </w:rPr>
        <w:t>{constancia_testigo}</w:t>
      </w:r>
    </w:p>
    <w:p w14:paraId="05B7CF0B" w14:textId="77777777" w:rsidR="004A187B" w:rsidRPr="004A187B" w:rsidRDefault="004A187B" w:rsidP="004A187B">
      <w:pPr>
        <w:jc w:val="both"/>
        <w:rPr>
          <w:rFonts w:ascii="Arial" w:hAnsi="Arial" w:cs="Arial"/>
        </w:rPr>
      </w:pPr>
      <w:r w:rsidRPr="004A187B">
        <w:rPr>
          <w:rFonts w:ascii="Arial" w:hAnsi="Arial" w:cs="Arial"/>
        </w:rPr>
        <w:t xml:space="preserve">---Siendo las {hora2} horas del mismo día, se dio por concluida la presente diligencia en el mismo lugar de la intervención, procediéndose a la lectura del documento y firmando en señal de conformidad los participantes intervinientes.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C2751F" w:rsidRPr="008163D3" w14:paraId="566775A9" w14:textId="77777777" w:rsidTr="00AC0BC2">
        <w:trPr>
          <w:trHeight w:val="58"/>
        </w:trPr>
        <w:tc>
          <w:tcPr>
            <w:tcW w:w="4247" w:type="dxa"/>
          </w:tcPr>
          <w:p w14:paraId="5A696704" w14:textId="4D245C3E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b/>
              </w:rPr>
              <w:t>PERSONAL POLICIAL INTERVINIENTE</w:t>
            </w:r>
          </w:p>
          <w:p w14:paraId="18A1F779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189F8978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3B697006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56FB6F32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</w:rPr>
              <w:t xml:space="preserve">EL </w:t>
            </w:r>
            <w:r>
              <w:rPr>
                <w:rFonts w:ascii="Arial" w:eastAsia="Arial Unicode MS" w:hAnsi="Arial" w:cs="Arial"/>
                <w:b/>
              </w:rPr>
              <w:t>INTERVENIDO</w:t>
            </w:r>
          </w:p>
          <w:p w14:paraId="06E5A2EA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</w:p>
          <w:p w14:paraId="32A7A501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6471E177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{intervenido_nombre}</w:t>
            </w:r>
          </w:p>
          <w:p w14:paraId="7FE384B8" w14:textId="77777777" w:rsidR="00C2751F" w:rsidRPr="008163D3" w:rsidRDefault="00C2751F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DNI N° {intervenido_dni}</w:t>
            </w:r>
          </w:p>
        </w:tc>
      </w:tr>
    </w:tbl>
    <w:p w14:paraId="3A183A98" w14:textId="77777777" w:rsidR="004A187B" w:rsidRPr="005B22AC" w:rsidRDefault="004A187B" w:rsidP="00C2751F">
      <w:pPr>
        <w:jc w:val="both"/>
      </w:pPr>
    </w:p>
    <w:sectPr w:rsidR="004A187B" w:rsidRPr="005B22AC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6C3F"/>
    <w:multiLevelType w:val="multilevel"/>
    <w:tmpl w:val="FE7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36053"/>
    <w:multiLevelType w:val="multilevel"/>
    <w:tmpl w:val="49AE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81416"/>
    <w:multiLevelType w:val="multilevel"/>
    <w:tmpl w:val="97D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F16CF"/>
    <w:multiLevelType w:val="multilevel"/>
    <w:tmpl w:val="4B4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85E44"/>
    <w:multiLevelType w:val="multilevel"/>
    <w:tmpl w:val="605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5332">
    <w:abstractNumId w:val="0"/>
  </w:num>
  <w:num w:numId="2" w16cid:durableId="43456461">
    <w:abstractNumId w:val="1"/>
  </w:num>
  <w:num w:numId="3" w16cid:durableId="1986664382">
    <w:abstractNumId w:val="3"/>
  </w:num>
  <w:num w:numId="4" w16cid:durableId="1804154705">
    <w:abstractNumId w:val="4"/>
  </w:num>
  <w:num w:numId="5" w16cid:durableId="1715502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AC"/>
    <w:rsid w:val="00126048"/>
    <w:rsid w:val="001A16D2"/>
    <w:rsid w:val="003E30F3"/>
    <w:rsid w:val="00492B79"/>
    <w:rsid w:val="004A187B"/>
    <w:rsid w:val="004F6821"/>
    <w:rsid w:val="00502EBD"/>
    <w:rsid w:val="00553098"/>
    <w:rsid w:val="005A2780"/>
    <w:rsid w:val="005B22AC"/>
    <w:rsid w:val="006153EB"/>
    <w:rsid w:val="00643287"/>
    <w:rsid w:val="00C2751F"/>
    <w:rsid w:val="00D37A29"/>
    <w:rsid w:val="00EE1F4C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C7DAB"/>
  <w15:chartTrackingRefBased/>
  <w15:docId w15:val="{636B53A3-96F2-457D-89F0-EBC3B943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2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2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2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2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2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C27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357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6</cp:revision>
  <dcterms:created xsi:type="dcterms:W3CDTF">2026-09-10T20:33:00Z</dcterms:created>
  <dcterms:modified xsi:type="dcterms:W3CDTF">2026-09-14T20:14:00Z</dcterms:modified>
</cp:coreProperties>
</file>