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bookmarkStart w:id="0" w:name="_GoBack"/>
      <w:bookmarkEnd w:id="0"/>
      <w:r>
        <w:drawing>
          <wp:inline distT="0" distB="0" distL="0" distR="0">
            <wp:extent cx="6840855" cy="19881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88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highlight w:val="yellow"/>
        </w:rPr>
        <w:t xml:space="preserve">Authentication </w:t>
      </w:r>
    </w:p>
    <w:p>
      <w:r>
        <w:rPr>
          <w:highlight w:val="yellow"/>
        </w:rPr>
        <w:t>Authorization</w:t>
      </w:r>
      <w:r>
        <w:t xml:space="preserve"> </w:t>
      </w:r>
    </w:p>
    <w:p>
      <w:r>
        <w:drawing>
          <wp:inline distT="0" distB="0" distL="0" distR="0">
            <wp:extent cx="6840855" cy="157353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</w:rPr>
      </w:pPr>
      <w:r>
        <w:rPr>
          <w:b/>
          <w:bCs/>
          <w:color w:val="FF0000"/>
          <w:highlight w:val="yellow"/>
        </w:rPr>
        <w:t>2A</w:t>
      </w:r>
    </w:p>
    <w:p>
      <w:r>
        <w:drawing>
          <wp:inline distT="0" distB="0" distL="0" distR="0">
            <wp:extent cx="6840855" cy="17799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7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color w:val="FF0000"/>
          <w:lang w:val="vi-VN"/>
        </w:rPr>
      </w:pPr>
      <w:r>
        <w:rPr>
          <w:color w:val="FF0000"/>
          <w:highlight w:val="yellow"/>
        </w:rPr>
        <w:t>Object Subject</w:t>
      </w:r>
      <w:r>
        <w:rPr>
          <w:color w:val="FF0000"/>
          <w:lang w:val="vi-VN"/>
        </w:rPr>
        <w:t xml:space="preserve"> </w:t>
      </w:r>
      <w:r>
        <w:rPr>
          <w:color w:val="FF0000"/>
          <w:highlight w:val="yellow"/>
          <w:lang w:val="vi-VN"/>
        </w:rPr>
        <w:t>right</w:t>
      </w:r>
      <w:r>
        <w:rPr>
          <w:color w:val="FF0000"/>
          <w:lang w:val="vi-VN"/>
        </w:rPr>
        <w:t>/</w:t>
      </w:r>
      <w:r>
        <w:rPr>
          <w:color w:val="FF0000"/>
          <w:highlight w:val="yellow"/>
          <w:lang w:val="vi-VN"/>
        </w:rPr>
        <w:t>permission</w:t>
      </w:r>
    </w:p>
    <w:p>
      <w:r>
        <w:drawing>
          <wp:inline distT="0" distB="0" distL="0" distR="0">
            <wp:extent cx="6840855" cy="18522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4D</w:t>
      </w:r>
    </w:p>
    <w:p>
      <w:r>
        <w:drawing>
          <wp:inline distT="0" distB="0" distL="0" distR="0">
            <wp:extent cx="6840855" cy="17132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5C</w:t>
      </w:r>
      <w:r>
        <w:drawing>
          <wp:inline distT="0" distB="0" distL="0" distR="0">
            <wp:extent cx="6840855" cy="18027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highlight w:val="yellow"/>
        </w:rPr>
        <w:t xml:space="preserve">Access control list </w:t>
      </w:r>
    </w:p>
    <w:p>
      <w:r>
        <w:rPr>
          <w:highlight w:val="yellow"/>
        </w:rPr>
        <w:t>Capability list</w:t>
      </w:r>
    </w:p>
    <w:p>
      <w:pPr>
        <w:rPr>
          <w:highlight w:val="yellow"/>
        </w:rPr>
      </w:pPr>
      <w:r>
        <w:rPr>
          <w:highlight w:val="yellow"/>
        </w:rPr>
        <w:t>Objects orientation list</w:t>
      </w:r>
    </w:p>
    <w:p>
      <w:r>
        <w:rPr>
          <w:highlight w:val="yellow"/>
        </w:rPr>
        <w:t>Subjects orientation list</w:t>
      </w:r>
    </w:p>
    <w:p>
      <w:r>
        <w:drawing>
          <wp:inline distT="0" distB="0" distL="0" distR="0">
            <wp:extent cx="6840855" cy="24460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90"/>
        <w:gridCol w:w="2691"/>
        <w:gridCol w:w="2691"/>
        <w:gridCol w:w="269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690" w:type="dxa"/>
          </w:tcPr>
          <w:p>
            <w:pPr>
              <w:spacing w:after="0" w:line="240" w:lineRule="auto"/>
            </w:pPr>
          </w:p>
        </w:tc>
        <w:tc>
          <w:tcPr>
            <w:tcW w:w="2691" w:type="dxa"/>
          </w:tcPr>
          <w:p>
            <w:pPr>
              <w:spacing w:after="0" w:line="240" w:lineRule="auto"/>
            </w:pPr>
            <w:r>
              <w:t>Bt1</w:t>
            </w:r>
          </w:p>
        </w:tc>
        <w:tc>
          <w:tcPr>
            <w:tcW w:w="2691" w:type="dxa"/>
          </w:tcPr>
          <w:p>
            <w:pPr>
              <w:spacing w:after="0" w:line="240" w:lineRule="auto"/>
            </w:pPr>
            <w:r>
              <w:t>Bt2</w:t>
            </w:r>
          </w:p>
        </w:tc>
        <w:tc>
          <w:tcPr>
            <w:tcW w:w="2691" w:type="dxa"/>
          </w:tcPr>
          <w:p>
            <w:pPr>
              <w:spacing w:after="0" w:line="240" w:lineRule="auto"/>
            </w:pPr>
            <w:r>
              <w:t>Bt3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0" w:type="dxa"/>
          </w:tcPr>
          <w:p>
            <w:pPr>
              <w:spacing w:after="0" w:line="240" w:lineRule="auto"/>
            </w:pPr>
            <w:r>
              <w:t>Nam</w:t>
            </w:r>
          </w:p>
        </w:tc>
        <w:tc>
          <w:tcPr>
            <w:tcW w:w="2691" w:type="dxa"/>
          </w:tcPr>
          <w:p>
            <w:pPr>
              <w:spacing w:after="0" w:line="240" w:lineRule="auto"/>
            </w:pPr>
            <w:r>
              <w:t>Read, write</w:t>
            </w:r>
          </w:p>
        </w:tc>
        <w:tc>
          <w:tcPr>
            <w:tcW w:w="2691" w:type="dxa"/>
          </w:tcPr>
          <w:p>
            <w:pPr>
              <w:spacing w:after="0" w:line="240" w:lineRule="auto"/>
            </w:pPr>
            <w:r>
              <w:t>Read</w:t>
            </w:r>
          </w:p>
        </w:tc>
        <w:tc>
          <w:tcPr>
            <w:tcW w:w="2691" w:type="dxa"/>
          </w:tcPr>
          <w:p>
            <w:pPr>
              <w:spacing w:after="0" w:line="240" w:lineRule="auto"/>
            </w:pPr>
            <w:r>
              <w:t>Execute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90" w:type="dxa"/>
          </w:tcPr>
          <w:p>
            <w:pPr>
              <w:spacing w:after="0" w:line="240" w:lineRule="auto"/>
            </w:pPr>
            <w:r>
              <w:t>Ha</w:t>
            </w:r>
          </w:p>
        </w:tc>
        <w:tc>
          <w:tcPr>
            <w:tcW w:w="2691" w:type="dxa"/>
          </w:tcPr>
          <w:p>
            <w:pPr>
              <w:spacing w:after="0" w:line="240" w:lineRule="auto"/>
            </w:pPr>
            <w:r>
              <w:t>Read</w:t>
            </w:r>
          </w:p>
        </w:tc>
        <w:tc>
          <w:tcPr>
            <w:tcW w:w="2691" w:type="dxa"/>
          </w:tcPr>
          <w:p>
            <w:pPr>
              <w:spacing w:after="0" w:line="240" w:lineRule="auto"/>
            </w:pPr>
            <w:r>
              <w:t>Read, write</w:t>
            </w:r>
          </w:p>
        </w:tc>
        <w:tc>
          <w:tcPr>
            <w:tcW w:w="2691" w:type="dxa"/>
          </w:tcPr>
          <w:p>
            <w:pPr>
              <w:spacing w:after="0" w:line="240" w:lineRule="auto"/>
            </w:pPr>
            <w:r>
              <w:t>-</w:t>
            </w:r>
          </w:p>
        </w:tc>
      </w:tr>
    </w:tbl>
    <w:p/>
    <w:p>
      <w:r>
        <w:rPr>
          <w:highlight w:val="yellow"/>
        </w:rPr>
        <w:t>ACL(bt2) = Nam: {Read}, Ha: {Read, write}</w:t>
      </w:r>
    </w:p>
    <w:p>
      <w:r>
        <w:drawing>
          <wp:inline distT="0" distB="0" distL="0" distR="0">
            <wp:extent cx="6840855" cy="180784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8B</w:t>
      </w:r>
    </w:p>
    <w:p>
      <w:r>
        <w:drawing>
          <wp:inline distT="0" distB="0" distL="0" distR="0">
            <wp:extent cx="6840855" cy="2034540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highlight w:val="yellow"/>
        </w:rPr>
        <w:t>Authentication</w:t>
      </w:r>
    </w:p>
    <w:p>
      <w:pPr>
        <w:rPr>
          <w:highlight w:val="yellow"/>
        </w:rPr>
      </w:pPr>
      <w:r>
        <w:rPr>
          <w:highlight w:val="yellow"/>
        </w:rPr>
        <w:t>Authorization</w:t>
      </w:r>
    </w:p>
    <w:p>
      <w:r>
        <w:rPr>
          <w:highlight w:val="yellow"/>
        </w:rPr>
        <w:t>Accounting</w:t>
      </w:r>
    </w:p>
    <w:p>
      <w:r>
        <w:drawing>
          <wp:inline distT="0" distB="0" distL="0" distR="0">
            <wp:extent cx="6840855" cy="155130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10A</w:t>
      </w:r>
    </w:p>
    <w:p>
      <w:r>
        <w:drawing>
          <wp:inline distT="0" distB="0" distL="0" distR="0">
            <wp:extent cx="6840855" cy="20878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11A</w:t>
      </w:r>
    </w:p>
    <w:p>
      <w:r>
        <w:drawing>
          <wp:inline distT="0" distB="0" distL="0" distR="0">
            <wp:extent cx="6840855" cy="16052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0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12A</w:t>
      </w:r>
    </w:p>
    <w:p>
      <w:r>
        <w:drawing>
          <wp:inline distT="0" distB="0" distL="0" distR="0">
            <wp:extent cx="6840855" cy="1558925"/>
            <wp:effectExtent l="0" t="0" r="0" b="317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13C</w:t>
      </w:r>
    </w:p>
    <w:p>
      <w:r>
        <w:drawing>
          <wp:inline distT="0" distB="0" distL="0" distR="0">
            <wp:extent cx="6840855" cy="1974850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DACS</w:t>
      </w:r>
    </w:p>
    <w:p>
      <w:r>
        <w:drawing>
          <wp:inline distT="0" distB="0" distL="0" distR="0">
            <wp:extent cx="6840855" cy="204152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4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highlight w:val="yellow"/>
        </w:rPr>
      </w:pPr>
      <w:r>
        <w:rPr>
          <w:highlight w:val="yellow"/>
        </w:rPr>
        <w:t>Confidentiality: bí mật</w:t>
      </w:r>
    </w:p>
    <w:p>
      <w:pPr>
        <w:rPr>
          <w:highlight w:val="yellow"/>
        </w:rPr>
      </w:pPr>
      <w:r>
        <w:rPr>
          <w:highlight w:val="yellow"/>
        </w:rPr>
        <w:t>Integrity: toàn vẹn</w:t>
      </w:r>
    </w:p>
    <w:p>
      <w:r>
        <w:rPr>
          <w:highlight w:val="yellow"/>
        </w:rPr>
        <w:t>Availability: sẵn sàn</w:t>
      </w:r>
    </w:p>
    <w:p>
      <w:r>
        <w:drawing>
          <wp:inline distT="0" distB="0" distL="0" distR="0">
            <wp:extent cx="6840855" cy="1650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Con người</w:t>
      </w:r>
    </w:p>
    <w:p>
      <w: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6840855" cy="2072640"/>
            <wp:effectExtent l="0" t="0" r="0" b="381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br w:type="textWrapping" w:clear="all"/>
      </w:r>
      <w:r>
        <w:rPr>
          <w:highlight w:val="yellow"/>
        </w:rPr>
        <w:t>17B</w:t>
      </w:r>
    </w:p>
    <w:p>
      <w:pPr>
        <w:rPr>
          <w:lang w:val="vi-VN"/>
        </w:rPr>
      </w:pPr>
      <w:r>
        <w:t>BSS</w:t>
      </w:r>
      <w:r>
        <w:rPr>
          <w:lang w:val="vi-VN"/>
        </w:rPr>
        <w:t>: Chưa khởi tạo</w:t>
      </w:r>
    </w:p>
    <w:p>
      <w:pPr>
        <w:rPr>
          <w:lang w:val="vi-VN"/>
        </w:rPr>
      </w:pPr>
      <w:r>
        <w:rPr>
          <w:lang w:val="vi-VN"/>
        </w:rPr>
        <w:t>Data-segment: Đã khởi tạo</w:t>
      </w:r>
    </w:p>
    <w:p>
      <w:pPr>
        <w:rPr>
          <w:lang w:val="vi-VN"/>
        </w:rPr>
      </w:pPr>
      <w:r>
        <w:rPr>
          <w:lang w:val="vi-VN"/>
        </w:rPr>
        <w:t>Text/code : chứa code</w:t>
      </w:r>
    </w:p>
    <w:p>
      <w:r>
        <w:drawing>
          <wp:inline distT="0" distB="0" distL="0" distR="0">
            <wp:extent cx="6840855" cy="18669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18C</w:t>
      </w:r>
    </w:p>
    <w:p>
      <w:r>
        <w:drawing>
          <wp:inline distT="0" distB="0" distL="0" distR="0">
            <wp:extent cx="6840855" cy="15709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57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19a</w:t>
      </w:r>
    </w:p>
    <w:p>
      <w:r>
        <w:drawing>
          <wp:inline distT="0" distB="0" distL="0" distR="0">
            <wp:extent cx="6840855" cy="17240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85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highlight w:val="yellow"/>
        </w:rPr>
        <w:t>20C</w:t>
      </w:r>
    </w:p>
    <w:sectPr>
      <w:pgSz w:w="12240" w:h="15840"/>
      <w:pgMar w:top="709" w:right="900" w:bottom="709" w:left="567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1572E"/>
    <w:rsid w:val="000707A8"/>
    <w:rsid w:val="00131830"/>
    <w:rsid w:val="00156BEE"/>
    <w:rsid w:val="00185B16"/>
    <w:rsid w:val="0035485D"/>
    <w:rsid w:val="00373F83"/>
    <w:rsid w:val="0051572E"/>
    <w:rsid w:val="005C0509"/>
    <w:rsid w:val="006C5038"/>
    <w:rsid w:val="006F038A"/>
    <w:rsid w:val="007D40C7"/>
    <w:rsid w:val="008024D7"/>
    <w:rsid w:val="00847F1B"/>
    <w:rsid w:val="008F0DB6"/>
    <w:rsid w:val="00993C5C"/>
    <w:rsid w:val="00A36D37"/>
    <w:rsid w:val="00C912FC"/>
    <w:rsid w:val="00CE0572"/>
    <w:rsid w:val="00D03500"/>
    <w:rsid w:val="00F37955"/>
    <w:rsid w:val="00FB4C1E"/>
    <w:rsid w:val="01F361E9"/>
    <w:rsid w:val="45F10750"/>
    <w:rsid w:val="69181B55"/>
    <w:rsid w:val="6C9A59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240" w:after="0" w:line="276" w:lineRule="auto"/>
      <w:jc w:val="center"/>
      <w:outlineLvl w:val="0"/>
    </w:pPr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  <w:style w:type="character" w:default="1" w:styleId="3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5">
    <w:name w:val="Table Grid"/>
    <w:basedOn w:val="4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6">
    <w:name w:val="List Paragraph"/>
    <w:basedOn w:val="1"/>
    <w:qFormat/>
    <w:uiPriority w:val="34"/>
    <w:pPr>
      <w:ind w:left="720"/>
      <w:contextualSpacing/>
    </w:pPr>
  </w:style>
  <w:style w:type="character" w:customStyle="1" w:styleId="7">
    <w:name w:val="Heading 1 Char"/>
    <w:basedOn w:val="3"/>
    <w:link w:val="2"/>
    <w:uiPriority w:val="9"/>
    <w:rPr>
      <w:rFonts w:ascii="Times New Roman" w:hAnsi="Times New Roman" w:eastAsiaTheme="majorEastAsia" w:cstheme="majorBidi"/>
      <w:b/>
      <w:color w:val="000000" w:themeColor="text1"/>
      <w:sz w:val="32"/>
      <w:szCs w:val="32"/>
      <w14:textFill>
        <w14:solidFill>
          <w14:schemeClr w14:val="tx1"/>
        </w14:solidFill>
      </w14:textFill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79</Words>
  <Characters>453</Characters>
  <Lines>3</Lines>
  <Paragraphs>1</Paragraphs>
  <TotalTime>225</TotalTime>
  <ScaleCrop>false</ScaleCrop>
  <LinksUpToDate>false</LinksUpToDate>
  <CharactersWithSpaces>531</CharactersWithSpaces>
  <Application>WPS Office_12.2.0.13306_F1E327BC-269C-435d-A152-05C5408002CA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2021-10-13T04:14:00Z</dcterms:created>
  <dc:creator>Trung Thành Trần</dc:creator>
  <cp:lastModifiedBy>Luong Chin Du</cp:lastModifiedBy>
  <dcterms:modified xsi:type="dcterms:W3CDTF">2023-11-15T00:53:15Z</dcterms:modified>
  <cp:revision>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1033-12.2.0.13306</vt:lpwstr>
  </property>
  <property fmtid="{D5CDD505-2E9C-101B-9397-08002B2CF9AE}" pid="3" name="ICV">
    <vt:lpwstr>DF36E854DEC14924BCC182EA4FCDB106_13</vt:lpwstr>
  </property>
</Properties>
</file>