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PEVE-8VO-BASICO-CN-QUIMICA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PEVE-8VO-BASICO-CN-QUIMICA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8°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Química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CN08 OA 12, CN08 OA 14</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Modelos Atómicos</w:t>
      </w:r>
    </w:p>
    <w:p>
      <w:r>
        <w:t xml:space="preserve">Alternativa B</w:t>
      </w:r>
    </w:p>
    <w:p>
      <w:pPr>
        <w:pStyle w:val="Heading4"/>
      </w:pPr>
      <w:r>
        <w:t xml:space="preserve">Modelo atómico</w:t>
      </w:r>
    </w:p>
    <w:p>
      <w:r>
        <w:t xml:space="preserve">La alternativa correcta es la letra D, puesto que los núcleos son pequeños y esto permite que en el espacio que queda entre estos puedan pasar las partículas de carga positiva.</w:t>
      </w:r>
    </w:p>
    <w:p>
      <w:pPr>
        <w:pStyle w:val="Heading4"/>
      </w:pPr>
      <w:r>
        <w:t xml:space="preserve">Modelo atómico</w:t>
      </w:r>
    </w:p>
    <w:p>
      <w:r>
        <w:t xml:space="preserve">La respuesta correcta es la alternativa D, ya que el postulado más importante del Modelo atómico de Bohr establece que los electrones describen órbitas circulares en torno al núcleo del átomo sin radiar energía. Por lo tanto solo las afirmaciones I y II son correctas.</w:t>
      </w:r>
    </w:p>
    <w:p>
      <w:pPr>
        <w:pStyle w:val="Heading4"/>
      </w:pPr>
      <w:r>
        <w:t xml:space="preserve">Estructura atómica</w:t>
      </w:r>
    </w:p>
    <w:p>
      <w:r>
        <w:t xml:space="preserve">D</w:t>
      </w:r>
    </w:p>
    <w:p>
      <w:r>
        <w:t xml:space="preserve">El proceso de absorción ocurre cuando un electrón absorbe energía suficiente, y es promovido a un nivel de energía mayor.</w:t>
      </w:r>
    </w:p>
    <w:p>
      <w:pPr>
        <w:pStyle w:val="Heading4"/>
      </w:pPr>
      <w:r>
        <w:t xml:space="preserve">Desarrollo del modelo atómico</w:t>
      </w:r>
    </w:p>
    <w:p>
      <w:r>
        <w:t xml:space="preserve">D</w:t>
      </w:r>
    </w:p>
    <w:p>
      <w:r>
        <w:t xml:space="preserve">El modelo atómico propuesto por Joseph Thomson es llamado el modelo del pastel o budín de pasas, pues plantea que los electrones (negativos) estarían inmersos en una masa positiva, así como las pasas están incrustadas en el pastel. Este modelo sobre la estructura atómica tuvo un fundamento proveniente de la experimentación con rayos catódicos, lo que le permitió además el descubrimiento de los electrones.</w:t>
      </w:r>
    </w:p>
    <w:p>
      <w:pPr>
        <w:pStyle w:val="Heading4"/>
      </w:pPr>
      <w:r>
        <w:t xml:space="preserve">Transferencia de electrones</w:t>
      </w:r>
    </w:p>
    <w:p>
      <w:r>
        <w:t xml:space="preserve">A</w:t>
      </w:r>
    </w:p>
    <w:p>
      <w:r>
        <w:t xml:space="preserve">El único compuesto de tres enlaces entre dos de los átomos es HCN.</w:t>
      </w:r>
    </w:p>
    <w:p>
      <w:pPr>
        <w:pStyle w:val="Heading4"/>
      </w:pPr>
      <w:r>
        <w:t xml:space="preserve">Composición de un átomo</w:t>
      </w:r>
    </w:p>
    <w:p>
      <w:r>
        <w:t xml:space="preserve">D</w:t>
      </w:r>
    </w:p>
    <w:p>
      <w:r>
        <w:t xml:space="preserve">Si bien el enunciado indica que se tiene un átomo neutro (lo que implica que se tiene la misma cantidad de protones y electrones), la pregunta del ítem hace referencia a la composición del núcleo del átomo. Así, los y las estudiantes deben saber que el núcleo está constituído por neutrones y protones. A partir del número atómico, los y las estudiantes pueden determinar que el átomo tiene 7 protones. Luego, y sabiendo que el número másico corresponde. a la suma de protones y neutrones, los y las estudiantes pueden determinar que el átomo tiene 7 neutrones.</w:t>
      </w:r>
    </w:p>
    <w:p>
      <w:pPr>
        <w:pStyle w:val="Heading4"/>
      </w:pPr>
      <w:r>
        <w:t xml:space="preserve">Número Másico</w:t>
      </w:r>
    </w:p>
    <w:p>
      <w:r>
        <w:t xml:space="preserve">Alternativa A</w:t>
      </w:r>
    </w:p>
    <w:p>
      <w:pPr>
        <w:pStyle w:val="Heading4"/>
      </w:pPr>
      <w:r>
        <w:t xml:space="preserve">Masa Atómica y Electrones</w:t>
      </w:r>
    </w:p>
    <w:p>
      <w:r>
        <w:t xml:space="preserve">Alternativa A</w:t>
      </w:r>
    </w:p>
    <w:p>
      <w:pPr>
        <w:pStyle w:val="Heading4"/>
      </w:pPr>
      <w:r>
        <w:t xml:space="preserve">Compuestos unidos por enlaces iónicos</w:t>
      </w:r>
    </w:p>
    <w:p>
      <w:r>
        <w:t xml:space="preserve">D</w:t>
      </w:r>
    </w:p>
    <w:p>
      <w:r>
        <w:t xml:space="preserve">Los compuestos iónicos por si mismos son incapaces de conducir la electricidad, necesitan estar disociados en agua (donde forman iones) y así poder conducir la corriente eléctrica.</w:t>
      </w:r>
    </w:p>
    <w:p>
      <w:pPr>
        <w:pStyle w:val="Heading4"/>
      </w:pPr>
      <w:r>
        <w:t xml:space="preserve">Número atómico y másico</w:t>
      </w:r>
    </w:p>
    <w:p>
      <w:r>
        <w:t xml:space="preserve">B</w:t>
      </w:r>
    </w:p>
    <w:p>
      <w:r>
        <w:t xml:space="preserve">Veamos que:</w:t>
      </w:r>
    </w:p>
    <w:p>
      <w:pPr>
        <w:pStyle w:val="ListParagraph"/>
        <w:numPr>
          <w:ilvl w:val="0"/>
          <w:numId w:val="1"/>
        </w:numPr>
      </w:pPr>
      <w:r>
        <w:t xml:space="preserve">Número atómico (Z): número de protones de un elemento. Por lo tanto, el número atómico de "X" es 14.</w:t>
      </w:r>
    </w:p>
    <w:p>
      <w:pPr>
        <w:pStyle w:val="ListParagraph"/>
        <w:numPr>
          <w:ilvl w:val="0"/>
          <w:numId w:val="1"/>
        </w:numPr>
      </w:pPr>
      <w:r>
        <w:t xml:space="preserve">Número másico (A): masa del átomo.</w:t>
      </w:r>
    </w:p>
    <w:p>
      <w:r>
        <w:t xml:space="preserve">Luego tenemos que:</w:t>
      </w:r>
    </w:p>
    <w:p>
      <w:r>
        <w:t xml:space="preserve">A = número de protones + número de neutrones. Por lo tanto, el número másico del átomo "X" es 30.</w:t>
      </w:r>
    </w:p>
    <w:p>
      <w:r>
        <w:t xml:space="preserve">La carga eléctrica de un átomo está dada por la cantidad de protones (cargas positivas) y electrones (cargas negativas). Así, si se tiene más protones que electrones, el átomo es positivo. Por el contrario, si se tienen más electrones que protones, el átomo es negativo. Finalmente, si la cantidad de protones y electrones es idéntica, el átomo es neutro. Por lo tanto, el átomo "X" tiene un exceso de electrones, siendo así un ión negativo (un anión).</w:t>
      </w:r>
    </w:p>
    <w:p>
      <w:pPr>
        <w:pStyle w:val="Heading4"/>
      </w:pPr>
      <w:r>
        <w:t xml:space="preserve">Propiedades de las sustancias metálicas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Puntos</w:t>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Reconocer un elemento químico</w:t>
      </w:r>
    </w:p>
    <w:p>
      <w:r>
        <w:t xml:space="preserve">La respuesta correcta es B; el oxígeno y el hidrógeno, ya que están constituidos por un sólo tipo de átomos. Por el contrario, el agua es una molécula formada por dos tipos de átomos (dos átomos de hidrógeno y uno de oxígeno).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2025-12-15T15:23:45.832Z</dcterms:created>
  <dcterms:modified xsi:type="dcterms:W3CDTF">2025-12-15T15:23:45.832Z</dcterms:modified>
</cp:coreProperties>
</file>

<file path=docProps/custom.xml><?xml version="1.0" encoding="utf-8"?>
<Properties xmlns="http://schemas.openxmlformats.org/officeDocument/2006/custom-properties" xmlns:vt="http://schemas.openxmlformats.org/officeDocument/2006/docPropsVTypes"/>
</file>