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HORSE TRANSPORTATION MANAGEMENT SYSTEM</w:t>
        <w:br/>
      </w:r>
      <w:r>
        <w:rPr>
          <w:b/>
          <w:sz w:val="30"/>
        </w:rPr>
        <w:t>Business Flows &amp; Technical Review</w:t>
      </w:r>
    </w:p>
    <w:p>
      <w:pPr>
        <w:jc w:val="center"/>
      </w:pPr>
      <w:r>
        <w:rPr>
          <w:i/>
        </w:rPr>
        <w:t>Tài liệu đã rà soát và chuẩn hóa để sử dụng làm input cho AI / Antigravity</w:t>
      </w:r>
    </w:p>
    <w:p>
      <w:pPr>
        <w:pStyle w:val="Heading1"/>
      </w:pPr>
      <w:r>
        <w:t>1. Tổng quan</w:t>
      </w:r>
    </w:p>
    <w:p>
      <w:r>
        <w:t>Hệ thống quản lý vận chuyển ngựa xuyên quốc gia gồm Web Admin/Portal và Mobile App, tập trung vào quản lý người dùng, hồ sơ ngựa, booking, compliance, điều phối, GPS real-time, welfare monitoring, SOS, bàn giao điện tử, offline sync và analytics.</w:t>
      </w:r>
    </w:p>
    <w:p>
      <w:r>
        <w:t>11 flow ban đầu nhìn chung hợp lý. Tuy nhiên cần chuẩn hóa thêm State Machine, RBAC/Permission, Compliance Rules, Offline Sync/Idempotency, Incident Lifecycle, Audit Log và Quotation/Contract/Payment nếu hệ thống có nghiệp vụ thanh toán.</w:t>
      </w:r>
    </w:p>
    <w:p>
      <w:pPr>
        <w:pStyle w:val="Heading1"/>
      </w:pPr>
      <w:r>
        <w:t>2. Các nguyên tắc kiến trúc cần giữ</w:t>
      </w:r>
    </w:p>
    <w:p>
      <w:pPr>
        <w:pStyle w:val="ListBullet"/>
      </w:pPr>
      <w:r>
        <w:t>Authentication và Authorization phải tách biệt. JWT xác thực danh tính; Role/Permission quyết định hành động.</w:t>
      </w:r>
    </w:p>
    <w:p>
      <w:pPr>
        <w:pStyle w:val="ListBullet"/>
      </w:pPr>
      <w:r>
        <w:t>Backend là nơi tạo mã đơn hàng, kiểm tra quyền, validation và chuyển trạng thái; không tin dữ liệu từ frontend.</w:t>
      </w:r>
    </w:p>
    <w:p>
      <w:pPr>
        <w:pStyle w:val="ListBullet"/>
      </w:pPr>
      <w:r>
        <w:t>Mọi trạng thái quan trọng phải có State Machine và quy định Actor được phép chuyển trạng thái.</w:t>
      </w:r>
    </w:p>
    <w:p>
      <w:pPr>
        <w:pStyle w:val="ListBullet"/>
      </w:pPr>
      <w:r>
        <w:t>Dữ liệu GPS real-time không nhất thiết phải ghi trực tiếp từng bản tin vào database nghiệp vụ.</w:t>
      </w:r>
    </w:p>
    <w:p>
      <w:pPr>
        <w:pStyle w:val="ListBullet"/>
      </w:pPr>
      <w:r>
        <w:t>Mobile phải hỗ trợ Offline-first cho GPS, waypoint check-in và health log; dùng event ID/UUID để chống duplicate khi sync.</w:t>
      </w:r>
    </w:p>
    <w:p>
      <w:pPr>
        <w:pStyle w:val="ListBullet"/>
      </w:pPr>
      <w:r>
        <w:t>Các tài liệu compliance phải được sinh theo rule của tuyến đường/quốc gia, không hard-code một danh sách cố định.</w:t>
      </w:r>
    </w:p>
    <w:p>
      <w:pPr>
        <w:pStyle w:val="ListBullet"/>
      </w:pPr>
      <w:r>
        <w:t>Các hành động nghiệp vụ quan trọng cần Audit Log.</w:t>
      </w:r>
    </w:p>
    <w:p>
      <w:pPr>
        <w:pStyle w:val="Heading1"/>
      </w:pPr>
      <w:r>
        <w:t>Flow 1 — Authentication &amp; RBAC</w:t>
      </w:r>
    </w:p>
    <w:p>
      <w:r>
        <w:t>Mục đích: Xác thực người dùng và phân quyền theo vai trò.</w:t>
      </w:r>
    </w:p>
    <w:p>
      <w:r>
        <w:t>Luồng:</w:t>
      </w:r>
    </w:p>
    <w:p>
      <w:r>
        <w:t>1. User đăng nhập trên Web Admin/Portal hoặc Mobile App.</w:t>
      </w:r>
    </w:p>
    <w:p>
      <w:r>
        <w:t>2. Backend xác thực mật khẩu đã hash bằng Bcrypt/Argon2 và cấp Access Token + Refresh Token.</w:t>
      </w:r>
    </w:p>
    <w:p>
      <w:r>
        <w:t>3. Hệ thống xác định User Identity, Role và Permission.</w:t>
      </w:r>
    </w:p>
    <w:p>
      <w:r>
        <w:t>4. UI được điều hướng theo loại người dùng, nhưng authorization không được dựa chỉ trên redirect.</w:t>
      </w:r>
    </w:p>
    <w:p>
      <w:r>
        <w:t>Roles chính:</w:t>
      </w:r>
    </w:p>
    <w:p>
      <w:r>
        <w:t>- Logistics Manager</w:t>
      </w:r>
    </w:p>
    <w:p>
      <w:r>
        <w:t>- Fleet Coordinator / Route Coordinator</w:t>
      </w:r>
    </w:p>
    <w:p>
      <w:r>
        <w:t>- Transport Specialist</w:t>
      </w:r>
    </w:p>
    <w:p>
      <w:r>
        <w:t>- Driver</w:t>
      </w:r>
    </w:p>
    <w:p>
      <w:r>
        <w:t>- Escort</w:t>
      </w:r>
    </w:p>
    <w:p>
      <w:r>
        <w:t>- Customer</w:t>
      </w:r>
    </w:p>
    <w:p>
      <w:r>
        <w:t>Khuyến nghị:</w:t>
      </w:r>
    </w:p>
    <w:p>
      <w:r>
        <w:t>- Access Token sống ngắn.</w:t>
      </w:r>
    </w:p>
    <w:p>
      <w:r>
        <w:t>- Refresh Token cần rotation/revocation.</w:t>
      </w:r>
    </w:p>
    <w:p>
      <w:r>
        <w:t>- Web nên cân nhắc HttpOnly + Secure Cookie cho Refresh Token.</w:t>
      </w:r>
    </w:p>
    <w:p>
      <w:r>
        <w:t>- Role nên được ánh xạ sang Permission như booking:approve, document:review, trip:start, waypoint:checkin, incident:manage.</w:t>
      </w:r>
    </w:p>
    <w:p>
      <w:pPr>
        <w:pStyle w:val="Heading1"/>
      </w:pPr>
      <w:r>
        <w:t>Flow 2 — Horse Profile &amp; FEI Passport</w:t>
      </w:r>
    </w:p>
    <w:p>
      <w:r>
        <w:t>Mục đích: Số hóa hồ sơ định danh của từng ngựa.</w:t>
      </w:r>
    </w:p>
    <w:p>
      <w:r>
        <w:t>Dữ liệu chính:</w:t>
      </w:r>
    </w:p>
    <w:p>
      <w:r>
        <w:t>- Microchip ID 15 chữ số</w:t>
      </w:r>
    </w:p>
    <w:p>
      <w:r>
        <w:t>- FEI Passport Number</w:t>
      </w:r>
    </w:p>
    <w:p>
      <w:r>
        <w:t>- Breed</w:t>
      </w:r>
    </w:p>
    <w:p>
      <w:r>
        <w:t>- Age / Date of Birth</w:t>
      </w:r>
    </w:p>
    <w:p>
      <w:r>
        <w:t>- Weight</w:t>
      </w:r>
    </w:p>
    <w:p>
      <w:r>
        <w:t>- Health history</w:t>
      </w:r>
    </w:p>
    <w:p>
      <w:r>
        <w:t>- Photos</w:t>
      </w:r>
    </w:p>
    <w:p>
      <w:r>
        <w:t>- Scanned FEI passport</w:t>
      </w:r>
    </w:p>
    <w:p>
      <w:r>
        <w:t>Validation:</w:t>
      </w:r>
    </w:p>
    <w:p>
      <w:r>
        <w:t>- Microchip ID phải unique.</w:t>
      </w:r>
    </w:p>
    <w:p>
      <w:r>
        <w:t>- FEI Passport Number phải unique.</w:t>
      </w:r>
    </w:p>
    <w:p>
      <w:r>
        <w:t>- Không coi format 15 chữ số là đủ; cần validation theo quy tắc nghiệp vụ.</w:t>
      </w:r>
    </w:p>
    <w:p>
      <w:r>
        <w:t>Khuyến nghị tách Horse Profile khỏi Health Record để dễ mở rộng:</w:t>
      </w:r>
    </w:p>
    <w:p>
      <w:r>
        <w:t>diagnosis, treatment, vaccination, veterinarian, examination date, medical document.</w:t>
      </w:r>
    </w:p>
    <w:p>
      <w:pPr>
        <w:pStyle w:val="Heading1"/>
      </w:pPr>
      <w:r>
        <w:t>Flow 3 — Booking &amp; Order Approval</w:t>
      </w:r>
    </w:p>
    <w:p>
      <w:r>
        <w:t>Mục đích: Customer tạo yêu cầu vận chuyển và Manager xét duyệt.</w:t>
      </w:r>
    </w:p>
    <w:p>
      <w:r>
        <w:t>Luồng:</w:t>
      </w:r>
    </w:p>
    <w:p>
      <w:r>
        <w:t>Customer chọn horses, origin, destination, requested departure/arrival time và special-care requirements.</w:t>
      </w:r>
    </w:p>
    <w:p>
      <w:r>
        <w:t>Backend sinh booking code duy nhất dạng TR-YYYY-XXXX.</w:t>
      </w:r>
    </w:p>
    <w:p>
      <w:r>
        <w:t>Booking → PENDING_APPROVAL.</w:t>
      </w:r>
    </w:p>
    <w:p>
      <w:r>
        <w:t>Manager → APPROVED hoặc REJECTED + reason.</w:t>
      </w:r>
    </w:p>
    <w:p>
      <w:r>
        <w:t>Khuyến nghị nếu hệ thống có billing:</w:t>
      </w:r>
    </w:p>
    <w:p>
      <w:r>
        <w:t>Booking → Quotation → Customer Confirmation → Contract → Payment → Dispatch.</w:t>
      </w:r>
    </w:p>
    <w:p>
      <w:r>
        <w:t>Booking code phải được sinh ở backend và đảm bảo unique.</w:t>
      </w:r>
    </w:p>
    <w:p>
      <w:pPr>
        <w:pStyle w:val="Heading1"/>
      </w:pPr>
      <w:r>
        <w:t>Flow 4 — Customs &amp; Compliance</w:t>
      </w:r>
    </w:p>
    <w:p>
      <w:r>
        <w:t>Mục đích: Đảm bảo đủ hồ sơ y tế/pháp lý trước khi vận chuyển.</w:t>
      </w:r>
    </w:p>
    <w:p>
      <w:r>
        <w:t>Luồng:</w:t>
      </w:r>
    </w:p>
    <w:p>
      <w:r>
        <w:t>1. Transport Specialist xác định compliance rules cho tuyến.</w:t>
      </w:r>
    </w:p>
    <w:p>
      <w:r>
        <w:t>2. Hệ thống sinh Required Document Checklist.</w:t>
      </w:r>
    </w:p>
    <w:p>
      <w:r>
        <w:t>3. Customer/Specialist upload scan → PENDING_REVIEW.</w:t>
      </w:r>
    </w:p>
    <w:p>
      <w:r>
        <w:t>4. Specialist review → APPROVED/REJECTED.</w:t>
      </w:r>
    </w:p>
    <w:p>
      <w:r>
        <w:t>5. Khi đủ điều kiện → CLEARED_FOR_TRANSPORT.</w:t>
      </w:r>
    </w:p>
    <w:p>
      <w:r>
        <w:t>Compliance rules nên phụ thuộc:</w:t>
      </w:r>
    </w:p>
    <w:p>
      <w:r>
        <w:t>- Origin country</w:t>
      </w:r>
    </w:p>
    <w:p>
      <w:r>
        <w:t>- Destination country</w:t>
      </w:r>
    </w:p>
    <w:p>
      <w:r>
        <w:t>- Transit countries</w:t>
      </w:r>
    </w:p>
    <w:p>
      <w:r>
        <w:t>- Horse purpose</w:t>
      </w:r>
    </w:p>
    <w:p>
      <w:r>
        <w:t>- Health status</w:t>
      </w:r>
    </w:p>
    <w:p>
      <w:r>
        <w:t>- Departure date</w:t>
      </w:r>
    </w:p>
    <w:p>
      <w:r>
        <w:t>Không nên hard-code một checklist cố định.</w:t>
      </w:r>
    </w:p>
    <w:p>
      <w:r>
        <w:t>Cảnh báo:</w:t>
      </w:r>
    </w:p>
    <w:p>
      <w:r>
        <w:t>- Document hết hạn trước departure → BLOCK.</w:t>
      </w:r>
    </w:p>
    <w:p>
      <w:r>
        <w:t>- Document sắp hết hạn trong 48 giờ → WARNING.</w:t>
      </w:r>
    </w:p>
    <w:p>
      <w:r>
        <w:t>Cần phân biệt rõ hai điều kiện này.</w:t>
      </w:r>
    </w:p>
    <w:p>
      <w:pPr>
        <w:pStyle w:val="Heading1"/>
      </w:pPr>
      <w:r>
        <w:t>Flow 5 — Fleet Routing &amp; Dispatch</w:t>
      </w:r>
    </w:p>
    <w:p>
      <w:r>
        <w:t>Mục đích: Chọn phương tiện, lập route và phân công nhân sự.</w:t>
      </w:r>
    </w:p>
    <w:p>
      <w:r>
        <w:t>Luồng:</w:t>
      </w:r>
    </w:p>
    <w:p>
      <w:r>
        <w:t>1. Coordinator chọn phương tiện phù hợp.</w:t>
      </w:r>
    </w:p>
    <w:p>
      <w:r>
        <w:t>2. Tạo Waypoints: Pickup → Rest Stops → Border/Customs → Delivery.</w:t>
      </w:r>
    </w:p>
    <w:p>
      <w:r>
        <w:t>3. Assign Driver + Escort.</w:t>
      </w:r>
    </w:p>
    <w:p>
      <w:r>
        <w:t>4. Publish trip plan → Mobile App.</w:t>
      </w:r>
    </w:p>
    <w:p>
      <w:r>
        <w:t>Vehicle compatibility không chỉ dựa vào số lượng ngựa mà nên xét:</w:t>
      </w:r>
    </w:p>
    <w:p>
      <w:r>
        <w:t>- Horse count</w:t>
      </w:r>
    </w:p>
    <w:p>
      <w:r>
        <w:t>- Horse size/weight</w:t>
      </w:r>
    </w:p>
    <w:p>
      <w:r>
        <w:t>- Stall configuration</w:t>
      </w:r>
    </w:p>
    <w:p>
      <w:r>
        <w:t>- Vehicle capacity</w:t>
      </w:r>
    </w:p>
    <w:p>
      <w:r>
        <w:t>- Special care requirements</w:t>
      </w:r>
    </w:p>
    <w:p>
      <w:r>
        <w:t>- Route restrictions</w:t>
      </w:r>
    </w:p>
    <w:p>
      <w:r>
        <w:t>Thuật ngữ “Air Stall” chỉ nên dùng nếu hệ thống thực sự hỗ trợ cấu hình vận chuyển hàng không; với road transport nên dùng thuật ngữ phù hợp như horse transport truck/trailer/individual stall/box stall.</w:t>
      </w:r>
    </w:p>
    <w:p>
      <w:pPr>
        <w:pStyle w:val="Heading1"/>
      </w:pPr>
      <w:r>
        <w:t>Flow 6 — GPS Real-time &amp; Waypoint Check-in</w:t>
      </w:r>
    </w:p>
    <w:p>
      <w:r>
        <w:t>Mục đích: Theo dõi đoàn xe và tiến độ.</w:t>
      </w:r>
    </w:p>
    <w:p>
      <w:r>
        <w:t>Luồng:</w:t>
      </w:r>
    </w:p>
    <w:p>
      <w:r>
        <w:t>1. Driver Start Trip → IN_TRANSIT.</w:t>
      </w:r>
    </w:p>
    <w:p>
      <w:r>
        <w:t>2. Mobile Location Service gửi tọa độ định kỳ.</w:t>
      </w:r>
    </w:p>
    <w:p>
      <w:r>
        <w:t>3. Realtime layer cập nhật Web Portal.</w:t>
      </w:r>
    </w:p>
    <w:p>
      <w:r>
        <w:t>4. Driver One-Tap Check-in tại waypoint.</w:t>
      </w:r>
    </w:p>
    <w:p>
      <w:r>
        <w:t>Kiến trúc gợi ý:</w:t>
      </w:r>
    </w:p>
    <w:p>
      <w:r>
        <w:t>Mobile GPS → Socket/WebSocket → Tracking Service → Realtime Dashboard.</w:t>
      </w:r>
    </w:p>
    <w:p>
      <w:r>
        <w:t>Có thể dùng Redis/message broker cho scale lớn.</w:t>
      </w:r>
    </w:p>
    <w:p>
      <w:r>
        <w:t>Không nên mặc định ghi mọi GPS update trực tiếp vào transactional database.</w:t>
      </w:r>
    </w:p>
    <w:p>
      <w:r>
        <w:t>Background Location phải phụ thuộc permission và giới hạn lifecycle của Android/iOS; cần thiết kế foreground/background service phù hợp.</w:t>
      </w:r>
    </w:p>
    <w:p>
      <w:pPr>
        <w:pStyle w:val="Heading1"/>
      </w:pPr>
      <w:r>
        <w:t>Flow 7 — Horse Welfare Logging</w:t>
      </w:r>
    </w:p>
    <w:p>
      <w:r>
        <w:t>Mục đích: Theo dõi tình trạng ngựa trong hành trình.</w:t>
      </w:r>
    </w:p>
    <w:p>
      <w:r>
        <w:t>Escort được nhắc mỗi 2–4 giờ.</w:t>
      </w:r>
    </w:p>
    <w:p>
      <w:r>
        <w:t>Health log có thể gồm:</w:t>
      </w:r>
    </w:p>
    <w:p>
      <w:r>
        <w:t>- Temperature</w:t>
      </w:r>
    </w:p>
    <w:p>
      <w:r>
        <w:t>- Water intake</w:t>
      </w:r>
    </w:p>
    <w:p>
      <w:r>
        <w:t>- Food intake</w:t>
      </w:r>
    </w:p>
    <w:p>
      <w:r>
        <w:t>- Observation</w:t>
      </w:r>
    </w:p>
    <w:p>
      <w:r>
        <w:t>- Photo</w:t>
      </w:r>
    </w:p>
    <w:p>
      <w:r>
        <w:t>- Timestamp</w:t>
      </w:r>
    </w:p>
    <w:p>
      <w:r>
        <w:t>- Recorded by</w:t>
      </w:r>
    </w:p>
    <w:p>
      <w:r>
        <w:t>Nên tách “general condition” khỏi “health alert”.</w:t>
      </w:r>
    </w:p>
    <w:p>
      <w:r>
        <w:t>Ví dụ:</w:t>
      </w:r>
    </w:p>
    <w:p>
      <w:r>
        <w:t>Condition: STABLE / STRESSED / UNSTABLE</w:t>
      </w:r>
    </w:p>
    <w:p>
      <w:r>
        <w:t>Health Alert: FEVER / INJURED / DEHYDRATION</w:t>
      </w:r>
    </w:p>
    <w:p>
      <w:r>
        <w:t>Health alerts có thể trigger notification cho Manager/Customer.</w:t>
      </w:r>
    </w:p>
    <w:p>
      <w:pPr>
        <w:pStyle w:val="Heading1"/>
      </w:pPr>
      <w:r>
        <w:t>Flow 8 — SOS Incident &amp; Re-routing</w:t>
      </w:r>
    </w:p>
    <w:p>
      <w:r>
        <w:t>Mục đích: Xử lý tình huống khẩn cấp.</w:t>
      </w:r>
    </w:p>
    <w:p>
      <w:r>
        <w:t>Luồng:</w:t>
      </w:r>
    </w:p>
    <w:p>
      <w:r>
        <w:t>1. Driver/Escort long-press SOS khoảng 3 giây.</w:t>
      </w:r>
    </w:p>
    <w:p>
      <w:r>
        <w:t>2. Server nhận SOS với GPS, Trip ID, User, Timestamp.</w:t>
      </w:r>
    </w:p>
    <w:p>
      <w:r>
        <w:t>3. Dashboard tạo high-priority incident.</w:t>
      </w:r>
    </w:p>
    <w:p>
      <w:r>
        <w:t>4. Coordinator xử lý và có thể tìm veterinary hospital/support vehicle.</w:t>
      </w:r>
    </w:p>
    <w:p>
      <w:r>
        <w:t>5. Re-route được publish về Mobile.</w:t>
      </w:r>
    </w:p>
    <w:p>
      <w:r>
        <w:t>6. Emergency costs được ghi nhận và trình duyệt.</w:t>
      </w:r>
    </w:p>
    <w:p>
      <w:r>
        <w:t>Incident lifecycle khuyến nghị:</w:t>
      </w:r>
    </w:p>
    <w:p>
      <w:r>
        <w:t>OPEN → ACKNOWLEDGED → IN_PROGRESS → RESOLVED → CLOSED.</w:t>
      </w:r>
    </w:p>
    <w:p>
      <w:r>
        <w:t>Cần chống false trigger bằng long-press và/hoặc confirmation/countdown.</w:t>
      </w:r>
    </w:p>
    <w:p>
      <w:r>
        <w:t>SOS event phải có ID duy nhất để audit và chống duplicate.</w:t>
      </w:r>
    </w:p>
    <w:p>
      <w:pPr>
        <w:pStyle w:val="Heading1"/>
      </w:pPr>
      <w:r>
        <w:t>Flow 9 — Digital Proof of Delivery</w:t>
      </w:r>
    </w:p>
    <w:p>
      <w:r>
        <w:t>Mục đích: Xác nhận giao ngựa và hoàn tất chuyến.</w:t>
      </w:r>
    </w:p>
    <w:p>
      <w:r>
        <w:t>Luồng:</w:t>
      </w:r>
    </w:p>
    <w:p>
      <w:r>
        <w:t>1. Arrive destination → DELIVERING.</w:t>
      </w:r>
    </w:p>
    <w:p>
      <w:r>
        <w:t>2. Escort + Receiver kiểm tra.</w:t>
      </w:r>
    </w:p>
    <w:p>
      <w:r>
        <w:t>3. Xác nhận từng horse hoặc toàn bộ batch.</w:t>
      </w:r>
    </w:p>
    <w:p>
      <w:r>
        <w:t>4. Receiver ký Digital Signature.</w:t>
      </w:r>
    </w:p>
    <w:p>
      <w:r>
        <w:t>5. Backend tạo POD PDF.</w:t>
      </w:r>
    </w:p>
    <w:p>
      <w:r>
        <w:t>6. Trip → COMPLETED.</w:t>
      </w:r>
    </w:p>
    <w:p>
      <w:r>
        <w:t>Nên lưu cùng signature:</w:t>
      </w:r>
    </w:p>
    <w:p>
      <w:r>
        <w:t>- Signer name/ID</w:t>
      </w:r>
    </w:p>
    <w:p>
      <w:r>
        <w:t>- Timestamp</w:t>
      </w:r>
    </w:p>
    <w:p>
      <w:r>
        <w:t>- GPS</w:t>
      </w:r>
    </w:p>
    <w:p>
      <w:r>
        <w:t>- Trip ID</w:t>
      </w:r>
    </w:p>
    <w:p>
      <w:r>
        <w:t>- POD ID</w:t>
      </w:r>
    </w:p>
    <w:p>
      <w:r>
        <w:t>Không nên chỉ lưu một ảnh chữ ký nếu cần audit.</w:t>
      </w:r>
    </w:p>
    <w:p>
      <w:pPr>
        <w:pStyle w:val="Heading1"/>
      </w:pPr>
      <w:r>
        <w:t>Flow 10 — Offline-first Sync</w:t>
      </w:r>
    </w:p>
    <w:p>
      <w:r>
        <w:t>Mục đích: Không mất dữ liệu khi mất mạng.</w:t>
      </w:r>
    </w:p>
    <w:p>
      <w:r>
        <w:t>Khi offline:</w:t>
      </w:r>
    </w:p>
    <w:p>
      <w:r>
        <w:t>- GPS events</w:t>
      </w:r>
    </w:p>
    <w:p>
      <w:r>
        <w:t>- Waypoint check-ins</w:t>
      </w:r>
    </w:p>
    <w:p>
      <w:r>
        <w:t>- Health logs</w:t>
      </w:r>
    </w:p>
    <w:p>
      <w:r>
        <w:t>được lưu local.</w:t>
      </w:r>
    </w:p>
    <w:p>
      <w:r>
        <w:t>Khuyến nghị dùng SQLite cho dữ liệu offline quan trọng thay vì chỉ AsyncStorage.</w:t>
      </w:r>
    </w:p>
    <w:p>
      <w:r>
        <w:t>Mỗi event nên có:</w:t>
      </w:r>
    </w:p>
    <w:p>
      <w:r>
        <w:t>- event_id UUID</w:t>
      </w:r>
    </w:p>
    <w:p>
      <w:r>
        <w:t>- created_at</w:t>
      </w:r>
    </w:p>
    <w:p>
      <w:r>
        <w:t>- payload</w:t>
      </w:r>
    </w:p>
    <w:p>
      <w:r>
        <w:t>- sync_status</w:t>
      </w:r>
    </w:p>
    <w:p>
      <w:r>
        <w:t>- retry_count</w:t>
      </w:r>
    </w:p>
    <w:p>
      <w:r>
        <w:t>Khi online:</w:t>
      </w:r>
    </w:p>
    <w:p>
      <w:r>
        <w:t>SQLite → Sync Queue → Server → ACK → SYNCED.</w:t>
      </w:r>
    </w:p>
    <w:p>
      <w:r>
        <w:t>Bắt buộc có Idempotency:</w:t>
      </w:r>
    </w:p>
    <w:p>
      <w:r>
        <w:t>Nếu mobile gửi lại cùng event_id do timeout/network retry, server phải trả kết quả cũ thay vì tạo record thứ hai.</w:t>
      </w:r>
    </w:p>
    <w:p>
      <w:pPr>
        <w:pStyle w:val="Heading1"/>
      </w:pPr>
      <w:r>
        <w:t>Flow 11 — Analytics &amp; Audit</w:t>
      </w:r>
    </w:p>
    <w:p>
      <w:r>
        <w:t>Mục đích: KPI, doanh thu, chi phí và audit.</w:t>
      </w:r>
    </w:p>
    <w:p>
      <w:r>
        <w:t>KPI có thể gồm:</w:t>
      </w:r>
    </w:p>
    <w:p>
      <w:r>
        <w:t>- On-time Delivery %</w:t>
      </w:r>
    </w:p>
    <w:p>
      <w:r>
        <w:t>- Total Distance (Km)</w:t>
      </w:r>
    </w:p>
    <w:p>
      <w:r>
        <w:t>- Number of SOS</w:t>
      </w:r>
    </w:p>
    <w:p>
      <w:r>
        <w:t>- Trip completion rate</w:t>
      </w:r>
    </w:p>
    <w:p>
      <w:r>
        <w:t>- Average delay</w:t>
      </w:r>
    </w:p>
    <w:p>
      <w:r>
        <w:t>Chi phí:</w:t>
      </w:r>
    </w:p>
    <w:p>
      <w:r>
        <w:t>- Fuel</w:t>
      </w:r>
    </w:p>
    <w:p>
      <w:r>
        <w:t>- Toll</w:t>
      </w:r>
    </w:p>
    <w:p>
      <w:r>
        <w:t>- Customs</w:t>
      </w:r>
    </w:p>
    <w:p>
      <w:r>
        <w:t>- Emergency</w:t>
      </w:r>
    </w:p>
    <w:p>
      <w:r>
        <w:t>- Other operational costs</w:t>
      </w:r>
    </w:p>
    <w:p>
      <w:r>
        <w:t>Công thức KPI phải được định nghĩa rõ. Ví dụ OTD cần xác định “promised delivery time” lấy từ requested time, approved ETA hay confirmed ETA.</w:t>
      </w:r>
    </w:p>
    <w:p>
      <w:r>
        <w:t>Báo cáo có thể export Excel/PDF.</w:t>
      </w:r>
    </w:p>
    <w:p>
      <w:r>
        <w:t>Audit Log nên ghi:</w:t>
      </w:r>
    </w:p>
    <w:p>
      <w:r>
        <w:t>Who → Action → Resource → Resource ID → Timestamp → Result → Metadata.</w:t>
      </w:r>
    </w:p>
    <w:p>
      <w:pPr>
        <w:pStyle w:val="Heading1"/>
      </w:pPr>
      <w:r>
        <w:t>3. State Machine đề xuất</w:t>
      </w:r>
    </w:p>
    <w:p>
      <w:r>
        <w:t>Cần định nghĩa rõ status, actor và action được phép trước khi code backend.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Entity</w:t>
            </w:r>
          </w:p>
        </w:tc>
        <w:tc>
          <w:tcPr>
            <w:tcW w:type="dxa" w:w="2520"/>
          </w:tcPr>
          <w:p>
            <w:r>
              <w:t>Current Status</w:t>
            </w:r>
          </w:p>
        </w:tc>
        <w:tc>
          <w:tcPr>
            <w:tcW w:type="dxa" w:w="2520"/>
          </w:tcPr>
          <w:p>
            <w:r>
              <w:t>Actor</w:t>
            </w:r>
          </w:p>
        </w:tc>
        <w:tc>
          <w:tcPr>
            <w:tcW w:type="dxa" w:w="2520"/>
          </w:tcPr>
          <w:p>
            <w:r>
              <w:t>Action / Next Status</w:t>
            </w:r>
          </w:p>
        </w:tc>
      </w:tr>
      <w:tr>
        <w:tc>
          <w:tcPr>
            <w:tcW w:type="dxa" w:w="2520"/>
          </w:tcPr>
          <w:p>
            <w:r>
              <w:t>Booking</w:t>
            </w:r>
          </w:p>
        </w:tc>
        <w:tc>
          <w:tcPr>
            <w:tcW w:type="dxa" w:w="2520"/>
          </w:tcPr>
          <w:p>
            <w:r>
              <w:t>PENDING_APPROVAL</w:t>
            </w:r>
          </w:p>
        </w:tc>
        <w:tc>
          <w:tcPr>
            <w:tcW w:type="dxa" w:w="2520"/>
          </w:tcPr>
          <w:p>
            <w:r>
              <w:t>Manager</w:t>
            </w:r>
          </w:p>
        </w:tc>
        <w:tc>
          <w:tcPr>
            <w:tcW w:type="dxa" w:w="2520"/>
          </w:tcPr>
          <w:p>
            <w:r>
              <w:t>Approve → APPROVED / Reject → REJECTED</w:t>
            </w:r>
          </w:p>
        </w:tc>
      </w:tr>
      <w:tr>
        <w:tc>
          <w:tcPr>
            <w:tcW w:type="dxa" w:w="2520"/>
          </w:tcPr>
          <w:p>
            <w:r>
              <w:t>Compliance</w:t>
            </w:r>
          </w:p>
        </w:tc>
        <w:tc>
          <w:tcPr>
            <w:tcW w:type="dxa" w:w="2520"/>
          </w:tcPr>
          <w:p>
            <w:r>
              <w:t>PENDING_REVIEW</w:t>
            </w:r>
          </w:p>
        </w:tc>
        <w:tc>
          <w:tcPr>
            <w:tcW w:type="dxa" w:w="2520"/>
          </w:tcPr>
          <w:p>
            <w:r>
              <w:t>Transport Specialist</w:t>
            </w:r>
          </w:p>
        </w:tc>
        <w:tc>
          <w:tcPr>
            <w:tcW w:type="dxa" w:w="2520"/>
          </w:tcPr>
          <w:p>
            <w:r>
              <w:t>Approve → CLEARED_FOR_TRANSPORT / Reject → REJECTED</w:t>
            </w:r>
          </w:p>
        </w:tc>
      </w:tr>
      <w:tr>
        <w:tc>
          <w:tcPr>
            <w:tcW w:type="dxa" w:w="2520"/>
          </w:tcPr>
          <w:p>
            <w:r>
              <w:t>Trip</w:t>
            </w:r>
          </w:p>
        </w:tc>
        <w:tc>
          <w:tcPr>
            <w:tcW w:type="dxa" w:w="2520"/>
          </w:tcPr>
          <w:p>
            <w:r>
              <w:t>SCHEDULED</w:t>
            </w:r>
          </w:p>
        </w:tc>
        <w:tc>
          <w:tcPr>
            <w:tcW w:type="dxa" w:w="2520"/>
          </w:tcPr>
          <w:p>
            <w:r>
              <w:t>Driver</w:t>
            </w:r>
          </w:p>
        </w:tc>
        <w:tc>
          <w:tcPr>
            <w:tcW w:type="dxa" w:w="2520"/>
          </w:tcPr>
          <w:p>
            <w:r>
              <w:t>Start → IN_TRANSIT</w:t>
            </w:r>
          </w:p>
        </w:tc>
      </w:tr>
      <w:tr>
        <w:tc>
          <w:tcPr>
            <w:tcW w:type="dxa" w:w="2520"/>
          </w:tcPr>
          <w:p>
            <w:r>
              <w:t>Trip</w:t>
            </w:r>
          </w:p>
        </w:tc>
        <w:tc>
          <w:tcPr>
            <w:tcW w:type="dxa" w:w="2520"/>
          </w:tcPr>
          <w:p>
            <w:r>
              <w:t>IN_TRANSIT</w:t>
            </w:r>
          </w:p>
        </w:tc>
        <w:tc>
          <w:tcPr>
            <w:tcW w:type="dxa" w:w="2520"/>
          </w:tcPr>
          <w:p>
            <w:r>
              <w:t>Driver</w:t>
            </w:r>
          </w:p>
        </w:tc>
        <w:tc>
          <w:tcPr>
            <w:tcW w:type="dxa" w:w="2520"/>
          </w:tcPr>
          <w:p>
            <w:r>
              <w:t>Waypoint Check-in / SOS</w:t>
            </w:r>
          </w:p>
        </w:tc>
      </w:tr>
      <w:tr>
        <w:tc>
          <w:tcPr>
            <w:tcW w:type="dxa" w:w="2520"/>
          </w:tcPr>
          <w:p>
            <w:r>
              <w:t>Trip</w:t>
            </w:r>
          </w:p>
        </w:tc>
        <w:tc>
          <w:tcPr>
            <w:tcW w:type="dxa" w:w="2520"/>
          </w:tcPr>
          <w:p>
            <w:r>
              <w:t>IN_TRANSIT</w:t>
            </w:r>
          </w:p>
        </w:tc>
        <w:tc>
          <w:tcPr>
            <w:tcW w:type="dxa" w:w="2520"/>
          </w:tcPr>
          <w:p>
            <w:r>
              <w:t>Coordinator</w:t>
            </w:r>
          </w:p>
        </w:tc>
        <w:tc>
          <w:tcPr>
            <w:tcW w:type="dxa" w:w="2520"/>
          </w:tcPr>
          <w:p>
            <w:r>
              <w:t>Re-route</w:t>
            </w:r>
          </w:p>
        </w:tc>
      </w:tr>
      <w:tr>
        <w:tc>
          <w:tcPr>
            <w:tcW w:type="dxa" w:w="2520"/>
          </w:tcPr>
          <w:p>
            <w:r>
              <w:t>Trip</w:t>
            </w:r>
          </w:p>
        </w:tc>
        <w:tc>
          <w:tcPr>
            <w:tcW w:type="dxa" w:w="2520"/>
          </w:tcPr>
          <w:p>
            <w:r>
              <w:t>DELIVERING</w:t>
            </w:r>
          </w:p>
        </w:tc>
        <w:tc>
          <w:tcPr>
            <w:tcW w:type="dxa" w:w="2520"/>
          </w:tcPr>
          <w:p>
            <w:r>
              <w:t>Customer/Receiver</w:t>
            </w:r>
          </w:p>
        </w:tc>
        <w:tc>
          <w:tcPr>
            <w:tcW w:type="dxa" w:w="2520"/>
          </w:tcPr>
          <w:p>
            <w:r>
              <w:t>Confirm receipt + Sign POD</w:t>
            </w:r>
          </w:p>
        </w:tc>
      </w:tr>
      <w:tr>
        <w:tc>
          <w:tcPr>
            <w:tcW w:type="dxa" w:w="2520"/>
          </w:tcPr>
          <w:p>
            <w:r>
              <w:t>Trip</w:t>
            </w:r>
          </w:p>
        </w:tc>
        <w:tc>
          <w:tcPr>
            <w:tcW w:type="dxa" w:w="2520"/>
          </w:tcPr>
          <w:p>
            <w:r>
              <w:t>DELIVERING</w:t>
            </w:r>
          </w:p>
        </w:tc>
        <w:tc>
          <w:tcPr>
            <w:tcW w:type="dxa" w:w="2520"/>
          </w:tcPr>
          <w:p>
            <w:r>
              <w:t>System</w:t>
            </w:r>
          </w:p>
        </w:tc>
        <w:tc>
          <w:tcPr>
            <w:tcW w:type="dxa" w:w="2520"/>
          </w:tcPr>
          <w:p>
            <w:r>
              <w:t>All confirmations complete → COMPLETED</w:t>
            </w:r>
          </w:p>
        </w:tc>
      </w:tr>
      <w:tr>
        <w:tc>
          <w:tcPr>
            <w:tcW w:type="dxa" w:w="2520"/>
          </w:tcPr>
          <w:p>
            <w:r>
              <w:t>Incident</w:t>
            </w:r>
          </w:p>
        </w:tc>
        <w:tc>
          <w:tcPr>
            <w:tcW w:type="dxa" w:w="2520"/>
          </w:tcPr>
          <w:p>
            <w:r>
              <w:t>OPEN</w:t>
            </w:r>
          </w:p>
        </w:tc>
        <w:tc>
          <w:tcPr>
            <w:tcW w:type="dxa" w:w="2520"/>
          </w:tcPr>
          <w:p>
            <w:r>
              <w:t>Coordinator</w:t>
            </w:r>
          </w:p>
        </w:tc>
        <w:tc>
          <w:tcPr>
            <w:tcW w:type="dxa" w:w="2520"/>
          </w:tcPr>
          <w:p>
            <w:r>
              <w:t>Acknowledge → ACKNOWLEDGED</w:t>
            </w:r>
          </w:p>
        </w:tc>
      </w:tr>
      <w:tr>
        <w:tc>
          <w:tcPr>
            <w:tcW w:type="dxa" w:w="2520"/>
          </w:tcPr>
          <w:p>
            <w:r>
              <w:t>Incident</w:t>
            </w:r>
          </w:p>
        </w:tc>
        <w:tc>
          <w:tcPr>
            <w:tcW w:type="dxa" w:w="2520"/>
          </w:tcPr>
          <w:p>
            <w:r>
              <w:t>ACKNOWLEDGED</w:t>
            </w:r>
          </w:p>
        </w:tc>
        <w:tc>
          <w:tcPr>
            <w:tcW w:type="dxa" w:w="2520"/>
          </w:tcPr>
          <w:p>
            <w:r>
              <w:t>Coordinator</w:t>
            </w:r>
          </w:p>
        </w:tc>
        <w:tc>
          <w:tcPr>
            <w:tcW w:type="dxa" w:w="2520"/>
          </w:tcPr>
          <w:p>
            <w:r>
              <w:t>Handle → IN_PROGRESS</w:t>
            </w:r>
          </w:p>
        </w:tc>
      </w:tr>
      <w:tr>
        <w:tc>
          <w:tcPr>
            <w:tcW w:type="dxa" w:w="2520"/>
          </w:tcPr>
          <w:p>
            <w:r>
              <w:t>Incident</w:t>
            </w:r>
          </w:p>
        </w:tc>
        <w:tc>
          <w:tcPr>
            <w:tcW w:type="dxa" w:w="2520"/>
          </w:tcPr>
          <w:p>
            <w:r>
              <w:t>IN_PROGRESS</w:t>
            </w:r>
          </w:p>
        </w:tc>
        <w:tc>
          <w:tcPr>
            <w:tcW w:type="dxa" w:w="2520"/>
          </w:tcPr>
          <w:p>
            <w:r>
              <w:t>Coordinator</w:t>
            </w:r>
          </w:p>
        </w:tc>
        <w:tc>
          <w:tcPr>
            <w:tcW w:type="dxa" w:w="2520"/>
          </w:tcPr>
          <w:p>
            <w:r>
              <w:t>Resolve → RESOLVED</w:t>
            </w:r>
          </w:p>
        </w:tc>
      </w:tr>
    </w:tbl>
    <w:p>
      <w:pPr>
        <w:pStyle w:val="Heading1"/>
      </w:pPr>
      <w:r>
        <w:t>4. Các flow nên bổ sung</w:t>
      </w:r>
    </w:p>
    <w:p>
      <w:pPr>
        <w:pStyle w:val="Heading2"/>
      </w:pPr>
      <w:r>
        <w:t>Flow 12 — Quotation &amp; Contract</w:t>
      </w:r>
    </w:p>
    <w:p>
      <w:r>
        <w:t>Booking → Pricing → Quotation → Customer Confirmation → Contract → Payment → Dispatch.</w:t>
      </w:r>
    </w:p>
    <w:p>
      <w:pPr>
        <w:pStyle w:val="Heading2"/>
      </w:pPr>
      <w:r>
        <w:t>Flow 13 — Notification</w:t>
      </w:r>
    </w:p>
    <w:p>
      <w:r>
        <w:t>Event → Notification Service → In-app / Push / Email. Events gồm booking approval, document rejection, trip start, SOS, health alert và POD completion.</w:t>
      </w:r>
    </w:p>
    <w:p>
      <w:pPr>
        <w:pStyle w:val="Heading2"/>
      </w:pPr>
      <w:r>
        <w:t>Flow 14 — User &amp; Staff Management</w:t>
      </w:r>
    </w:p>
    <w:p>
      <w:r>
        <w:t>Manager tạo/sửa/disable user, assign role, assign Driver/Escort và quản lý quyền.</w:t>
      </w:r>
    </w:p>
    <w:p>
      <w:pPr>
        <w:pStyle w:val="Heading2"/>
      </w:pPr>
      <w:r>
        <w:t>Flow 15 — Audit Log</w:t>
      </w:r>
    </w:p>
    <w:p>
      <w:r>
        <w:t>Ghi nhận các hành động quan trọng: ai làm gì, trên resource nào, lúc nào, kết quả gì.</w:t>
      </w:r>
    </w:p>
    <w:p>
      <w:pPr>
        <w:pStyle w:val="Heading2"/>
      </w:pPr>
      <w:r>
        <w:t>Flow 16 — Payment &amp; Billing</w:t>
      </w:r>
    </w:p>
    <w:p>
      <w:r>
        <w:t>Quotation/Contract → Invoice → Payment → Verification → Completed; nếu hệ thống có thanh toán.</w:t>
      </w:r>
    </w:p>
    <w:p>
      <w:pPr>
        <w:pStyle w:val="Heading1"/>
      </w:pPr>
      <w:r>
        <w:t>5. Kiến trúc nghiệp vụ tổng thể</w:t>
      </w:r>
    </w:p>
    <w:p>
      <w:r>
        <w:t>Authentication/RBAC → Horse Management → Booking → Quotation/Contract (nếu có) → Compliance → Dispatch → Trip Operations → GPS/Welfare/SOS → Delivery/POD → Billing/Audit → Analytics.</w:t>
      </w:r>
    </w:p>
    <w:p>
      <w:r>
        <w:t>Cross-cutting services: Notification, Offline Sync, Audit Log, File Storage, Realtime WebSocket/Socket Layer.</w:t>
      </w:r>
    </w:p>
    <w:p>
      <w:pPr>
        <w:pStyle w:val="Heading1"/>
      </w:pPr>
      <w:r>
        <w:t>6. Checklist trước khi bắt đầu code</w:t>
      </w:r>
    </w:p>
    <w:p>
      <w:pPr>
        <w:pStyle w:val="ListBullet"/>
      </w:pPr>
      <w:r>
        <w:t>Chốt tất cả roles và permissions.</w:t>
      </w:r>
    </w:p>
    <w:p>
      <w:pPr>
        <w:pStyle w:val="ListBullet"/>
      </w:pPr>
      <w:r>
        <w:t>Chốt database entities và relationship.</w:t>
      </w:r>
    </w:p>
    <w:p>
      <w:pPr>
        <w:pStyle w:val="ListBullet"/>
      </w:pPr>
      <w:r>
        <w:t>Chốt State Machine cho Booking, Compliance, Trip, Incident và Document.</w:t>
      </w:r>
    </w:p>
    <w:p>
      <w:pPr>
        <w:pStyle w:val="ListBullet"/>
      </w:pPr>
      <w:r>
        <w:t>Chốt API contract giữa Web, Mobile và Backend.</w:t>
      </w:r>
    </w:p>
    <w:p>
      <w:pPr>
        <w:pStyle w:val="ListBullet"/>
      </w:pPr>
      <w:r>
        <w:t>Chốt GPS tracking frequency và retention strategy.</w:t>
      </w:r>
    </w:p>
    <w:p>
      <w:pPr>
        <w:pStyle w:val="ListBullet"/>
      </w:pPr>
      <w:r>
        <w:t>Chốt offline event schema + idempotency.</w:t>
      </w:r>
    </w:p>
    <w:p>
      <w:pPr>
        <w:pStyle w:val="ListBullet"/>
      </w:pPr>
      <w:r>
        <w:t>Chốt compliance rule model.</w:t>
      </w:r>
    </w:p>
    <w:p>
      <w:pPr>
        <w:pStyle w:val="ListBullet"/>
      </w:pPr>
      <w:r>
        <w:t>Chốt notification events.</w:t>
      </w:r>
    </w:p>
    <w:p>
      <w:pPr>
        <w:pStyle w:val="ListBullet"/>
      </w:pPr>
      <w:r>
        <w:t>Chốt audit log.</w:t>
      </w:r>
    </w:p>
    <w:p>
      <w:pPr>
        <w:pStyle w:val="ListBullet"/>
      </w:pPr>
      <w:r>
        <w:t>Chốt quotation/contract/payment nếu nằm trong scope.</w:t>
      </w:r>
    </w:p>
    <w:p>
      <w:pPr>
        <w:pStyle w:val="ListBullet"/>
      </w:pPr>
      <w:r>
        <w:t>Không hard-code business rules quan trọng ở frontend.</w:t>
      </w:r>
    </w:p>
    <w:p>
      <w:pPr>
        <w:pStyle w:val="Heading1"/>
      </w:pPr>
      <w:r>
        <w:t>7. Instruction cho AI/Antigravity</w:t>
      </w:r>
    </w:p>
    <w:p>
      <w:r>
        <w:t>Hãy đọc tài liệu này như Business Requirements + Technical Review. Không tự ý loại bỏ các flow đã nêu. Khi thiết kế UI, database, API hoặc code, phải giữ đúng actor, permission, status transition và offline/realtime requirements. Nếu một yêu cầu chưa đủ rõ để implement an toàn, hãy đánh dấu ASSUMPTION hoặc OPEN QUESTION thay vì tự bịa nghiệp vụ. Ưu tiên thiết kế modular, maintainable và có thể mở rộng.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