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153D27">
        <w:rPr>
          <w:rFonts w:ascii="Times New Roman" w:eastAsia="Times New Roman" w:hAnsi="Times New Roman" w:cs="Times New Roman"/>
          <w:b/>
          <w:bCs/>
          <w:kern w:val="36"/>
          <w:sz w:val="48"/>
          <w:szCs w:val="48"/>
          <w:lang w:eastAsia="en-IN"/>
        </w:rPr>
        <w:t>CocoAcademy</w:t>
      </w:r>
      <w:proofErr w:type="spellEnd"/>
      <w:r w:rsidRPr="00153D27">
        <w:rPr>
          <w:rFonts w:ascii="Times New Roman" w:eastAsia="Times New Roman" w:hAnsi="Times New Roman" w:cs="Times New Roman"/>
          <w:b/>
          <w:bCs/>
          <w:kern w:val="36"/>
          <w:sz w:val="48"/>
          <w:szCs w:val="48"/>
          <w:lang w:eastAsia="en-IN"/>
        </w:rPr>
        <w:t xml:space="preserve"> German B1 Master Curriculum (CEFR B1)</w:t>
      </w:r>
    </w:p>
    <w:p w:rsidR="00153D27" w:rsidRPr="00153D27" w:rsidRDefault="00153D27" w:rsidP="00153D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3D27">
        <w:rPr>
          <w:rFonts w:ascii="Times New Roman" w:eastAsia="Times New Roman" w:hAnsi="Times New Roman" w:cs="Times New Roman"/>
          <w:b/>
          <w:bCs/>
          <w:sz w:val="36"/>
          <w:szCs w:val="36"/>
          <w:lang w:eastAsia="en-IN"/>
        </w:rPr>
        <w:t>Module 1 — A2 Revision</w:t>
      </w:r>
    </w:p>
    <w:p w:rsidR="00153D27" w:rsidRPr="00153D27" w:rsidRDefault="00153D27" w:rsidP="00153D2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A2 Grammar Review </w:t>
      </w:r>
    </w:p>
    <w:p w:rsidR="00153D27" w:rsidRPr="00153D27" w:rsidRDefault="00153D27" w:rsidP="00153D2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Vocabulary Review </w:t>
      </w:r>
    </w:p>
    <w:p w:rsidR="00153D27" w:rsidRPr="00153D27" w:rsidRDefault="00153D27" w:rsidP="00153D2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Sentence Structure Review </w:t>
      </w:r>
    </w:p>
    <w:p w:rsidR="00153D27" w:rsidRPr="00153D27" w:rsidRDefault="00153D27" w:rsidP="00153D2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Common A2 Mistakes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t>Module 2 — Past Tenses</w:t>
      </w:r>
    </w:p>
    <w:p w:rsidR="00153D27" w:rsidRPr="00153D27" w:rsidRDefault="00153D27" w:rsidP="00153D2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3D27">
        <w:rPr>
          <w:rFonts w:ascii="Times New Roman" w:eastAsia="Times New Roman" w:hAnsi="Times New Roman" w:cs="Times New Roman"/>
          <w:sz w:val="24"/>
          <w:szCs w:val="24"/>
          <w:lang w:eastAsia="en-IN"/>
        </w:rPr>
        <w:t>Präteritum</w:t>
      </w:r>
      <w:proofErr w:type="spellEnd"/>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3D27">
        <w:rPr>
          <w:rFonts w:ascii="Times New Roman" w:eastAsia="Times New Roman" w:hAnsi="Times New Roman" w:cs="Times New Roman"/>
          <w:sz w:val="24"/>
          <w:szCs w:val="24"/>
          <w:lang w:eastAsia="en-IN"/>
        </w:rPr>
        <w:t>Präteritum</w:t>
      </w:r>
      <w:proofErr w:type="spellEnd"/>
      <w:r w:rsidRPr="00153D27">
        <w:rPr>
          <w:rFonts w:ascii="Times New Roman" w:eastAsia="Times New Roman" w:hAnsi="Times New Roman" w:cs="Times New Roman"/>
          <w:sz w:val="24"/>
          <w:szCs w:val="24"/>
          <w:lang w:eastAsia="en-IN"/>
        </w:rPr>
        <w:t xml:space="preserve"> of </w:t>
      </w:r>
      <w:r w:rsidRPr="00153D27">
        <w:rPr>
          <w:rFonts w:ascii="Times New Roman" w:eastAsia="Times New Roman" w:hAnsi="Times New Roman" w:cs="Times New Roman"/>
          <w:b/>
          <w:bCs/>
          <w:sz w:val="24"/>
          <w:szCs w:val="24"/>
          <w:lang w:eastAsia="en-IN"/>
        </w:rPr>
        <w:t>sein</w:t>
      </w:r>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3D27">
        <w:rPr>
          <w:rFonts w:ascii="Times New Roman" w:eastAsia="Times New Roman" w:hAnsi="Times New Roman" w:cs="Times New Roman"/>
          <w:sz w:val="24"/>
          <w:szCs w:val="24"/>
          <w:lang w:eastAsia="en-IN"/>
        </w:rPr>
        <w:t>Präteritum</w:t>
      </w:r>
      <w:proofErr w:type="spellEnd"/>
      <w:r w:rsidRPr="00153D27">
        <w:rPr>
          <w:rFonts w:ascii="Times New Roman" w:eastAsia="Times New Roman" w:hAnsi="Times New Roman" w:cs="Times New Roman"/>
          <w:sz w:val="24"/>
          <w:szCs w:val="24"/>
          <w:lang w:eastAsia="en-IN"/>
        </w:rPr>
        <w:t xml:space="preserve"> of </w:t>
      </w:r>
      <w:proofErr w:type="spellStart"/>
      <w:r w:rsidRPr="00153D27">
        <w:rPr>
          <w:rFonts w:ascii="Times New Roman" w:eastAsia="Times New Roman" w:hAnsi="Times New Roman" w:cs="Times New Roman"/>
          <w:b/>
          <w:bCs/>
          <w:sz w:val="24"/>
          <w:szCs w:val="24"/>
          <w:lang w:eastAsia="en-IN"/>
        </w:rPr>
        <w:t>haben</w:t>
      </w:r>
      <w:proofErr w:type="spellEnd"/>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Common </w:t>
      </w:r>
      <w:proofErr w:type="spellStart"/>
      <w:r w:rsidRPr="00153D27">
        <w:rPr>
          <w:rFonts w:ascii="Times New Roman" w:eastAsia="Times New Roman" w:hAnsi="Times New Roman" w:cs="Times New Roman"/>
          <w:sz w:val="24"/>
          <w:szCs w:val="24"/>
          <w:lang w:eastAsia="en-IN"/>
        </w:rPr>
        <w:t>Präteritum</w:t>
      </w:r>
      <w:proofErr w:type="spellEnd"/>
      <w:r w:rsidRPr="00153D27">
        <w:rPr>
          <w:rFonts w:ascii="Times New Roman" w:eastAsia="Times New Roman" w:hAnsi="Times New Roman" w:cs="Times New Roman"/>
          <w:sz w:val="24"/>
          <w:szCs w:val="24"/>
          <w:lang w:eastAsia="en-IN"/>
        </w:rPr>
        <w:t xml:space="preserve"> Verbs </w:t>
      </w:r>
    </w:p>
    <w:p w:rsidR="00153D27" w:rsidRPr="00153D27" w:rsidRDefault="00153D27" w:rsidP="00153D2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3D27">
        <w:rPr>
          <w:rFonts w:ascii="Times New Roman" w:eastAsia="Times New Roman" w:hAnsi="Times New Roman" w:cs="Times New Roman"/>
          <w:sz w:val="24"/>
          <w:szCs w:val="24"/>
          <w:lang w:eastAsia="en-IN"/>
        </w:rPr>
        <w:t>Perfekt</w:t>
      </w:r>
      <w:proofErr w:type="spellEnd"/>
      <w:r w:rsidRPr="00153D27">
        <w:rPr>
          <w:rFonts w:ascii="Times New Roman" w:eastAsia="Times New Roman" w:hAnsi="Times New Roman" w:cs="Times New Roman"/>
          <w:sz w:val="24"/>
          <w:szCs w:val="24"/>
          <w:lang w:eastAsia="en-IN"/>
        </w:rPr>
        <w:t xml:space="preserve"> vs </w:t>
      </w:r>
      <w:proofErr w:type="spellStart"/>
      <w:r w:rsidRPr="00153D27">
        <w:rPr>
          <w:rFonts w:ascii="Times New Roman" w:eastAsia="Times New Roman" w:hAnsi="Times New Roman" w:cs="Times New Roman"/>
          <w:sz w:val="24"/>
          <w:szCs w:val="24"/>
          <w:lang w:eastAsia="en-IN"/>
        </w:rPr>
        <w:t>Präteritum</w:t>
      </w:r>
      <w:proofErr w:type="spellEnd"/>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Narrative Style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t>Module 3 — Cases</w:t>
      </w:r>
    </w:p>
    <w:p w:rsidR="00153D27" w:rsidRPr="00153D27" w:rsidRDefault="00153D27" w:rsidP="00153D2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Complete Review of Nominative </w:t>
      </w:r>
    </w:p>
    <w:p w:rsidR="00153D27" w:rsidRPr="00153D27" w:rsidRDefault="00153D27" w:rsidP="00153D2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Complete Review of Accusative </w:t>
      </w:r>
    </w:p>
    <w:p w:rsidR="00153D27" w:rsidRPr="00153D27" w:rsidRDefault="00153D27" w:rsidP="00153D2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Complete Review of Dative </w:t>
      </w:r>
    </w:p>
    <w:p w:rsidR="00153D27" w:rsidRPr="00153D27" w:rsidRDefault="00153D27" w:rsidP="00153D2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Genitive Case </w:t>
      </w:r>
    </w:p>
    <w:p w:rsidR="00153D27" w:rsidRPr="00153D27" w:rsidRDefault="00153D27" w:rsidP="00153D2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Genitive Articles </w:t>
      </w:r>
    </w:p>
    <w:p w:rsidR="00153D27" w:rsidRPr="00153D27" w:rsidRDefault="00153D27" w:rsidP="00153D2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Genitive Pronouns </w:t>
      </w:r>
    </w:p>
    <w:p w:rsidR="00153D27" w:rsidRPr="00153D27" w:rsidRDefault="00153D27" w:rsidP="00153D2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Genitive Prepositions </w:t>
      </w:r>
    </w:p>
    <w:p w:rsidR="00153D27" w:rsidRPr="00153D27" w:rsidRDefault="00153D27" w:rsidP="00153D2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Genitive Verbs (Introduction)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t>Module 4 — Verbs</w:t>
      </w:r>
    </w:p>
    <w:p w:rsidR="00153D27" w:rsidRPr="00153D27" w:rsidRDefault="00153D27" w:rsidP="00153D2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Advanced Reflexive Verbs </w:t>
      </w:r>
    </w:p>
    <w:p w:rsidR="00153D27" w:rsidRPr="00153D27" w:rsidRDefault="00153D27" w:rsidP="00153D2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Verb + Preposition </w:t>
      </w:r>
    </w:p>
    <w:p w:rsidR="00153D27" w:rsidRPr="00153D27" w:rsidRDefault="00153D27" w:rsidP="00153D2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Advanced Verb Combinations </w:t>
      </w:r>
    </w:p>
    <w:p w:rsidR="00153D27" w:rsidRPr="00153D27" w:rsidRDefault="00153D27" w:rsidP="00153D2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Fixed Verb Expressions </w:t>
      </w:r>
    </w:p>
    <w:p w:rsidR="00153D27" w:rsidRPr="00153D27" w:rsidRDefault="00153D27" w:rsidP="00153D2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Passive Voice (Present) </w:t>
      </w:r>
    </w:p>
    <w:p w:rsidR="00153D27" w:rsidRPr="00153D27" w:rsidRDefault="00153D27" w:rsidP="00153D2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Passive Voice (Past) </w:t>
      </w:r>
    </w:p>
    <w:p w:rsidR="00153D27" w:rsidRPr="00153D27" w:rsidRDefault="00153D27" w:rsidP="00153D2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lastRenderedPageBreak/>
        <w:t xml:space="preserve">Passive with Modal Verbs </w:t>
      </w:r>
    </w:p>
    <w:p w:rsidR="00153D27" w:rsidRPr="00153D27" w:rsidRDefault="00153D27" w:rsidP="00153D2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3D27">
        <w:rPr>
          <w:rFonts w:ascii="Times New Roman" w:eastAsia="Times New Roman" w:hAnsi="Times New Roman" w:cs="Times New Roman"/>
          <w:sz w:val="24"/>
          <w:szCs w:val="24"/>
          <w:lang w:eastAsia="en-IN"/>
        </w:rPr>
        <w:t>lassen</w:t>
      </w:r>
      <w:proofErr w:type="spellEnd"/>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Infinitive with </w:t>
      </w:r>
      <w:proofErr w:type="spellStart"/>
      <w:r w:rsidRPr="00153D27">
        <w:rPr>
          <w:rFonts w:ascii="Times New Roman" w:eastAsia="Times New Roman" w:hAnsi="Times New Roman" w:cs="Times New Roman"/>
          <w:b/>
          <w:bCs/>
          <w:sz w:val="24"/>
          <w:szCs w:val="24"/>
          <w:lang w:eastAsia="en-IN"/>
        </w:rPr>
        <w:t>zu</w:t>
      </w:r>
      <w:proofErr w:type="spellEnd"/>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b/>
          <w:bCs/>
          <w:sz w:val="24"/>
          <w:szCs w:val="24"/>
          <w:lang w:eastAsia="en-IN"/>
        </w:rPr>
        <w:t>um...</w:t>
      </w:r>
      <w:proofErr w:type="spellStart"/>
      <w:r w:rsidRPr="00153D27">
        <w:rPr>
          <w:rFonts w:ascii="Times New Roman" w:eastAsia="Times New Roman" w:hAnsi="Times New Roman" w:cs="Times New Roman"/>
          <w:b/>
          <w:bCs/>
          <w:sz w:val="24"/>
          <w:szCs w:val="24"/>
          <w:lang w:eastAsia="en-IN"/>
        </w:rPr>
        <w:t>zu</w:t>
      </w:r>
      <w:proofErr w:type="spellEnd"/>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3D27">
        <w:rPr>
          <w:rFonts w:ascii="Times New Roman" w:eastAsia="Times New Roman" w:hAnsi="Times New Roman" w:cs="Times New Roman"/>
          <w:b/>
          <w:bCs/>
          <w:sz w:val="24"/>
          <w:szCs w:val="24"/>
          <w:lang w:eastAsia="en-IN"/>
        </w:rPr>
        <w:t>ohne</w:t>
      </w:r>
      <w:proofErr w:type="spellEnd"/>
      <w:r w:rsidRPr="00153D27">
        <w:rPr>
          <w:rFonts w:ascii="Times New Roman" w:eastAsia="Times New Roman" w:hAnsi="Times New Roman" w:cs="Times New Roman"/>
          <w:b/>
          <w:bCs/>
          <w:sz w:val="24"/>
          <w:szCs w:val="24"/>
          <w:lang w:eastAsia="en-IN"/>
        </w:rPr>
        <w:t>...</w:t>
      </w:r>
      <w:proofErr w:type="spellStart"/>
      <w:r w:rsidRPr="00153D27">
        <w:rPr>
          <w:rFonts w:ascii="Times New Roman" w:eastAsia="Times New Roman" w:hAnsi="Times New Roman" w:cs="Times New Roman"/>
          <w:b/>
          <w:bCs/>
          <w:sz w:val="24"/>
          <w:szCs w:val="24"/>
          <w:lang w:eastAsia="en-IN"/>
        </w:rPr>
        <w:t>zu</w:t>
      </w:r>
      <w:proofErr w:type="spellEnd"/>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3D27">
        <w:rPr>
          <w:rFonts w:ascii="Times New Roman" w:eastAsia="Times New Roman" w:hAnsi="Times New Roman" w:cs="Times New Roman"/>
          <w:b/>
          <w:bCs/>
          <w:sz w:val="24"/>
          <w:szCs w:val="24"/>
          <w:lang w:eastAsia="en-IN"/>
        </w:rPr>
        <w:t>anstatt</w:t>
      </w:r>
      <w:proofErr w:type="spellEnd"/>
      <w:r w:rsidRPr="00153D27">
        <w:rPr>
          <w:rFonts w:ascii="Times New Roman" w:eastAsia="Times New Roman" w:hAnsi="Times New Roman" w:cs="Times New Roman"/>
          <w:b/>
          <w:bCs/>
          <w:sz w:val="24"/>
          <w:szCs w:val="24"/>
          <w:lang w:eastAsia="en-IN"/>
        </w:rPr>
        <w:t>...</w:t>
      </w:r>
      <w:proofErr w:type="spellStart"/>
      <w:r w:rsidRPr="00153D27">
        <w:rPr>
          <w:rFonts w:ascii="Times New Roman" w:eastAsia="Times New Roman" w:hAnsi="Times New Roman" w:cs="Times New Roman"/>
          <w:b/>
          <w:bCs/>
          <w:sz w:val="24"/>
          <w:szCs w:val="24"/>
          <w:lang w:eastAsia="en-IN"/>
        </w:rPr>
        <w:t>zu</w:t>
      </w:r>
      <w:proofErr w:type="spellEnd"/>
      <w:r w:rsidRPr="00153D27">
        <w:rPr>
          <w:rFonts w:ascii="Times New Roman" w:eastAsia="Times New Roman" w:hAnsi="Times New Roman" w:cs="Times New Roman"/>
          <w:sz w:val="24"/>
          <w:szCs w:val="24"/>
          <w:lang w:eastAsia="en-IN"/>
        </w:rPr>
        <w:t xml:space="preserve">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t>Module 5 — Relative Clauses</w:t>
      </w:r>
    </w:p>
    <w:p w:rsidR="00153D27" w:rsidRPr="00153D27" w:rsidRDefault="00153D27" w:rsidP="00153D2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Relative Pronouns </w:t>
      </w:r>
    </w:p>
    <w:p w:rsidR="00153D27" w:rsidRPr="00153D27" w:rsidRDefault="00153D27" w:rsidP="00153D2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Relative Clauses </w:t>
      </w:r>
    </w:p>
    <w:p w:rsidR="00153D27" w:rsidRPr="00153D27" w:rsidRDefault="00153D27" w:rsidP="00153D2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Relative Clauses in Nominative </w:t>
      </w:r>
    </w:p>
    <w:p w:rsidR="00153D27" w:rsidRPr="00153D27" w:rsidRDefault="00153D27" w:rsidP="00153D2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Relative Clauses in Accusative </w:t>
      </w:r>
    </w:p>
    <w:p w:rsidR="00153D27" w:rsidRPr="00153D27" w:rsidRDefault="00153D27" w:rsidP="00153D2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Relative Clauses in Dative </w:t>
      </w:r>
    </w:p>
    <w:p w:rsidR="00153D27" w:rsidRPr="00153D27" w:rsidRDefault="00153D27" w:rsidP="00153D2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Relative Clauses with Prepositions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t xml:space="preserve">Module 6 — </w:t>
      </w:r>
      <w:proofErr w:type="spellStart"/>
      <w:r w:rsidRPr="00153D27">
        <w:rPr>
          <w:rFonts w:ascii="Times New Roman" w:eastAsia="Times New Roman" w:hAnsi="Times New Roman" w:cs="Times New Roman"/>
          <w:b/>
          <w:bCs/>
          <w:kern w:val="36"/>
          <w:sz w:val="48"/>
          <w:szCs w:val="48"/>
          <w:lang w:eastAsia="en-IN"/>
        </w:rPr>
        <w:t>Konjunktiv</w:t>
      </w:r>
      <w:proofErr w:type="spellEnd"/>
      <w:r w:rsidRPr="00153D27">
        <w:rPr>
          <w:rFonts w:ascii="Times New Roman" w:eastAsia="Times New Roman" w:hAnsi="Times New Roman" w:cs="Times New Roman"/>
          <w:b/>
          <w:bCs/>
          <w:kern w:val="36"/>
          <w:sz w:val="48"/>
          <w:szCs w:val="48"/>
          <w:lang w:eastAsia="en-IN"/>
        </w:rPr>
        <w:t xml:space="preserve"> II</w:t>
      </w:r>
    </w:p>
    <w:p w:rsidR="00153D27" w:rsidRPr="00153D27" w:rsidRDefault="00153D27" w:rsidP="00153D2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Introduction </w:t>
      </w:r>
    </w:p>
    <w:p w:rsidR="00153D27" w:rsidRPr="00153D27" w:rsidRDefault="00153D27" w:rsidP="00153D2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Polite Requests </w:t>
      </w:r>
    </w:p>
    <w:p w:rsidR="00153D27" w:rsidRPr="00153D27" w:rsidRDefault="00153D27" w:rsidP="00153D2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Giving Advice </w:t>
      </w:r>
    </w:p>
    <w:p w:rsidR="00153D27" w:rsidRPr="00153D27" w:rsidRDefault="00153D27" w:rsidP="00153D2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Wishes </w:t>
      </w:r>
    </w:p>
    <w:p w:rsidR="00153D27" w:rsidRPr="00153D27" w:rsidRDefault="00153D27" w:rsidP="00153D2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Hypothetical Situations </w:t>
      </w:r>
    </w:p>
    <w:p w:rsidR="00153D27" w:rsidRPr="00153D27" w:rsidRDefault="00153D27" w:rsidP="00153D2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Unreal Conditions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t>Module 7 — Adjectives</w:t>
      </w:r>
    </w:p>
    <w:p w:rsidR="00153D27" w:rsidRPr="00153D27" w:rsidRDefault="00153D27" w:rsidP="00153D2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Complete Adjective Declension Review </w:t>
      </w:r>
    </w:p>
    <w:p w:rsidR="00153D27" w:rsidRPr="00153D27" w:rsidRDefault="00153D27" w:rsidP="00153D2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Participles as Adjectives (Basic) </w:t>
      </w:r>
    </w:p>
    <w:p w:rsidR="00153D27" w:rsidRPr="00153D27" w:rsidRDefault="00153D27" w:rsidP="00153D2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Adjective Nominalization (Introduction) </w:t>
      </w:r>
    </w:p>
    <w:p w:rsidR="00153D27" w:rsidRPr="00153D27" w:rsidRDefault="00153D27" w:rsidP="00153D2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Descriptive Language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t>Module 8 — Sentence Structure</w:t>
      </w:r>
    </w:p>
    <w:p w:rsidR="00153D27" w:rsidRPr="00153D27" w:rsidRDefault="00153D27" w:rsidP="00153D2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Advanced TEKAMOLO </w:t>
      </w:r>
    </w:p>
    <w:p w:rsidR="00153D27" w:rsidRPr="00153D27" w:rsidRDefault="00153D27" w:rsidP="00153D2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Position of Multiple Objects </w:t>
      </w:r>
    </w:p>
    <w:p w:rsidR="00153D27" w:rsidRPr="00153D27" w:rsidRDefault="00153D27" w:rsidP="00153D2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Advanced Word Order </w:t>
      </w:r>
    </w:p>
    <w:p w:rsidR="00153D27" w:rsidRPr="00153D27" w:rsidRDefault="00153D27" w:rsidP="00153D2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Sentence Connectors </w:t>
      </w:r>
    </w:p>
    <w:p w:rsidR="00153D27" w:rsidRPr="00153D27" w:rsidRDefault="00153D27" w:rsidP="00153D2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lastRenderedPageBreak/>
        <w:t xml:space="preserve">Complex Main Clauses </w:t>
      </w:r>
    </w:p>
    <w:p w:rsidR="00153D27" w:rsidRPr="00153D27" w:rsidRDefault="00153D27" w:rsidP="00153D2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Complex Subordinate Clauses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t>Module 9 — Conjunctions</w:t>
      </w:r>
    </w:p>
    <w:p w:rsidR="00153D27" w:rsidRPr="00153D27" w:rsidRDefault="00153D27" w:rsidP="00153D2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3D27">
        <w:rPr>
          <w:rFonts w:ascii="Times New Roman" w:eastAsia="Times New Roman" w:hAnsi="Times New Roman" w:cs="Times New Roman"/>
          <w:sz w:val="24"/>
          <w:szCs w:val="24"/>
          <w:lang w:eastAsia="en-IN"/>
        </w:rPr>
        <w:t>obwohl</w:t>
      </w:r>
      <w:proofErr w:type="spellEnd"/>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3D27">
        <w:rPr>
          <w:rFonts w:ascii="Times New Roman" w:eastAsia="Times New Roman" w:hAnsi="Times New Roman" w:cs="Times New Roman"/>
          <w:sz w:val="24"/>
          <w:szCs w:val="24"/>
          <w:lang w:eastAsia="en-IN"/>
        </w:rPr>
        <w:t>während</w:t>
      </w:r>
      <w:proofErr w:type="spellEnd"/>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bevor </w:t>
      </w:r>
    </w:p>
    <w:p w:rsidR="00153D27" w:rsidRPr="00153D27" w:rsidRDefault="00153D27" w:rsidP="00153D2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3D27">
        <w:rPr>
          <w:rFonts w:ascii="Times New Roman" w:eastAsia="Times New Roman" w:hAnsi="Times New Roman" w:cs="Times New Roman"/>
          <w:sz w:val="24"/>
          <w:szCs w:val="24"/>
          <w:lang w:eastAsia="en-IN"/>
        </w:rPr>
        <w:t>nachdem</w:t>
      </w:r>
      <w:proofErr w:type="spellEnd"/>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3D27">
        <w:rPr>
          <w:rFonts w:ascii="Times New Roman" w:eastAsia="Times New Roman" w:hAnsi="Times New Roman" w:cs="Times New Roman"/>
          <w:sz w:val="24"/>
          <w:szCs w:val="24"/>
          <w:lang w:eastAsia="en-IN"/>
        </w:rPr>
        <w:t>bis</w:t>
      </w:r>
      <w:proofErr w:type="spellEnd"/>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3D27">
        <w:rPr>
          <w:rFonts w:ascii="Times New Roman" w:eastAsia="Times New Roman" w:hAnsi="Times New Roman" w:cs="Times New Roman"/>
          <w:sz w:val="24"/>
          <w:szCs w:val="24"/>
          <w:lang w:eastAsia="en-IN"/>
        </w:rPr>
        <w:t>seit</w:t>
      </w:r>
      <w:proofErr w:type="spellEnd"/>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3D27">
        <w:rPr>
          <w:rFonts w:ascii="Times New Roman" w:eastAsia="Times New Roman" w:hAnsi="Times New Roman" w:cs="Times New Roman"/>
          <w:sz w:val="24"/>
          <w:szCs w:val="24"/>
          <w:lang w:eastAsia="en-IN"/>
        </w:rPr>
        <w:t>sobald</w:t>
      </w:r>
      <w:proofErr w:type="spellEnd"/>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3D27">
        <w:rPr>
          <w:rFonts w:ascii="Times New Roman" w:eastAsia="Times New Roman" w:hAnsi="Times New Roman" w:cs="Times New Roman"/>
          <w:sz w:val="24"/>
          <w:szCs w:val="24"/>
          <w:lang w:eastAsia="en-IN"/>
        </w:rPr>
        <w:t>indem</w:t>
      </w:r>
      <w:proofErr w:type="spellEnd"/>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falls </w:t>
      </w:r>
    </w:p>
    <w:p w:rsidR="00153D27" w:rsidRPr="00153D27" w:rsidRDefault="00153D27" w:rsidP="00153D2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3D27">
        <w:rPr>
          <w:rFonts w:ascii="Times New Roman" w:eastAsia="Times New Roman" w:hAnsi="Times New Roman" w:cs="Times New Roman"/>
          <w:sz w:val="24"/>
          <w:szCs w:val="24"/>
          <w:lang w:eastAsia="en-IN"/>
        </w:rPr>
        <w:t>als</w:t>
      </w:r>
      <w:proofErr w:type="spellEnd"/>
      <w:r w:rsidRPr="00153D27">
        <w:rPr>
          <w:rFonts w:ascii="Times New Roman" w:eastAsia="Times New Roman" w:hAnsi="Times New Roman" w:cs="Times New Roman"/>
          <w:sz w:val="24"/>
          <w:szCs w:val="24"/>
          <w:lang w:eastAsia="en-IN"/>
        </w:rPr>
        <w:t xml:space="preserve"> </w:t>
      </w:r>
    </w:p>
    <w:p w:rsidR="00153D27" w:rsidRPr="00153D27" w:rsidRDefault="00153D27" w:rsidP="00153D2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je...</w:t>
      </w:r>
      <w:proofErr w:type="spellStart"/>
      <w:r w:rsidRPr="00153D27">
        <w:rPr>
          <w:rFonts w:ascii="Times New Roman" w:eastAsia="Times New Roman" w:hAnsi="Times New Roman" w:cs="Times New Roman"/>
          <w:sz w:val="24"/>
          <w:szCs w:val="24"/>
          <w:lang w:eastAsia="en-IN"/>
        </w:rPr>
        <w:t>desto</w:t>
      </w:r>
      <w:proofErr w:type="spellEnd"/>
      <w:r w:rsidRPr="00153D27">
        <w:rPr>
          <w:rFonts w:ascii="Times New Roman" w:eastAsia="Times New Roman" w:hAnsi="Times New Roman" w:cs="Times New Roman"/>
          <w:sz w:val="24"/>
          <w:szCs w:val="24"/>
          <w:lang w:eastAsia="en-IN"/>
        </w:rPr>
        <w:t xml:space="preserve"> (Introduction)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t>Module 10 — Pronouns</w:t>
      </w:r>
    </w:p>
    <w:p w:rsidR="00153D27" w:rsidRPr="00153D27" w:rsidRDefault="00153D27" w:rsidP="00153D2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Relative Pronouns Review </w:t>
      </w:r>
    </w:p>
    <w:p w:rsidR="00153D27" w:rsidRPr="00153D27" w:rsidRDefault="00153D27" w:rsidP="00153D2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Demonstrative Pronouns </w:t>
      </w:r>
    </w:p>
    <w:p w:rsidR="00153D27" w:rsidRPr="00153D27" w:rsidRDefault="00153D27" w:rsidP="00153D2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Indefinite Pronouns </w:t>
      </w:r>
    </w:p>
    <w:p w:rsidR="00153D27" w:rsidRPr="00153D27" w:rsidRDefault="00153D27" w:rsidP="00153D2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Da-Compounds Review </w:t>
      </w:r>
    </w:p>
    <w:p w:rsidR="00153D27" w:rsidRPr="00153D27" w:rsidRDefault="00153D27" w:rsidP="00153D2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Wo-Compounds Review </w:t>
      </w:r>
    </w:p>
    <w:p w:rsidR="00153D27" w:rsidRPr="00153D27" w:rsidRDefault="00153D27" w:rsidP="00153D2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Pronominal Adverbs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t>Module 11 — Nouns</w:t>
      </w:r>
    </w:p>
    <w:p w:rsidR="00153D27" w:rsidRPr="00153D27" w:rsidRDefault="00153D27" w:rsidP="00153D2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Nominalization </w:t>
      </w:r>
    </w:p>
    <w:p w:rsidR="00153D27" w:rsidRPr="00153D27" w:rsidRDefault="00153D27" w:rsidP="00153D2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Common Prefixes </w:t>
      </w:r>
    </w:p>
    <w:p w:rsidR="00153D27" w:rsidRPr="00153D27" w:rsidRDefault="00153D27" w:rsidP="00153D2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Common Suffixes </w:t>
      </w:r>
    </w:p>
    <w:p w:rsidR="00153D27" w:rsidRPr="00153D27" w:rsidRDefault="00153D27" w:rsidP="00153D2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Formal Vocabulary Building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t>Module 12 — Communication</w:t>
      </w:r>
    </w:p>
    <w:p w:rsidR="00153D27" w:rsidRPr="00153D27" w:rsidRDefault="00153D27" w:rsidP="00153D2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Expressing Opinions </w:t>
      </w:r>
    </w:p>
    <w:p w:rsidR="00153D27" w:rsidRPr="00153D27" w:rsidRDefault="00153D27" w:rsidP="00153D2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Agreeing Politely </w:t>
      </w:r>
    </w:p>
    <w:p w:rsidR="00153D27" w:rsidRPr="00153D27" w:rsidRDefault="00153D27" w:rsidP="00153D2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Disagreeing Politely </w:t>
      </w:r>
    </w:p>
    <w:p w:rsidR="00153D27" w:rsidRPr="00153D27" w:rsidRDefault="00153D27" w:rsidP="00153D2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lastRenderedPageBreak/>
        <w:t xml:space="preserve">Giving Reasons </w:t>
      </w:r>
    </w:p>
    <w:p w:rsidR="00153D27" w:rsidRPr="00153D27" w:rsidRDefault="00153D27" w:rsidP="00153D2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Expressing Feelings </w:t>
      </w:r>
    </w:p>
    <w:p w:rsidR="00153D27" w:rsidRPr="00153D27" w:rsidRDefault="00153D27" w:rsidP="00153D2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Making Complaints </w:t>
      </w:r>
    </w:p>
    <w:p w:rsidR="00153D27" w:rsidRPr="00153D27" w:rsidRDefault="00153D27" w:rsidP="00153D2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Solving Problems </w:t>
      </w:r>
    </w:p>
    <w:p w:rsidR="00153D27" w:rsidRPr="00153D27" w:rsidRDefault="00153D27" w:rsidP="00153D2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Workplace Communication </w:t>
      </w:r>
    </w:p>
    <w:p w:rsidR="00153D27" w:rsidRPr="00153D27" w:rsidRDefault="00153D27" w:rsidP="00153D2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Renting an Apartment </w:t>
      </w:r>
    </w:p>
    <w:p w:rsidR="00153D27" w:rsidRPr="00153D27" w:rsidRDefault="00153D27" w:rsidP="00153D2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Bureaucracy Basics </w:t>
      </w:r>
    </w:p>
    <w:p w:rsidR="00153D27" w:rsidRPr="00153D27" w:rsidRDefault="00153D27" w:rsidP="00153D2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Insurance </w:t>
      </w:r>
    </w:p>
    <w:p w:rsidR="00153D27" w:rsidRPr="00153D27" w:rsidRDefault="00153D27" w:rsidP="00153D2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Banking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t>Module 13 — Reading</w:t>
      </w:r>
    </w:p>
    <w:p w:rsidR="00153D27" w:rsidRPr="00153D27" w:rsidRDefault="00153D27" w:rsidP="00153D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Newspaper Articles </w:t>
      </w:r>
    </w:p>
    <w:p w:rsidR="00153D27" w:rsidRPr="00153D27" w:rsidRDefault="00153D27" w:rsidP="00153D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Magazine Articles </w:t>
      </w:r>
    </w:p>
    <w:p w:rsidR="00153D27" w:rsidRPr="00153D27" w:rsidRDefault="00153D27" w:rsidP="00153D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Emails </w:t>
      </w:r>
    </w:p>
    <w:p w:rsidR="00153D27" w:rsidRPr="00153D27" w:rsidRDefault="00153D27" w:rsidP="00153D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Official Letters </w:t>
      </w:r>
    </w:p>
    <w:p w:rsidR="00153D27" w:rsidRPr="00153D27" w:rsidRDefault="00153D27" w:rsidP="00153D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Instructions </w:t>
      </w:r>
    </w:p>
    <w:p w:rsidR="00153D27" w:rsidRPr="00153D27" w:rsidRDefault="00153D27" w:rsidP="00153D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Short Reports </w:t>
      </w:r>
    </w:p>
    <w:p w:rsidR="00153D27" w:rsidRPr="00153D27" w:rsidRDefault="00153D27" w:rsidP="00153D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Online Articles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t>Module 14 — Writing</w:t>
      </w:r>
    </w:p>
    <w:p w:rsidR="00153D27" w:rsidRPr="00153D27" w:rsidRDefault="00153D27" w:rsidP="00153D2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Formal Emails </w:t>
      </w:r>
    </w:p>
    <w:p w:rsidR="00153D27" w:rsidRPr="00153D27" w:rsidRDefault="00153D27" w:rsidP="00153D2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Informal Emails </w:t>
      </w:r>
    </w:p>
    <w:p w:rsidR="00153D27" w:rsidRPr="00153D27" w:rsidRDefault="00153D27" w:rsidP="00153D2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Complaint Letters </w:t>
      </w:r>
    </w:p>
    <w:p w:rsidR="00153D27" w:rsidRPr="00153D27" w:rsidRDefault="00153D27" w:rsidP="00153D2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Opinion Writing </w:t>
      </w:r>
    </w:p>
    <w:p w:rsidR="00153D27" w:rsidRPr="00153D27" w:rsidRDefault="00153D27" w:rsidP="00153D2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Experience Reports </w:t>
      </w:r>
    </w:p>
    <w:p w:rsidR="00153D27" w:rsidRPr="00153D27" w:rsidRDefault="00153D27" w:rsidP="00153D2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Summaries </w:t>
      </w:r>
    </w:p>
    <w:p w:rsidR="00153D27" w:rsidRPr="00153D27" w:rsidRDefault="00153D27" w:rsidP="00153D2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Applications (Basic)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t>Module 15 — Listening</w:t>
      </w:r>
    </w:p>
    <w:p w:rsidR="00153D27" w:rsidRPr="00153D27" w:rsidRDefault="00153D27" w:rsidP="00153D2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News </w:t>
      </w:r>
    </w:p>
    <w:p w:rsidR="00153D27" w:rsidRPr="00153D27" w:rsidRDefault="00153D27" w:rsidP="00153D2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Interviews </w:t>
      </w:r>
    </w:p>
    <w:p w:rsidR="00153D27" w:rsidRPr="00153D27" w:rsidRDefault="00153D27" w:rsidP="00153D2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Radio </w:t>
      </w:r>
    </w:p>
    <w:p w:rsidR="00153D27" w:rsidRPr="00153D27" w:rsidRDefault="00153D27" w:rsidP="00153D2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Podcasts </w:t>
      </w:r>
    </w:p>
    <w:p w:rsidR="00153D27" w:rsidRPr="00153D27" w:rsidRDefault="00153D27" w:rsidP="00153D2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Public Announcements </w:t>
      </w:r>
    </w:p>
    <w:p w:rsidR="00153D27" w:rsidRPr="00153D27" w:rsidRDefault="00153D27" w:rsidP="00153D2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Everyday Conversations </w:t>
      </w:r>
    </w:p>
    <w:p w:rsidR="00153D27" w:rsidRPr="00153D27" w:rsidRDefault="00153D27" w:rsidP="00153D2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Workplace Conversations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lastRenderedPageBreak/>
        <w:t>Module 16 — Speaking</w:t>
      </w:r>
    </w:p>
    <w:p w:rsidR="00153D27" w:rsidRPr="00153D27" w:rsidRDefault="00153D27" w:rsidP="00153D2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Presentations </w:t>
      </w:r>
    </w:p>
    <w:p w:rsidR="00153D27" w:rsidRPr="00153D27" w:rsidRDefault="00153D27" w:rsidP="00153D2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Discussions </w:t>
      </w:r>
    </w:p>
    <w:p w:rsidR="00153D27" w:rsidRPr="00153D27" w:rsidRDefault="00153D27" w:rsidP="00153D2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Telephone Conversations </w:t>
      </w:r>
    </w:p>
    <w:p w:rsidR="00153D27" w:rsidRPr="00153D27" w:rsidRDefault="00153D27" w:rsidP="00153D2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Interviews </w:t>
      </w:r>
    </w:p>
    <w:p w:rsidR="00153D27" w:rsidRPr="00153D27" w:rsidRDefault="00153D27" w:rsidP="00153D2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Describing Experiences </w:t>
      </w:r>
    </w:p>
    <w:p w:rsidR="00153D27" w:rsidRPr="00153D27" w:rsidRDefault="00153D27" w:rsidP="00153D2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Expressing Opinions </w:t>
      </w:r>
    </w:p>
    <w:p w:rsidR="00153D27" w:rsidRPr="00153D27" w:rsidRDefault="00153D27" w:rsidP="00153D2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Storytelling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Times New Roman" w:eastAsia="Times New Roman" w:hAnsi="Times New Roman" w:cs="Times New Roman"/>
          <w:b/>
          <w:bCs/>
          <w:kern w:val="36"/>
          <w:sz w:val="48"/>
          <w:szCs w:val="48"/>
          <w:lang w:eastAsia="en-IN"/>
        </w:rPr>
        <w:t>Module 17 — Exam Preparation</w:t>
      </w:r>
    </w:p>
    <w:p w:rsidR="00153D27" w:rsidRPr="00153D27" w:rsidRDefault="00153D27" w:rsidP="00153D2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Goethe B1 Reading </w:t>
      </w:r>
    </w:p>
    <w:p w:rsidR="00153D27" w:rsidRPr="00153D27" w:rsidRDefault="00153D27" w:rsidP="00153D2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Goethe B1 Listening </w:t>
      </w:r>
    </w:p>
    <w:p w:rsidR="00153D27" w:rsidRPr="00153D27" w:rsidRDefault="00153D27" w:rsidP="00153D2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Goethe B1 Writing </w:t>
      </w:r>
    </w:p>
    <w:p w:rsidR="00153D27" w:rsidRPr="00153D27" w:rsidRDefault="00153D27" w:rsidP="00153D2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Goethe B1 Speaking </w:t>
      </w:r>
    </w:p>
    <w:p w:rsidR="00153D27" w:rsidRPr="00153D27" w:rsidRDefault="00153D27" w:rsidP="00153D2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Grammar Revision </w:t>
      </w:r>
    </w:p>
    <w:p w:rsidR="00153D27" w:rsidRPr="00153D27" w:rsidRDefault="00153D27" w:rsidP="00153D2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Vocabulary Revision </w:t>
      </w:r>
    </w:p>
    <w:p w:rsidR="00153D27" w:rsidRPr="00153D27" w:rsidRDefault="00153D27" w:rsidP="00153D2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Full Mock Exam </w:t>
      </w:r>
    </w:p>
    <w:p w:rsidR="00153D27" w:rsidRPr="00153D27" w:rsidRDefault="003C7B6E" w:rsidP="00153D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153D27" w:rsidRPr="00153D27" w:rsidRDefault="00153D27" w:rsidP="00153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3D27">
        <w:rPr>
          <w:rFonts w:ascii="Segoe UI Symbol" w:eastAsia="Times New Roman" w:hAnsi="Segoe UI Symbol" w:cs="Segoe UI Symbol"/>
          <w:b/>
          <w:bCs/>
          <w:kern w:val="36"/>
          <w:sz w:val="48"/>
          <w:szCs w:val="48"/>
          <w:lang w:eastAsia="en-IN"/>
        </w:rPr>
        <w:t>🎓</w:t>
      </w:r>
      <w:r w:rsidRPr="00153D27">
        <w:rPr>
          <w:rFonts w:ascii="Times New Roman" w:eastAsia="Times New Roman" w:hAnsi="Times New Roman" w:cs="Times New Roman"/>
          <w:b/>
          <w:bCs/>
          <w:kern w:val="36"/>
          <w:sz w:val="48"/>
          <w:szCs w:val="48"/>
          <w:lang w:eastAsia="en-IN"/>
        </w:rPr>
        <w:t xml:space="preserve"> CEFR B1 Can-Do Outcomes</w:t>
      </w:r>
    </w:p>
    <w:p w:rsidR="00153D27" w:rsidRPr="00153D27" w:rsidRDefault="00153D27" w:rsidP="00153D27">
      <w:p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By the end of B1, learners should be able to:</w:t>
      </w:r>
    </w:p>
    <w:p w:rsidR="00153D27" w:rsidRPr="00153D27" w:rsidRDefault="00153D27" w:rsidP="00153D2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Communicate independently in most everyday situations. </w:t>
      </w:r>
    </w:p>
    <w:p w:rsidR="00153D27" w:rsidRPr="00153D27" w:rsidRDefault="00153D27" w:rsidP="00153D2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Describe experiences, events, dreams, and future plans in detail. </w:t>
      </w:r>
    </w:p>
    <w:p w:rsidR="00153D27" w:rsidRPr="00153D27" w:rsidRDefault="00153D27" w:rsidP="00153D2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Understand and use </w:t>
      </w:r>
      <w:proofErr w:type="spellStart"/>
      <w:r w:rsidRPr="00153D27">
        <w:rPr>
          <w:rFonts w:ascii="Times New Roman" w:eastAsia="Times New Roman" w:hAnsi="Times New Roman" w:cs="Times New Roman"/>
          <w:b/>
          <w:bCs/>
          <w:sz w:val="24"/>
          <w:szCs w:val="24"/>
          <w:lang w:eastAsia="en-IN"/>
        </w:rPr>
        <w:t>Präteritum</w:t>
      </w:r>
      <w:proofErr w:type="spellEnd"/>
      <w:r w:rsidRPr="00153D27">
        <w:rPr>
          <w:rFonts w:ascii="Times New Roman" w:eastAsia="Times New Roman" w:hAnsi="Times New Roman" w:cs="Times New Roman"/>
          <w:sz w:val="24"/>
          <w:szCs w:val="24"/>
          <w:lang w:eastAsia="en-IN"/>
        </w:rPr>
        <w:t xml:space="preserve">, </w:t>
      </w:r>
      <w:r w:rsidRPr="00153D27">
        <w:rPr>
          <w:rFonts w:ascii="Times New Roman" w:eastAsia="Times New Roman" w:hAnsi="Times New Roman" w:cs="Times New Roman"/>
          <w:b/>
          <w:bCs/>
          <w:sz w:val="24"/>
          <w:szCs w:val="24"/>
          <w:lang w:eastAsia="en-IN"/>
        </w:rPr>
        <w:t>Genitive</w:t>
      </w:r>
      <w:r w:rsidRPr="00153D27">
        <w:rPr>
          <w:rFonts w:ascii="Times New Roman" w:eastAsia="Times New Roman" w:hAnsi="Times New Roman" w:cs="Times New Roman"/>
          <w:sz w:val="24"/>
          <w:szCs w:val="24"/>
          <w:lang w:eastAsia="en-IN"/>
        </w:rPr>
        <w:t xml:space="preserve">, </w:t>
      </w:r>
      <w:r w:rsidRPr="00153D27">
        <w:rPr>
          <w:rFonts w:ascii="Times New Roman" w:eastAsia="Times New Roman" w:hAnsi="Times New Roman" w:cs="Times New Roman"/>
          <w:b/>
          <w:bCs/>
          <w:sz w:val="24"/>
          <w:szCs w:val="24"/>
          <w:lang w:eastAsia="en-IN"/>
        </w:rPr>
        <w:t>Passive Voice</w:t>
      </w:r>
      <w:r w:rsidRPr="00153D27">
        <w:rPr>
          <w:rFonts w:ascii="Times New Roman" w:eastAsia="Times New Roman" w:hAnsi="Times New Roman" w:cs="Times New Roman"/>
          <w:sz w:val="24"/>
          <w:szCs w:val="24"/>
          <w:lang w:eastAsia="en-IN"/>
        </w:rPr>
        <w:t xml:space="preserve">, </w:t>
      </w:r>
      <w:proofErr w:type="spellStart"/>
      <w:r w:rsidRPr="00153D27">
        <w:rPr>
          <w:rFonts w:ascii="Times New Roman" w:eastAsia="Times New Roman" w:hAnsi="Times New Roman" w:cs="Times New Roman"/>
          <w:b/>
          <w:bCs/>
          <w:sz w:val="24"/>
          <w:szCs w:val="24"/>
          <w:lang w:eastAsia="en-IN"/>
        </w:rPr>
        <w:t>Konjunktiv</w:t>
      </w:r>
      <w:proofErr w:type="spellEnd"/>
      <w:r w:rsidRPr="00153D27">
        <w:rPr>
          <w:rFonts w:ascii="Times New Roman" w:eastAsia="Times New Roman" w:hAnsi="Times New Roman" w:cs="Times New Roman"/>
          <w:b/>
          <w:bCs/>
          <w:sz w:val="24"/>
          <w:szCs w:val="24"/>
          <w:lang w:eastAsia="en-IN"/>
        </w:rPr>
        <w:t xml:space="preserve"> II</w:t>
      </w:r>
      <w:r w:rsidRPr="00153D27">
        <w:rPr>
          <w:rFonts w:ascii="Times New Roman" w:eastAsia="Times New Roman" w:hAnsi="Times New Roman" w:cs="Times New Roman"/>
          <w:sz w:val="24"/>
          <w:szCs w:val="24"/>
          <w:lang w:eastAsia="en-IN"/>
        </w:rPr>
        <w:t xml:space="preserve">, and </w:t>
      </w:r>
      <w:r w:rsidRPr="00153D27">
        <w:rPr>
          <w:rFonts w:ascii="Times New Roman" w:eastAsia="Times New Roman" w:hAnsi="Times New Roman" w:cs="Times New Roman"/>
          <w:b/>
          <w:bCs/>
          <w:sz w:val="24"/>
          <w:szCs w:val="24"/>
          <w:lang w:eastAsia="en-IN"/>
        </w:rPr>
        <w:t>Relative Clauses</w:t>
      </w:r>
      <w:r w:rsidRPr="00153D27">
        <w:rPr>
          <w:rFonts w:ascii="Times New Roman" w:eastAsia="Times New Roman" w:hAnsi="Times New Roman" w:cs="Times New Roman"/>
          <w:sz w:val="24"/>
          <w:szCs w:val="24"/>
          <w:lang w:eastAsia="en-IN"/>
        </w:rPr>
        <w:t xml:space="preserve"> in common contexts. </w:t>
      </w:r>
    </w:p>
    <w:p w:rsidR="00153D27" w:rsidRPr="00153D27" w:rsidRDefault="00153D27" w:rsidP="00153D2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Use </w:t>
      </w:r>
      <w:r w:rsidRPr="00153D27">
        <w:rPr>
          <w:rFonts w:ascii="Times New Roman" w:eastAsia="Times New Roman" w:hAnsi="Times New Roman" w:cs="Times New Roman"/>
          <w:b/>
          <w:bCs/>
          <w:sz w:val="24"/>
          <w:szCs w:val="24"/>
          <w:lang w:eastAsia="en-IN"/>
        </w:rPr>
        <w:t>infinitive constructions</w:t>
      </w:r>
      <w:r w:rsidRPr="00153D27">
        <w:rPr>
          <w:rFonts w:ascii="Times New Roman" w:eastAsia="Times New Roman" w:hAnsi="Times New Roman" w:cs="Times New Roman"/>
          <w:sz w:val="24"/>
          <w:szCs w:val="24"/>
          <w:lang w:eastAsia="en-IN"/>
        </w:rPr>
        <w:t xml:space="preserve"> (</w:t>
      </w:r>
      <w:r w:rsidRPr="00153D27">
        <w:rPr>
          <w:rFonts w:ascii="Times New Roman" w:eastAsia="Times New Roman" w:hAnsi="Times New Roman" w:cs="Times New Roman"/>
          <w:i/>
          <w:iCs/>
          <w:sz w:val="24"/>
          <w:szCs w:val="24"/>
          <w:lang w:eastAsia="en-IN"/>
        </w:rPr>
        <w:t>um...</w:t>
      </w:r>
      <w:proofErr w:type="spellStart"/>
      <w:r w:rsidRPr="00153D27">
        <w:rPr>
          <w:rFonts w:ascii="Times New Roman" w:eastAsia="Times New Roman" w:hAnsi="Times New Roman" w:cs="Times New Roman"/>
          <w:i/>
          <w:iCs/>
          <w:sz w:val="24"/>
          <w:szCs w:val="24"/>
          <w:lang w:eastAsia="en-IN"/>
        </w:rPr>
        <w:t>zu</w:t>
      </w:r>
      <w:proofErr w:type="spellEnd"/>
      <w:r w:rsidRPr="00153D27">
        <w:rPr>
          <w:rFonts w:ascii="Times New Roman" w:eastAsia="Times New Roman" w:hAnsi="Times New Roman" w:cs="Times New Roman"/>
          <w:sz w:val="24"/>
          <w:szCs w:val="24"/>
          <w:lang w:eastAsia="en-IN"/>
        </w:rPr>
        <w:t xml:space="preserve">, </w:t>
      </w:r>
      <w:proofErr w:type="spellStart"/>
      <w:r w:rsidRPr="00153D27">
        <w:rPr>
          <w:rFonts w:ascii="Times New Roman" w:eastAsia="Times New Roman" w:hAnsi="Times New Roman" w:cs="Times New Roman"/>
          <w:i/>
          <w:iCs/>
          <w:sz w:val="24"/>
          <w:szCs w:val="24"/>
          <w:lang w:eastAsia="en-IN"/>
        </w:rPr>
        <w:t>ohne</w:t>
      </w:r>
      <w:proofErr w:type="spellEnd"/>
      <w:r w:rsidRPr="00153D27">
        <w:rPr>
          <w:rFonts w:ascii="Times New Roman" w:eastAsia="Times New Roman" w:hAnsi="Times New Roman" w:cs="Times New Roman"/>
          <w:i/>
          <w:iCs/>
          <w:sz w:val="24"/>
          <w:szCs w:val="24"/>
          <w:lang w:eastAsia="en-IN"/>
        </w:rPr>
        <w:t>...</w:t>
      </w:r>
      <w:proofErr w:type="spellStart"/>
      <w:r w:rsidRPr="00153D27">
        <w:rPr>
          <w:rFonts w:ascii="Times New Roman" w:eastAsia="Times New Roman" w:hAnsi="Times New Roman" w:cs="Times New Roman"/>
          <w:i/>
          <w:iCs/>
          <w:sz w:val="24"/>
          <w:szCs w:val="24"/>
          <w:lang w:eastAsia="en-IN"/>
        </w:rPr>
        <w:t>zu</w:t>
      </w:r>
      <w:proofErr w:type="spellEnd"/>
      <w:r w:rsidRPr="00153D27">
        <w:rPr>
          <w:rFonts w:ascii="Times New Roman" w:eastAsia="Times New Roman" w:hAnsi="Times New Roman" w:cs="Times New Roman"/>
          <w:sz w:val="24"/>
          <w:szCs w:val="24"/>
          <w:lang w:eastAsia="en-IN"/>
        </w:rPr>
        <w:t xml:space="preserve">, </w:t>
      </w:r>
      <w:proofErr w:type="spellStart"/>
      <w:r w:rsidRPr="00153D27">
        <w:rPr>
          <w:rFonts w:ascii="Times New Roman" w:eastAsia="Times New Roman" w:hAnsi="Times New Roman" w:cs="Times New Roman"/>
          <w:i/>
          <w:iCs/>
          <w:sz w:val="24"/>
          <w:szCs w:val="24"/>
          <w:lang w:eastAsia="en-IN"/>
        </w:rPr>
        <w:t>anstatt</w:t>
      </w:r>
      <w:proofErr w:type="spellEnd"/>
      <w:r w:rsidRPr="00153D27">
        <w:rPr>
          <w:rFonts w:ascii="Times New Roman" w:eastAsia="Times New Roman" w:hAnsi="Times New Roman" w:cs="Times New Roman"/>
          <w:i/>
          <w:iCs/>
          <w:sz w:val="24"/>
          <w:szCs w:val="24"/>
          <w:lang w:eastAsia="en-IN"/>
        </w:rPr>
        <w:t>...</w:t>
      </w:r>
      <w:proofErr w:type="spellStart"/>
      <w:r w:rsidRPr="00153D27">
        <w:rPr>
          <w:rFonts w:ascii="Times New Roman" w:eastAsia="Times New Roman" w:hAnsi="Times New Roman" w:cs="Times New Roman"/>
          <w:i/>
          <w:iCs/>
          <w:sz w:val="24"/>
          <w:szCs w:val="24"/>
          <w:lang w:eastAsia="en-IN"/>
        </w:rPr>
        <w:t>zu</w:t>
      </w:r>
      <w:proofErr w:type="spellEnd"/>
      <w:r w:rsidRPr="00153D27">
        <w:rPr>
          <w:rFonts w:ascii="Times New Roman" w:eastAsia="Times New Roman" w:hAnsi="Times New Roman" w:cs="Times New Roman"/>
          <w:sz w:val="24"/>
          <w:szCs w:val="24"/>
          <w:lang w:eastAsia="en-IN"/>
        </w:rPr>
        <w:t xml:space="preserve">) correctly. </w:t>
      </w:r>
    </w:p>
    <w:p w:rsidR="00153D27" w:rsidRPr="00153D27" w:rsidRDefault="00153D27" w:rsidP="00153D2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Express opinions, justify ideas, make complaints, and give advice using connected speech. </w:t>
      </w:r>
    </w:p>
    <w:p w:rsidR="00153D27" w:rsidRPr="00153D27" w:rsidRDefault="00153D27" w:rsidP="00153D2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Read newspapers, official letters, and longer texts on familiar topics. </w:t>
      </w:r>
    </w:p>
    <w:p w:rsidR="00153D27" w:rsidRPr="00153D27" w:rsidRDefault="00153D27" w:rsidP="00153D2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Write structured emails, reports, summaries, and opinion texts. </w:t>
      </w:r>
    </w:p>
    <w:p w:rsidR="00153D27" w:rsidRPr="00153D27" w:rsidRDefault="00153D27" w:rsidP="00153D2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Follow conversations, radio programs, and workplace discussions on familiar topics. </w:t>
      </w:r>
    </w:p>
    <w:p w:rsidR="00153D27" w:rsidRPr="00153D27" w:rsidRDefault="00153D27" w:rsidP="00153D2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53D27">
        <w:rPr>
          <w:rFonts w:ascii="Times New Roman" w:eastAsia="Times New Roman" w:hAnsi="Times New Roman" w:cs="Times New Roman"/>
          <w:sz w:val="24"/>
          <w:szCs w:val="24"/>
          <w:lang w:eastAsia="en-IN"/>
        </w:rPr>
        <w:t xml:space="preserve">Meet the communicative expectations of the CEFR B1 level and be fully prepared to begin B2. </w:t>
      </w:r>
    </w:p>
    <w:p w:rsidR="00495303" w:rsidRDefault="00495303"/>
    <w:p w:rsidR="003C7B6E" w:rsidRDefault="003C7B6E"/>
    <w:p w:rsidR="003C7B6E" w:rsidRDefault="003C7B6E" w:rsidP="003C7B6E">
      <w:pPr>
        <w:spacing w:before="100" w:beforeAutospacing="1" w:after="100" w:afterAutospacing="1" w:line="240" w:lineRule="auto"/>
        <w:rPr>
          <w:rFonts w:ascii="Times New Roman" w:eastAsia="Times New Roman" w:hAnsi="Times New Roman" w:cs="Times New Roman"/>
          <w:b/>
          <w:bCs/>
          <w:sz w:val="24"/>
          <w:szCs w:val="24"/>
          <w:lang w:eastAsia="en-IN"/>
        </w:rPr>
      </w:pPr>
    </w:p>
    <w:p w:rsidR="003C7B6E" w:rsidRPr="003C7B6E" w:rsidRDefault="003C7B6E" w:rsidP="003C7B6E">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r w:rsidRPr="003C7B6E">
        <w:rPr>
          <w:rFonts w:ascii="Times New Roman" w:eastAsia="Times New Roman" w:hAnsi="Times New Roman" w:cs="Times New Roman"/>
          <w:b/>
          <w:bCs/>
          <w:sz w:val="24"/>
          <w:szCs w:val="24"/>
          <w:lang w:eastAsia="en-IN"/>
        </w:rPr>
        <w:lastRenderedPageBreak/>
        <w:t xml:space="preserve">Copyright © 2026 </w:t>
      </w:r>
      <w:proofErr w:type="spellStart"/>
      <w:r w:rsidRPr="003C7B6E">
        <w:rPr>
          <w:rFonts w:ascii="Times New Roman" w:eastAsia="Times New Roman" w:hAnsi="Times New Roman" w:cs="Times New Roman"/>
          <w:b/>
          <w:bCs/>
          <w:sz w:val="24"/>
          <w:szCs w:val="24"/>
          <w:lang w:eastAsia="en-IN"/>
        </w:rPr>
        <w:t>CocoAcademy</w:t>
      </w:r>
      <w:proofErr w:type="spellEnd"/>
      <w:r w:rsidRPr="003C7B6E">
        <w:rPr>
          <w:rFonts w:ascii="Times New Roman" w:eastAsia="Times New Roman" w:hAnsi="Times New Roman" w:cs="Times New Roman"/>
          <w:b/>
          <w:bCs/>
          <w:sz w:val="24"/>
          <w:szCs w:val="24"/>
          <w:lang w:eastAsia="en-IN"/>
        </w:rPr>
        <w:t>. All rights reserved.</w:t>
      </w:r>
      <w:r w:rsidRPr="003C7B6E">
        <w:rPr>
          <w:rFonts w:ascii="Times New Roman" w:eastAsia="Times New Roman" w:hAnsi="Times New Roman" w:cs="Times New Roman"/>
          <w:sz w:val="24"/>
          <w:szCs w:val="24"/>
          <w:lang w:eastAsia="en-IN"/>
        </w:rPr>
        <w:t xml:space="preserve"> This curriculum, including its structure, lesson sequence, educational framework, scripts, exercises, graphics, and all associated learning materials, is the intellectual property of </w:t>
      </w:r>
      <w:proofErr w:type="spellStart"/>
      <w:r w:rsidRPr="003C7B6E">
        <w:rPr>
          <w:rFonts w:ascii="Times New Roman" w:eastAsia="Times New Roman" w:hAnsi="Times New Roman" w:cs="Times New Roman"/>
          <w:sz w:val="24"/>
          <w:szCs w:val="24"/>
          <w:lang w:eastAsia="en-IN"/>
        </w:rPr>
        <w:t>CocoAcademy</w:t>
      </w:r>
      <w:proofErr w:type="spellEnd"/>
      <w:r w:rsidRPr="003C7B6E">
        <w:rPr>
          <w:rFonts w:ascii="Times New Roman" w:eastAsia="Times New Roman" w:hAnsi="Times New Roman" w:cs="Times New Roman"/>
          <w:sz w:val="24"/>
          <w:szCs w:val="24"/>
          <w:lang w:eastAsia="en-IN"/>
        </w:rPr>
        <w:t xml:space="preserve"> unless otherwise stated. No part of this work may be copied, reproduced, distributed, published, translated, modified, or used for commercial purposes without prior written permission from </w:t>
      </w:r>
      <w:proofErr w:type="spellStart"/>
      <w:r w:rsidRPr="003C7B6E">
        <w:rPr>
          <w:rFonts w:ascii="Times New Roman" w:eastAsia="Times New Roman" w:hAnsi="Times New Roman" w:cs="Times New Roman"/>
          <w:sz w:val="24"/>
          <w:szCs w:val="24"/>
          <w:lang w:eastAsia="en-IN"/>
        </w:rPr>
        <w:t>CocoAcademy</w:t>
      </w:r>
      <w:proofErr w:type="spellEnd"/>
      <w:r w:rsidRPr="003C7B6E">
        <w:rPr>
          <w:rFonts w:ascii="Times New Roman" w:eastAsia="Times New Roman" w:hAnsi="Times New Roman" w:cs="Times New Roman"/>
          <w:sz w:val="24"/>
          <w:szCs w:val="24"/>
          <w:lang w:eastAsia="en-IN"/>
        </w:rPr>
        <w:t>. Learners are welcome to use these materials for personal educational purposes only. Unauthorized reproduction or redistribution, in whole or in part, may constitute copyright infringement and will be subject to applicable intellectual property laws.</w:t>
      </w:r>
    </w:p>
    <w:p w:rsidR="003C7B6E" w:rsidRDefault="003C7B6E"/>
    <w:sectPr w:rsidR="003C7B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74A67"/>
    <w:multiLevelType w:val="multilevel"/>
    <w:tmpl w:val="3CDC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730C6"/>
    <w:multiLevelType w:val="multilevel"/>
    <w:tmpl w:val="CA8C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B53D5"/>
    <w:multiLevelType w:val="multilevel"/>
    <w:tmpl w:val="C97E9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4042A"/>
    <w:multiLevelType w:val="multilevel"/>
    <w:tmpl w:val="DE32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032CA"/>
    <w:multiLevelType w:val="multilevel"/>
    <w:tmpl w:val="4DBC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50A11"/>
    <w:multiLevelType w:val="multilevel"/>
    <w:tmpl w:val="D94E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65730"/>
    <w:multiLevelType w:val="multilevel"/>
    <w:tmpl w:val="16BC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80269"/>
    <w:multiLevelType w:val="multilevel"/>
    <w:tmpl w:val="66A8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4234D"/>
    <w:multiLevelType w:val="multilevel"/>
    <w:tmpl w:val="1058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E67DE"/>
    <w:multiLevelType w:val="multilevel"/>
    <w:tmpl w:val="DC3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210D7"/>
    <w:multiLevelType w:val="multilevel"/>
    <w:tmpl w:val="5160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C5AC9"/>
    <w:multiLevelType w:val="multilevel"/>
    <w:tmpl w:val="4508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D1732"/>
    <w:multiLevelType w:val="multilevel"/>
    <w:tmpl w:val="1AA6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277F0"/>
    <w:multiLevelType w:val="multilevel"/>
    <w:tmpl w:val="10B4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32D52"/>
    <w:multiLevelType w:val="multilevel"/>
    <w:tmpl w:val="D3BC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01883"/>
    <w:multiLevelType w:val="multilevel"/>
    <w:tmpl w:val="FEE0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D7184"/>
    <w:multiLevelType w:val="multilevel"/>
    <w:tmpl w:val="54DA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35CB2"/>
    <w:multiLevelType w:val="multilevel"/>
    <w:tmpl w:val="B744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6555D"/>
    <w:multiLevelType w:val="multilevel"/>
    <w:tmpl w:val="530A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D2649"/>
    <w:multiLevelType w:val="multilevel"/>
    <w:tmpl w:val="DCF8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C296E"/>
    <w:multiLevelType w:val="multilevel"/>
    <w:tmpl w:val="3266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D4D70"/>
    <w:multiLevelType w:val="multilevel"/>
    <w:tmpl w:val="1A12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A1943"/>
    <w:multiLevelType w:val="multilevel"/>
    <w:tmpl w:val="83FC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E5783"/>
    <w:multiLevelType w:val="multilevel"/>
    <w:tmpl w:val="1CA8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D43F8"/>
    <w:multiLevelType w:val="multilevel"/>
    <w:tmpl w:val="8808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82439"/>
    <w:multiLevelType w:val="multilevel"/>
    <w:tmpl w:val="B3E6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B30D5"/>
    <w:multiLevelType w:val="multilevel"/>
    <w:tmpl w:val="38A4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B10C2"/>
    <w:multiLevelType w:val="multilevel"/>
    <w:tmpl w:val="0BFC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7A2E73"/>
    <w:multiLevelType w:val="multilevel"/>
    <w:tmpl w:val="5522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F431D9"/>
    <w:multiLevelType w:val="multilevel"/>
    <w:tmpl w:val="25D8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270EFF"/>
    <w:multiLevelType w:val="multilevel"/>
    <w:tmpl w:val="F556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522D0"/>
    <w:multiLevelType w:val="multilevel"/>
    <w:tmpl w:val="8578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32987"/>
    <w:multiLevelType w:val="multilevel"/>
    <w:tmpl w:val="A24A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E6BA0"/>
    <w:multiLevelType w:val="multilevel"/>
    <w:tmpl w:val="7376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C15108"/>
    <w:multiLevelType w:val="multilevel"/>
    <w:tmpl w:val="CE50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05CC4"/>
    <w:multiLevelType w:val="multilevel"/>
    <w:tmpl w:val="270A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2A1F4D"/>
    <w:multiLevelType w:val="multilevel"/>
    <w:tmpl w:val="2C3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D0FDF"/>
    <w:multiLevelType w:val="multilevel"/>
    <w:tmpl w:val="26F6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1B0530"/>
    <w:multiLevelType w:val="multilevel"/>
    <w:tmpl w:val="50D2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DB4419"/>
    <w:multiLevelType w:val="multilevel"/>
    <w:tmpl w:val="7AB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630322"/>
    <w:multiLevelType w:val="multilevel"/>
    <w:tmpl w:val="E112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503BF7"/>
    <w:multiLevelType w:val="multilevel"/>
    <w:tmpl w:val="4AC8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3"/>
  </w:num>
  <w:num w:numId="3">
    <w:abstractNumId w:val="32"/>
  </w:num>
  <w:num w:numId="4">
    <w:abstractNumId w:val="24"/>
  </w:num>
  <w:num w:numId="5">
    <w:abstractNumId w:val="7"/>
  </w:num>
  <w:num w:numId="6">
    <w:abstractNumId w:val="4"/>
  </w:num>
  <w:num w:numId="7">
    <w:abstractNumId w:val="38"/>
  </w:num>
  <w:num w:numId="8">
    <w:abstractNumId w:val="0"/>
  </w:num>
  <w:num w:numId="9">
    <w:abstractNumId w:val="16"/>
  </w:num>
  <w:num w:numId="10">
    <w:abstractNumId w:val="5"/>
  </w:num>
  <w:num w:numId="11">
    <w:abstractNumId w:val="20"/>
  </w:num>
  <w:num w:numId="12">
    <w:abstractNumId w:val="10"/>
  </w:num>
  <w:num w:numId="13">
    <w:abstractNumId w:val="2"/>
  </w:num>
  <w:num w:numId="14">
    <w:abstractNumId w:val="26"/>
  </w:num>
  <w:num w:numId="15">
    <w:abstractNumId w:val="27"/>
  </w:num>
  <w:num w:numId="16">
    <w:abstractNumId w:val="3"/>
  </w:num>
  <w:num w:numId="17">
    <w:abstractNumId w:val="17"/>
  </w:num>
  <w:num w:numId="18">
    <w:abstractNumId w:val="22"/>
  </w:num>
  <w:num w:numId="19">
    <w:abstractNumId w:val="9"/>
  </w:num>
  <w:num w:numId="20">
    <w:abstractNumId w:val="37"/>
  </w:num>
  <w:num w:numId="21">
    <w:abstractNumId w:val="15"/>
  </w:num>
  <w:num w:numId="22">
    <w:abstractNumId w:val="19"/>
  </w:num>
  <w:num w:numId="23">
    <w:abstractNumId w:val="6"/>
  </w:num>
  <w:num w:numId="24">
    <w:abstractNumId w:val="35"/>
  </w:num>
  <w:num w:numId="25">
    <w:abstractNumId w:val="33"/>
  </w:num>
  <w:num w:numId="26">
    <w:abstractNumId w:val="40"/>
  </w:num>
  <w:num w:numId="27">
    <w:abstractNumId w:val="18"/>
  </w:num>
  <w:num w:numId="28">
    <w:abstractNumId w:val="11"/>
  </w:num>
  <w:num w:numId="29">
    <w:abstractNumId w:val="21"/>
  </w:num>
  <w:num w:numId="30">
    <w:abstractNumId w:val="41"/>
  </w:num>
  <w:num w:numId="31">
    <w:abstractNumId w:val="25"/>
  </w:num>
  <w:num w:numId="32">
    <w:abstractNumId w:val="28"/>
  </w:num>
  <w:num w:numId="33">
    <w:abstractNumId w:val="36"/>
  </w:num>
  <w:num w:numId="34">
    <w:abstractNumId w:val="30"/>
  </w:num>
  <w:num w:numId="35">
    <w:abstractNumId w:val="1"/>
  </w:num>
  <w:num w:numId="36">
    <w:abstractNumId w:val="29"/>
  </w:num>
  <w:num w:numId="37">
    <w:abstractNumId w:val="12"/>
  </w:num>
  <w:num w:numId="38">
    <w:abstractNumId w:val="39"/>
  </w:num>
  <w:num w:numId="39">
    <w:abstractNumId w:val="8"/>
  </w:num>
  <w:num w:numId="40">
    <w:abstractNumId w:val="13"/>
  </w:num>
  <w:num w:numId="41">
    <w:abstractNumId w:val="14"/>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966"/>
    <w:rsid w:val="00153D27"/>
    <w:rsid w:val="00265F62"/>
    <w:rsid w:val="003C7B6E"/>
    <w:rsid w:val="00495303"/>
    <w:rsid w:val="00A43966"/>
    <w:rsid w:val="00BD5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CFBAA"/>
  <w15:chartTrackingRefBased/>
  <w15:docId w15:val="{DAA944DD-441A-4176-95BD-1741DEE0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65F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65F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65F6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6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65F6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65F6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65F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D55C4"/>
    <w:rPr>
      <w:b/>
      <w:bCs/>
    </w:rPr>
  </w:style>
  <w:style w:type="character" w:styleId="Emphasis">
    <w:name w:val="Emphasis"/>
    <w:basedOn w:val="DefaultParagraphFont"/>
    <w:uiPriority w:val="20"/>
    <w:qFormat/>
    <w:rsid w:val="00153D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3626082">
      <w:bodyDiv w:val="1"/>
      <w:marLeft w:val="0"/>
      <w:marRight w:val="0"/>
      <w:marTop w:val="0"/>
      <w:marBottom w:val="0"/>
      <w:divBdr>
        <w:top w:val="none" w:sz="0" w:space="0" w:color="auto"/>
        <w:left w:val="none" w:sz="0" w:space="0" w:color="auto"/>
        <w:bottom w:val="none" w:sz="0" w:space="0" w:color="auto"/>
        <w:right w:val="none" w:sz="0" w:space="0" w:color="auto"/>
      </w:divBdr>
    </w:div>
    <w:div w:id="1281835719">
      <w:bodyDiv w:val="1"/>
      <w:marLeft w:val="0"/>
      <w:marRight w:val="0"/>
      <w:marTop w:val="0"/>
      <w:marBottom w:val="0"/>
      <w:divBdr>
        <w:top w:val="none" w:sz="0" w:space="0" w:color="auto"/>
        <w:left w:val="none" w:sz="0" w:space="0" w:color="auto"/>
        <w:bottom w:val="none" w:sz="0" w:space="0" w:color="auto"/>
        <w:right w:val="none" w:sz="0" w:space="0" w:color="auto"/>
      </w:divBdr>
    </w:div>
    <w:div w:id="1635604203">
      <w:bodyDiv w:val="1"/>
      <w:marLeft w:val="0"/>
      <w:marRight w:val="0"/>
      <w:marTop w:val="0"/>
      <w:marBottom w:val="0"/>
      <w:divBdr>
        <w:top w:val="none" w:sz="0" w:space="0" w:color="auto"/>
        <w:left w:val="none" w:sz="0" w:space="0" w:color="auto"/>
        <w:bottom w:val="none" w:sz="0" w:space="0" w:color="auto"/>
        <w:right w:val="none" w:sz="0" w:space="0" w:color="auto"/>
      </w:divBdr>
    </w:div>
    <w:div w:id="2120105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636</Words>
  <Characters>3629</Characters>
  <Application>Microsoft Office Word</Application>
  <DocSecurity>0</DocSecurity>
  <Lines>30</Lines>
  <Paragraphs>8</Paragraphs>
  <ScaleCrop>false</ScaleCrop>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2026-07-10T10:32:00Z</dcterms:created>
  <dcterms:modified xsi:type="dcterms:W3CDTF">2026-07-10T10:46:00Z</dcterms:modified>
</cp:coreProperties>
</file>