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3B" w:rsidRDefault="004C5B3B" w:rsidP="00FA1501"/>
    <w:p w:rsidR="004C5B3B" w:rsidRPr="00B068C9" w:rsidRDefault="004C5B3B" w:rsidP="00B068C9">
      <w:pPr>
        <w:jc w:val="center"/>
        <w:rPr>
          <w:sz w:val="40"/>
          <w:szCs w:val="40"/>
        </w:rPr>
      </w:pPr>
    </w:p>
    <w:p w:rsidR="004C5B3B" w:rsidRPr="00B068C9" w:rsidRDefault="00B068C9" w:rsidP="00B068C9">
      <w:pPr>
        <w:jc w:val="center"/>
        <w:rPr>
          <w:sz w:val="40"/>
          <w:szCs w:val="40"/>
        </w:rPr>
      </w:pPr>
      <w:r w:rsidRPr="00B068C9">
        <w:rPr>
          <w:sz w:val="40"/>
          <w:szCs w:val="40"/>
        </w:rPr>
        <w:t>H</w:t>
      </w:r>
      <w:r w:rsidRPr="00B068C9">
        <w:rPr>
          <w:rFonts w:hint="eastAsia"/>
          <w:sz w:val="40"/>
          <w:szCs w:val="40"/>
        </w:rPr>
        <w:t>omework1</w:t>
      </w:r>
    </w:p>
    <w:p w:rsidR="004C5B3B" w:rsidRDefault="004C5B3B" w:rsidP="00FA1501"/>
    <w:p w:rsidR="004C5B3B" w:rsidRDefault="004C5B3B" w:rsidP="00FA1501"/>
    <w:p w:rsidR="004C5B3B" w:rsidRDefault="004C5B3B" w:rsidP="00FA1501"/>
    <w:p w:rsidR="004C5B3B" w:rsidRDefault="004C5B3B" w:rsidP="00FA1501"/>
    <w:p w:rsidR="004C5B3B" w:rsidRDefault="004C5B3B" w:rsidP="00FA1501"/>
    <w:p w:rsidR="004C5B3B" w:rsidRDefault="004C5B3B" w:rsidP="00FA1501"/>
    <w:p w:rsidR="004C5B3B" w:rsidRDefault="004C5B3B" w:rsidP="00FA1501"/>
    <w:p w:rsidR="00B068C9" w:rsidRDefault="00B068C9" w:rsidP="00FA1501"/>
    <w:p w:rsidR="00B068C9" w:rsidRDefault="00B068C9" w:rsidP="00FA1501"/>
    <w:p w:rsidR="00B068C9" w:rsidRDefault="00B068C9" w:rsidP="00FA1501"/>
    <w:p w:rsidR="00B068C9" w:rsidRDefault="00B068C9" w:rsidP="00FA1501"/>
    <w:p w:rsidR="00B068C9" w:rsidRDefault="00B068C9" w:rsidP="00FA1501"/>
    <w:p w:rsidR="00B068C9" w:rsidRDefault="00B068C9" w:rsidP="00FA1501">
      <w:pPr>
        <w:rPr>
          <w:rFonts w:hint="eastAsia"/>
        </w:rPr>
      </w:pPr>
    </w:p>
    <w:p w:rsidR="004C5B3B" w:rsidRDefault="004C5B3B" w:rsidP="00B068C9">
      <w:pPr>
        <w:jc w:val="right"/>
      </w:pPr>
    </w:p>
    <w:p w:rsidR="004C5B3B" w:rsidRDefault="00B068C9" w:rsidP="00B068C9">
      <w:pPr>
        <w:jc w:val="right"/>
        <w:rPr>
          <w:rFonts w:hint="eastAsia"/>
        </w:rPr>
      </w:pPr>
      <w:r>
        <w:rPr>
          <w:rFonts w:hint="eastAsia"/>
        </w:rPr>
        <w:t>20173155</w:t>
      </w:r>
    </w:p>
    <w:p w:rsidR="00B068C9" w:rsidRDefault="00B068C9" w:rsidP="00B068C9">
      <w:pPr>
        <w:jc w:val="right"/>
      </w:pPr>
      <w:r>
        <w:rPr>
          <w:rFonts w:hint="eastAsia"/>
        </w:rPr>
        <w:t>김진권</w:t>
      </w:r>
    </w:p>
    <w:p w:rsidR="004C5B3B" w:rsidRDefault="004C5B3B" w:rsidP="00FA1501"/>
    <w:p w:rsidR="004C5B3B" w:rsidRDefault="004C5B3B" w:rsidP="00FA1501"/>
    <w:p w:rsidR="004C5B3B" w:rsidRDefault="004C5B3B" w:rsidP="00FA1501">
      <w:pPr>
        <w:rPr>
          <w:rFonts w:hint="eastAsia"/>
        </w:rPr>
      </w:pPr>
      <w:bookmarkStart w:id="0" w:name="_GoBack"/>
      <w:bookmarkEnd w:id="0"/>
    </w:p>
    <w:p w:rsidR="00111D0A" w:rsidRDefault="00FA1501" w:rsidP="00FA1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A. accor</w:t>
      </w:r>
      <w:r>
        <w:t>d</w:t>
      </w:r>
      <w:r>
        <w:rPr>
          <w:rFonts w:hint="eastAsia"/>
        </w:rPr>
        <w:t>ing to the textbook 43p.</w:t>
      </w:r>
      <w:r>
        <w:t xml:space="preserve"> you can see the spec200 benchmark result in itanium2 and opteron. In the chart, you can see the geometric mean of SPECRatio. Itanium2 got a 27.12 and the opteron got a 20.86, so we can say that itanium2 is much faster than opteron.</w:t>
      </w:r>
    </w:p>
    <w:p w:rsidR="00FA1501" w:rsidRDefault="00FA1501" w:rsidP="00FA1501">
      <w:pPr>
        <w:pStyle w:val="a3"/>
        <w:ind w:leftChars="0" w:left="760"/>
      </w:pPr>
      <w:r>
        <w:rPr>
          <w:noProof/>
        </w:rPr>
        <w:drawing>
          <wp:inline distT="0" distB="0" distL="0" distR="0" wp14:anchorId="46E2A041" wp14:editId="0ECE34E3">
            <wp:extent cx="5111086" cy="327569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80" t="24768" r="57734" b="10052"/>
                    <a:stretch/>
                  </pic:blipFill>
                  <pic:spPr bwMode="auto">
                    <a:xfrm>
                      <a:off x="0" y="0"/>
                      <a:ext cx="5141767" cy="329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501" w:rsidRDefault="00FA1501" w:rsidP="00FA1501">
      <w:pPr>
        <w:pStyle w:val="a3"/>
        <w:ind w:leftChars="0" w:left="760"/>
      </w:pPr>
      <w:r>
        <w:rPr>
          <w:rFonts w:hint="eastAsia"/>
        </w:rPr>
        <w:t xml:space="preserve">B. </w:t>
      </w:r>
      <w:r>
        <w:t xml:space="preserve">weighted average of execution time ratios for this mix of applications </w:t>
      </w:r>
    </w:p>
    <w:p w:rsidR="00FA1501" w:rsidRDefault="00FA1501" w:rsidP="00FA1501">
      <w:pPr>
        <w:pStyle w:val="a3"/>
        <w:ind w:leftChars="0" w:left="760"/>
      </w:pPr>
      <w:r>
        <w:t xml:space="preserve">= (opteron/itanium) 0.6 * 0.92 (wepwise) + 0.2 * 1.03 (ammp) + 0.2 * 0.65 (apsi) = 0.888 </w:t>
      </w:r>
    </w:p>
    <w:p w:rsidR="00FA1501" w:rsidRDefault="00FA1501" w:rsidP="00FA1501">
      <w:pPr>
        <w:pStyle w:val="a3"/>
        <w:ind w:leftChars="0" w:left="760"/>
      </w:pPr>
      <w:r>
        <w:t xml:space="preserve"> </w:t>
      </w:r>
    </w:p>
    <w:p w:rsidR="004C5B3B" w:rsidRDefault="004C5B3B" w:rsidP="00FA1501">
      <w:pPr>
        <w:pStyle w:val="a3"/>
        <w:ind w:leftChars="0" w:left="760"/>
      </w:pPr>
    </w:p>
    <w:p w:rsidR="00AE5C71" w:rsidRDefault="009D31F2" w:rsidP="00FA1501">
      <w:pPr>
        <w:pStyle w:val="a3"/>
        <w:numPr>
          <w:ilvl w:val="0"/>
          <w:numId w:val="1"/>
        </w:numPr>
        <w:ind w:leftChars="0"/>
      </w:pPr>
      <w:r>
        <w:t xml:space="preserve">A. </w:t>
      </w:r>
    </w:p>
    <w:p w:rsidR="00FA1501" w:rsidRDefault="00842CCE" w:rsidP="00AE5C71">
      <w:pPr>
        <w:pStyle w:val="a3"/>
        <w:ind w:leftChars="0" w:left="760"/>
      </w:pPr>
      <w:r>
        <w:t xml:space="preserve">True </w:t>
      </w:r>
      <w:r w:rsidR="00A44932">
        <w:t xml:space="preserve">Data </w:t>
      </w:r>
      <w:r w:rsidR="00F8163A">
        <w:t xml:space="preserve">dependency causes </w:t>
      </w:r>
      <w:r w:rsidR="00AE5C71">
        <w:t>read after write hazard.</w:t>
      </w:r>
    </w:p>
    <w:p w:rsidR="00122C0E" w:rsidRDefault="006D0BA2" w:rsidP="00122C0E">
      <w:pPr>
        <w:pStyle w:val="a3"/>
        <w:numPr>
          <w:ilvl w:val="0"/>
          <w:numId w:val="2"/>
        </w:numPr>
        <w:ind w:leftChars="0"/>
      </w:pPr>
      <w:r>
        <w:t>Data dependency for register R1 from the LD to the DADDI</w:t>
      </w:r>
    </w:p>
    <w:p w:rsidR="006D0BA2" w:rsidRDefault="006D0BA2" w:rsidP="00122C0E">
      <w:pPr>
        <w:pStyle w:val="a3"/>
        <w:numPr>
          <w:ilvl w:val="0"/>
          <w:numId w:val="2"/>
        </w:numPr>
        <w:ind w:leftChars="0"/>
      </w:pPr>
      <w:r>
        <w:t xml:space="preserve">Data dependency for register R1 from the DADDI to the SD </w:t>
      </w:r>
    </w:p>
    <w:p w:rsidR="006D0BA2" w:rsidRDefault="006D0BA2" w:rsidP="00122C0E">
      <w:pPr>
        <w:pStyle w:val="a3"/>
        <w:numPr>
          <w:ilvl w:val="0"/>
          <w:numId w:val="2"/>
        </w:numPr>
        <w:ind w:leftChars="0"/>
      </w:pPr>
      <w:r>
        <w:t>Data dependency for register R2 from the DADDI to the DSUB</w:t>
      </w:r>
    </w:p>
    <w:p w:rsidR="006D0BA2" w:rsidRDefault="006D0BA2" w:rsidP="00122C0E">
      <w:pPr>
        <w:pStyle w:val="a3"/>
        <w:numPr>
          <w:ilvl w:val="0"/>
          <w:numId w:val="2"/>
        </w:numPr>
        <w:ind w:leftChars="0"/>
      </w:pPr>
      <w:r>
        <w:t xml:space="preserve">Data dependency for register R4 from the DSUB to the BNEZ </w:t>
      </w:r>
    </w:p>
    <w:p w:rsidR="009D31F2" w:rsidRDefault="009D31F2" w:rsidP="00842CCE">
      <w:pPr>
        <w:ind w:left="760"/>
      </w:pPr>
    </w:p>
    <w:p w:rsidR="00842CCE" w:rsidRDefault="00842CCE" w:rsidP="00842CCE">
      <w:pPr>
        <w:ind w:left="760"/>
      </w:pPr>
      <w:r>
        <w:lastRenderedPageBreak/>
        <w:t>A</w:t>
      </w:r>
      <w:r>
        <w:rPr>
          <w:rFonts w:hint="eastAsia"/>
        </w:rPr>
        <w:t xml:space="preserve">ntidependence </w:t>
      </w:r>
      <w:r>
        <w:t>(a kind of name dependence) causes write after read hazard</w:t>
      </w:r>
    </w:p>
    <w:p w:rsidR="00842CCE" w:rsidRDefault="00842CCE" w:rsidP="00842CCE">
      <w:pPr>
        <w:pStyle w:val="a3"/>
        <w:numPr>
          <w:ilvl w:val="0"/>
          <w:numId w:val="5"/>
        </w:numPr>
        <w:ind w:leftChars="0"/>
      </w:pPr>
      <w:r>
        <w:t>A</w:t>
      </w:r>
      <w:r>
        <w:rPr>
          <w:rFonts w:hint="eastAsia"/>
        </w:rPr>
        <w:t xml:space="preserve">ntidependence </w:t>
      </w:r>
      <w:r>
        <w:t>for register R2 from the SD to the DADDI</w:t>
      </w:r>
    </w:p>
    <w:p w:rsidR="00842CCE" w:rsidRDefault="00842CCE" w:rsidP="00842CCE">
      <w:pPr>
        <w:ind w:left="760"/>
      </w:pPr>
    </w:p>
    <w:p w:rsidR="00842CCE" w:rsidRDefault="00842CCE" w:rsidP="00842CCE">
      <w:pPr>
        <w:ind w:left="760"/>
      </w:pPr>
      <w:r>
        <w:t xml:space="preserve">Output dependence </w:t>
      </w:r>
      <w:r>
        <w:t>(a kind of name dep</w:t>
      </w:r>
      <w:r>
        <w:t>endence) causes write after write</w:t>
      </w:r>
      <w:r>
        <w:t xml:space="preserve"> hazard</w:t>
      </w:r>
    </w:p>
    <w:p w:rsidR="009D31F2" w:rsidRDefault="00842CCE" w:rsidP="00FD413A">
      <w:pPr>
        <w:pStyle w:val="a3"/>
        <w:numPr>
          <w:ilvl w:val="0"/>
          <w:numId w:val="6"/>
        </w:numPr>
        <w:ind w:leftChars="0"/>
      </w:pPr>
      <w:r>
        <w:t>O</w:t>
      </w:r>
      <w:r>
        <w:rPr>
          <w:rFonts w:hint="eastAsia"/>
        </w:rPr>
        <w:t xml:space="preserve">utput </w:t>
      </w:r>
      <w:r>
        <w:t>dependence for register R1 from the LD to the DADDI</w:t>
      </w:r>
    </w:p>
    <w:p w:rsidR="00D178BE" w:rsidRDefault="00D178BE" w:rsidP="00D178BE">
      <w:pPr>
        <w:pStyle w:val="a3"/>
        <w:ind w:leftChars="0" w:left="1120"/>
        <w:rPr>
          <w:rFonts w:hint="eastAsia"/>
        </w:rPr>
      </w:pPr>
    </w:p>
    <w:tbl>
      <w:tblPr>
        <w:tblStyle w:val="a4"/>
        <w:tblpPr w:leftFromText="142" w:rightFromText="142" w:vertAnchor="text" w:horzAnchor="margin" w:tblpXSpec="center" w:tblpY="449"/>
        <w:tblW w:w="11503" w:type="dxa"/>
        <w:tblLook w:val="04A0" w:firstRow="1" w:lastRow="0" w:firstColumn="1" w:lastColumn="0" w:noHBand="0" w:noVBand="1"/>
      </w:tblPr>
      <w:tblGrid>
        <w:gridCol w:w="983"/>
        <w:gridCol w:w="370"/>
        <w:gridCol w:w="414"/>
        <w:gridCol w:w="575"/>
        <w:gridCol w:w="687"/>
        <w:gridCol w:w="524"/>
        <w:gridCol w:w="575"/>
        <w:gridCol w:w="687"/>
        <w:gridCol w:w="524"/>
        <w:gridCol w:w="441"/>
        <w:gridCol w:w="687"/>
        <w:gridCol w:w="687"/>
        <w:gridCol w:w="524"/>
        <w:gridCol w:w="575"/>
        <w:gridCol w:w="687"/>
        <w:gridCol w:w="524"/>
        <w:gridCol w:w="441"/>
        <w:gridCol w:w="687"/>
        <w:gridCol w:w="911"/>
      </w:tblGrid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/>
        </w:tc>
        <w:tc>
          <w:tcPr>
            <w:tcW w:w="370" w:type="dxa"/>
          </w:tcPr>
          <w:p w:rsidR="00D377B1" w:rsidRDefault="00D377B1" w:rsidP="00D377B1">
            <w:r>
              <w:rPr>
                <w:rFonts w:hint="eastAsia"/>
              </w:rPr>
              <w:t>1</w:t>
            </w:r>
          </w:p>
        </w:tc>
        <w:tc>
          <w:tcPr>
            <w:tcW w:w="414" w:type="dxa"/>
          </w:tcPr>
          <w:p w:rsidR="00D377B1" w:rsidRDefault="00D377B1" w:rsidP="00D377B1">
            <w:r>
              <w:rPr>
                <w:rFonts w:hint="eastAsia"/>
              </w:rPr>
              <w:t>2</w:t>
            </w:r>
          </w:p>
        </w:tc>
        <w:tc>
          <w:tcPr>
            <w:tcW w:w="575" w:type="dxa"/>
          </w:tcPr>
          <w:p w:rsidR="00D377B1" w:rsidRDefault="00D377B1" w:rsidP="00D377B1">
            <w:r>
              <w:rPr>
                <w:rFonts w:hint="eastAsia"/>
              </w:rPr>
              <w:t>3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4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5</w:t>
            </w:r>
          </w:p>
        </w:tc>
        <w:tc>
          <w:tcPr>
            <w:tcW w:w="575" w:type="dxa"/>
          </w:tcPr>
          <w:p w:rsidR="00D377B1" w:rsidRDefault="00D377B1" w:rsidP="00D377B1">
            <w:r>
              <w:rPr>
                <w:rFonts w:hint="eastAsia"/>
              </w:rPr>
              <w:t>6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7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8</w:t>
            </w:r>
          </w:p>
        </w:tc>
        <w:tc>
          <w:tcPr>
            <w:tcW w:w="441" w:type="dxa"/>
          </w:tcPr>
          <w:p w:rsidR="00D377B1" w:rsidRDefault="00D377B1" w:rsidP="00D377B1">
            <w:r>
              <w:rPr>
                <w:rFonts w:hint="eastAsia"/>
              </w:rPr>
              <w:t>9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10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11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12</w:t>
            </w:r>
          </w:p>
        </w:tc>
        <w:tc>
          <w:tcPr>
            <w:tcW w:w="575" w:type="dxa"/>
          </w:tcPr>
          <w:p w:rsidR="00D377B1" w:rsidRDefault="00D377B1" w:rsidP="00D377B1">
            <w:r>
              <w:rPr>
                <w:rFonts w:hint="eastAsia"/>
              </w:rPr>
              <w:t>13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14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15</w:t>
            </w:r>
          </w:p>
        </w:tc>
        <w:tc>
          <w:tcPr>
            <w:tcW w:w="441" w:type="dxa"/>
          </w:tcPr>
          <w:p w:rsidR="00D377B1" w:rsidRDefault="00D377B1" w:rsidP="00D377B1">
            <w:r>
              <w:rPr>
                <w:rFonts w:hint="eastAsia"/>
              </w:rPr>
              <w:t>16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17</w:t>
            </w:r>
          </w:p>
        </w:tc>
        <w:tc>
          <w:tcPr>
            <w:tcW w:w="911" w:type="dxa"/>
          </w:tcPr>
          <w:p w:rsidR="00D377B1" w:rsidRDefault="00D377B1" w:rsidP="00D377B1">
            <w:r>
              <w:rPr>
                <w:rFonts w:hint="eastAsia"/>
              </w:rPr>
              <w:t>18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1.</w:t>
            </w:r>
            <w:r>
              <w:rPr>
                <w:rFonts w:hint="eastAsia"/>
              </w:rPr>
              <w:t>LD</w:t>
            </w:r>
          </w:p>
        </w:tc>
        <w:tc>
          <w:tcPr>
            <w:tcW w:w="370" w:type="dxa"/>
          </w:tcPr>
          <w:p w:rsidR="00D377B1" w:rsidRDefault="00D377B1" w:rsidP="00D377B1">
            <w:r>
              <w:rPr>
                <w:rFonts w:hint="eastAsia"/>
              </w:rPr>
              <w:t>IF</w:t>
            </w:r>
          </w:p>
        </w:tc>
        <w:tc>
          <w:tcPr>
            <w:tcW w:w="414" w:type="dxa"/>
          </w:tcPr>
          <w:p w:rsidR="00D377B1" w:rsidRDefault="00D377B1" w:rsidP="00D377B1">
            <w:r>
              <w:rPr>
                <w:rFonts w:hint="eastAsia"/>
              </w:rPr>
              <w:t>ID</w:t>
            </w:r>
          </w:p>
        </w:tc>
        <w:tc>
          <w:tcPr>
            <w:tcW w:w="575" w:type="dxa"/>
          </w:tcPr>
          <w:p w:rsidR="00D377B1" w:rsidRDefault="00D377B1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MEM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WB</w:t>
            </w:r>
          </w:p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2.</w:t>
            </w:r>
            <w:r>
              <w:rPr>
                <w:rFonts w:hint="eastAsia"/>
              </w:rPr>
              <w:t>DADDI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>
            <w:r>
              <w:rPr>
                <w:rFonts w:hint="eastAsia"/>
              </w:rPr>
              <w:t>IF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ID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3.</w:t>
            </w:r>
            <w:r>
              <w:rPr>
                <w:rFonts w:hint="eastAsia"/>
              </w:rPr>
              <w:t>SD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76C86" w:rsidP="00D377B1">
            <w:r>
              <w:t>IF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56"/>
        </w:trPr>
        <w:tc>
          <w:tcPr>
            <w:tcW w:w="983" w:type="dxa"/>
          </w:tcPr>
          <w:p w:rsidR="00D377B1" w:rsidRDefault="00D377B1" w:rsidP="00D377B1">
            <w:r>
              <w:t>4.</w:t>
            </w:r>
            <w:r>
              <w:rPr>
                <w:rFonts w:hint="eastAsia"/>
              </w:rPr>
              <w:t>DADDI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5.</w:t>
            </w:r>
            <w:r>
              <w:rPr>
                <w:rFonts w:hint="eastAsia"/>
              </w:rPr>
              <w:t>DSUB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687" w:type="dxa"/>
          </w:tcPr>
          <w:p w:rsidR="00D377B1" w:rsidRDefault="00D76C86" w:rsidP="00D377B1"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6.</w:t>
            </w:r>
            <w:r>
              <w:rPr>
                <w:rFonts w:hint="eastAsia"/>
              </w:rPr>
              <w:t>BNEZ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911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rPr>
                <w:rFonts w:hint="eastAsia"/>
              </w:rPr>
              <w:t>7.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911" w:type="dxa"/>
          </w:tcPr>
          <w:p w:rsidR="00D377B1" w:rsidRDefault="00D76C86" w:rsidP="00D377B1">
            <w:r>
              <w:t>F</w:t>
            </w:r>
            <w:r>
              <w:rPr>
                <w:rFonts w:hint="eastAsia"/>
              </w:rPr>
              <w:t>lushed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rPr>
                <w:rFonts w:hint="eastAsia"/>
              </w:rPr>
              <w:t>8.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911" w:type="dxa"/>
          </w:tcPr>
          <w:p w:rsidR="00D377B1" w:rsidRDefault="00D76C86" w:rsidP="00D377B1">
            <w:r>
              <w:rPr>
                <w:rFonts w:hint="eastAsia"/>
              </w:rPr>
              <w:t>Flushed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rPr>
                <w:rFonts w:hint="eastAsia"/>
              </w:rPr>
              <w:t>9.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911" w:type="dxa"/>
          </w:tcPr>
          <w:p w:rsidR="00D377B1" w:rsidRDefault="00D76C86" w:rsidP="00D377B1">
            <w:r>
              <w:t>Flushed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1.</w:t>
            </w:r>
            <w:r>
              <w:rPr>
                <w:rFonts w:hint="eastAsia"/>
              </w:rPr>
              <w:t>LD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</w:tr>
    </w:tbl>
    <w:p w:rsidR="009D31F2" w:rsidRDefault="009D31F2" w:rsidP="009D31F2">
      <w:pPr>
        <w:ind w:firstLineChars="350" w:firstLine="700"/>
      </w:pPr>
      <w:r>
        <w:t>B.</w:t>
      </w:r>
      <w:r w:rsidR="000C1016">
        <w:t xml:space="preserve"> current mips solve the conditional branch in stage 4</w:t>
      </w:r>
    </w:p>
    <w:p w:rsidR="009D31F2" w:rsidRDefault="008B6800" w:rsidP="008B6800">
      <w:pPr>
        <w:ind w:firstLineChars="350" w:firstLine="700"/>
      </w:pPr>
      <w:r>
        <w:t>B</w:t>
      </w:r>
      <w:r>
        <w:rPr>
          <w:rFonts w:hint="eastAsia"/>
        </w:rPr>
        <w:t xml:space="preserve">ranch가 총 99번 일어나고, 한 번 </w:t>
      </w:r>
      <w:r>
        <w:t xml:space="preserve">instruction </w:t>
      </w:r>
      <w:r>
        <w:rPr>
          <w:rFonts w:hint="eastAsia"/>
        </w:rPr>
        <w:t xml:space="preserve">전체 </w:t>
      </w:r>
      <w:r>
        <w:t>cycle</w:t>
      </w:r>
      <w:r>
        <w:rPr>
          <w:rFonts w:hint="eastAsia"/>
        </w:rPr>
        <w:t>이 18 cycle 걸리고, 마지막</w:t>
      </w:r>
      <w:r>
        <w:t xml:space="preserve"> cycle</w:t>
      </w:r>
      <w:r>
        <w:rPr>
          <w:rFonts w:hint="eastAsia"/>
        </w:rPr>
        <w:t xml:space="preserve">에 </w:t>
      </w:r>
      <w:r>
        <w:t>instruction</w:t>
      </w:r>
      <w:r>
        <w:rPr>
          <w:rFonts w:hint="eastAsia"/>
        </w:rPr>
        <w:t xml:space="preserve">이 </w:t>
      </w:r>
      <w:r>
        <w:t>fetch</w:t>
      </w:r>
      <w:r>
        <w:rPr>
          <w:rFonts w:hint="eastAsia"/>
        </w:rPr>
        <w:t>되기 때문에,</w:t>
      </w:r>
      <w:r w:rsidRPr="008B6800">
        <w:rPr>
          <w:rFonts w:hint="eastAsia"/>
        </w:rPr>
        <w:t xml:space="preserve"> </w:t>
      </w:r>
      <w:r>
        <w:rPr>
          <w:rFonts w:hint="eastAsia"/>
        </w:rPr>
        <w:t>, 17*99 +1 = 1684</w:t>
      </w:r>
      <w:r w:rsidR="00131321">
        <w:rPr>
          <w:rFonts w:hint="eastAsia"/>
        </w:rPr>
        <w:t>이 된다.</w:t>
      </w:r>
    </w:p>
    <w:p w:rsidR="009D31F2" w:rsidRPr="008B6800" w:rsidRDefault="009D31F2" w:rsidP="00CE0AB1">
      <w:pPr>
        <w:pStyle w:val="a3"/>
        <w:ind w:leftChars="0" w:left="1120"/>
      </w:pPr>
    </w:p>
    <w:p w:rsidR="00581F28" w:rsidRDefault="00581F28" w:rsidP="00581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 </w:t>
      </w:r>
    </w:p>
    <w:p w:rsidR="00FA1501" w:rsidRDefault="00581F28" w:rsidP="001B7240">
      <w:pPr>
        <w:pStyle w:val="a3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 xml:space="preserve">ormal </w:t>
      </w:r>
      <w:r>
        <w:t xml:space="preserve">operation </w:t>
      </w:r>
      <w:r w:rsidR="001B7240">
        <w:t>– no branch penalty</w:t>
      </w:r>
    </w:p>
    <w:p w:rsidR="001B7240" w:rsidRDefault="001B7240" w:rsidP="001B7240">
      <w:pPr>
        <w:pStyle w:val="a3"/>
        <w:numPr>
          <w:ilvl w:val="0"/>
          <w:numId w:val="3"/>
        </w:numPr>
        <w:ind w:leftChars="0"/>
      </w:pPr>
      <w:r>
        <w:t>Jumps and calls – branch penalty = 1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768"/>
        <w:gridCol w:w="1060"/>
        <w:gridCol w:w="1059"/>
        <w:gridCol w:w="1122"/>
        <w:gridCol w:w="1122"/>
        <w:gridCol w:w="1122"/>
        <w:gridCol w:w="1059"/>
      </w:tblGrid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1 jump</w:t>
            </w: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</w:tr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2 inst</w:t>
            </w:r>
            <w:r w:rsidR="00111D0A">
              <w:t>(targetX)</w:t>
            </w: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</w:tr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3 inst</w:t>
            </w:r>
            <w:r w:rsidR="00111D0A">
              <w:t>(targetO)</w:t>
            </w: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</w:tr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</w:tr>
    </w:tbl>
    <w:p w:rsidR="002A34CA" w:rsidRDefault="002A34CA" w:rsidP="00FD413A">
      <w:pPr>
        <w:rPr>
          <w:rFonts w:hint="eastAsia"/>
        </w:rPr>
      </w:pPr>
    </w:p>
    <w:p w:rsidR="00581F28" w:rsidRDefault="001B7240" w:rsidP="001B7240">
      <w:pPr>
        <w:pStyle w:val="a3"/>
        <w:numPr>
          <w:ilvl w:val="0"/>
          <w:numId w:val="3"/>
        </w:numPr>
        <w:ind w:leftChars="0"/>
      </w:pPr>
      <w:r>
        <w:t xml:space="preserve">Conditional branches when taken – branch penalty = </w:t>
      </w:r>
      <w:r>
        <w:rPr>
          <w:rFonts w:hint="eastAsia"/>
        </w:rPr>
        <w:t>2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583"/>
        <w:gridCol w:w="954"/>
        <w:gridCol w:w="953"/>
        <w:gridCol w:w="992"/>
        <w:gridCol w:w="1045"/>
        <w:gridCol w:w="1045"/>
        <w:gridCol w:w="953"/>
        <w:gridCol w:w="787"/>
      </w:tblGrid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</w:tr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1 </w:t>
            </w:r>
            <w:r>
              <w:t>conb(taken)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2 inst</w:t>
            </w:r>
            <w:r>
              <w:t>(targetX)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3 inst</w:t>
            </w:r>
            <w:r>
              <w:t>(targetO)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</w:tr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</w:tbl>
    <w:p w:rsidR="001B7240" w:rsidRDefault="001B7240" w:rsidP="001B7240"/>
    <w:p w:rsidR="001B7240" w:rsidRDefault="001B7240" w:rsidP="001B7240"/>
    <w:p w:rsidR="001B7240" w:rsidRDefault="001B7240" w:rsidP="001B7240"/>
    <w:p w:rsidR="001B7240" w:rsidRDefault="001B7240" w:rsidP="001B7240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onditional </w:t>
      </w:r>
      <w:r>
        <w:t>branches when not taken – branch penalty = 1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2150"/>
        <w:gridCol w:w="954"/>
        <w:gridCol w:w="953"/>
        <w:gridCol w:w="992"/>
        <w:gridCol w:w="1045"/>
        <w:gridCol w:w="1045"/>
        <w:gridCol w:w="953"/>
        <w:gridCol w:w="787"/>
      </w:tblGrid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</w:tr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1 </w:t>
            </w:r>
            <w:r>
              <w:t>conb(not taken)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2 inst</w:t>
            </w:r>
            <w:r>
              <w:t>(targetO)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Pipe3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3 inst</w:t>
            </w:r>
            <w:r>
              <w:t>(targetO)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</w:tr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</w:tbl>
    <w:p w:rsidR="001B7240" w:rsidRDefault="001B7240" w:rsidP="001B7240">
      <w:pPr>
        <w:pStyle w:val="a3"/>
        <w:ind w:leftChars="0" w:left="1120"/>
      </w:pPr>
    </w:p>
    <w:p w:rsidR="001B7240" w:rsidRDefault="001B7240" w:rsidP="001B7240">
      <w:pPr>
        <w:pStyle w:val="a3"/>
        <w:ind w:leftChars="0" w:left="1120"/>
      </w:pPr>
      <w:r>
        <w:t>T</w:t>
      </w:r>
      <w:r>
        <w:rPr>
          <w:rFonts w:hint="eastAsia"/>
        </w:rPr>
        <w:t xml:space="preserve">otal </w:t>
      </w:r>
      <w:r>
        <w:t>CPI = 1 + 0.01 * 1 (jump penalty) + 0.15 * 0.6 * 2 (conditional branch when taken) + 0.15 * 0.4 * 1 (conditional branch when not taken) = 1.25</w:t>
      </w:r>
    </w:p>
    <w:p w:rsidR="001B7240" w:rsidRDefault="001B7240" w:rsidP="001B7240"/>
    <w:p w:rsidR="00111D0A" w:rsidRDefault="001B7240" w:rsidP="00111D0A">
      <w:r>
        <w:rPr>
          <w:rFonts w:hint="eastAsia"/>
        </w:rPr>
        <w:t xml:space="preserve"> B. </w:t>
      </w:r>
      <w:r w:rsidR="00BC117B">
        <w:t xml:space="preserve"> </w:t>
      </w:r>
      <w:r w:rsidR="00111D0A">
        <w:t xml:space="preserve">   </w:t>
      </w:r>
    </w:p>
    <w:p w:rsidR="00111D0A" w:rsidRDefault="00111D0A" w:rsidP="00111D0A">
      <w:r>
        <w:t>1. N</w:t>
      </w:r>
      <w:r>
        <w:rPr>
          <w:rFonts w:hint="eastAsia"/>
        </w:rPr>
        <w:t xml:space="preserve">ormal </w:t>
      </w:r>
      <w:r>
        <w:t>operation – no branch penalty</w:t>
      </w:r>
    </w:p>
    <w:tbl>
      <w:tblPr>
        <w:tblStyle w:val="a4"/>
        <w:tblpPr w:leftFromText="142" w:rightFromText="142" w:vertAnchor="text" w:horzAnchor="margin" w:tblpXSpec="center" w:tblpY="449"/>
        <w:tblW w:w="11583" w:type="dxa"/>
        <w:tblLayout w:type="fixed"/>
        <w:tblLook w:val="04A0" w:firstRow="1" w:lastRow="0" w:firstColumn="1" w:lastColumn="0" w:noHBand="0" w:noVBand="1"/>
      </w:tblPr>
      <w:tblGrid>
        <w:gridCol w:w="770"/>
        <w:gridCol w:w="540"/>
        <w:gridCol w:w="541"/>
        <w:gridCol w:w="540"/>
        <w:gridCol w:w="541"/>
        <w:gridCol w:w="541"/>
        <w:gridCol w:w="540"/>
        <w:gridCol w:w="541"/>
        <w:gridCol w:w="541"/>
        <w:gridCol w:w="540"/>
        <w:gridCol w:w="541"/>
        <w:gridCol w:w="541"/>
        <w:gridCol w:w="540"/>
        <w:gridCol w:w="541"/>
        <w:gridCol w:w="541"/>
        <w:gridCol w:w="540"/>
        <w:gridCol w:w="541"/>
        <w:gridCol w:w="541"/>
        <w:gridCol w:w="540"/>
        <w:gridCol w:w="541"/>
        <w:gridCol w:w="541"/>
      </w:tblGrid>
      <w:tr w:rsidR="00111D0A" w:rsidRPr="00111D0A" w:rsidTr="00111D0A">
        <w:trPr>
          <w:trHeight w:val="226"/>
        </w:trPr>
        <w:tc>
          <w:tcPr>
            <w:tcW w:w="77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10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11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12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14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15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16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17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18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rPr>
          <w:trHeight w:val="465"/>
        </w:trPr>
        <w:tc>
          <w:tcPr>
            <w:tcW w:w="77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 jump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ipe2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ipe5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Pipe11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5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rPr>
          <w:trHeight w:val="465"/>
        </w:trPr>
        <w:tc>
          <w:tcPr>
            <w:tcW w:w="77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 inst</w:t>
            </w:r>
          </w:p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(targetX)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flushed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rPr>
          <w:trHeight w:val="465"/>
        </w:trPr>
        <w:tc>
          <w:tcPr>
            <w:tcW w:w="77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 inst</w:t>
            </w:r>
          </w:p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(targetO)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ipe2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ipe3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ipe5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Pipe11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Pipe12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Pipe14</w:t>
            </w:r>
          </w:p>
        </w:tc>
        <w:tc>
          <w:tcPr>
            <w:tcW w:w="541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Pipe15</w:t>
            </w:r>
          </w:p>
        </w:tc>
      </w:tr>
    </w:tbl>
    <w:p w:rsidR="00111D0A" w:rsidRPr="00111D0A" w:rsidRDefault="00111D0A" w:rsidP="00111D0A">
      <w:pPr>
        <w:rPr>
          <w:szCs w:val="20"/>
        </w:rPr>
      </w:pPr>
      <w:r w:rsidRPr="00111D0A">
        <w:rPr>
          <w:szCs w:val="20"/>
        </w:rPr>
        <w:t xml:space="preserve">2. Jumps and calls – branch penalty = </w:t>
      </w:r>
      <w:r>
        <w:rPr>
          <w:szCs w:val="20"/>
        </w:rPr>
        <w:t>4</w:t>
      </w:r>
    </w:p>
    <w:p w:rsidR="00E20E0B" w:rsidRDefault="00E20E0B" w:rsidP="00FD413A">
      <w:pPr>
        <w:rPr>
          <w:rFonts w:hint="eastAsia"/>
        </w:rPr>
      </w:pPr>
    </w:p>
    <w:p w:rsidR="00111D0A" w:rsidRDefault="00111D0A" w:rsidP="00111D0A">
      <w:r>
        <w:lastRenderedPageBreak/>
        <w:t>3.Conditional branches when taken – branch penalty = 9</w:t>
      </w:r>
    </w:p>
    <w:tbl>
      <w:tblPr>
        <w:tblStyle w:val="a4"/>
        <w:tblpPr w:leftFromText="142" w:rightFromText="142" w:vertAnchor="text" w:horzAnchor="margin" w:tblpXSpec="center" w:tblpY="449"/>
        <w:tblW w:w="11199" w:type="dxa"/>
        <w:tblLayout w:type="fixed"/>
        <w:tblLook w:val="04A0" w:firstRow="1" w:lastRow="0" w:firstColumn="1" w:lastColumn="0" w:noHBand="0" w:noVBand="1"/>
      </w:tblPr>
      <w:tblGrid>
        <w:gridCol w:w="820"/>
        <w:gridCol w:w="576"/>
        <w:gridCol w:w="577"/>
        <w:gridCol w:w="576"/>
        <w:gridCol w:w="577"/>
        <w:gridCol w:w="577"/>
        <w:gridCol w:w="576"/>
        <w:gridCol w:w="577"/>
        <w:gridCol w:w="576"/>
        <w:gridCol w:w="577"/>
        <w:gridCol w:w="577"/>
        <w:gridCol w:w="576"/>
        <w:gridCol w:w="577"/>
        <w:gridCol w:w="576"/>
        <w:gridCol w:w="577"/>
        <w:gridCol w:w="577"/>
        <w:gridCol w:w="576"/>
        <w:gridCol w:w="577"/>
        <w:gridCol w:w="577"/>
      </w:tblGrid>
      <w:tr w:rsidR="00111D0A" w:rsidRPr="00111D0A" w:rsidTr="00111D0A">
        <w:tc>
          <w:tcPr>
            <w:tcW w:w="82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10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17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18</w:t>
            </w:r>
          </w:p>
        </w:tc>
      </w:tr>
      <w:tr w:rsidR="00111D0A" w:rsidRPr="00111D0A" w:rsidTr="00111D0A">
        <w:tc>
          <w:tcPr>
            <w:tcW w:w="82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 jump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c>
          <w:tcPr>
            <w:tcW w:w="82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 inst</w:t>
            </w:r>
          </w:p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(targetX)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c>
          <w:tcPr>
            <w:tcW w:w="82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 inst</w:t>
            </w:r>
          </w:p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(targetO)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Pipe7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Pipe8</w:t>
            </w:r>
          </w:p>
        </w:tc>
      </w:tr>
    </w:tbl>
    <w:p w:rsidR="00111D0A" w:rsidRDefault="00111D0A" w:rsidP="00111D0A"/>
    <w:p w:rsidR="00E20E0B" w:rsidRDefault="00E20E0B" w:rsidP="00111D0A"/>
    <w:p w:rsidR="00E20E0B" w:rsidRDefault="00E20E0B" w:rsidP="00E20E0B">
      <w:r>
        <w:t>4.</w:t>
      </w:r>
      <w:r w:rsidR="00111D0A">
        <w:t>conditiona</w:t>
      </w:r>
      <w:r w:rsidR="00111D0A">
        <w:rPr>
          <w:rFonts w:hint="eastAsia"/>
        </w:rPr>
        <w:t xml:space="preserve">l </w:t>
      </w:r>
      <w:r w:rsidR="00111D0A">
        <w:t xml:space="preserve">branches when not taken – branch penalty </w:t>
      </w:r>
      <w:r w:rsidR="00DF4CE0">
        <w:t>= 8</w:t>
      </w:r>
    </w:p>
    <w:tbl>
      <w:tblPr>
        <w:tblStyle w:val="a4"/>
        <w:tblpPr w:leftFromText="142" w:rightFromText="142" w:vertAnchor="text" w:horzAnchor="margin" w:tblpXSpec="center" w:tblpY="449"/>
        <w:tblW w:w="11199" w:type="dxa"/>
        <w:tblLayout w:type="fixed"/>
        <w:tblLook w:val="04A0" w:firstRow="1" w:lastRow="0" w:firstColumn="1" w:lastColumn="0" w:noHBand="0" w:noVBand="1"/>
      </w:tblPr>
      <w:tblGrid>
        <w:gridCol w:w="820"/>
        <w:gridCol w:w="576"/>
        <w:gridCol w:w="577"/>
        <w:gridCol w:w="576"/>
        <w:gridCol w:w="577"/>
        <w:gridCol w:w="577"/>
        <w:gridCol w:w="576"/>
        <w:gridCol w:w="577"/>
        <w:gridCol w:w="576"/>
        <w:gridCol w:w="577"/>
        <w:gridCol w:w="577"/>
        <w:gridCol w:w="576"/>
        <w:gridCol w:w="577"/>
        <w:gridCol w:w="576"/>
        <w:gridCol w:w="577"/>
        <w:gridCol w:w="577"/>
        <w:gridCol w:w="576"/>
        <w:gridCol w:w="577"/>
        <w:gridCol w:w="577"/>
      </w:tblGrid>
      <w:tr w:rsidR="00111D0A" w:rsidRPr="00111D0A" w:rsidTr="00111D0A">
        <w:tc>
          <w:tcPr>
            <w:tcW w:w="820" w:type="dxa"/>
          </w:tcPr>
          <w:p w:rsidR="00111D0A" w:rsidRPr="00E20E0B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10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17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18</w:t>
            </w:r>
          </w:p>
        </w:tc>
      </w:tr>
      <w:tr w:rsidR="00111D0A" w:rsidRPr="00111D0A" w:rsidTr="00111D0A">
        <w:tc>
          <w:tcPr>
            <w:tcW w:w="82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 jump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c>
          <w:tcPr>
            <w:tcW w:w="82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 inst</w:t>
            </w:r>
          </w:p>
          <w:p w:rsidR="00111D0A" w:rsidRPr="00111D0A" w:rsidRDefault="00E20E0B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(targetO</w:t>
            </w:r>
            <w:r w:rsidR="00111D0A">
              <w:rPr>
                <w:sz w:val="14"/>
                <w:szCs w:val="14"/>
              </w:rPr>
              <w:t>)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Pipe2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Pipe3</w:t>
            </w:r>
          </w:p>
        </w:tc>
        <w:tc>
          <w:tcPr>
            <w:tcW w:w="576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Pipe5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76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</w:tr>
      <w:tr w:rsidR="00111D0A" w:rsidRPr="00111D0A" w:rsidTr="00111D0A">
        <w:tc>
          <w:tcPr>
            <w:tcW w:w="820" w:type="dxa"/>
          </w:tcPr>
          <w:p w:rsidR="00E20E0B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 inst</w:t>
            </w:r>
          </w:p>
          <w:p w:rsidR="00111D0A" w:rsidRPr="00111D0A" w:rsidRDefault="00E20E0B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(targetX</w:t>
            </w:r>
            <w:r w:rsidR="00111D0A">
              <w:rPr>
                <w:sz w:val="14"/>
                <w:szCs w:val="14"/>
              </w:rPr>
              <w:t>)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Pipe7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Pipe8</w:t>
            </w:r>
          </w:p>
        </w:tc>
      </w:tr>
    </w:tbl>
    <w:p w:rsidR="00111D0A" w:rsidRDefault="00111D0A" w:rsidP="00E20E0B">
      <w:pPr>
        <w:pStyle w:val="a3"/>
        <w:ind w:leftChars="0" w:left="1120"/>
      </w:pPr>
    </w:p>
    <w:p w:rsidR="00111D0A" w:rsidRDefault="00111D0A" w:rsidP="00111D0A">
      <w:pPr>
        <w:pStyle w:val="a3"/>
        <w:ind w:leftChars="0" w:left="1120"/>
      </w:pPr>
    </w:p>
    <w:p w:rsidR="00111D0A" w:rsidRDefault="00111D0A" w:rsidP="00111D0A">
      <w:pPr>
        <w:pStyle w:val="a3"/>
        <w:ind w:leftChars="0" w:left="1120"/>
      </w:pPr>
      <w:r>
        <w:t>T</w:t>
      </w:r>
      <w:r>
        <w:rPr>
          <w:rFonts w:hint="eastAsia"/>
        </w:rPr>
        <w:t xml:space="preserve">otal </w:t>
      </w:r>
      <w:r w:rsidR="00671CDE">
        <w:t>CPI = 1 + 0.01 * 4 (jump penalty) + 0.15 * 0.6 * 9</w:t>
      </w:r>
      <w:r>
        <w:t xml:space="preserve"> (conditional bra</w:t>
      </w:r>
      <w:r w:rsidR="00671CDE">
        <w:t>nch when taken) + 0.15 * 0.4 * 8</w:t>
      </w:r>
      <w:r>
        <w:t xml:space="preserve"> (conditional branch when not taken) = </w:t>
      </w:r>
      <w:r w:rsidR="00BA48A8">
        <w:t>2.33</w:t>
      </w:r>
    </w:p>
    <w:p w:rsidR="001B7240" w:rsidRPr="00111D0A" w:rsidRDefault="001B7240" w:rsidP="001B7240"/>
    <w:sectPr w:rsidR="001B7240" w:rsidRPr="00111D0A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779" w:rsidRDefault="00DC1779" w:rsidP="00842CCE">
      <w:pPr>
        <w:spacing w:after="0" w:line="240" w:lineRule="auto"/>
      </w:pPr>
      <w:r>
        <w:separator/>
      </w:r>
    </w:p>
  </w:endnote>
  <w:endnote w:type="continuationSeparator" w:id="0">
    <w:p w:rsidR="00DC1779" w:rsidRDefault="00DC1779" w:rsidP="0084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779" w:rsidRDefault="00DC1779" w:rsidP="00842CCE">
      <w:pPr>
        <w:spacing w:after="0" w:line="240" w:lineRule="auto"/>
      </w:pPr>
      <w:r>
        <w:separator/>
      </w:r>
    </w:p>
  </w:footnote>
  <w:footnote w:type="continuationSeparator" w:id="0">
    <w:p w:rsidR="00DC1779" w:rsidRDefault="00DC1779" w:rsidP="00842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3CB3"/>
    <w:multiLevelType w:val="hybridMultilevel"/>
    <w:tmpl w:val="98242D0E"/>
    <w:lvl w:ilvl="0" w:tplc="9FE6DF8C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F5719C"/>
    <w:multiLevelType w:val="hybridMultilevel"/>
    <w:tmpl w:val="E74E20DC"/>
    <w:lvl w:ilvl="0" w:tplc="6BFE5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7911EF"/>
    <w:multiLevelType w:val="hybridMultilevel"/>
    <w:tmpl w:val="47BA3B52"/>
    <w:lvl w:ilvl="0" w:tplc="C20022C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6926FE7"/>
    <w:multiLevelType w:val="hybridMultilevel"/>
    <w:tmpl w:val="F092C792"/>
    <w:lvl w:ilvl="0" w:tplc="2BCCBB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E13368F"/>
    <w:multiLevelType w:val="hybridMultilevel"/>
    <w:tmpl w:val="DDF23134"/>
    <w:lvl w:ilvl="0" w:tplc="C82A9A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99A7CAB"/>
    <w:multiLevelType w:val="hybridMultilevel"/>
    <w:tmpl w:val="7F9E7292"/>
    <w:lvl w:ilvl="0" w:tplc="52F042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01"/>
    <w:rsid w:val="000C1016"/>
    <w:rsid w:val="00111D0A"/>
    <w:rsid w:val="00122C0E"/>
    <w:rsid w:val="00131321"/>
    <w:rsid w:val="001B45FB"/>
    <w:rsid w:val="001B7240"/>
    <w:rsid w:val="002A34CA"/>
    <w:rsid w:val="003F7C79"/>
    <w:rsid w:val="004C5B3B"/>
    <w:rsid w:val="00581F28"/>
    <w:rsid w:val="00671CDE"/>
    <w:rsid w:val="006D0BA2"/>
    <w:rsid w:val="00767CCA"/>
    <w:rsid w:val="00842CCE"/>
    <w:rsid w:val="008B6800"/>
    <w:rsid w:val="009362A5"/>
    <w:rsid w:val="009D31F2"/>
    <w:rsid w:val="00A26423"/>
    <w:rsid w:val="00A44932"/>
    <w:rsid w:val="00AE5C71"/>
    <w:rsid w:val="00B068C9"/>
    <w:rsid w:val="00BA48A8"/>
    <w:rsid w:val="00BC117B"/>
    <w:rsid w:val="00CE0AB1"/>
    <w:rsid w:val="00D178BE"/>
    <w:rsid w:val="00D377B1"/>
    <w:rsid w:val="00D76C86"/>
    <w:rsid w:val="00DC1779"/>
    <w:rsid w:val="00DF4CE0"/>
    <w:rsid w:val="00E20E0B"/>
    <w:rsid w:val="00EB48E2"/>
    <w:rsid w:val="00F8163A"/>
    <w:rsid w:val="00FA1501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8EF1F"/>
  <w15:chartTrackingRefBased/>
  <w15:docId w15:val="{D385B7DE-2F00-4711-A14D-992693FA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501"/>
    <w:pPr>
      <w:ind w:leftChars="400" w:left="800"/>
    </w:pPr>
  </w:style>
  <w:style w:type="table" w:styleId="a4">
    <w:name w:val="Table Grid"/>
    <w:basedOn w:val="a1"/>
    <w:uiPriority w:val="39"/>
    <w:rsid w:val="009D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42C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2CCE"/>
  </w:style>
  <w:style w:type="paragraph" w:styleId="a6">
    <w:name w:val="footer"/>
    <w:basedOn w:val="a"/>
    <w:link w:val="Char0"/>
    <w:uiPriority w:val="99"/>
    <w:unhideWhenUsed/>
    <w:rsid w:val="00842C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2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김진권</dc:creator>
  <cp:keywords/>
  <dc:description/>
  <cp:lastModifiedBy>김진권</cp:lastModifiedBy>
  <cp:revision>23</cp:revision>
  <dcterms:created xsi:type="dcterms:W3CDTF">2017-03-27T11:54:00Z</dcterms:created>
  <dcterms:modified xsi:type="dcterms:W3CDTF">2017-03-28T06:39:00Z</dcterms:modified>
</cp:coreProperties>
</file>