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44"/>
          <w:szCs w:val="44"/>
        </w:rPr>
        <w:t xml:space="preserve">PM Considerations Doc</w:t>
      </w:r>
    </w:p>
    <w:p>
      <w:pPr>
        <w:spacing w:after="360"/>
        <w:jc w:val="center"/>
      </w:pPr>
      <w:r>
        <w:rPr>
          <w:rFonts w:ascii="Arial" w:cs="Arial" w:eastAsia="Arial" w:hAnsi="Arial"/>
          <w:i/>
          <w:iCs/>
          <w:color w:val="555555"/>
          <w:sz w:val="22"/>
          <w:szCs w:val="22"/>
        </w:rPr>
        <w:t xml:space="preserve">Personal Achievement Tracker  ·  Tradeoffs, rationale, and methodology notes</w:t>
      </w:r>
    </w:p>
    <w:p>
      <w:pPr>
        <w:spacing w:after="120"/>
      </w:pPr>
      <w:r>
        <w:rPr>
          <w:b/>
          <w:bCs/>
        </w:rPr>
        <w:t xml:space="preserve">Author: </w:t>
      </w:r>
      <w:r>
        <w:t xml:space="preserve">Oak (Coco)    </w:t>
      </w:r>
      <w:r>
        <w:rPr>
          <w:b/>
          <w:bCs/>
        </w:rPr>
        <w:t xml:space="preserve">Date: </w:t>
      </w:r>
      <w:r>
        <w:t xml:space="preserve">26 May 2026    </w:t>
      </w:r>
      <w:r>
        <w:rPr>
          <w:b/>
          <w:bCs/>
        </w:rPr>
        <w:t xml:space="preserve">Intended use: </w:t>
      </w:r>
      <w:r>
        <w:t xml:space="preserve">source material for cocolow.github.io portfolio case study</w:t>
      </w:r>
    </w:p>
    <w:p>
      <w:pPr>
        <w:pBdr>
          <w:bottom w:val="single" w:color="AAAAAA" w:sz="6" w:space="1"/>
        </w:pBdr>
        <w:spacing w:after="240"/>
      </w:pPr>
    </w:p>
    <w:p>
      <w:pPr>
        <w:pStyle w:val="Heading1"/>
      </w:pPr>
      <w:r>
        <w:t xml:space="preserve">Purpose</w:t>
      </w:r>
    </w:p>
    <w:p>
      <w:pPr>
        <w:spacing w:after="120"/>
      </w:pPr>
      <w:r>
        <w:t xml:space="preserve">This document captures the decision rationale and tradeoffs from the design process for the Personal Achievement Tracker. It exists to feed into a portfolio case study, so each entry follows a four-part format: Decision, Rationale, Tradeoff, When to revisit. Where a decision deserves callout for the portfolio writeup, it is flagged at the end of the doc.</w:t>
      </w:r>
    </w:p>
    <w:p>
      <w:pPr>
        <w:pStyle w:val="Heading1"/>
      </w:pPr>
      <w:r>
        <w:t xml:space="preserve">1. Design Philosophy</w:t>
      </w:r>
    </w:p>
    <w:p>
      <w:pPr>
        <w:pStyle w:val="Heading2"/>
      </w:pPr>
      <w:r>
        <w:t xml:space="preserve">1.1 Re-reading first, capture second</w:t>
      </w:r>
    </w:p>
    <w:p>
      <w:pPr>
        <w:spacing w:after="120"/>
      </w:pPr>
      <w:r>
        <w:rPr>
          <w:b/>
          <w:bCs/>
        </w:rPr>
        <w:t xml:space="preserve">Decision. </w:t>
      </w:r>
      <w:r>
        <w:t xml:space="preserve">The product is built around the act of returning to past entries, with capture as the supporting flow.</w:t>
      </w:r>
    </w:p>
    <w:p>
      <w:pPr>
        <w:spacing w:after="120"/>
      </w:pPr>
      <w:r>
        <w:rPr>
          <w:b/>
          <w:bCs/>
        </w:rPr>
        <w:t xml:space="preserve">Rationale. </w:t>
      </w:r>
      <w:r>
        <w:t xml:space="preserve">Most journaling and achievement apps optimise for the moment of capture (logging, congratulating, gamifying). The hypothesis here is that capture is necessary but not sufficient — the real emotional value sits in re-reading on a low day. Designing around return changes the home screen (it already shows past wins), the bad-day mode (a first-class surface), and even the "big win" definition (which depends on re-read behaviour).</w:t>
      </w:r>
    </w:p>
    <w:p>
      <w:pPr>
        <w:spacing w:after="120"/>
      </w:pPr>
      <w:r>
        <w:rPr>
          <w:b/>
          <w:bCs/>
        </w:rPr>
        <w:t xml:space="preserve">Tradeoff. </w:t>
      </w:r>
      <w:r>
        <w:t xml:space="preserve">Less initial gratification at capture. The product feels quieter on first use; the value compounds with time.</w:t>
      </w:r>
    </w:p>
    <w:p>
      <w:pPr>
        <w:spacing w:after="120"/>
      </w:pPr>
      <w:r>
        <w:rPr>
          <w:b/>
          <w:bCs/>
        </w:rPr>
        <w:t xml:space="preserve">When to revisit. </w:t>
      </w:r>
      <w:r>
        <w:t xml:space="preserve">If usage data shows entries being logged but rarely revisited, the re-reading surfaces may need to be more prominent or proactively prompted.</w:t>
      </w:r>
    </w:p>
    <w:p>
      <w:pPr>
        <w:pStyle w:val="Heading2"/>
      </w:pPr>
      <w:r>
        <w:t xml:space="preserve">1.2 Calm and grounded as emotional target</w:t>
      </w:r>
    </w:p>
    <w:p>
      <w:pPr>
        <w:spacing w:after="120"/>
      </w:pPr>
      <w:r>
        <w:rPr>
          <w:b/>
          <w:bCs/>
        </w:rPr>
        <w:t xml:space="preserve">Decision. </w:t>
      </w:r>
      <w:r>
        <w:t xml:space="preserve">Every UX choice is checked against the emotional outcome "calm and grounded" — palette, copy, animations, reminders.</w:t>
      </w:r>
    </w:p>
    <w:p>
      <w:pPr>
        <w:spacing w:after="120"/>
      </w:pPr>
      <w:r>
        <w:rPr>
          <w:b/>
          <w:bCs/>
        </w:rPr>
        <w:t xml:space="preserve">Rationale. </w:t>
      </w:r>
      <w:r>
        <w:t xml:space="preserve">The user explicitly identified this as the feeling they want when opening the app. It rules out high-contrast, urgent, or performative design choices that many tracking apps rely on.</w:t>
      </w:r>
    </w:p>
    <w:p>
      <w:pPr>
        <w:spacing w:after="120"/>
      </w:pPr>
      <w:r>
        <w:rPr>
          <w:b/>
          <w:bCs/>
        </w:rPr>
        <w:t xml:space="preserve">Tradeoff. </w:t>
      </w:r>
      <w:r>
        <w:t xml:space="preserve">Less visual excitement. Less "engagement" by conventional product metrics.</w:t>
      </w:r>
    </w:p>
    <w:p>
      <w:pPr>
        <w:spacing w:after="120"/>
      </w:pPr>
      <w:r>
        <w:rPr>
          <w:b/>
          <w:bCs/>
        </w:rPr>
        <w:t xml:space="preserve">When to revisit. </w:t>
      </w:r>
      <w:r>
        <w:t xml:space="preserve">If the user reports feeling that the app is too quiet or forgettable, soften the constraint.</w:t>
      </w:r>
    </w:p>
    <w:p>
      <w:pPr>
        <w:pStyle w:val="Heading2"/>
      </w:pPr>
      <w:r>
        <w:t xml:space="preserve">1.3 Wins-only (no negative entries)</w:t>
      </w:r>
    </w:p>
    <w:p>
      <w:pPr>
        <w:spacing w:after="120"/>
      </w:pPr>
      <w:r>
        <w:rPr>
          <w:b/>
          <w:bCs/>
        </w:rPr>
        <w:t xml:space="preserve">Decision. </w:t>
      </w:r>
      <w:r>
        <w:t xml:space="preserve">This is not a journal. Negative entries, venting, or mood logging are explicitly excluded.</w:t>
      </w:r>
    </w:p>
    <w:p>
      <w:pPr>
        <w:spacing w:after="120"/>
      </w:pPr>
      <w:r>
        <w:rPr>
          <w:b/>
          <w:bCs/>
        </w:rPr>
        <w:t xml:space="preserve">Rationale. </w:t>
      </w:r>
      <w:r>
        <w:t xml:space="preserve">The user already journals on bad days. The unmet need is a positive corpus to return to. Mixing the two would collapse this product into a regular journal and lose the differentiating value.</w:t>
      </w:r>
    </w:p>
    <w:p>
      <w:pPr>
        <w:spacing w:after="120"/>
      </w:pPr>
      <w:r>
        <w:rPr>
          <w:b/>
          <w:bCs/>
        </w:rPr>
        <w:t xml:space="preserve">Tradeoff. </w:t>
      </w:r>
      <w:r>
        <w:t xml:space="preserve">Reduces flexibility; some users would value an integrated tool.</w:t>
      </w:r>
    </w:p>
    <w:p>
      <w:pPr>
        <w:spacing w:after="120"/>
      </w:pPr>
      <w:r>
        <w:rPr>
          <w:b/>
          <w:bCs/>
        </w:rPr>
        <w:t xml:space="preserve">When to revisit. </w:t>
      </w:r>
      <w:r>
        <w:t xml:space="preserve">Probably never — this is a deliberate scope decision, not a feature gap.</w:t>
      </w:r>
    </w:p>
    <w:p>
      <w:pPr>
        <w:pStyle w:val="Heading1"/>
      </w:pPr>
      <w:r>
        <w:t xml:space="preserve">2. Feature Scope</w:t>
      </w:r>
    </w:p>
    <w:p>
      <w:pPr>
        <w:pStyle w:val="Heading2"/>
      </w:pPr>
      <w:r>
        <w:t xml:space="preserve">2.1 Preset categories vs AI</w:t>
      </w:r>
    </w:p>
    <w:p>
      <w:pPr>
        <w:spacing w:after="120"/>
      </w:pPr>
      <w:r>
        <w:rPr>
          <w:b/>
          <w:bCs/>
        </w:rPr>
        <w:t xml:space="preserve">Decision. </w:t>
      </w:r>
      <w:r>
        <w:t xml:space="preserve">MVP uses six preset, editable categories (Work, Health, Relationships, Creative, Personal Growth, Small Joys). AI-suggested categorisation is deferred.</w:t>
      </w:r>
    </w:p>
    <w:p>
      <w:pPr>
        <w:spacing w:after="120"/>
      </w:pPr>
      <w:r>
        <w:rPr>
          <w:b/>
          <w:bCs/>
        </w:rPr>
        <w:t xml:space="preserve">Rationale. </w:t>
      </w:r>
      <w:r>
        <w:t xml:space="preserve">Preset categories let us test whether categorisation itself adds value before investing in model integration. They're faster to ship, easier to test, and more debuggable. AI categorisation has hidden cost (latency, error modes, prompt iteration, API key management) and would amplify uncertainty in a first build.</w:t>
      </w:r>
    </w:p>
    <w:p>
      <w:pPr>
        <w:spacing w:after="120"/>
      </w:pPr>
      <w:r>
        <w:rPr>
          <w:b/>
          <w:bCs/>
        </w:rPr>
        <w:t xml:space="preserve">Tradeoff. </w:t>
      </w:r>
      <w:r>
        <w:t xml:space="preserve">Lower personalisation. Categories may not fit all entries naturally.</w:t>
      </w:r>
    </w:p>
    <w:p>
      <w:pPr>
        <w:spacing w:after="120"/>
      </w:pPr>
      <w:r>
        <w:rPr>
          <w:b/>
          <w:bCs/>
        </w:rPr>
        <w:t xml:space="preserve">When to revisit. </w:t>
      </w:r>
      <w:r>
        <w:t xml:space="preserve">If user behaviour shows constant editing of categories, or many uncategorised entries, the AI option becomes more attractive. Could be tested in v2 by adding a Suggest Category opt-in button before fully replacing.</w:t>
      </w:r>
    </w:p>
    <w:p>
      <w:pPr>
        <w:pStyle w:val="Heading2"/>
      </w:pPr>
      <w:r>
        <w:t xml:space="preserve">2.2 Single text box, no title</w:t>
      </w:r>
    </w:p>
    <w:p>
      <w:pPr>
        <w:spacing w:after="120"/>
      </w:pPr>
      <w:r>
        <w:rPr>
          <w:b/>
          <w:bCs/>
        </w:rPr>
        <w:t xml:space="preserve">Decision. </w:t>
      </w:r>
      <w:r>
        <w:t xml:space="preserve">Capture is one freeform text area. No title field.</w:t>
      </w:r>
    </w:p>
    <w:p>
      <w:pPr>
        <w:spacing w:after="120"/>
      </w:pPr>
      <w:r>
        <w:rPr>
          <w:b/>
          <w:bCs/>
        </w:rPr>
        <w:t xml:space="preserve">Rationale. </w:t>
      </w:r>
      <w:r>
        <w:t xml:space="preserve">The biggest enemy of habit formation in journaling apps is cognitive load at capture. Requiring a title forces the user to ask "is this title-worthy?" — which is itself a form of self-judgement and the very thing this app exists to counter.</w:t>
      </w:r>
    </w:p>
    <w:p>
      <w:pPr>
        <w:spacing w:after="120"/>
      </w:pPr>
      <w:r>
        <w:rPr>
          <w:b/>
          <w:bCs/>
        </w:rPr>
        <w:t xml:space="preserve">Tradeoff. </w:t>
      </w:r>
      <w:r>
        <w:t xml:space="preserve">Entries are less browseable in list form (no headline). Insights derived from text content require more work to extract.</w:t>
      </w:r>
    </w:p>
    <w:p>
      <w:pPr>
        <w:spacing w:after="120"/>
      </w:pPr>
      <w:r>
        <w:rPr>
          <w:b/>
          <w:bCs/>
        </w:rPr>
        <w:t xml:space="preserve">When to revisit. </w:t>
      </w:r>
      <w:r>
        <w:t xml:space="preserve">If the user finds the list view hard to navigate, consider auto-generating titles from the first 5–8 words at render time.</w:t>
      </w:r>
    </w:p>
    <w:p>
      <w:pPr>
        <w:pStyle w:val="Heading2"/>
      </w:pPr>
      <w:r>
        <w:t xml:space="preserve">2.3 Optional category chip</w:t>
      </w:r>
    </w:p>
    <w:p>
      <w:pPr>
        <w:spacing w:after="120"/>
      </w:pPr>
      <w:r>
        <w:rPr>
          <w:b/>
          <w:bCs/>
        </w:rPr>
        <w:t xml:space="preserve">Decision. </w:t>
      </w:r>
      <w:r>
        <w:t xml:space="preserve">Category selection appears below the text box as a tappable row of chips. Skippable. No default selection.</w:t>
      </w:r>
    </w:p>
    <w:p>
      <w:pPr>
        <w:spacing w:after="120"/>
      </w:pPr>
      <w:r>
        <w:rPr>
          <w:b/>
          <w:bCs/>
        </w:rPr>
        <w:t xml:space="preserve">Rationale. </w:t>
      </w:r>
      <w:r>
        <w:t xml:space="preserve">Keeps capture friction near zero while still allowing the categorisation that powers themes/insights. Opt-in design rewards intentionality without punishing skipping.</w:t>
      </w:r>
    </w:p>
    <w:p>
      <w:pPr>
        <w:spacing w:after="120"/>
      </w:pPr>
      <w:r>
        <w:rPr>
          <w:b/>
          <w:bCs/>
        </w:rPr>
        <w:t xml:space="preserve">Tradeoff. </w:t>
      </w:r>
      <w:r>
        <w:t xml:space="preserve">Themes insights only reflect categorised entries, which may bias the picture if categorisation rate is low.</w:t>
      </w:r>
    </w:p>
    <w:p>
      <w:pPr>
        <w:spacing w:after="120"/>
      </w:pPr>
      <w:r>
        <w:rPr>
          <w:b/>
          <w:bCs/>
        </w:rPr>
        <w:t xml:space="preserve">When to revisit. </w:t>
      </w:r>
      <w:r>
        <w:t xml:space="preserve">Track categorisation rate. If consistently below 30%, prompt explicitly or simplify the chip UI.</w:t>
      </w:r>
    </w:p>
    <w:p>
      <w:pPr>
        <w:pStyle w:val="Heading2"/>
      </w:pPr>
      <w:r>
        <w:t xml:space="preserve">2.4 Big-wins logic: compound signal (star + re-read)</w:t>
      </w:r>
    </w:p>
    <w:p>
      <w:pPr>
        <w:spacing w:after="120"/>
      </w:pPr>
      <w:r>
        <w:rPr>
          <w:b/>
          <w:bCs/>
        </w:rPr>
        <w:t xml:space="preserve">Decision. </w:t>
      </w:r>
      <w:r>
        <w:t xml:space="preserve">An entry qualifies as a big win only if starred = true AND re_read_count ≥ 2.</w:t>
      </w:r>
    </w:p>
    <w:p>
      <w:pPr>
        <w:spacing w:after="120"/>
      </w:pPr>
      <w:r>
        <w:rPr>
          <w:b/>
          <w:bCs/>
        </w:rPr>
        <w:t xml:space="preserve">Rationale. </w:t>
      </w:r>
      <w:r>
        <w:t xml:space="preserve">A single-tap star is easy to give to everything, which degrades the signal over time. Requiring both intent (star) and behaviour (the entry is actually returned to) creates a self-correcting filter. Things that genuinely matter get re-read; entries that felt big at capture but never get revisited drop out.</w:t>
      </w:r>
    </w:p>
    <w:p>
      <w:pPr>
        <w:spacing w:after="120"/>
      </w:pPr>
      <w:r>
        <w:rPr>
          <w:b/>
          <w:bCs/>
        </w:rPr>
        <w:t xml:space="preserve">Tradeoff. </w:t>
      </w:r>
      <w:r>
        <w:t xml:space="preserve">Bad-day mode's biggest wins surface starts empty until enough re-reading has happened. Early users see fewer results.</w:t>
      </w:r>
    </w:p>
    <w:p>
      <w:pPr>
        <w:spacing w:after="120"/>
      </w:pPr>
      <w:r>
        <w:rPr>
          <w:b/>
          <w:bCs/>
        </w:rPr>
        <w:t xml:space="preserve">When to revisit. </w:t>
      </w:r>
      <w:r>
        <w:t xml:space="preserve">If the threshold of 2 re-reads feels too low or too high after a month of use, adjust. Could also surface "soon to be big" entries (starred, 1 re-read) to encourage another visit.</w:t>
      </w:r>
    </w:p>
    <w:p>
      <w:pPr>
        <w:pStyle w:val="Heading2"/>
      </w:pPr>
      <w:r>
        <w:t xml:space="preserve">2.5 Bubble tea jar and physical reward</w:t>
      </w:r>
    </w:p>
    <w:p>
      <w:pPr>
        <w:spacing w:after="120"/>
      </w:pPr>
      <w:r>
        <w:rPr>
          <w:b/>
          <w:bCs/>
        </w:rPr>
        <w:t xml:space="preserve">Decision. </w:t>
      </w:r>
      <w:r>
        <w:t xml:space="preserve">A visual jar fills with each entry (15 entries per fill). Overflow triggers a celebratory screen prompting the user to redeem a real-world treat.</w:t>
      </w:r>
    </w:p>
    <w:p>
      <w:pPr>
        <w:spacing w:after="120"/>
      </w:pPr>
      <w:r>
        <w:rPr>
          <w:b/>
          <w:bCs/>
        </w:rPr>
        <w:t xml:space="preserve">Rationale. </w:t>
      </w:r>
      <w:r>
        <w:t xml:space="preserve">Digital rewards are abstract; physical rewards are felt. By making the digital action trigger an offline behaviour, the product becomes part of the user's actual life rather than something that lives in pixels. The 15-entry target is large enough that filling the jar represents genuine effort, but small enough that the first fill happens within weeks of starting.</w:t>
      </w:r>
    </w:p>
    <w:p>
      <w:pPr>
        <w:spacing w:after="120"/>
      </w:pPr>
      <w:r>
        <w:rPr>
          <w:b/>
          <w:bCs/>
        </w:rPr>
        <w:t xml:space="preserve">Tradeoff. </w:t>
      </w:r>
      <w:r>
        <w:t xml:space="preserve">Requires the user to actually follow through on the treat. If they don't, the loop weakens.</w:t>
      </w:r>
    </w:p>
    <w:p>
      <w:pPr>
        <w:spacing w:after="120"/>
      </w:pPr>
      <w:r>
        <w:rPr>
          <w:b/>
          <w:bCs/>
        </w:rPr>
        <w:t xml:space="preserve">When to revisit. </w:t>
      </w:r>
      <w:r>
        <w:t xml:space="preserve">If the user reports skipping redemptions, ask why and adjust (jar size? different reward?).</w:t>
      </w:r>
    </w:p>
    <w:p>
      <w:pPr>
        <w:pStyle w:val="Heading2"/>
      </w:pPr>
      <w:r>
        <w:t xml:space="preserve">2.6 No mood tracking</w:t>
      </w:r>
    </w:p>
    <w:p>
      <w:pPr>
        <w:spacing w:after="120"/>
      </w:pPr>
      <w:r>
        <w:rPr>
          <w:b/>
          <w:bCs/>
        </w:rPr>
        <w:t xml:space="preserve">Decision. </w:t>
      </w:r>
      <w:r>
        <w:t xml:space="preserve">Mood is excluded entirely.</w:t>
      </w:r>
    </w:p>
    <w:p>
      <w:pPr>
        <w:spacing w:after="120"/>
      </w:pPr>
      <w:r>
        <w:rPr>
          <w:b/>
          <w:bCs/>
        </w:rPr>
        <w:t xml:space="preserve">Rationale. </w:t>
      </w:r>
      <w:r>
        <w:t xml:space="preserve">Capture happens predominantly during good or neutral moments (by design), so any mood data would be heavily biased. Mood logging also conflicts with the wins-only philosophy and would add friction to capture.</w:t>
      </w:r>
    </w:p>
    <w:p>
      <w:pPr>
        <w:spacing w:after="120"/>
      </w:pPr>
      <w:r>
        <w:rPr>
          <w:b/>
          <w:bCs/>
        </w:rPr>
        <w:t xml:space="preserve">Tradeoff. </w:t>
      </w:r>
      <w:r>
        <w:t xml:space="preserve">No ability to correlate wins with mood states.</w:t>
      </w:r>
    </w:p>
    <w:p>
      <w:pPr>
        <w:spacing w:after="120"/>
      </w:pPr>
      <w:r>
        <w:rPr>
          <w:b/>
          <w:bCs/>
        </w:rPr>
        <w:t xml:space="preserve">When to revisit. </w:t>
      </w:r>
      <w:r>
        <w:t xml:space="preserve">Could exist as a separate, optional feature (daily check-in independent of capture) if the user finds value. Should not be bundled with wins.</w:t>
      </w:r>
    </w:p>
    <w:p>
      <w:pPr>
        <w:pStyle w:val="Heading2"/>
      </w:pPr>
      <w:r>
        <w:t xml:space="preserve">2.7 No streaks</w:t>
      </w:r>
    </w:p>
    <w:p>
      <w:pPr>
        <w:spacing w:after="120"/>
      </w:pPr>
      <w:r>
        <w:rPr>
          <w:b/>
          <w:bCs/>
        </w:rPr>
        <w:t xml:space="preserve">Decision. </w:t>
      </w:r>
      <w:r>
        <w:t xml:space="preserve">Explicitly no streak counts, no streak warnings, no "you broke a 12-day streak."</w:t>
      </w:r>
    </w:p>
    <w:p>
      <w:pPr>
        <w:spacing w:after="120"/>
      </w:pPr>
      <w:r>
        <w:rPr>
          <w:b/>
          <w:bCs/>
        </w:rPr>
        <w:t xml:space="preserve">Rationale. </w:t>
      </w:r>
      <w:r>
        <w:t xml:space="preserve">Streak mechanics create exactly the "I'm not doing enough / I'm not good enough" feeling that this product is built to counter. A user who has a quiet week because life got busy should not be punished by the very tool meant to make them feel grounded.</w:t>
      </w:r>
    </w:p>
    <w:p>
      <w:pPr>
        <w:spacing w:after="120"/>
      </w:pPr>
      <w:r>
        <w:rPr>
          <w:b/>
          <w:bCs/>
        </w:rPr>
        <w:t xml:space="preserve">Tradeoff. </w:t>
      </w:r>
      <w:r>
        <w:t xml:space="preserve">Loses the engagement lift that streaks reliably produce.</w:t>
      </w:r>
    </w:p>
    <w:p>
      <w:pPr>
        <w:spacing w:after="120"/>
      </w:pPr>
      <w:r>
        <w:rPr>
          <w:b/>
          <w:bCs/>
        </w:rPr>
        <w:t xml:space="preserve">When to revisit. </w:t>
      </w:r>
      <w:r>
        <w:t xml:space="preserve">Probably never. This is a load-bearing principle.</w:t>
      </w:r>
    </w:p>
    <w:p>
      <w:pPr>
        <w:pStyle w:val="Heading1"/>
      </w:pPr>
      <w:r>
        <w:t xml:space="preserve">3. Reminder Strategy</w:t>
      </w:r>
    </w:p>
    <w:p>
      <w:pPr>
        <w:pStyle w:val="Heading2"/>
      </w:pPr>
      <w:r>
        <w:t xml:space="preserve">3.1 Smart (low-activity) over daily</w:t>
      </w:r>
    </w:p>
    <w:p>
      <w:pPr>
        <w:spacing w:after="120"/>
      </w:pPr>
      <w:r>
        <w:rPr>
          <w:b/>
          <w:bCs/>
        </w:rPr>
        <w:t xml:space="preserve">Decision. </w:t>
      </w:r>
      <w:r>
        <w:t xml:space="preserve">Reminders only trigger after 4+ days without a captured entry.</w:t>
      </w:r>
    </w:p>
    <w:p>
      <w:pPr>
        <w:spacing w:after="120"/>
      </w:pPr>
      <w:r>
        <w:rPr>
          <w:b/>
          <w:bCs/>
        </w:rPr>
        <w:t xml:space="preserve">Rationale. </w:t>
      </w:r>
      <w:r>
        <w:t xml:space="preserve">Daily reminders quickly become noise; the user starts to dismiss them habitually, which is worse than having no reminder at all. Triggering only when actually needed preserves the signal value.</w:t>
      </w:r>
    </w:p>
    <w:p>
      <w:pPr>
        <w:spacing w:after="120"/>
      </w:pPr>
      <w:r>
        <w:rPr>
          <w:b/>
          <w:bCs/>
        </w:rPr>
        <w:t xml:space="preserve">Tradeoff. </w:t>
      </w:r>
      <w:r>
        <w:t xml:space="preserve">Users who log frequently see no reminders at all, so the reminder system doesn't reinforce active behaviour.</w:t>
      </w:r>
    </w:p>
    <w:p>
      <w:pPr>
        <w:spacing w:after="120"/>
      </w:pPr>
      <w:r>
        <w:rPr>
          <w:b/>
          <w:bCs/>
        </w:rPr>
        <w:t xml:space="preserve">When to revisit. </w:t>
      </w:r>
      <w:r>
        <w:t xml:space="preserve">If the user wants more active prompting (e.g., an end-of-week reflection nudge), add it as a separate trigger.</w:t>
      </w:r>
    </w:p>
    <w:p>
      <w:pPr>
        <w:pStyle w:val="Heading2"/>
      </w:pPr>
      <w:r>
        <w:t xml:space="preserve">3.2 In-app banner over push notifications</w:t>
      </w:r>
    </w:p>
    <w:p>
      <w:pPr>
        <w:spacing w:after="120"/>
      </w:pPr>
      <w:r>
        <w:rPr>
          <w:b/>
          <w:bCs/>
        </w:rPr>
        <w:t xml:space="preserve">Decision. </w:t>
      </w:r>
      <w:r>
        <w:t xml:space="preserve">Reminders surface as a soft banner when the app is opened, not as a phone push notification.</w:t>
      </w:r>
    </w:p>
    <w:p>
      <w:pPr>
        <w:spacing w:after="120"/>
      </w:pPr>
      <w:r>
        <w:rPr>
          <w:b/>
          <w:bCs/>
        </w:rPr>
        <w:t xml:space="preserve">Rationale. </w:t>
      </w:r>
      <w:r>
        <w:t xml:space="preserve">Push notifications on iOS PWAs are complex (require home-screen install, permission flows, only reliable since iOS 16.4). In-app banners are simpler to build, work reliably across devices, require no permission, and align with the calm principle — the app doesn't fight for the user's attention; it greets them gently when they arrive.</w:t>
      </w:r>
    </w:p>
    <w:p>
      <w:pPr>
        <w:spacing w:after="120"/>
      </w:pPr>
      <w:r>
        <w:rPr>
          <w:b/>
          <w:bCs/>
        </w:rPr>
        <w:t xml:space="preserve">Tradeoff. </w:t>
      </w:r>
      <w:r>
        <w:t xml:space="preserve">If the user doesn't open the app at all, the reminder never fires. There's no active outreach.</w:t>
      </w:r>
    </w:p>
    <w:p>
      <w:pPr>
        <w:spacing w:after="120"/>
      </w:pPr>
      <w:r>
        <w:rPr>
          <w:b/>
          <w:bCs/>
        </w:rPr>
        <w:t xml:space="preserve">When to revisit. </w:t>
      </w:r>
      <w:r>
        <w:t xml:space="preserve">If the user reports forgetting to open the app for long stretches, consider adding push notifications as a v1.1 feature with the same conservative triggering logic.</w:t>
      </w:r>
    </w:p>
    <w:p>
      <w:pPr>
        <w:pStyle w:val="Heading1"/>
      </w:pPr>
      <w:r>
        <w:t xml:space="preserve">4. Bad-Day Mode</w:t>
      </w:r>
    </w:p>
    <w:p>
      <w:pPr>
        <w:pStyle w:val="Heading2"/>
      </w:pPr>
      <w:r>
        <w:t xml:space="preserve">4.1 Explicit "Bad Day" surface</w:t>
      </w:r>
    </w:p>
    <w:p>
      <w:pPr>
        <w:spacing w:after="120"/>
      </w:pPr>
      <w:r>
        <w:rPr>
          <w:b/>
          <w:bCs/>
        </w:rPr>
        <w:t xml:space="preserve">Decision. </w:t>
      </w:r>
      <w:r>
        <w:t xml:space="preserve">Bad-day mode is a first-class screen, reachable in one tap from home.</w:t>
      </w:r>
    </w:p>
    <w:p>
      <w:pPr>
        <w:spacing w:after="120"/>
      </w:pPr>
      <w:r>
        <w:rPr>
          <w:b/>
          <w:bCs/>
        </w:rPr>
        <w:t xml:space="preserve">Rationale. </w:t>
      </w:r>
      <w:r>
        <w:t xml:space="preserve">The user identified that on bad days they want to "go back and refer and remind myself I am good enough." Hiding this behind multiple navigation steps fails the use case. A one-tap entry recognises that on a low day, even small friction may stop someone from reaching for the right tool.</w:t>
      </w:r>
    </w:p>
    <w:p>
      <w:pPr>
        <w:spacing w:after="120"/>
      </w:pPr>
      <w:r>
        <w:rPr>
          <w:b/>
          <w:bCs/>
        </w:rPr>
        <w:t xml:space="preserve">Tradeoff. </w:t>
      </w:r>
      <w:r>
        <w:t xml:space="preserve">Bad-day mode shares prime navigation real estate with capture. Adds visual complexity to home.</w:t>
      </w:r>
    </w:p>
    <w:p>
      <w:pPr>
        <w:spacing w:after="120"/>
      </w:pPr>
      <w:r>
        <w:rPr>
          <w:b/>
          <w:bCs/>
        </w:rPr>
        <w:t xml:space="preserve">When to revisit. </w:t>
      </w:r>
      <w:r>
        <w:t xml:space="preserve">Could be even more prominent (e.g., always show one starred entry on home as ambient evidence).</w:t>
      </w:r>
    </w:p>
    <w:p>
      <w:pPr>
        <w:pStyle w:val="Heading2"/>
      </w:pPr>
      <w:r>
        <w:t xml:space="preserve">4.2 Carousel order: biggest → random → themes</w:t>
      </w:r>
    </w:p>
    <w:p>
      <w:pPr>
        <w:spacing w:after="120"/>
      </w:pPr>
      <w:r>
        <w:rPr>
          <w:b/>
          <w:bCs/>
        </w:rPr>
        <w:t xml:space="preserve">Decision. </w:t>
      </w:r>
      <w:r>
        <w:t xml:space="preserve">Bad-day mode opens with biggest wins, then random past win, then a written themes summary.</w:t>
      </w:r>
    </w:p>
    <w:p>
      <w:pPr>
        <w:spacing w:after="120"/>
      </w:pPr>
      <w:r>
        <w:rPr>
          <w:b/>
          <w:bCs/>
        </w:rPr>
        <w:t xml:space="preserve">Rationale. </w:t>
      </w:r>
      <w:r>
        <w:t xml:space="preserve">The first thing surfaced should be unambiguous: a re-read of an explicitly meaningful entry. Random is second to add serendipity and surprise (a long-forgotten win can hit hardest). Themes is third — the soft, reassuring narrative summary.</w:t>
      </w:r>
    </w:p>
    <w:p>
      <w:pPr>
        <w:spacing w:after="120"/>
      </w:pPr>
      <w:r>
        <w:rPr>
          <w:b/>
          <w:bCs/>
        </w:rPr>
        <w:t xml:space="preserve">Tradeoff. </w:t>
      </w:r>
      <w:r>
        <w:t xml:space="preserve">If "biggest wins" is empty for new users, the carousel starts weakly.</w:t>
      </w:r>
    </w:p>
    <w:p>
      <w:pPr>
        <w:spacing w:after="120"/>
      </w:pPr>
      <w:r>
        <w:rPr>
          <w:b/>
          <w:bCs/>
        </w:rPr>
        <w:t xml:space="preserve">When to revisit. </w:t>
      </w:r>
      <w:r>
        <w:t xml:space="preserve">Could dynamically pick the starting entry based on what's available.</w:t>
      </w:r>
    </w:p>
    <w:p>
      <w:pPr>
        <w:pStyle w:val="Heading1"/>
      </w:pPr>
      <w:r>
        <w:t xml:space="preserve">5. Visual Design</w:t>
      </w:r>
    </w:p>
    <w:p>
      <w:pPr>
        <w:pStyle w:val="Heading2"/>
      </w:pPr>
      <w:r>
        <w:t xml:space="preserve">5.1 Heatmap with calm greens only</w:t>
      </w:r>
    </w:p>
    <w:p>
      <w:pPr>
        <w:spacing w:after="120"/>
      </w:pPr>
      <w:r>
        <w:rPr>
          <w:b/>
          <w:bCs/>
        </w:rPr>
        <w:t xml:space="preserve">Decision. </w:t>
      </w:r>
      <w:r>
        <w:t xml:space="preserve">Heatmap uses only positive shades. Empty days use the neutral background colour, never red or dark.</w:t>
      </w:r>
    </w:p>
    <w:p>
      <w:pPr>
        <w:spacing w:after="120"/>
      </w:pPr>
      <w:r>
        <w:rPr>
          <w:b/>
          <w:bCs/>
        </w:rPr>
        <w:t xml:space="preserve">Rationale. </w:t>
      </w:r>
      <w:r>
        <w:t xml:space="preserve">A standard GitHub-style heatmap punishes empty days visually. For this product, that creates the same anti-pattern as streaks — turning a quiet week into a guilt surface. The heatmap exists to celebrate what was done, not to flag what wasn't.</w:t>
      </w:r>
    </w:p>
    <w:p>
      <w:pPr>
        <w:spacing w:after="120"/>
      </w:pPr>
      <w:r>
        <w:rPr>
          <w:b/>
          <w:bCs/>
        </w:rPr>
        <w:t xml:space="preserve">Tradeoff. </w:t>
      </w:r>
      <w:r>
        <w:t xml:space="preserve">Less informative density (no visual cue for inactivity). Less common visual idiom.</w:t>
      </w:r>
    </w:p>
    <w:p>
      <w:pPr>
        <w:spacing w:after="120"/>
      </w:pPr>
      <w:r>
        <w:rPr>
          <w:b/>
          <w:bCs/>
        </w:rPr>
        <w:t xml:space="preserve">When to revisit. </w:t>
      </w:r>
      <w:r>
        <w:t xml:space="preserve">Probably never.</w:t>
      </w:r>
    </w:p>
    <w:p>
      <w:pPr>
        <w:pStyle w:val="Heading2"/>
      </w:pPr>
      <w:r>
        <w:t xml:space="preserve">5.2 Jar metaphor over progress bar</w:t>
      </w:r>
    </w:p>
    <w:p>
      <w:pPr>
        <w:spacing w:after="120"/>
      </w:pPr>
      <w:r>
        <w:rPr>
          <w:b/>
          <w:bCs/>
        </w:rPr>
        <w:t xml:space="preserve">Decision. </w:t>
      </w:r>
      <w:r>
        <w:t xml:space="preserve">Cumulative progress is shown as a filling jar rather than a horizontal bar.</w:t>
      </w:r>
    </w:p>
    <w:p>
      <w:pPr>
        <w:spacing w:after="120"/>
      </w:pPr>
      <w:r>
        <w:rPr>
          <w:b/>
          <w:bCs/>
        </w:rPr>
        <w:t xml:space="preserve">Rationale. </w:t>
      </w:r>
      <w:r>
        <w:t xml:space="preserve">The jar pairs naturally with the bubble tea reward — you're filling something tangible to redeem. A bar feels like a corporate KPI; a jar feels like a thing you'd notice on your desk.</w:t>
      </w:r>
    </w:p>
    <w:p>
      <w:pPr>
        <w:spacing w:after="120"/>
      </w:pPr>
      <w:r>
        <w:rPr>
          <w:b/>
          <w:bCs/>
        </w:rPr>
        <w:t xml:space="preserve">Tradeoff. </w:t>
      </w:r>
      <w:r>
        <w:t xml:space="preserve">Slightly more complex to render and animate.</w:t>
      </w:r>
    </w:p>
    <w:p>
      <w:pPr>
        <w:spacing w:after="120"/>
      </w:pPr>
      <w:r>
        <w:rPr>
          <w:b/>
          <w:bCs/>
        </w:rPr>
        <w:t xml:space="preserve">When to revisit. </w:t>
      </w:r>
      <w:r>
        <w:t xml:space="preserve">Replace if the metaphor stops landing emotionally.</w:t>
      </w:r>
    </w:p>
    <w:p>
      <w:pPr>
        <w:pStyle w:val="Heading1"/>
      </w:pPr>
      <w:r>
        <w:t xml:space="preserve">6. Tech and Data</w:t>
      </w:r>
    </w:p>
    <w:p>
      <w:pPr>
        <w:pStyle w:val="Heading2"/>
      </w:pPr>
      <w:r>
        <w:t xml:space="preserve">6.1 PWA over native app</w:t>
      </w:r>
    </w:p>
    <w:p>
      <w:pPr>
        <w:spacing w:after="120"/>
      </w:pPr>
      <w:r>
        <w:rPr>
          <w:b/>
          <w:bCs/>
        </w:rPr>
        <w:t xml:space="preserve">Decision. </w:t>
      </w:r>
      <w:r>
        <w:t xml:space="preserve">Build as a Progressive Web App.</w:t>
      </w:r>
    </w:p>
    <w:p>
      <w:pPr>
        <w:spacing w:after="120"/>
      </w:pPr>
      <w:r>
        <w:rPr>
          <w:b/>
          <w:bCs/>
        </w:rPr>
        <w:t xml:space="preserve">Rationale. </w:t>
      </w:r>
      <w:r>
        <w:t xml:space="preserve">PWA avoids App Store overhead (developer accounts, review, releases). It works on every device. It can be deployed to GitHub Pages alongside the portfolio site. Updates are instant. For a personal prototype that may or may not stabilise, the velocity advantage is large.</w:t>
      </w:r>
    </w:p>
    <w:p>
      <w:pPr>
        <w:spacing w:after="120"/>
      </w:pPr>
      <w:r>
        <w:rPr>
          <w:b/>
          <w:bCs/>
        </w:rPr>
        <w:t xml:space="preserve">Tradeoff. </w:t>
      </w:r>
      <w:r>
        <w:t xml:space="preserve">Limited access to platform features (no rich notifications, no widget, no integration with iOS Shortcuts beyond URL schemes).</w:t>
      </w:r>
    </w:p>
    <w:p>
      <w:pPr>
        <w:spacing w:after="120"/>
      </w:pPr>
      <w:r>
        <w:rPr>
          <w:b/>
          <w:bCs/>
        </w:rPr>
        <w:t xml:space="preserve">When to revisit. </w:t>
      </w:r>
      <w:r>
        <w:t xml:space="preserve">If the user finds the PWA installs awkward or wants tighter platform integration, consider Capacitor or React Native.</w:t>
      </w:r>
    </w:p>
    <w:p>
      <w:pPr>
        <w:pStyle w:val="Heading2"/>
      </w:pPr>
      <w:r>
        <w:t xml:space="preserve">6.2 IndexedDB local-first storage</w:t>
      </w:r>
    </w:p>
    <w:p>
      <w:pPr>
        <w:spacing w:after="120"/>
      </w:pPr>
      <w:r>
        <w:rPr>
          <w:b/>
          <w:bCs/>
        </w:rPr>
        <w:t xml:space="preserve">Decision. </w:t>
      </w:r>
      <w:r>
        <w:t xml:space="preserve">All data stored locally in IndexedDB. No backend, no accounts.</w:t>
      </w:r>
    </w:p>
    <w:p>
      <w:pPr>
        <w:spacing w:after="120"/>
      </w:pPr>
      <w:r>
        <w:rPr>
          <w:b/>
          <w:bCs/>
        </w:rPr>
        <w:t xml:space="preserve">Rationale. </w:t>
      </w:r>
      <w:r>
        <w:t xml:space="preserve">Single-user product, so no need for accounts. Privacy benefit (data never leaves the device). Offline-first. No backend hosting cost. No data engineering work for an MVP.</w:t>
      </w:r>
    </w:p>
    <w:p>
      <w:pPr>
        <w:spacing w:after="120"/>
      </w:pPr>
      <w:r>
        <w:rPr>
          <w:b/>
          <w:bCs/>
        </w:rPr>
        <w:t xml:space="preserve">Tradeoff. </w:t>
      </w:r>
      <w:r>
        <w:t xml:space="preserve">No cross-device sync. Risk of data loss if browser data is cleared. Must rely on JSON export as a backup mechanism.</w:t>
      </w:r>
    </w:p>
    <w:p>
      <w:pPr>
        <w:spacing w:after="120"/>
      </w:pPr>
      <w:r>
        <w:rPr>
          <w:b/>
          <w:bCs/>
        </w:rPr>
        <w:t xml:space="preserve">When to revisit. </w:t>
      </w:r>
      <w:r>
        <w:t xml:space="preserve">If cross-device usage becomes a need, add cloud sync (Supabase, Firebase, or similar).</w:t>
      </w:r>
    </w:p>
    <w:p>
      <w:pPr>
        <w:pStyle w:val="Heading2"/>
      </w:pPr>
      <w:r>
        <w:t xml:space="preserve">6.3 JSON export for backup</w:t>
      </w:r>
    </w:p>
    <w:p>
      <w:pPr>
        <w:spacing w:after="120"/>
      </w:pPr>
      <w:r>
        <w:rPr>
          <w:b/>
          <w:bCs/>
        </w:rPr>
        <w:t xml:space="preserve">Decision. </w:t>
      </w:r>
      <w:r>
        <w:t xml:space="preserve">Single-button JSON export in Settings. Manual import not in MVP.</w:t>
      </w:r>
    </w:p>
    <w:p>
      <w:pPr>
        <w:spacing w:after="120"/>
      </w:pPr>
      <w:r>
        <w:rPr>
          <w:b/>
          <w:bCs/>
        </w:rPr>
        <w:t xml:space="preserve">Rationale. </w:t>
      </w:r>
      <w:r>
        <w:t xml:space="preserve">Export is critical insurance — without it, the user can lose everything to a cleared browser. JSON is human-readable, portable, and re-importable later if the import feature is added.</w:t>
      </w:r>
    </w:p>
    <w:p>
      <w:pPr>
        <w:spacing w:after="120"/>
      </w:pPr>
      <w:r>
        <w:rPr>
          <w:b/>
          <w:bCs/>
        </w:rPr>
        <w:t xml:space="preserve">Tradeoff. </w:t>
      </w:r>
      <w:r>
        <w:t xml:space="preserve">Restoring data requires technical comfort (or a future import feature).</w:t>
      </w:r>
    </w:p>
    <w:p>
      <w:pPr>
        <w:spacing w:after="120"/>
      </w:pPr>
      <w:r>
        <w:rPr>
          <w:b/>
          <w:bCs/>
        </w:rPr>
        <w:t xml:space="preserve">When to revisit. </w:t>
      </w:r>
      <w:r>
        <w:t xml:space="preserve">Add import as soon as the user has reason to migrate (new device, new browser, new app version).</w:t>
      </w:r>
    </w:p>
    <w:p>
      <w:pPr>
        <w:pStyle w:val="Heading1"/>
      </w:pPr>
      <w:r>
        <w:t xml:space="preserve">7. Play Mode (v1.1)</w:t>
      </w:r>
    </w:p>
    <w:p>
      <w:pPr>
        <w:pStyle w:val="Heading2"/>
      </w:pPr>
      <w:r>
        <w:t xml:space="preserve">7.1 Opt-in vs default</w:t>
      </w:r>
    </w:p>
    <w:p>
      <w:pPr>
        <w:spacing w:after="120"/>
      </w:pPr>
      <w:r>
        <w:rPr>
          <w:b/>
          <w:bCs/>
        </w:rPr>
        <w:t xml:space="preserve">Decision. </w:t>
      </w:r>
      <w:r>
        <w:t xml:space="preserve">Play / Quick mode is added in v1.1 as an opt-in toggle on the capture screen, not as the default.</w:t>
      </w:r>
    </w:p>
    <w:p>
      <w:pPr>
        <w:spacing w:after="120"/>
      </w:pPr>
      <w:r>
        <w:rPr>
          <w:b/>
          <w:bCs/>
        </w:rPr>
        <w:t xml:space="preserve">Rationale. </w:t>
      </w:r>
      <w:r>
        <w:t xml:space="preserve">The default state must remain calm. A timer adds urgency, which is a useful and fun option but not a healthy default. Letting the user choose preserves both modes.</w:t>
      </w:r>
    </w:p>
    <w:p>
      <w:pPr>
        <w:spacing w:after="120"/>
      </w:pPr>
      <w:r>
        <w:rPr>
          <w:b/>
          <w:bCs/>
        </w:rPr>
        <w:t xml:space="preserve">Tradeoff. </w:t>
      </w:r>
      <w:r>
        <w:t xml:space="preserve">Two capture flows to design and maintain.</w:t>
      </w:r>
    </w:p>
    <w:p>
      <w:pPr>
        <w:spacing w:after="120"/>
      </w:pPr>
      <w:r>
        <w:rPr>
          <w:b/>
          <w:bCs/>
        </w:rPr>
        <w:t xml:space="preserve">When to revisit. </w:t>
      </w:r>
      <w:r>
        <w:t xml:space="preserve">If usage data shows Quick mode chosen 80%+ of the time, consider making it the default with a Calm toggle.</w:t>
      </w:r>
    </w:p>
    <w:p>
      <w:pPr>
        <w:pStyle w:val="Heading2"/>
      </w:pPr>
      <w:r>
        <w:t xml:space="preserve">7.2 Generous timer with auto-save (no punishment)</w:t>
      </w:r>
    </w:p>
    <w:p>
      <w:pPr>
        <w:spacing w:after="120"/>
      </w:pPr>
      <w:r>
        <w:rPr>
          <w:b/>
          <w:bCs/>
        </w:rPr>
        <w:t xml:space="preserve">Decision. </w:t>
      </w:r>
      <w:r>
        <w:t xml:space="preserve">60-second timer. Auto-saves whatever has been typed when time runs out. Never discards.</w:t>
      </w:r>
    </w:p>
    <w:p>
      <w:pPr>
        <w:spacing w:after="120"/>
      </w:pPr>
      <w:r>
        <w:rPr>
          <w:b/>
          <w:bCs/>
        </w:rPr>
        <w:t xml:space="preserve">Rationale. </w:t>
      </w:r>
      <w:r>
        <w:t xml:space="preserve">A short timer reduces perfectionism without inducing stress. The no-discard rule is critical: punishment-on-failure would convert a fun game mechanic into an anxiety mechanic, breaking the product's core principle.</w:t>
      </w:r>
    </w:p>
    <w:p>
      <w:pPr>
        <w:spacing w:after="120"/>
      </w:pPr>
      <w:r>
        <w:rPr>
          <w:b/>
          <w:bCs/>
        </w:rPr>
        <w:t xml:space="preserve">Tradeoff. </w:t>
      </w:r>
      <w:r>
        <w:t xml:space="preserve">A user could "cheat" by typing one word in the last second. Acceptable: this is a self-use tool.</w:t>
      </w:r>
    </w:p>
    <w:p>
      <w:pPr>
        <w:spacing w:after="120"/>
      </w:pPr>
      <w:r>
        <w:rPr>
          <w:b/>
          <w:bCs/>
        </w:rPr>
        <w:t xml:space="preserve">When to revisit. </w:t>
      </w:r>
      <w:r>
        <w:t xml:space="preserve">Could vary timer length per user preference (30s / 60s / 90s) if 60s feels wrong.</w:t>
      </w:r>
    </w:p>
    <w:p>
      <w:pPr>
        <w:pStyle w:val="Heading1"/>
      </w:pPr>
      <w:r>
        <w:t xml:space="preserve">8. Validation Methodology</w:t>
      </w:r>
    </w:p>
    <w:p>
      <w:pPr>
        <w:pStyle w:val="Heading2"/>
      </w:pPr>
      <w:r>
        <w:t xml:space="preserve">8.1 Sequential longitudinal study, not A/B test</w:t>
      </w:r>
    </w:p>
    <w:p>
      <w:pPr>
        <w:spacing w:after="120"/>
      </w:pPr>
      <w:r>
        <w:rPr>
          <w:b/>
          <w:bCs/>
        </w:rPr>
        <w:t xml:space="preserve">Decision. </w:t>
      </w:r>
      <w:r>
        <w:t xml:space="preserve">Use a phased longitudinal study to evaluate hypotheses, not an A/B test.</w:t>
      </w:r>
    </w:p>
    <w:p>
      <w:pPr>
        <w:spacing w:after="120"/>
      </w:pPr>
      <w:r>
        <w:rPr>
          <w:b/>
          <w:bCs/>
        </w:rPr>
        <w:t xml:space="preserve">Rationale. </w:t>
      </w:r>
      <w:r>
        <w:t xml:space="preserve">With n = 1 there is no parallel comparison group. Sequential comparison (Phase 1 baseline → Phase 2 with feature → Phase 3 stable) is the most rigorous available design. Acknowledging this honestly in any writeup strengthens credibility — claiming a clean A/B test on n = 1 would be intellectually dishonest.</w:t>
      </w:r>
    </w:p>
    <w:p>
      <w:pPr>
        <w:spacing w:after="120"/>
      </w:pPr>
      <w:r>
        <w:rPr>
          <w:b/>
          <w:bCs/>
        </w:rPr>
        <w:t xml:space="preserve">Tradeoff. </w:t>
      </w:r>
      <w:r>
        <w:t xml:space="preserve">Confounds (novelty, life circumstances, habit-formation overlap) can't be ruled out. Findings must be reported as suggestive rather than causal.</w:t>
      </w:r>
    </w:p>
    <w:p>
      <w:pPr>
        <w:spacing w:after="120"/>
      </w:pPr>
      <w:r>
        <w:rPr>
          <w:b/>
          <w:bCs/>
        </w:rPr>
        <w:t xml:space="preserve">When to revisit. </w:t>
      </w:r>
      <w:r>
        <w:t xml:space="preserve">If the product ever scales beyond one user, real A/B becomes possible.</w:t>
      </w:r>
    </w:p>
    <w:p>
      <w:pPr>
        <w:pStyle w:val="Heading2"/>
      </w:pPr>
      <w:r>
        <w:t xml:space="preserve">8.2 Hypotheses defined upfront</w:t>
      </w:r>
    </w:p>
    <w:p>
      <w:pPr>
        <w:spacing w:after="120"/>
      </w:pPr>
      <w:r>
        <w:rPr>
          <w:b/>
          <w:bCs/>
        </w:rPr>
        <w:t xml:space="preserve">Decision. </w:t>
      </w:r>
      <w:r>
        <w:t xml:space="preserve">Specific hypotheses (H1, H2, H3) are written into the PRD before any measurement begins.</w:t>
      </w:r>
    </w:p>
    <w:p>
      <w:pPr>
        <w:spacing w:after="120"/>
      </w:pPr>
      <w:r>
        <w:rPr>
          <w:b/>
          <w:bCs/>
        </w:rPr>
        <w:t xml:space="preserve">Rationale. </w:t>
      </w:r>
      <w:r>
        <w:t xml:space="preserve">Defining hypotheses upfront prevents post-hoc storytelling. The portfolio writeup is stronger if it can say "we predicted X, observed Y, here's why we think they differ."</w:t>
      </w:r>
    </w:p>
    <w:p>
      <w:pPr>
        <w:spacing w:after="120"/>
      </w:pPr>
      <w:r>
        <w:rPr>
          <w:b/>
          <w:bCs/>
        </w:rPr>
        <w:t xml:space="preserve">Tradeoff. </w:t>
      </w:r>
      <w:r>
        <w:t xml:space="preserve">Some flexibility lost — can't claim discoveries that retroactively look like predictions.</w:t>
      </w:r>
    </w:p>
    <w:p>
      <w:pPr>
        <w:spacing w:after="120"/>
      </w:pPr>
      <w:r>
        <w:rPr>
          <w:b/>
          <w:bCs/>
        </w:rPr>
        <w:t xml:space="preserve">When to revisit. </w:t>
      </w:r>
      <w:r>
        <w:t xml:space="preserve">Keep the upfront discipline. Update hypotheses only with a written rationale.</w:t>
      </w:r>
    </w:p>
    <w:p>
      <w:pPr>
        <w:pStyle w:val="Heading1"/>
      </w:pPr>
      <w:r>
        <w:t xml:space="preserve">9. Portfolio Notes (for cocolow.github.io)</w:t>
      </w:r>
    </w:p>
    <w:p>
      <w:pPr>
        <w:spacing w:after="120"/>
      </w:pPr>
      <w:r>
        <w:t xml:space="preserve">Things to highlight in the case study writeup:</w:t>
      </w:r>
    </w:p>
    <w:p>
      <w:pPr>
        <w:pStyle w:val="ListParagraph"/>
        <w:numPr>
          <w:ilvl w:val="0"/>
          <w:numId w:val="2"/>
        </w:numPr>
      </w:pPr>
      <w:r>
        <w:rPr>
          <w:b/>
          <w:bCs/>
        </w:rPr>
        <w:t xml:space="preserve">The reframing. </w:t>
      </w:r>
      <w:r>
        <w:t xml:space="preserve">The product is a re-reading tool, not a capture tool. That single reframe drives most other decisions and is the cleanest insight to lead with.</w:t>
      </w:r>
    </w:p>
    <w:p>
      <w:pPr>
        <w:pStyle w:val="ListParagraph"/>
        <w:numPr>
          <w:ilvl w:val="0"/>
          <w:numId w:val="2"/>
        </w:numPr>
      </w:pPr>
      <w:r>
        <w:rPr>
          <w:b/>
          <w:bCs/>
        </w:rPr>
        <w:t xml:space="preserve">The "calm" constraint. </w:t>
      </w:r>
      <w:r>
        <w:t xml:space="preserve">A useful exercise in product principles — picking one emotional outcome and testing every decision against it.</w:t>
      </w:r>
    </w:p>
    <w:p>
      <w:pPr>
        <w:pStyle w:val="ListParagraph"/>
        <w:numPr>
          <w:ilvl w:val="0"/>
          <w:numId w:val="2"/>
        </w:numPr>
      </w:pPr>
      <w:r>
        <w:rPr>
          <w:b/>
          <w:bCs/>
        </w:rPr>
        <w:t xml:space="preserve">The streak rejection. </w:t>
      </w:r>
      <w:r>
        <w:t xml:space="preserve">Going against the engagement-engineering grain because it conflicts with the user need. Demonstrates principle-over-pattern thinking.</w:t>
      </w:r>
    </w:p>
    <w:p>
      <w:pPr>
        <w:pStyle w:val="ListParagraph"/>
        <w:numPr>
          <w:ilvl w:val="0"/>
          <w:numId w:val="2"/>
        </w:numPr>
      </w:pPr>
      <w:r>
        <w:rPr>
          <w:b/>
          <w:bCs/>
        </w:rPr>
        <w:t xml:space="preserve">The compound signal. </w:t>
      </w:r>
      <w:r>
        <w:t xml:space="preserve">Big-win classification using star + behaviour, a self-correcting design pattern. A nice example of moving beyond "user says" to "user does + user says."</w:t>
      </w:r>
    </w:p>
    <w:p>
      <w:pPr>
        <w:pStyle w:val="ListParagraph"/>
        <w:numPr>
          <w:ilvl w:val="0"/>
          <w:numId w:val="2"/>
        </w:numPr>
      </w:pPr>
      <w:r>
        <w:rPr>
          <w:b/>
          <w:bCs/>
        </w:rPr>
        <w:t xml:space="preserve">The bubble tea jar. </w:t>
      </w:r>
      <w:r>
        <w:t xml:space="preserve">Connecting digital tracking to physical reward — a small idea that came up mid-design and ended up being one of the strongest elements. Worth telling as a "how the best idea wasn't in the original spec" story.</w:t>
      </w:r>
    </w:p>
    <w:p>
      <w:pPr>
        <w:pStyle w:val="ListParagraph"/>
        <w:numPr>
          <w:ilvl w:val="0"/>
          <w:numId w:val="2"/>
        </w:numPr>
      </w:pPr>
      <w:r>
        <w:rPr>
          <w:b/>
          <w:bCs/>
        </w:rPr>
        <w:t xml:space="preserve">The play-mode debate. </w:t>
      </w:r>
      <w:r>
        <w:t xml:space="preserve">Useful tension between calm-as-default and playful-as-option, resolved through opt-in rather than forcing a choice.</w:t>
      </w:r>
    </w:p>
    <w:p>
      <w:pPr>
        <w:pStyle w:val="ListParagraph"/>
        <w:numPr>
          <w:ilvl w:val="0"/>
          <w:numId w:val="2"/>
        </w:numPr>
      </w:pPr>
      <w:r>
        <w:rPr>
          <w:b/>
          <w:bCs/>
        </w:rPr>
        <w:t xml:space="preserve">The methodology honesty. </w:t>
      </w:r>
      <w:r>
        <w:t xml:space="preserve">Framing the validation plan as a longitudinal study rather than an A/B test, with explicit caveats. This is the kind of thing that distinguishes serious PM thinking from product-marketing copy.</w:t>
      </w:r>
    </w:p>
    <w:p>
      <w:pPr>
        <w:pStyle w:val="Heading1"/>
      </w:pPr>
      <w:r>
        <w:t xml:space="preserve">10. Lessons and Hypotheses to Test</w:t>
      </w:r>
    </w:p>
    <w:p>
      <w:pPr>
        <w:spacing w:after="120"/>
      </w:pPr>
      <w:r>
        <w:t xml:space="preserve">These are the questions whose answers will shape v2:</w:t>
      </w:r>
    </w:p>
    <w:p>
      <w:pPr>
        <w:pStyle w:val="ListParagraph"/>
        <w:numPr>
          <w:ilvl w:val="0"/>
          <w:numId w:val="2"/>
        </w:numPr>
      </w:pPr>
      <w:r>
        <w:t xml:space="preserve">Does removing capture friction (no title) actually increase capture rate, or do users want more structure?</w:t>
      </w:r>
    </w:p>
    <w:p>
      <w:pPr>
        <w:pStyle w:val="ListParagraph"/>
        <w:numPr>
          <w:ilvl w:val="0"/>
          <w:numId w:val="2"/>
        </w:numPr>
      </w:pPr>
      <w:r>
        <w:t xml:space="preserve">Is the bubble tea jar a one-time delight or a sustained motivator over multiple cycles?</w:t>
      </w:r>
    </w:p>
    <w:p>
      <w:pPr>
        <w:pStyle w:val="ListParagraph"/>
        <w:numPr>
          <w:ilvl w:val="0"/>
          <w:numId w:val="2"/>
        </w:numPr>
      </w:pPr>
      <w:r>
        <w:t xml:space="preserve">Does the absence of streaks reduce or improve consistency over months?</w:t>
      </w:r>
    </w:p>
    <w:p>
      <w:pPr>
        <w:pStyle w:val="ListParagraph"/>
        <w:numPr>
          <w:ilvl w:val="0"/>
          <w:numId w:val="2"/>
        </w:numPr>
      </w:pPr>
      <w:r>
        <w:t xml:space="preserve">Are categories used enough to justify their existence?</w:t>
      </w:r>
    </w:p>
    <w:p>
      <w:pPr>
        <w:pStyle w:val="ListParagraph"/>
        <w:numPr>
          <w:ilvl w:val="0"/>
          <w:numId w:val="2"/>
        </w:numPr>
      </w:pPr>
      <w:r>
        <w:t xml:space="preserve">Does play mode increase capture rate or just shift when capture happens?</w:t>
      </w:r>
    </w:p>
    <w:p>
      <w:pPr>
        <w:pStyle w:val="ListParagraph"/>
        <w:numPr>
          <w:ilvl w:val="0"/>
          <w:numId w:val="2"/>
        </w:numPr>
      </w:pPr>
      <w:r>
        <w:t xml:space="preserve">Do re-reads naturally cluster (e.g., specific times of day, specific triggers)?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F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84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6B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2026-05-26T05:01:24.745Z</dcterms:created>
  <dcterms:modified xsi:type="dcterms:W3CDTF">2026-05-26T05:01:24.746Z</dcterms:modified>
</cp:coreProperties>
</file>

<file path=docProps/custom.xml><?xml version="1.0" encoding="utf-8"?>
<Properties xmlns="http://schemas.openxmlformats.org/officeDocument/2006/custom-properties" xmlns:vt="http://schemas.openxmlformats.org/officeDocument/2006/docPropsVTypes"/>
</file>