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A2608" w14:textId="416AC3B4" w:rsidR="00210806" w:rsidRPr="00DA2A29" w:rsidRDefault="009D1183" w:rsidP="00DA2A29">
      <w:pPr>
        <w:spacing w:line="480" w:lineRule="auto"/>
        <w:ind w:left="720" w:hanging="720"/>
        <w:rPr>
          <w:rFonts w:ascii="Times New Roman" w:hAnsi="Times New Roman" w:cs="Times New Roman"/>
          <w:b/>
          <w:bCs/>
        </w:rPr>
      </w:pPr>
      <w:r w:rsidRPr="009B3C06">
        <w:rPr>
          <w:rFonts w:ascii="Times New Roman" w:hAnsi="Times New Roman" w:cs="Times New Roman"/>
          <w:b/>
          <w:bCs/>
        </w:rPr>
        <w:t>Introduction:</w:t>
      </w:r>
    </w:p>
    <w:p w14:paraId="2BD6E934" w14:textId="39A041AB" w:rsidR="009D1183" w:rsidRDefault="009D1183" w:rsidP="00DA2A29">
      <w:pPr>
        <w:spacing w:line="480" w:lineRule="auto"/>
        <w:ind w:firstLine="720"/>
        <w:rPr>
          <w:rFonts w:ascii="Times New Roman" w:hAnsi="Times New Roman" w:cs="Times New Roman"/>
        </w:rPr>
      </w:pPr>
      <w:r>
        <w:rPr>
          <w:rFonts w:ascii="Times New Roman" w:hAnsi="Times New Roman" w:cs="Times New Roman"/>
          <w:i/>
          <w:iCs/>
        </w:rPr>
        <w:t xml:space="preserve">Anaplasma phagocytophilum </w:t>
      </w:r>
      <w:r>
        <w:rPr>
          <w:rFonts w:ascii="Times New Roman" w:hAnsi="Times New Roman" w:cs="Times New Roman"/>
        </w:rPr>
        <w:t xml:space="preserve">is a tick-borne, intraerythrocytic bacterium </w:t>
      </w:r>
      <w:r w:rsidR="00091D0F">
        <w:rPr>
          <w:rFonts w:ascii="Times New Roman" w:hAnsi="Times New Roman" w:cs="Times New Roman"/>
        </w:rPr>
        <w:t>capable of causing</w:t>
      </w:r>
      <w:r>
        <w:rPr>
          <w:rFonts w:ascii="Times New Roman" w:hAnsi="Times New Roman" w:cs="Times New Roman"/>
        </w:rPr>
        <w:t xml:space="preserve"> anaplasmosis in humans and animals </w:t>
      </w:r>
      <w:r>
        <w:rPr>
          <w:rFonts w:ascii="Times New Roman" w:hAnsi="Times New Roman" w:cs="Times New Roman"/>
        </w:rPr>
        <w:fldChar w:fldCharType="begin"/>
      </w:r>
      <w:r>
        <w:rPr>
          <w:rFonts w:ascii="Times New Roman" w:hAnsi="Times New Roman" w:cs="Times New Roman"/>
        </w:rPr>
        <w:instrText xml:space="preserve"> ADDIN ZOTERO_ITEM CSL_CITATION {"citationID":"6LeOD2dN","properties":{"formattedCitation":"(Bakken, 1994; Chen et al., 1994; Dumler et al., 2001; Rikihisa, 1991)","plainCitation":"(Bakken, 1994; Chen et al., 1994; Dumler et al., 2001; Rikihisa, 1991)","noteIndex":0},"citationItems":[{"id":1422,"uris":["http://zotero.org/users/6220652/items/DJ6JANV4"],"itemData":{"id":1422,"type":"article-journal","container-title":"JAMA","DOI":"10.1001/jama.1994.03520030054028","ISSN":"0098-7484","issue":"3","journalAbbreviation":"JAMA","language":"en","page":"212","source":"DOI.org (Crossref)","title":"Human Granulocytic Ehrlichiosis in the Upper Midwest United States: A New Species Emerging?","title-short":"Human Granulocytic Ehrlichiosis in the Upper Midwest United States","volume":"272","author":[{"family":"Bakken","given":"Johan S."}],"issued":{"date-parts":[["1994",7,20]]}}},{"id":797,"uris":["http://zotero.org/users/6220652/items/KU3NXUAG"],"itemData":{"id":797,"type":"article-journal","container-title":"Journal of Clinical Microbiology","DOI":"10.1128/JCM.32.3.589-595.1994","ISSN":"0095-1137, 1098-660X","issue":"3","journalAbbreviation":"J. Clin. Microbiol.","language":"en","page":"589-595","source":"DOI.org (Crossref)","title":"Identification of a granulocytotropic Ehrlichia species as the etiologic agent of human disease.","volume":"32","author":[{"family":"Chen","given":"S M"},{"family":"Dumler","given":"J S"},{"family":"Bakken","given":"J S"},{"family":"Walker","given":"D H"}],"issued":{"date-parts":[["1994"]]}}},{"id":815,"uris":["http://zotero.org/users/6220652/items/BRSJLW2D"],"itemData":{"id":815,"type":"article-journal","container-title":"International Journal of Systematic and Evolutionary Microbiology","DOI":"10.1099/00207713-51-6-2145","ISSN":"1466-5026, 1466-5034","issue":"6","language":"en","page":"2145-2165","source":"DOI.org (Crossref)","title":"Reorganization of genera in the families Rickettsiaceae and Anaplasmataceae in the order Rickettsiales: unification of some species of Ehrlichia with Anaplasma, Cowdria with Ehrlichia and Ehrlichia with Neorickettsia, descriptions of six new species combinations and designation of Ehrlichia equi and 'HGE agent' as subjective synonyms of Ehrlichia phagocytophila.","title-short":"Reorganization of genera in the families Rickettsiaceae and Anaplasmataceae in the order Rickettsiales","volume":"51","author":[{"family":"Dumler","given":"J S"},{"family":"Barbet","given":"A F"},{"family":"Bekker","given":"C P"},{"family":"Dasch","given":"G A"},{"family":"Palmer","given":"G H"},{"family":"Ray","given":"S C"},{"family":"Rikihisa","given":"Y"},{"family":"Rurangirwa","given":"F R"}],"issued":{"date-parts":[["2001",11,1]]}}},{"id":2388,"uris":["http://zotero.org/users/6220652/items/UKEKVJ9C"],"itemData":{"id":2388,"type":"article-journal","abstract":"The tribe Ehrlichieae consists of gram-negative minute cocci that are obligate intracellular parasites classified in the family Rickettsiaceae. Although ehrlichial organisms have been observed in leukocytes for many years, only a few species have been cultured in quantities sufficient for biochemical and molecular analyses. Recents studies on 16S-rRNA sequence analysis and energy metabolism showed that the genus Ehrlichia is closely related to the genus Rickettsia. There is, however, no antigenic cross-reactivity between these genera. Ehrlichial organisms cause a disease called \"ehrlichiosis,\" a noncontagious infectious disease known to be transmitted by a tick in several cases and by a fluke in one case. Ehrlichia spp. infect dogs, ruminants, horses, and humans. Recently, two new ehrlichial diseases, Potomac horse fever and human ehrlichiosis, were discovered in the United States. The etiologic agent of Potomac horse fever, Ehrlichia risticii, is closely related to the known human pathogen Ehrlichia sennetsu. The etiologic agent of human ehrlichiosis is related to Ehrlichia canis, a canine pathogen. In contrast to the genus Rickettsia, members of the tribe Ehrlichieae reside primarily in the cytoplasmic vacuoles of monocytes or granulocytes and cause hematologic abnormalities, lymphadenopathy, and other pathologic changes in the host. However, the actual mechanisms whereby Ehrlichia spp. infect leukocytes, multiply in them, and produce various forms of systemic disease have not been defined. Depending on the ehrlichial species involved, serologic or direct microscopic observation of stained blood smears is currently used to diagnose ehrlichial disease.","container-title":"Clinical Microbiology Reviews","DOI":"10.1128/CMR.4.3.286","ISSN":"0893-8512, 1098-6618","issue":"3","journalAbbreviation":"Clin Microbiol Rev","language":"en","page":"286-308","source":"DOI.org (Crossref)","title":"The tribe Ehrlichieae and ehrlichial diseases","volume":"4","author":[{"family":"Rikihisa","given":"Y"}],"issued":{"date-parts":[["1991",7]]}}}],"schema":"https://github.com/citation-style-language/schema/raw/master/csl-citation.json"} </w:instrText>
      </w:r>
      <w:r>
        <w:rPr>
          <w:rFonts w:ascii="Times New Roman" w:hAnsi="Times New Roman" w:cs="Times New Roman"/>
        </w:rPr>
        <w:fldChar w:fldCharType="separate"/>
      </w:r>
      <w:r w:rsidR="0031541F">
        <w:rPr>
          <w:rFonts w:ascii="Times New Roman" w:hAnsi="Times New Roman" w:cs="Times New Roman"/>
          <w:noProof/>
        </w:rPr>
        <w:t>(Bakken 1994; Chen et al. 1994; Dumler et al. 2001; Rikihisa 1991)</w:t>
      </w:r>
      <w:r>
        <w:rPr>
          <w:rFonts w:ascii="Times New Roman" w:hAnsi="Times New Roman" w:cs="Times New Roman"/>
        </w:rPr>
        <w:fldChar w:fldCharType="end"/>
      </w:r>
      <w:r>
        <w:rPr>
          <w:rFonts w:ascii="Times New Roman" w:hAnsi="Times New Roman" w:cs="Times New Roman"/>
        </w:rPr>
        <w:t xml:space="preserve">. In </w:t>
      </w:r>
      <w:r w:rsidR="00091D0F">
        <w:rPr>
          <w:rFonts w:ascii="Times New Roman" w:hAnsi="Times New Roman" w:cs="Times New Roman"/>
        </w:rPr>
        <w:t>the United States</w:t>
      </w:r>
      <w:r>
        <w:rPr>
          <w:rFonts w:ascii="Times New Roman" w:hAnsi="Times New Roman" w:cs="Times New Roman"/>
        </w:rPr>
        <w:t xml:space="preserve">, </w:t>
      </w:r>
      <w:r>
        <w:rPr>
          <w:rFonts w:ascii="Times New Roman" w:hAnsi="Times New Roman" w:cs="Times New Roman"/>
          <w:i/>
          <w:iCs/>
        </w:rPr>
        <w:t xml:space="preserve">A. </w:t>
      </w:r>
      <w:r w:rsidRPr="002E208C">
        <w:rPr>
          <w:rFonts w:ascii="Times New Roman" w:hAnsi="Times New Roman" w:cs="Times New Roman"/>
          <w:i/>
          <w:iCs/>
        </w:rPr>
        <w:t>phagocytophilum</w:t>
      </w:r>
      <w:r>
        <w:rPr>
          <w:rFonts w:ascii="Times New Roman" w:hAnsi="Times New Roman" w:cs="Times New Roman"/>
        </w:rPr>
        <w:t xml:space="preserve">-infection </w:t>
      </w:r>
      <w:r w:rsidRPr="002E208C">
        <w:rPr>
          <w:rFonts w:ascii="Times New Roman" w:hAnsi="Times New Roman" w:cs="Times New Roman"/>
        </w:rPr>
        <w:t>is</w:t>
      </w:r>
      <w:r>
        <w:rPr>
          <w:rFonts w:ascii="Times New Roman" w:hAnsi="Times New Roman" w:cs="Times New Roman"/>
        </w:rPr>
        <w:t xml:space="preserve"> primarily a concern for humans and is spread by the ticks </w:t>
      </w:r>
      <w:r w:rsidRPr="002E208C">
        <w:rPr>
          <w:rFonts w:ascii="Times New Roman" w:hAnsi="Times New Roman" w:cs="Times New Roman"/>
          <w:i/>
          <w:iCs/>
        </w:rPr>
        <w:t>Ixodes scapularis</w:t>
      </w:r>
      <w:r>
        <w:rPr>
          <w:rFonts w:ascii="Times New Roman" w:hAnsi="Times New Roman" w:cs="Times New Roman"/>
        </w:rPr>
        <w:t xml:space="preserve"> </w:t>
      </w:r>
      <w:r w:rsidR="00091D0F">
        <w:rPr>
          <w:rFonts w:ascii="Times New Roman" w:hAnsi="Times New Roman" w:cs="Times New Roman"/>
        </w:rPr>
        <w:t xml:space="preserve">in the east </w:t>
      </w:r>
      <w:r>
        <w:rPr>
          <w:rFonts w:ascii="Times New Roman" w:hAnsi="Times New Roman" w:cs="Times New Roman"/>
        </w:rPr>
        <w:t>and</w:t>
      </w:r>
      <w:r>
        <w:rPr>
          <w:rFonts w:ascii="Times New Roman" w:hAnsi="Times New Roman" w:cs="Times New Roman"/>
          <w:i/>
          <w:iCs/>
        </w:rPr>
        <w:t xml:space="preserve"> </w:t>
      </w:r>
      <w:r w:rsidRPr="002E208C">
        <w:rPr>
          <w:rFonts w:ascii="Times New Roman" w:hAnsi="Times New Roman" w:cs="Times New Roman"/>
          <w:i/>
          <w:iCs/>
        </w:rPr>
        <w:t>I</w:t>
      </w:r>
      <w:r>
        <w:rPr>
          <w:rFonts w:ascii="Times New Roman" w:hAnsi="Times New Roman" w:cs="Times New Roman"/>
          <w:i/>
          <w:iCs/>
        </w:rPr>
        <w:t>.</w:t>
      </w:r>
      <w:r w:rsidRPr="002E208C">
        <w:rPr>
          <w:rFonts w:ascii="Times New Roman" w:hAnsi="Times New Roman" w:cs="Times New Roman"/>
          <w:i/>
          <w:iCs/>
        </w:rPr>
        <w:t xml:space="preserve"> pacificus</w:t>
      </w:r>
      <w:r>
        <w:rPr>
          <w:rFonts w:ascii="Times New Roman" w:hAnsi="Times New Roman" w:cs="Times New Roman"/>
        </w:rPr>
        <w:t xml:space="preserve"> in </w:t>
      </w:r>
      <w:r w:rsidR="00091D0F">
        <w:rPr>
          <w:rFonts w:ascii="Times New Roman" w:hAnsi="Times New Roman" w:cs="Times New Roman"/>
        </w:rPr>
        <w:t>the</w:t>
      </w:r>
      <w:r>
        <w:rPr>
          <w:rFonts w:ascii="Times New Roman" w:hAnsi="Times New Roman" w:cs="Times New Roman"/>
        </w:rPr>
        <w:t xml:space="preserve"> west </w:t>
      </w:r>
      <w:r>
        <w:rPr>
          <w:rFonts w:ascii="Times New Roman" w:hAnsi="Times New Roman" w:cs="Times New Roman"/>
        </w:rPr>
        <w:fldChar w:fldCharType="begin"/>
      </w:r>
      <w:r w:rsidR="0031541F">
        <w:rPr>
          <w:rFonts w:ascii="Times New Roman" w:hAnsi="Times New Roman" w:cs="Times New Roman"/>
        </w:rPr>
        <w:instrText xml:space="preserve"> ADDIN ZOTERO_ITEM CSL_CITATION {"citationID":"TaHKoipB","properties":{"formattedCitation":"(Eisen, Eisen, and Beard 2016)","plainCitation":"(Eisen, Eisen, and Beard 2016)","noteIndex":0},"citationItems":[{"id":1057,"uris":["http://zotero.org/users/6220652/items/QCWIFCDW"],"itemData":{"id":1057,"type":"article-journal","container-title":"Journal of Medical Entomology","DOI":"10.1093/jme/tjv237","ISSN":"0022-2585, 1938-2928","issue":"2","journalAbbreviation":"J Med Entomol","language":"en","page":"349-386","source":"DOI.org (Crossref)","title":"County-Scale Distribution of &lt;i&gt;Ixodes scapularis&lt;/i&gt; and &lt;i&gt;Ixodes pacificus&lt;/i&gt; (Acari: Ixodidae) in the Continental United States","title-short":"County-Scale Distribution of &lt;i&gt;Ixodes scapularis&lt;/i&gt; and &lt;i&gt;Ixodes pacificus&lt;/i&gt; (Acari","volume":"53","author":[{"family":"Eisen","given":"Rebecca J."},{"family":"Eisen","given":"Lars"},{"family":"Beard","given":"Charles B."}],"issued":{"date-parts":[["2016",3]]}}}],"schema":"https://github.com/citation-style-language/schema/raw/master/csl-citation.json"} </w:instrText>
      </w:r>
      <w:r>
        <w:rPr>
          <w:rFonts w:ascii="Times New Roman" w:hAnsi="Times New Roman" w:cs="Times New Roman"/>
        </w:rPr>
        <w:fldChar w:fldCharType="separate"/>
      </w:r>
      <w:r w:rsidR="0031541F">
        <w:rPr>
          <w:rFonts w:ascii="Times New Roman" w:hAnsi="Times New Roman" w:cs="Times New Roman"/>
          <w:noProof/>
        </w:rPr>
        <w:t>(Eisen, Eisen, and Beard 2016)</w:t>
      </w:r>
      <w:r>
        <w:rPr>
          <w:rFonts w:ascii="Times New Roman" w:hAnsi="Times New Roman" w:cs="Times New Roman"/>
        </w:rPr>
        <w:fldChar w:fldCharType="end"/>
      </w:r>
      <w:r>
        <w:rPr>
          <w:rFonts w:ascii="Times New Roman" w:hAnsi="Times New Roman" w:cs="Times New Roman"/>
        </w:rPr>
        <w:t xml:space="preserve">. Anaplasmosis has been the second most frequently reported tick-borne disease in the United States, where nearly 40,000 cases were reported between 2004 and 2016 </w:t>
      </w:r>
      <w:r>
        <w:rPr>
          <w:rFonts w:ascii="Times New Roman" w:hAnsi="Times New Roman" w:cs="Times New Roman"/>
        </w:rPr>
        <w:fldChar w:fldCharType="begin"/>
      </w:r>
      <w:r w:rsidR="0031541F">
        <w:rPr>
          <w:rFonts w:ascii="Times New Roman" w:hAnsi="Times New Roman" w:cs="Times New Roman"/>
        </w:rPr>
        <w:instrText xml:space="preserve"> ADDIN ZOTERO_ITEM CSL_CITATION {"citationID":"mvXUmfCt","properties":{"formattedCitation":"(Rosenberg, Lindsey, and Fischer 2018)","plainCitation":"(Rosenberg, Lindsey, and Fischer 2018)","noteIndex":0},"citationItems":[{"id":1143,"uris":["http://zotero.org/users/6220652/items/GXVU8TYW"],"itemData":{"id":1143,"type":"report","collection-title":"MMWR Morbidity and Mortality Weekly Report","number":"67","page":"496-501","publisher":"Centers for Disease Control and Prevention","title":"&lt;i&gt;Vital Signs&lt;i/&gt;: Trends in Reported Vectorborne DIsease Cases - United States and Territories, 2004 - 2016","URL":"https://www.cdc.gov/mmwr/volumes/67/wr/mm6717e1.htm#suggestedcitation","author":[{"family":"Rosenberg","given":"R"},{"family":"Lindsey","given":"N. P."},{"family":"Fischer","given":"M"}],"issued":{"date-parts":[["2018"]]}}}],"schema":"https://github.com/citation-style-language/schema/raw/master/csl-citation.json"} </w:instrText>
      </w:r>
      <w:r>
        <w:rPr>
          <w:rFonts w:ascii="Times New Roman" w:hAnsi="Times New Roman" w:cs="Times New Roman"/>
        </w:rPr>
        <w:fldChar w:fldCharType="separate"/>
      </w:r>
      <w:r w:rsidR="0031541F">
        <w:rPr>
          <w:rFonts w:ascii="Times New Roman" w:hAnsi="Times New Roman" w:cs="Times New Roman"/>
          <w:noProof/>
        </w:rPr>
        <w:t>(Rosenberg, Lindsey, and Fischer 2018)</w:t>
      </w:r>
      <w:r>
        <w:rPr>
          <w:rFonts w:ascii="Times New Roman" w:hAnsi="Times New Roman" w:cs="Times New Roman"/>
        </w:rPr>
        <w:fldChar w:fldCharType="end"/>
      </w:r>
      <w:r>
        <w:rPr>
          <w:rFonts w:ascii="Times New Roman" w:hAnsi="Times New Roman" w:cs="Times New Roman"/>
        </w:rPr>
        <w:t xml:space="preserve">. Notably, </w:t>
      </w:r>
      <w:r>
        <w:rPr>
          <w:rFonts w:ascii="Times New Roman" w:hAnsi="Times New Roman" w:cs="Times New Roman"/>
          <w:i/>
          <w:iCs/>
        </w:rPr>
        <w:t xml:space="preserve">A. phagocytophilum </w:t>
      </w:r>
      <w:r>
        <w:rPr>
          <w:rFonts w:ascii="Times New Roman" w:hAnsi="Times New Roman" w:cs="Times New Roman"/>
        </w:rPr>
        <w:t xml:space="preserve">is considered a host-generalist, however, analysis and characterization of its genetic variants over the last two decades indicate that specific genetic variants have varying host competences </w:t>
      </w:r>
      <w:r>
        <w:rPr>
          <w:rFonts w:ascii="Times New Roman" w:hAnsi="Times New Roman" w:cs="Times New Roman"/>
        </w:rPr>
        <w:fldChar w:fldCharType="begin"/>
      </w:r>
      <w:r w:rsidR="0031541F">
        <w:rPr>
          <w:rFonts w:ascii="Times New Roman" w:hAnsi="Times New Roman" w:cs="Times New Roman"/>
        </w:rPr>
        <w:instrText xml:space="preserve"> ADDIN ZOTERO_ITEM CSL_CITATION {"citationID":"U85LAzrk","properties":{"formattedCitation":"(Dugat et al. 2014; Stuen, Granquist, and Silaghi 2013)","plainCitation":"(Dugat et al. 2014; Stuen, Granquist, and Silaghi 2013)","noteIndex":0},"citationItems":[{"id":2380,"uris":["http://zotero.org/users/6220652/items/KCCWL2J7"],"itemData":{"id":2380,"type":"article-journal","container-title":"Parasites &amp; Vectors","DOI":"10.1186/1756-3305-7-439","ISSN":"1756-3305","issue":"1","journalAbbreviation":"Parasites Vectors","language":"en","page":"439","source":"DOI.org (Crossref)","title":"A new multiple-locus variable-number tandem repeat analysis reveals different clusters for Anaplasma phagocytophilum circulating in domestic and wild ruminants","volume":"7","author":[{"family":"Dugat","given":"Thibaud"},{"family":"Chastagner","given":"Amélie"},{"family":"Lagrée","given":"Anne-Claire"},{"family":"Petit","given":"Elisabeth"},{"family":"Durand","given":"Benoît"},{"family":"Thierry","given":"Simon"},{"family":"Corbière","given":"Fabien"},{"family":"Verheyden","given":"Hélène"},{"family":"Chabanne","given":"Luc"},{"family":"Bailly","given":"Xavier"},{"family":"Leblond","given":"Agnès"},{"family":"Vourc’h","given":"Gwenaël"},{"family":"Boulouis","given":"Henri-Jean"},{"family":"Maillard","given":"Renaud"},{"family":"Haddad","given":"Nadia"}],"issued":{"date-parts":[["2014",12]]}}},{"id":2374,"uris":["http://zotero.org/users/6220652/items/CQ2YKFV2"],"itemData":{"id":2374,"type":"article-journal","container-title":"Frontiers in Cellular and Infection Microbiology","DOI":"10.3389/fcimb.2013.00031","ISSN":"2235-2988","journalAbbreviation":"Front. Cell. Infect. Microbiol.","source":"DOI.org (Crossref)","title":"Anaplasma phagocytophilum—a widespread multi-host pathogen with highly adaptive strategies","URL":"http://journal.frontiersin.org/article/10.3389/fcimb.2013.00031/abstract","volume":"3","author":[{"family":"Stuen","given":"Snorre"},{"family":"Granquist","given":"Erik G."},{"family":"Silaghi","given":"Cornelia"}],"accessed":{"date-parts":[["2023",5,17]]},"issued":{"date-parts":[["2013"]]}}}],"schema":"https://github.com/citation-style-language/schema/raw/master/csl-citation.json"} </w:instrText>
      </w:r>
      <w:r>
        <w:rPr>
          <w:rFonts w:ascii="Times New Roman" w:hAnsi="Times New Roman" w:cs="Times New Roman"/>
        </w:rPr>
        <w:fldChar w:fldCharType="separate"/>
      </w:r>
      <w:r w:rsidR="0031541F">
        <w:rPr>
          <w:rFonts w:ascii="Times New Roman" w:hAnsi="Times New Roman" w:cs="Times New Roman"/>
          <w:noProof/>
        </w:rPr>
        <w:t>(Dugat et al. 2014; Stuen, Granquist, and Silaghi 2013)</w:t>
      </w:r>
      <w:r>
        <w:rPr>
          <w:rFonts w:ascii="Times New Roman" w:hAnsi="Times New Roman" w:cs="Times New Roman"/>
        </w:rPr>
        <w:fldChar w:fldCharType="end"/>
      </w:r>
      <w:r>
        <w:rPr>
          <w:rFonts w:ascii="Times New Roman" w:hAnsi="Times New Roman" w:cs="Times New Roman"/>
        </w:rPr>
        <w:t xml:space="preserve">. </w:t>
      </w:r>
      <w:r w:rsidRPr="00E42E1B">
        <w:rPr>
          <w:rFonts w:ascii="Times New Roman" w:hAnsi="Times New Roman" w:cs="Times New Roman"/>
        </w:rPr>
        <w:t xml:space="preserve">Further, the distribution of </w:t>
      </w:r>
      <w:r w:rsidRPr="00E42E1B">
        <w:rPr>
          <w:rFonts w:ascii="Times New Roman" w:hAnsi="Times New Roman" w:cs="Times New Roman"/>
          <w:i/>
          <w:iCs/>
        </w:rPr>
        <w:t>A. phagocytophilum</w:t>
      </w:r>
      <w:r w:rsidRPr="00E42E1B">
        <w:rPr>
          <w:rFonts w:ascii="Times New Roman" w:hAnsi="Times New Roman" w:cs="Times New Roman"/>
        </w:rPr>
        <w:t xml:space="preserve"> genetic variants differ across spatial scales and are likely maintained in nature through different epidemiological and ecological cycles </w:t>
      </w:r>
      <w:r>
        <w:rPr>
          <w:rFonts w:ascii="Times New Roman" w:hAnsi="Times New Roman" w:cs="Times New Roman"/>
        </w:rPr>
        <w:fldChar w:fldCharType="begin"/>
      </w:r>
      <w:r w:rsidR="0031541F">
        <w:rPr>
          <w:rFonts w:ascii="Times New Roman" w:hAnsi="Times New Roman" w:cs="Times New Roman"/>
        </w:rPr>
        <w:instrText xml:space="preserve"> ADDIN ZOTERO_ITEM CSL_CITATION {"citationID":"ngaWZjKm","properties":{"formattedCitation":"(Stuen, Granquist, and Silaghi 2013)","plainCitation":"(Stuen, Granquist, and Silaghi 2013)","noteIndex":0},"citationItems":[{"id":2374,"uris":["http://zotero.org/users/6220652/items/CQ2YKFV2"],"itemData":{"id":2374,"type":"article-journal","container-title":"Frontiers in Cellular and Infection Microbiology","DOI":"10.3389/fcimb.2013.00031","ISSN":"2235-2988","journalAbbreviation":"Front. Cell. Infect. Microbiol.","source":"DOI.org (Crossref)","title":"Anaplasma phagocytophilum—a widespread multi-host pathogen with highly adaptive strategies","URL":"http://journal.frontiersin.org/article/10.3389/fcimb.2013.00031/abstract","volume":"3","author":[{"family":"Stuen","given":"Snorre"},{"family":"Granquist","given":"Erik G."},{"family":"Silaghi","given":"Cornelia"}],"accessed":{"date-parts":[["2023",5,17]]},"issued":{"date-parts":[["2013"]]}}}],"schema":"https://github.com/citation-style-language/schema/raw/master/csl-citation.json"} </w:instrText>
      </w:r>
      <w:r>
        <w:rPr>
          <w:rFonts w:ascii="Times New Roman" w:hAnsi="Times New Roman" w:cs="Times New Roman"/>
        </w:rPr>
        <w:fldChar w:fldCharType="separate"/>
      </w:r>
      <w:r w:rsidR="0031541F">
        <w:rPr>
          <w:rFonts w:ascii="Times New Roman" w:hAnsi="Times New Roman" w:cs="Times New Roman"/>
          <w:noProof/>
        </w:rPr>
        <w:t>(Stuen, Granquist, and Silaghi 2013)</w:t>
      </w:r>
      <w:r>
        <w:rPr>
          <w:rFonts w:ascii="Times New Roman" w:hAnsi="Times New Roman" w:cs="Times New Roman"/>
        </w:rPr>
        <w:fldChar w:fldCharType="end"/>
      </w:r>
      <w:r w:rsidRPr="00E42E1B">
        <w:rPr>
          <w:rFonts w:ascii="Times New Roman" w:hAnsi="Times New Roman" w:cs="Times New Roman"/>
        </w:rPr>
        <w:t>.</w:t>
      </w:r>
      <w:r>
        <w:rPr>
          <w:rFonts w:ascii="Times New Roman" w:hAnsi="Times New Roman" w:cs="Times New Roman"/>
        </w:rPr>
        <w:t xml:space="preserve"> In the United States, cases of anaplasmosis are not endemic nation-wide, and their heterogeneity is partly attributable to the distribution of genetic variants of </w:t>
      </w:r>
      <w:r>
        <w:rPr>
          <w:rFonts w:ascii="Times New Roman" w:hAnsi="Times New Roman" w:cs="Times New Roman"/>
          <w:i/>
          <w:iCs/>
        </w:rPr>
        <w:t>A. phagocytophilum</w:t>
      </w:r>
      <w:r>
        <w:rPr>
          <w:rFonts w:ascii="Times New Roman" w:hAnsi="Times New Roman" w:cs="Times New Roman"/>
        </w:rPr>
        <w:t xml:space="preserve"> </w:t>
      </w:r>
      <w:r>
        <w:rPr>
          <w:rFonts w:ascii="Times New Roman" w:hAnsi="Times New Roman" w:cs="Times New Roman"/>
        </w:rPr>
        <w:fldChar w:fldCharType="begin"/>
      </w:r>
      <w:r w:rsidR="0031541F">
        <w:rPr>
          <w:rFonts w:ascii="Times New Roman" w:hAnsi="Times New Roman" w:cs="Times New Roman"/>
        </w:rPr>
        <w:instrText xml:space="preserve"> ADDIN ZOTERO_ITEM CSL_CITATION {"citationID":"VeTArEYf","properties":{"formattedCitation":"(Massung et al. 2002; Teglas and Foley 2006)","plainCitation":"(Massung et al. 2002; Teglas and Foley 2006)","noteIndex":0},"citationItems":[{"id":1417,"uris":["http://zotero.org/users/6220652/items/8DSNLRVF"],"itemData":{"id":1417,"type":"article-journal","container-title":"Emerging Infectious Diseases","DOI":"10.3201/eid0805.010251","ISSN":"1080-6040, 1080-6059","issue":"5","journalAbbreviation":"Emerg. Infect. Dis.","page":"467-472","source":"DOI.org (Crossref)","title":"Genetic Variants of &lt;i&gt;Ehrlichia phagocytophila&lt;/i&gt; 1 &lt;i&gt;,&lt;/i&gt; Rhode Island and Connecticut","volume":"8","author":[{"family":"Massung","given":"Robert F."},{"family":"Mauel","given":"Michael J."},{"family":"Owens","given":"Jessica H."},{"family":"Allan","given":"Nancy"},{"family":"Courtney","given":"Joshua W."},{"family":"Stafford","given":"Kirby C."},{"family":"Mather","given":"Thomas N."}],"issued":{"date-parts":[["2002",5]]}},"label":"page"},{"id":1434,"uris":["http://zotero.org/users/6220652/items/V3XKCLRS"],"itemData":{"id":1434,"type":"article-journal","abstract":"The etiologic agent of granulocytic anaplasmosis, Anaplasma phagocytophilum, has a circum-global distribution within the northern hemisphere and shows a host species predilection that varies by the geographic region in which the disease is found. Adaptation by the bacterium to a host species potentially contributes to the variation found worldwide but this is confounded by the bacterium's relationship with its tick vectors, all of which belong to the Ixodes ricinus group. We tested the hypothesis that tick vector species collected from geographic regions sympatric with particular A. phagocytophilum strains will show evidence of a higher degree of vector competence than will tick species and allopatric A. phagocytophilum strains. A reciprocal cross-transmission experiment was performed using an eastern and a western North American strain of A. phagocytophilum (Webster and MRK, respectively) and the two tick species, I. scapularis and I. pacificus, most commonly associated with human and animal transmission of the bacteria in the United States. The western tick, I. pacificus, showed a significantly higher vector competence for A. phagocytophilum than I. scapularis and the eastern isolate, Webster, was more transmissible than its western counterpart, MRK. These results indicate that geographic variation in host susceptibility to A. phagocytophilum strains may play a more important role in the epidemiology of granulocytic anaplasmosis than does the competence of its tick vectors to transmit the pathogen.","container-title":"Experimental &amp; Applied Acarology","DOI":"10.1007/s10493-005-5293-5","ISSN":"0168-8162","issue":"1","journalAbbreviation":"Exp Appl Acarol","language":"eng","note":"PMID: 16550334","page":"47-58","source":"PubMed","title":"Differences in the transmissibility of two Anaplasma phagocytophilum strains by the North American tick vector species, Ixodes pacificus and Ixodes scapularis (Acari: Ixodidae)","title-short":"Differences in the transmissibility of two Anaplasma phagocytophilum strains by the North American tick vector species, Ixodes pacificus and Ixodes scapularis (Acari","volume":"38","author":[{"family":"Teglas","given":"Mike B."},{"family":"Foley","given":"Janet"}],"issued":{"date-parts":[["2006"]]}},"label":"page"}],"schema":"https://github.com/citation-style-language/schema/raw/master/csl-citation.json"} </w:instrText>
      </w:r>
      <w:r>
        <w:rPr>
          <w:rFonts w:ascii="Times New Roman" w:hAnsi="Times New Roman" w:cs="Times New Roman"/>
        </w:rPr>
        <w:fldChar w:fldCharType="separate"/>
      </w:r>
      <w:r w:rsidR="0031541F">
        <w:rPr>
          <w:rFonts w:ascii="Times New Roman" w:hAnsi="Times New Roman" w:cs="Times New Roman"/>
          <w:kern w:val="0"/>
        </w:rPr>
        <w:t xml:space="preserve">(Massung et al. 2002; </w:t>
      </w:r>
      <w:proofErr w:type="spellStart"/>
      <w:r w:rsidR="0031541F">
        <w:rPr>
          <w:rFonts w:ascii="Times New Roman" w:hAnsi="Times New Roman" w:cs="Times New Roman"/>
          <w:kern w:val="0"/>
        </w:rPr>
        <w:t>Teglas</w:t>
      </w:r>
      <w:proofErr w:type="spellEnd"/>
      <w:r w:rsidR="0031541F">
        <w:rPr>
          <w:rFonts w:ascii="Times New Roman" w:hAnsi="Times New Roman" w:cs="Times New Roman"/>
          <w:kern w:val="0"/>
        </w:rPr>
        <w:t xml:space="preserve"> and Foley 2006)</w:t>
      </w:r>
      <w:r>
        <w:rPr>
          <w:rFonts w:ascii="Times New Roman" w:hAnsi="Times New Roman" w:cs="Times New Roman"/>
        </w:rPr>
        <w:fldChar w:fldCharType="end"/>
      </w:r>
      <w:r>
        <w:rPr>
          <w:rFonts w:ascii="Times New Roman" w:hAnsi="Times New Roman" w:cs="Times New Roman"/>
        </w:rPr>
        <w:t xml:space="preserve">. </w:t>
      </w:r>
    </w:p>
    <w:p w14:paraId="6EBD2D1B" w14:textId="4D3C0DBB" w:rsidR="009D1183" w:rsidRDefault="009D1183" w:rsidP="009D1183">
      <w:pPr>
        <w:spacing w:line="480" w:lineRule="auto"/>
        <w:ind w:firstLine="720"/>
        <w:rPr>
          <w:rFonts w:ascii="Times New Roman" w:hAnsi="Times New Roman" w:cs="Times New Roman"/>
        </w:rPr>
      </w:pPr>
      <w:r>
        <w:rPr>
          <w:rFonts w:ascii="Times New Roman" w:hAnsi="Times New Roman" w:cs="Times New Roman"/>
        </w:rPr>
        <w:t xml:space="preserve">Within the United States, New York State (NYS) holds a particularly high burden of anaplasmosis, and cases have increased in the last two decades </w:t>
      </w:r>
      <w:r>
        <w:rPr>
          <w:rFonts w:ascii="Times New Roman" w:hAnsi="Times New Roman" w:cs="Times New Roman"/>
        </w:rPr>
        <w:fldChar w:fldCharType="begin"/>
      </w:r>
      <w:r w:rsidR="003C4969">
        <w:rPr>
          <w:rFonts w:ascii="Times New Roman" w:hAnsi="Times New Roman" w:cs="Times New Roman"/>
        </w:rPr>
        <w:instrText xml:space="preserve"> ADDIN ZOTERO_ITEM CSL_CITATION {"citationID":"9AC00ywK","properties":{"formattedCitation":"(Dahlgren et al. 2015; O\\uc0\\u8217{}Connor et al. 2021; Rosenberg, Lindsey, and Fischer 2018; Russell et al. 2021)","plainCitation":"(Dahlgren et al. 2015; O’Connor et al. 2021; Rosenberg, Lindsey, and Fischer 2018; Russell et al. 2021)","noteIndex":0},"citationItems":[{"id":281,"uris":["http://zotero.org/users/6220652/items/6TH2N6P9"],"itemData":{"id":281,"type":"article-journal","abstract":"Human granulocytic anaplasmosis is an acute, febrile illness transmitted by the ticks Ixodes scapularis and Ixodes pacificus in the United States. We present a summary of passive surveillance data for cases of anaplasmosis with onset during 2008–2012. The overall reported incidence rate (IR) was 6.3 cases per million person-years. Cases were reported from 38 states and from New York City, with the highest incidence in Minnesota (IR = 97), Wisconsin (IR = 79), and Rhode Island (IR = 51). Thirty-seven percent of cases were classified as confirmed, almost exclusively by polymerase chain reaction. The reported case fatality rate was 0.3% and the reported hospitalization rate was 31%. IRs, hospitalization rates, life-threatening complications, and case fatality rates increased with age group. The IR increased from 2008 to 2012 and the geographic range of reported cases of anaplasmosis appears to have increased since 2000–2007. Our findings are consistent with previous case series and recent reports of the expanding range of the tick vector I. scapularis.","container-title":"The American Journal of Tropical Medicine and Hygiene","DOI":"10.4269/ajtmh.15-0122","ISSN":"0002-9637, 1476-1645","issue":"1","language":"en","page":"66-72","source":"DOI.org (Crossref)","title":"Human Granulocytic Anaplasmosis in the United States from 2008 to 2012: A Summary of National Surveillance Data","title-short":"Human Granulocytic Anaplasmosis in the United States from 2008 to 2012","volume":"93","author":[{"family":"Dahlgren","given":"F. Scott"},{"family":"Heitman","given":"Kristen Nichols"},{"family":"Drexler","given":"Naomi A."},{"family":"Massung","given":"Robert F."},{"family":"Behravesh","given":"Casey Barton"}],"issued":{"date-parts":[["2015",7,8]]}}},{"id":1517,"uris":["http://zotero.org/users/6220652/items/RFTR3P2A"],"itemData":{"id":1517,"type":"article-journal","abstract":"Abstract\n            Human granulocytic anaplasmosis (HGA) and human babesiosis are tick-borne diseases spread by the blacklegged tick (Ixodes scapularis Say, Acari: Ixodidae) and are the result of infection with Anaplasma phagocytophilum and Babesia microti, respectively. In New York State (NYS), incidence rates of these diseases increased concordantly until around 2013, when rates of HGA began to increase more rapidly than human babesiosis, and the spatial extent of the diseases diverged. Surveillance data of tick-borne pathogens (2007 to 2018) and reported human cases of HGA (n = 4,297) and human babesiosis (n = 2,986) (2013–2018) from the New York State Department of Health (NYSDOH) showed a positive association between the presence/temporal emergence of each pathogen and rates of disease in surrounding areas. Incidence rates of HGA were higher than human babesiosis among White and non-Hispanic/non-Latino individuals, as well as all age and sex groups. Human babesiosis exhibited higher rates among non-White individuals. Climate, weather, and landscape data were used to build a spatially weighted zero-inflated negative binomial (ZINB) model to examine and compare associations between the environment and rates of HGA and human babesiosis. HGA and human babesiosis ZINB models indicated similar associations with forest cover, forest land cover change, and winter minimum temperature; and differing associations with elevation, urban land cover change, and winter precipitation. These results indicate that tick-borne disease ecology varies between pathogens spread by I. scapularis.","container-title":"Journal of Medical Entomology","DOI":"10.1093/jme/tjab107","ISSN":"0022-2585, 1938-2928","issue":"6","journalAbbreviation":"J Med Entomol","language":"en","license":"All rights reserved","page":"2453-2466","source":"DOI.org (Crossref)","title":"A Comparative Spatial and Climate Analysis of Human Granulocytic Anaplasmosis and Human Babesiosis in New York State (2013–2018)","volume":"58","author":[{"family":"O’Connor","given":"Collin"},{"family":"Prusinski","given":"Melissa A"},{"family":"Jiang","given":"Shiguo"},{"family":"Russell","given":"Alexis"},{"family":"White","given":"Jennifer"},{"family":"Falco","given":"Richard"},{"family":"Kokas","given":"John"},{"family":"Vinci","given":"Vanessa"},{"family":"Gall","given":"Wayne"},{"family":"Tober","given":"Keith"},{"family":"Haight","given":"Jamie"},{"family":"Oliver","given":"JoAnne"},{"family":"Meehan","given":"Lisa"},{"family":"Sporn","given":"Lee Ann"},{"family":"Brisson","given":"Dustin"},{"family":"Backenson","given":"P Bryon"}],"editor":[{"family":"Hamer","given":"Sarah"}],"issued":{"date-parts":[["2021",11,9]]}}},{"id":1143,"uris":["http://zotero.org/users/6220652/items/GXVU8TYW"],"itemData":{"id":1143,"type":"report","collection-title":"MMWR Morbidity and Mortality Weekly Report","number":"67","page":"496-501","publisher":"Centers for Disease Control and Prevention","title":"&lt;i&gt;Vital Signs&lt;i/&gt;: Trends in Reported Vectorborne DIsease Cases - United States and Territories, 2004 - 2016","URL":"https://www.cdc.gov/mmwr/volumes/67/wr/mm6717e1.htm#suggestedcitation","author":[{"family":"Rosenberg","given":"R"},{"family":"Lindsey","given":"N. P."},{"family":"Fischer","given":"M"}],"issued":{"date-parts":[["2018"]]}}},{"id":1402,"uris":["http://zotero.org/users/6220652/items/DF2NCKZH"],"itemData":{"id":1402,"type":"article-journal","abstract":"Human granulocytic anaplasmosis, a tickborne disease caused by the bacterium Anaplasma phagocytophilum, was first identified during 1994 and is now an emerging public health threat in the United States. New York state (NYS) has experienced a recent increase in the incidence of anaplasmosis. We analyzed human case surveillance and tick surveillance data collected by the NYS Department of Health for spatiotemporal patterns of disease emergence. We describe the epidemiology and growing incidence of anaplasmosis cases reported during 2010-2018. Spatial analysis showed an expanding hot spot of anaplasmosis in the Capital Region, where incidence increased &gt;8-fold. The prevalence of A. phagocytophilum increased greatly within tick populations in the Capital Region over the same period, and entomologic risk factors were correlated with disease incidence at a local level. These results indicate that anaplasmosis is rapidly emerging in a geographically focused area of NYS, likely driven by localized changes in exposure risk.","container-title":"Emerging Infectious Diseases","DOI":"10.3201/eid2708.210133","ISSN":"1080-6059","issue":"8","journalAbbreviation":"Emerg Infect Dis","language":"eng","license":"All rights reserved","note":"PMID: 34287128","page":"2154-2162","source":"PubMed","title":"Epidemiology and Spatial Emergence of Anaplasmosis, New York, USA, 2010‒2018","volume":"27","author":[{"family":"Russell","given":"Alexis"},{"family":"Prusinski","given":"Melissa"},{"family":"Sommer","given":"Jamie"},{"family":"O'Connor","given":"Collin"},{"family":"White","given":"Jennifer"},{"family":"Falco","given":"Richard"},{"family":"Kokas","given":"John"},{"family":"Vinci","given":"Vanessa"},{"family":"Gall","given":"Wayne"},{"family":"Tober","given":"Keith"},{"family":"Haight","given":"Jamie"},{"family":"Oliver","given":"JoAnne"},{"family":"Meehan","given":"Lisa"},{"family":"Sporn","given":"Lee Ann"},{"family":"Brisson","given":"Dustin"},{"family":"Backenson","given":"P. Bryon"}],"issued":{"date-parts":[["2021",8]]}}}],"schema":"https://github.com/citation-style-language/schema/raw/master/csl-citation.json"} </w:instrText>
      </w:r>
      <w:r>
        <w:rPr>
          <w:rFonts w:ascii="Times New Roman" w:hAnsi="Times New Roman" w:cs="Times New Roman"/>
        </w:rPr>
        <w:fldChar w:fldCharType="separate"/>
      </w:r>
      <w:r w:rsidR="003C4969" w:rsidRPr="003C4969">
        <w:rPr>
          <w:rFonts w:ascii="Times New Roman" w:hAnsi="Times New Roman" w:cs="Times New Roman"/>
          <w:kern w:val="0"/>
        </w:rPr>
        <w:t>(Dahlgren et al. 2015; O’Connor et al. 2021; Rosenberg, Lindsey, and Fischer 2018; Russell et al. 2021)</w:t>
      </w:r>
      <w:r>
        <w:rPr>
          <w:rFonts w:ascii="Times New Roman" w:hAnsi="Times New Roman" w:cs="Times New Roman"/>
        </w:rPr>
        <w:fldChar w:fldCharType="end"/>
      </w:r>
      <w:r>
        <w:rPr>
          <w:rFonts w:ascii="Times New Roman" w:hAnsi="Times New Roman" w:cs="Times New Roman"/>
        </w:rPr>
        <w:t xml:space="preserve">. Recent </w:t>
      </w:r>
      <w:r w:rsidR="00E867F9">
        <w:rPr>
          <w:rFonts w:ascii="Times New Roman" w:hAnsi="Times New Roman" w:cs="Times New Roman"/>
        </w:rPr>
        <w:t>tick-borne disease (TBD)</w:t>
      </w:r>
      <w:r>
        <w:rPr>
          <w:rFonts w:ascii="Times New Roman" w:hAnsi="Times New Roman" w:cs="Times New Roman"/>
        </w:rPr>
        <w:t xml:space="preserve"> research in NYS has identified an area of increased risk for anaplasmosis which grew in total area from 2010 – 2018, likely attributable to the geographic delineation and spatial expansion of two primary </w:t>
      </w:r>
      <w:r>
        <w:rPr>
          <w:rFonts w:ascii="Times New Roman" w:hAnsi="Times New Roman" w:cs="Times New Roman"/>
          <w:i/>
          <w:iCs/>
        </w:rPr>
        <w:t xml:space="preserve">A. phagocytophilum </w:t>
      </w:r>
      <w:r>
        <w:rPr>
          <w:rFonts w:ascii="Times New Roman" w:hAnsi="Times New Roman" w:cs="Times New Roman"/>
        </w:rPr>
        <w:t xml:space="preserve">variants, the pathogenic “human-active” variant (Ap-ha) and the non-pathogenic “Variant-1” (Ap-V1) </w:t>
      </w:r>
      <w:r>
        <w:rPr>
          <w:rFonts w:ascii="Times New Roman" w:hAnsi="Times New Roman" w:cs="Times New Roman"/>
        </w:rPr>
        <w:fldChar w:fldCharType="begin"/>
      </w:r>
      <w:r w:rsidR="00A002E3">
        <w:rPr>
          <w:rFonts w:ascii="Times New Roman" w:hAnsi="Times New Roman" w:cs="Times New Roman"/>
        </w:rPr>
        <w:instrText xml:space="preserve"> ADDIN ZOTERO_ITEM CSL_CITATION {"citationID":"78g8lrOw","properties":{"formattedCitation":"(Massung et al. 2002; Massung, Mather, et al. 2003; Massung et al. 2005; M. Prusinski et al. 2023; Russell et al. 2021)","plainCitation":"(Massung et al. 2002; Massung, Mather, et al. 2003; Massung et al. 2005; M. Prusinski et al. 2023; Russell et al. 2021)","noteIndex":0},"citationItems":[{"id":1417,"uris":["http://zotero.org/users/6220652/items/8DSNLRVF"],"itemData":{"id":1417,"type":"article-journal","container-title":"Emerging Infectious Diseases","DOI":"10.3201/eid0805.010251","ISSN":"1080-6040, 1080-6059","issue":"5","journalAbbreviation":"Emerg. Infect. Dis.","page":"467-472","source":"DOI.org (Crossref)","title":"Genetic Variants of &lt;i&gt;Ehrlichia phagocytophila&lt;/i&gt; 1 &lt;i&gt;,&lt;/i&gt; Rhode Island and Connecticut","volume":"8","author":[{"family":"Massung","given":"Robert F."},{"family":"Mauel","given":"Michael J."},{"family":"Owens","given":"Jessica H."},{"family":"Allan","given":"Nancy"},{"family":"Courtney","given":"Joshua W."},{"family":"Stafford","given":"Kirby C."},{"family":"Mather","given":"Thomas N."}],"issued":{"date-parts":[["2002",5]]}}},{"id":273,"uris":["http://zotero.org/users/6220652/items/TXHCM84M"],"itemData":{"id":273,"type":"article-journal","abstract":"We examined the reservoir potential of white-tailed deer for Anaplasma phagocytophilum. Results suggest that white-tailed deer harbor a variant strain not associated with human infection, but contrary to published reports, white-tailed deer are not a reservoir for strains that cause human disease. These results will affect surveillance studies of vector and reservoir populations.","container-title":"Emerging Infectious Diseases","DOI":"10.3201/eid1110.041329","ISSN":"1080-6040","issue":"10","journalAbbreviation":"Emerg Infect Dis","language":"eng","note":"PMID: 16318705\nPMCID: PMC3366735","page":"1604-1606","source":"PubMed","title":"&lt;i&gt;Anaplasma phagocytophilum &lt;/i&gt; in White-tailed Deer","volume":"11","author":[{"family":"Massung","given":"Robert F."},{"family":"Courtney","given":"Joshua W."},{"family":"Hiratzka","given":"Shannon L."},{"family":"Pitzer","given":"Virginia E."},{"family":"Smith","given":"Gary"},{"family":"Dryden","given":"Richard L."}],"issued":{"date-parts":[["2005",10]]}},"label":"page"},{"id":264,"uris":["http://zotero.org/users/6220652/items/QKQ4QKLH"],"itemData":{"id":264,"type":"article-journal","abstract":"Nymphal Ixodes scapularis ticks were collected from several sites in Rhode Island. DNA was extracted from a subset of these ticks, and PCR and DNA sequencing of the 16S rRNA gene were used to determine the ratio of Anaplasma phagocytophila-human agent (AP-ha) to a genetic variant not associated with human disease (AP-Variant 1). The remaining ticks were allowed to feed to repletion on either white-footed (Peromyscus leucopus) or DBA/2 (Mus musculus) mice. The engorged ticks, and blood samples drawn from each mouse at one-week intervals, were evaluated by PCR and DNA sequencing for the presence of AP-ha and Variant 1. Although a high percentage of the infecting ticks harbored AP-Variant 1, only AP-ha was amplified from the mouse blood samples. Because the A. phagocytophila variant did not establish an infection either in the natural reservoir of AP-ha, the white-footed mouse, or in a common research laboratory mouse (DBA/2), AP-Variant 1 may have an alternative natural reservoir, possibly the white-tailed deer.","container-title":"Annals of the New York Academy of Sciences","DOI":"10.1111/j.1749-6632.2003.tb07340.x","ISSN":"0077-8923","issue":"1","journalAbbreviation":"Ann N Y Acad Sci","language":"eng","page":"75-79","source":"PubMed","title":"Transmission Efficiency of the AP-Variant 1 Strain of &lt;i&gt; Anaplasma phagocytophila &lt;/i&gt;","volume":"990","author":[{"family":"Massung","given":"Robert F."},{"family":"Mather","given":"Thomas N."},{"family":"Priestley","given":"Rachael A."},{"family":"Levin","given":"Michael L."}],"issued":{"date-parts":[["2003"]]}},"label":"page"},{"id":2332,"uris":["http://zotero.org/users/6220652/items/7I9L73YH"],"itemData":{"id":2332,"type":"article-journal","container-title":"Emerging Infectious Diseases","DOI":"10.3201/eid2903.220320","ISSN":"1080-6040, 1080-6059","issue":"3","journalAbbreviation":"Emerg. Infect. Dis.","license":"All rights reserved","source":"DOI.org (Crossref)","title":"Associations of &lt;i&gt;Anaplasma phagocytophilum&lt;/i&gt; Bacteria Variants in &lt;i&gt;Ixodes scapularis&lt;/i&gt; Ticks and Humans, New York, USA","URL":"https://wwwnc.cdc.gov/eid/article/29/3/22-0320_article","volume":"29","author":[{"family":"Prusinski","given":"Melissa"},{"family":"O’Connor","given":"Collin"},{"family":"Russell","given":"Alexis"},{"family":"Sommer","given":"Jamie"},{"family":"White","given":"Jennifer"},{"family":"Rose","given":"Lauren"},{"family":"Falco","given":"Richard"},{"family":"Kokas","given":"John"},{"family":"Vinci","given":"Vanessa"},{"family":"Gall","given":"Wayne"},{"family":"Tober","given":"Keith"},{"family":"Haight","given":"Jamie"},{"family":"Oliver","given":"JoAnne"},{"family":"Meehan","given":"Lisa"},{"family":"Sporn","given":"Lee Ann"},{"family":"Brisson","given":"Dustin"},{"family":"Backenson","given":"P. Bryon"}],"accessed":{"date-parts":[["2023",3,13]]},"issued":{"date-parts":[["2023",3]]}}},{"id":1402,"uris":["http://zotero.org/users/6220652/items/DF2NCKZH"],"itemData":{"id":1402,"type":"article-journal","abstract":"Human granulocytic anaplasmosis, a tickborne disease caused by the bacterium Anaplasma phagocytophilum, was first identified during 1994 and is now an emerging public health threat in the United States. New York state (NYS) has experienced a recent increase in the incidence of anaplasmosis. We analyzed human case surveillance and tick surveillance data collected by the NYS Department of Health for spatiotemporal patterns of disease emergence. We describe the epidemiology and growing incidence of anaplasmosis cases reported during 2010-2018. Spatial analysis showed an expanding hot spot of anaplasmosis in the Capital Region, where incidence increased &gt;8-fold. The prevalence of A. phagocytophilum increased greatly within tick populations in the Capital Region over the same period, and entomologic risk factors were correlated with disease incidence at a local level. These results indicate that anaplasmosis is rapidly emerging in a geographically focused area of NYS, likely driven by localized changes in exposure risk.","container-title":"Emerging Infectious Diseases","DOI":"10.3201/eid2708.210133","ISSN":"1080-6059","issue":"8","journalAbbreviation":"Emerg Infect Dis","language":"eng","license":"All rights reserved","note":"PMID: 34287128","page":"2154-2162","source":"PubMed","title":"Epidemiology and Spatial Emergence of Anaplasmosis, New York, USA, 2010‒2018","volume":"27","author":[{"family":"Russell","given":"Alexis"},{"family":"Prusinski","given":"Melissa"},{"family":"Sommer","given":"Jamie"},{"family":"O'Connor","given":"Collin"},{"family":"White","given":"Jennifer"},{"family":"Falco","given":"Richard"},{"family":"Kokas","given":"John"},{"family":"Vinci","given":"Vanessa"},{"family":"Gall","given":"Wayne"},{"family":"Tober","given":"Keith"},{"family":"Haight","given":"Jamie"},{"family":"Oliver","given":"JoAnne"},{"family":"Meehan","given":"Lisa"},{"family":"Sporn","given":"Lee Ann"},{"family":"Brisson","given":"Dustin"},{"family":"Backenson","given":"P. Bryon"}],"issued":{"date-parts":[["2021",8]]}}}],"schema":"https://github.com/citation-style-language/schema/raw/master/csl-citation.json"} </w:instrText>
      </w:r>
      <w:r>
        <w:rPr>
          <w:rFonts w:ascii="Times New Roman" w:hAnsi="Times New Roman" w:cs="Times New Roman"/>
        </w:rPr>
        <w:fldChar w:fldCharType="separate"/>
      </w:r>
      <w:r w:rsidR="00A002E3">
        <w:rPr>
          <w:rFonts w:ascii="Times New Roman" w:hAnsi="Times New Roman" w:cs="Times New Roman"/>
          <w:noProof/>
        </w:rPr>
        <w:t xml:space="preserve">(Massung et al. 2002; Massung, Mather, et </w:t>
      </w:r>
      <w:r w:rsidR="00A002E3">
        <w:rPr>
          <w:rFonts w:ascii="Times New Roman" w:hAnsi="Times New Roman" w:cs="Times New Roman"/>
          <w:noProof/>
        </w:rPr>
        <w:lastRenderedPageBreak/>
        <w:t>al. 2003; Massung et al. 2005; M. Prusinski et al. 2023; Russell et al. 2021)</w:t>
      </w:r>
      <w:r>
        <w:rPr>
          <w:rFonts w:ascii="Times New Roman" w:hAnsi="Times New Roman" w:cs="Times New Roman"/>
        </w:rPr>
        <w:fldChar w:fldCharType="end"/>
      </w:r>
      <w:r>
        <w:rPr>
          <w:rFonts w:ascii="Times New Roman" w:hAnsi="Times New Roman" w:cs="Times New Roman"/>
        </w:rPr>
        <w:t>. Despite being present within the same sub-national boundary, each genetic variant exhibits a distinct epidemiological cycle; the white-footed mouse (</w:t>
      </w:r>
      <w:r>
        <w:rPr>
          <w:rFonts w:ascii="Times New Roman" w:hAnsi="Times New Roman" w:cs="Times New Roman"/>
          <w:i/>
          <w:iCs/>
        </w:rPr>
        <w:t>Peromyscus leucopus</w:t>
      </w:r>
      <w:r>
        <w:rPr>
          <w:rFonts w:ascii="Times New Roman" w:hAnsi="Times New Roman" w:cs="Times New Roman"/>
        </w:rPr>
        <w:t xml:space="preserve">) </w:t>
      </w:r>
      <w:r w:rsidR="003C4969">
        <w:rPr>
          <w:rFonts w:ascii="Times New Roman" w:hAnsi="Times New Roman" w:cs="Times New Roman"/>
        </w:rPr>
        <w:t xml:space="preserve">is </w:t>
      </w:r>
      <w:r w:rsidR="003C4969">
        <w:rPr>
          <w:rFonts w:ascii="Times New Roman" w:hAnsi="Times New Roman" w:cs="Times New Roman"/>
        </w:rPr>
        <w:t>the natural reservoir of Ap-ha</w:t>
      </w:r>
      <w:r w:rsidR="003C4969">
        <w:rPr>
          <w:rFonts w:ascii="Times New Roman" w:hAnsi="Times New Roman" w:cs="Times New Roman"/>
        </w:rPr>
        <w:t xml:space="preserve">, and </w:t>
      </w:r>
      <w:r w:rsidR="003C4969">
        <w:rPr>
          <w:rFonts w:ascii="Times New Roman" w:hAnsi="Times New Roman" w:cs="Times New Roman"/>
        </w:rPr>
        <w:t>the white-tailed deer (</w:t>
      </w:r>
      <w:r w:rsidR="003C4969">
        <w:rPr>
          <w:rFonts w:ascii="Times New Roman" w:hAnsi="Times New Roman" w:cs="Times New Roman"/>
          <w:i/>
          <w:iCs/>
        </w:rPr>
        <w:t>Odocoileus virginianus</w:t>
      </w:r>
      <w:r w:rsidR="003C4969">
        <w:rPr>
          <w:rFonts w:ascii="Times New Roman" w:hAnsi="Times New Roman" w:cs="Times New Roman"/>
        </w:rPr>
        <w:t>) is</w:t>
      </w:r>
      <w:r w:rsidR="003C4969">
        <w:rPr>
          <w:rFonts w:ascii="Times New Roman" w:hAnsi="Times New Roman" w:cs="Times New Roman"/>
        </w:rPr>
        <w:t xml:space="preserve"> </w:t>
      </w:r>
      <w:r>
        <w:rPr>
          <w:rFonts w:ascii="Times New Roman" w:hAnsi="Times New Roman" w:cs="Times New Roman"/>
        </w:rPr>
        <w:t xml:space="preserve">the natural reservoir of Ap-V1 </w:t>
      </w:r>
      <w:r>
        <w:rPr>
          <w:rFonts w:ascii="Times New Roman" w:hAnsi="Times New Roman" w:cs="Times New Roman"/>
        </w:rPr>
        <w:fldChar w:fldCharType="begin"/>
      </w:r>
      <w:r w:rsidR="0031541F">
        <w:rPr>
          <w:rFonts w:ascii="Times New Roman" w:hAnsi="Times New Roman" w:cs="Times New Roman"/>
        </w:rPr>
        <w:instrText xml:space="preserve"> ADDIN ZOTERO_ITEM CSL_CITATION {"citationID":"0aqmqMdH","properties":{"formattedCitation":"(Massung et al. 2002)","plainCitation":"(Massung et al. 2002)","noteIndex":0},"citationItems":[{"id":1417,"uris":["http://zotero.org/users/6220652/items/8DSNLRVF"],"itemData":{"id":1417,"type":"article-journal","container-title":"Emerging Infectious Diseases","DOI":"10.3201/eid0805.010251","ISSN":"1080-6040, 1080-6059","issue":"5","journalAbbreviation":"Emerg. Infect. Dis.","page":"467-472","source":"DOI.org (Crossref)","title":"Genetic Variants of &lt;i&gt;Ehrlichia phagocytophila&lt;/i&gt; 1 &lt;i&gt;,&lt;/i&gt; Rhode Island and Connecticut","volume":"8","author":[{"family":"Massung","given":"Robert F."},{"family":"Mauel","given":"Michael J."},{"family":"Owens","given":"Jessica H."},{"family":"Allan","given":"Nancy"},{"family":"Courtney","given":"Joshua W."},{"family":"Stafford","given":"Kirby C."},{"family":"Mather","given":"Thomas N."}],"issued":{"date-parts":[["2002",5]]}}}],"schema":"https://github.com/citation-style-language/schema/raw/master/csl-citation.json"} </w:instrText>
      </w:r>
      <w:r>
        <w:rPr>
          <w:rFonts w:ascii="Times New Roman" w:hAnsi="Times New Roman" w:cs="Times New Roman"/>
        </w:rPr>
        <w:fldChar w:fldCharType="separate"/>
      </w:r>
      <w:r w:rsidR="0031541F">
        <w:rPr>
          <w:rFonts w:ascii="Times New Roman" w:hAnsi="Times New Roman" w:cs="Times New Roman"/>
          <w:noProof/>
        </w:rPr>
        <w:t>(Massung et al. 2002)</w:t>
      </w:r>
      <w:r>
        <w:rPr>
          <w:rFonts w:ascii="Times New Roman" w:hAnsi="Times New Roman" w:cs="Times New Roman"/>
        </w:rPr>
        <w:fldChar w:fldCharType="end"/>
      </w:r>
      <w:r>
        <w:rPr>
          <w:rFonts w:ascii="Times New Roman" w:hAnsi="Times New Roman" w:cs="Times New Roman"/>
        </w:rPr>
        <w:t xml:space="preserve">. </w:t>
      </w:r>
      <w:r w:rsidR="003C4969">
        <w:rPr>
          <w:rFonts w:ascii="Times New Roman" w:hAnsi="Times New Roman" w:cs="Times New Roman"/>
        </w:rPr>
        <w:t>Previous research has</w:t>
      </w:r>
      <w:r>
        <w:rPr>
          <w:rFonts w:ascii="Times New Roman" w:hAnsi="Times New Roman" w:cs="Times New Roman"/>
        </w:rPr>
        <w:t xml:space="preserve"> shown that each variant is unable to infect the other’s primary host, adding another layer of separation between these epidemiological cycles </w:t>
      </w:r>
      <w:r>
        <w:rPr>
          <w:rFonts w:ascii="Times New Roman" w:hAnsi="Times New Roman" w:cs="Times New Roman"/>
        </w:rPr>
        <w:fldChar w:fldCharType="begin"/>
      </w:r>
      <w:r w:rsidR="0031541F">
        <w:rPr>
          <w:rFonts w:ascii="Times New Roman" w:hAnsi="Times New Roman" w:cs="Times New Roman"/>
        </w:rPr>
        <w:instrText xml:space="preserve"> ADDIN ZOTERO_ITEM CSL_CITATION {"citationID":"vrMGLOKV","properties":{"formattedCitation":"(Massung et al. 2005; Massung, Priestley, et al. 2003)","plainCitation":"(Massung et al. 2005; Massung, Priestley, et al. 2003)","noteIndex":0},"citationItems":[{"id":273,"uris":["http://zotero.org/users/6220652/items/TXHCM84M"],"itemData":{"id":273,"type":"article-journal","abstract":"We examined the reservoir potential of white-tailed deer for Anaplasma phagocytophilum. Results suggest that white-tailed deer harbor a variant strain not associated with human infection, but contrary to published reports, white-tailed deer are not a reservoir for strains that cause human disease. These results will affect surveillance studies of vector and reservoir populations.","container-title":"Emerging Infectious Diseases","DOI":"10.3201/eid1110.041329","ISSN":"1080-6040","issue":"10","journalAbbreviation":"Emerg Infect Dis","language":"eng","note":"PMID: 16318705\nPMCID: PMC3366735","page":"1604-1606","source":"PubMed","title":"&lt;i&gt;Anaplasma phagocytophilum &lt;/i&gt; in White-tailed Deer","volume":"11","author":[{"family":"Massung","given":"Robert F."},{"family":"Courtney","given":"Joshua W."},{"family":"Hiratzka","given":"Shannon L."},{"family":"Pitzer","given":"Virginia E."},{"family":"Smith","given":"Gary"},{"family":"Dryden","given":"Richard L."}],"issued":{"date-parts":[["2005",10]]}},"label":"page"},{"id":272,"uris":["http://zotero.org/users/6220652/items/NIWB8LDE"],"itemData":{"id":272,"type":"article-journal","container-title":"The Journal of Infectious Diseases","DOI":"10.1086/379725","ISSN":"0022-1899, 1537-6613","issue":"11","journalAbbreviation":"J Infect Dis","language":"en","page":"1757-1763","source":"DOI.org (Crossref)","title":"Inability of a Variant Strain of &lt;i&gt;Anaplasma phagocytophilum&lt;/i&gt; to Infect Mice","volume":"188","author":[{"family":"Massung","given":"Robert F."},{"family":"Priestley","given":"Rachael A."},{"family":"Miller","given":"Nathan J."},{"family":"Mather","given":"Thomas N."},{"family":"Levin","given":"Michael L."}],"issued":{"date-parts":[["2003",12]]}},"label":"page"}],"schema":"https://github.com/citation-style-language/schema/raw/master/csl-citation.json"} </w:instrText>
      </w:r>
      <w:r>
        <w:rPr>
          <w:rFonts w:ascii="Times New Roman" w:hAnsi="Times New Roman" w:cs="Times New Roman"/>
        </w:rPr>
        <w:fldChar w:fldCharType="separate"/>
      </w:r>
      <w:r w:rsidR="0031541F">
        <w:rPr>
          <w:rFonts w:ascii="Times New Roman" w:hAnsi="Times New Roman" w:cs="Times New Roman"/>
          <w:noProof/>
        </w:rPr>
        <w:t>(Massung et al. 2005; Massung, Priestley, et al. 2003)</w:t>
      </w:r>
      <w:r>
        <w:rPr>
          <w:rFonts w:ascii="Times New Roman" w:hAnsi="Times New Roman" w:cs="Times New Roman"/>
        </w:rPr>
        <w:fldChar w:fldCharType="end"/>
      </w:r>
      <w:r>
        <w:rPr>
          <w:rFonts w:ascii="Times New Roman" w:hAnsi="Times New Roman" w:cs="Times New Roman"/>
        </w:rPr>
        <w:t xml:space="preserve">. As Ap-ha </w:t>
      </w:r>
      <w:r>
        <w:rPr>
          <w:rFonts w:ascii="Times New Roman" w:hAnsi="Times New Roman" w:cs="Times New Roman"/>
          <w:i/>
          <w:iCs/>
        </w:rPr>
        <w:t>A. phagocytophilum</w:t>
      </w:r>
      <w:r>
        <w:rPr>
          <w:rFonts w:ascii="Times New Roman" w:hAnsi="Times New Roman" w:cs="Times New Roman"/>
        </w:rPr>
        <w:t xml:space="preserve"> expands into locations with historically low incidence of anaplasmosis, understanding how the epidemiological cycles of both genetic variants will impact anaplasmosis epidemiology will remain an important topic for scientific research and public health mitigation efforts.</w:t>
      </w:r>
    </w:p>
    <w:p w14:paraId="2298240F" w14:textId="7175FBC5" w:rsidR="00E13456" w:rsidRPr="00FE7A62" w:rsidRDefault="009D1183" w:rsidP="003C4969">
      <w:pPr>
        <w:spacing w:line="480" w:lineRule="auto"/>
        <w:ind w:firstLine="720"/>
        <w:rPr>
          <w:rFonts w:ascii="Times New Roman" w:hAnsi="Times New Roman" w:cs="Times New Roman"/>
        </w:rPr>
      </w:pPr>
      <w:r>
        <w:rPr>
          <w:rFonts w:ascii="Times New Roman" w:hAnsi="Times New Roman" w:cs="Times New Roman"/>
        </w:rPr>
        <w:t xml:space="preserve">One framework used to describe the establishment and spread of </w:t>
      </w:r>
      <w:r>
        <w:rPr>
          <w:rFonts w:ascii="Times New Roman" w:hAnsi="Times New Roman" w:cs="Times New Roman"/>
          <w:i/>
          <w:iCs/>
        </w:rPr>
        <w:t xml:space="preserve">I. scapularis </w:t>
      </w:r>
      <w:r>
        <w:rPr>
          <w:rFonts w:ascii="Times New Roman" w:hAnsi="Times New Roman" w:cs="Times New Roman"/>
        </w:rPr>
        <w:t xml:space="preserve">and its pathogens is the pathogen-vector-host system </w:t>
      </w:r>
      <w:r w:rsidR="0031541F">
        <w:rPr>
          <w:rFonts w:ascii="Times New Roman" w:hAnsi="Times New Roman" w:cs="Times New Roman"/>
        </w:rPr>
        <w:fldChar w:fldCharType="begin"/>
      </w:r>
      <w:r w:rsidR="00331E65">
        <w:rPr>
          <w:rFonts w:ascii="Times New Roman" w:hAnsi="Times New Roman" w:cs="Times New Roman"/>
        </w:rPr>
        <w:instrText xml:space="preserve"> ADDIN ZOTERO_ITEM CSL_CITATION {"citationID":"duGXQzwI","properties":{"formattedCitation":"(Killilea et al. 2008)","plainCitation":"(Killilea et al. 2008)","noteIndex":0},"citationItems":[{"id":1970,"uris":["http://zotero.org/users/6220652/items/IKPVVP73"],"itemData":{"id":1970,"type":"article-journal","container-title":"EcoHealth","DOI":"10.1007/s10393-008-0171-3","ISSN":"1612-9202, 1612-9210","issue":"2","journalAbbreviation":"EcoHealth","language":"en","page":"167-195","source":"DOI.org (Crossref)","title":"Spatial Dynamics of Lyme Disease: A Review","title-short":"Spatial Dynamics of Lyme Disease","volume":"5","author":[{"family":"Killilea","given":"Mary E."},{"family":"Swei","given":"Andrea"},{"family":"Lane","given":"Robert S."},{"family":"Briggs","given":"Cheryl J."},{"family":"Ostfeld","given":"Richard S."}],"issued":{"date-parts":[["2008",6]]}}}],"schema":"https://github.com/citation-style-language/schema/raw/master/csl-citation.json"} </w:instrText>
      </w:r>
      <w:r w:rsidR="0031541F">
        <w:rPr>
          <w:rFonts w:ascii="Times New Roman" w:hAnsi="Times New Roman" w:cs="Times New Roman"/>
        </w:rPr>
        <w:fldChar w:fldCharType="separate"/>
      </w:r>
      <w:r w:rsidR="00331E65">
        <w:rPr>
          <w:rFonts w:ascii="Times New Roman" w:hAnsi="Times New Roman" w:cs="Times New Roman"/>
          <w:noProof/>
        </w:rPr>
        <w:t>(Killilea et al. 2008)</w:t>
      </w:r>
      <w:r w:rsidR="0031541F">
        <w:rPr>
          <w:rFonts w:ascii="Times New Roman" w:hAnsi="Times New Roman" w:cs="Times New Roman"/>
        </w:rPr>
        <w:fldChar w:fldCharType="end"/>
      </w:r>
      <w:r>
        <w:rPr>
          <w:rFonts w:ascii="Times New Roman" w:hAnsi="Times New Roman" w:cs="Times New Roman"/>
        </w:rPr>
        <w:t xml:space="preserve">. As much of tick-borne disease research focuses on Lyme disease, the pathogen-vector-host system has historically been used to describe how </w:t>
      </w:r>
      <w:r>
        <w:rPr>
          <w:rFonts w:ascii="Times New Roman" w:hAnsi="Times New Roman" w:cs="Times New Roman"/>
          <w:i/>
          <w:iCs/>
        </w:rPr>
        <w:t xml:space="preserve">Borrelia burgdorferi </w:t>
      </w:r>
      <w:r>
        <w:rPr>
          <w:rFonts w:ascii="Times New Roman" w:hAnsi="Times New Roman" w:cs="Times New Roman"/>
        </w:rPr>
        <w:t xml:space="preserve">(the causative agent of Lyme disease) is spread between its primary reservoir hosts (white-footed mice) and how </w:t>
      </w:r>
      <w:r>
        <w:rPr>
          <w:rFonts w:ascii="Times New Roman" w:hAnsi="Times New Roman" w:cs="Times New Roman"/>
          <w:i/>
          <w:iCs/>
        </w:rPr>
        <w:t xml:space="preserve">I. scapularis </w:t>
      </w:r>
      <w:r>
        <w:rPr>
          <w:rFonts w:ascii="Times New Roman" w:hAnsi="Times New Roman" w:cs="Times New Roman"/>
        </w:rPr>
        <w:t xml:space="preserve">uses </w:t>
      </w:r>
      <w:r w:rsidR="00D17BF1">
        <w:rPr>
          <w:rFonts w:ascii="Times New Roman" w:hAnsi="Times New Roman" w:cs="Times New Roman"/>
        </w:rPr>
        <w:t xml:space="preserve">reproductive-stage </w:t>
      </w:r>
      <w:r>
        <w:rPr>
          <w:rFonts w:ascii="Times New Roman" w:hAnsi="Times New Roman" w:cs="Times New Roman"/>
        </w:rPr>
        <w:t xml:space="preserve">hosts (white-tailed deer) to aid in reproductive success </w:t>
      </w:r>
      <w:r w:rsidR="00331E65">
        <w:rPr>
          <w:rFonts w:ascii="Times New Roman" w:hAnsi="Times New Roman" w:cs="Times New Roman"/>
        </w:rPr>
        <w:fldChar w:fldCharType="begin"/>
      </w:r>
      <w:r w:rsidR="00331E65">
        <w:rPr>
          <w:rFonts w:ascii="Times New Roman" w:hAnsi="Times New Roman" w:cs="Times New Roman"/>
        </w:rPr>
        <w:instrText xml:space="preserve"> ADDIN ZOTERO_ITEM CSL_CITATION {"citationID":"q40y2pu8","properties":{"formattedCitation":"(Mather et al. 1989; Piesman and Spielman 1979)","plainCitation":"(Mather et al. 1989; Piesman and Spielman 1979)","noteIndex":0},"citationItems":[{"id":2649,"uris":["http://zotero.org/users/6220652/items/JFQTLBJV"],"itemData":{"id":2649,"type":"article-journal","container-title":"American Journal of Epidemiology","DOI":"10.1093/oxfordjournals.aje.a115306","ISSN":"1476-6256, 0002-9262","issue":"1","language":"en","page":"143-150","source":"DOI.org (Crossref)","title":"COMPARING THE RELATIVE POTENTIAL OF RODENTS AS RESERVOIRS OF THE LYME DISEASE SPIROCHETE (BORRELIABURGDORFERI)","volume":"130","author":[{"family":"Mather","given":"Thomas N."},{"family":"Wilson","given":"Mark L."},{"family":"Moore","given":"Sean I."},{"family":"Ribeiro","given":"Jose M. C"},{"family":"Spielman","given":"Andrew"}],"issued":{"date-parts":[["1989",7]]}}},{"id":1963,"uris":["http://zotero.org/users/6220652/items/6QV9UQJE"],"itemData":{"id":1963,"type":"article-journal","container-title":"Annals of the Entomological Society of America","DOI":"10.1093/aesa/72.6.829","ISSN":"1938-2901, 0013-8746","issue":"6","language":"en","page":"829-832","source":"DOI.org (Crossref)","title":"Host-Associations and Seasonal Abundance of Immature Ixodes dammini in Southeastern Massachusetts","volume":"72","author":[{"family":"Piesman","given":"Joseph"},{"family":"Spielman","given":"Andrew"}],"issued":{"date-parts":[["1979",11,15]]}}}],"schema":"https://github.com/citation-style-language/schema/raw/master/csl-citation.json"} </w:instrText>
      </w:r>
      <w:r w:rsidR="00331E65">
        <w:rPr>
          <w:rFonts w:ascii="Times New Roman" w:hAnsi="Times New Roman" w:cs="Times New Roman"/>
        </w:rPr>
        <w:fldChar w:fldCharType="separate"/>
      </w:r>
      <w:r w:rsidR="00331E65">
        <w:rPr>
          <w:rFonts w:ascii="Times New Roman" w:hAnsi="Times New Roman" w:cs="Times New Roman"/>
          <w:noProof/>
        </w:rPr>
        <w:t>(Mather et al. 1989; Piesman and Spielman 1979)</w:t>
      </w:r>
      <w:r w:rsidR="00331E65">
        <w:rPr>
          <w:rFonts w:ascii="Times New Roman" w:hAnsi="Times New Roman" w:cs="Times New Roman"/>
        </w:rPr>
        <w:fldChar w:fldCharType="end"/>
      </w:r>
      <w:r w:rsidR="0031541F">
        <w:rPr>
          <w:rFonts w:ascii="Times New Roman" w:hAnsi="Times New Roman" w:cs="Times New Roman"/>
        </w:rPr>
        <w:t>.</w:t>
      </w:r>
      <w:r>
        <w:rPr>
          <w:rFonts w:ascii="Times New Roman" w:hAnsi="Times New Roman" w:cs="Times New Roman"/>
        </w:rPr>
        <w:t xml:space="preserve"> Notably, white-tailed deer are poor reservoirs for </w:t>
      </w:r>
      <w:r>
        <w:rPr>
          <w:rFonts w:ascii="Times New Roman" w:hAnsi="Times New Roman" w:cs="Times New Roman"/>
          <w:i/>
          <w:iCs/>
        </w:rPr>
        <w:t>B. burgdorferi</w:t>
      </w:r>
      <w:r>
        <w:rPr>
          <w:rFonts w:ascii="Times New Roman" w:hAnsi="Times New Roman" w:cs="Times New Roman"/>
        </w:rPr>
        <w:t xml:space="preserve">, which has prompted continued debate about </w:t>
      </w:r>
      <w:r w:rsidR="003C4969">
        <w:rPr>
          <w:rFonts w:ascii="Times New Roman" w:hAnsi="Times New Roman" w:cs="Times New Roman"/>
        </w:rPr>
        <w:t>the mammal’s</w:t>
      </w:r>
      <w:r>
        <w:rPr>
          <w:rFonts w:ascii="Times New Roman" w:hAnsi="Times New Roman" w:cs="Times New Roman"/>
        </w:rPr>
        <w:t xml:space="preserve"> role in spreading the pathogen </w:t>
      </w:r>
      <w:r w:rsidR="0031541F">
        <w:rPr>
          <w:rFonts w:ascii="Times New Roman" w:hAnsi="Times New Roman" w:cs="Times New Roman"/>
        </w:rPr>
        <w:fldChar w:fldCharType="begin"/>
      </w:r>
      <w:r w:rsidR="0031541F">
        <w:rPr>
          <w:rFonts w:ascii="Times New Roman" w:hAnsi="Times New Roman" w:cs="Times New Roman"/>
        </w:rPr>
        <w:instrText xml:space="preserve"> ADDIN ZOTERO_ITEM CSL_CITATION {"citationID":"GeGi7NyY","properties":{"formattedCitation":"(Telford et al. 1988)","plainCitation":"(Telford et al. 1988)","noteIndex":0},"citationItems":[{"id":1453,"uris":["http://zotero.org/users/6220652/items/WV6837MW"],"itemData":{"id":1453,"type":"article-journal","abstract":"To determine whether deer may serve as reservoir hosts for the Lyme disease spirochete, we sought evidence of infection in nymphal Ixodes dammini derived from larvae that had engorged on white-tailed deer. A total of 19 deer were shot in two Lyme disease foci in Massachusetts during September 1986, the season in which larvae were most abundant. An average of 342 larval ticks of this species were collected from each deer. Of those that developed to the nymphal stage, the gut contents of 185 were examined for Borrelia burgdorferi by a direct fluorescent antibody test. Spirochetes were detected in about 1% of these nymphs, a rate of infection attributable to transovarial transmission. In contrast, infection was detected in 23% of 39 field-swept nymphal ticks of the same cohort that were collected during the following season. Although deer may be infested by numerous larval I. dammini, such ticks appear not to become infected by Lyme disease spirochetes.","container-title":"The American Journal of Tropical Medicine and Hygiene","DOI":"10.4269/ajtmh.1988.39.105","ISSN":"0002-9637","issue":"1","journalAbbreviation":"Am J Trop Med Hyg","language":"eng","note":"PMID: 3400797","page":"105-109","source":"PubMed","title":"Incompetence of deer as reservoirs of the Lyme disease spirochete","volume":"39","author":[{"family":"Telford","given":"S. R."},{"family":"Mather","given":"T. N."},{"family":"Moore","given":"S. I."},{"family":"Wilson","given":"M. L."},{"family":"Spielman","given":"A."}],"issued":{"date-parts":[["1988",7]]}}}],"schema":"https://github.com/citation-style-language/schema/raw/master/csl-citation.json"} </w:instrText>
      </w:r>
      <w:r w:rsidR="0031541F">
        <w:rPr>
          <w:rFonts w:ascii="Times New Roman" w:hAnsi="Times New Roman" w:cs="Times New Roman"/>
        </w:rPr>
        <w:fldChar w:fldCharType="separate"/>
      </w:r>
      <w:r w:rsidR="0031541F">
        <w:rPr>
          <w:rFonts w:ascii="Times New Roman" w:hAnsi="Times New Roman" w:cs="Times New Roman"/>
          <w:noProof/>
        </w:rPr>
        <w:t>(Telford et al. 1988)</w:t>
      </w:r>
      <w:r w:rsidR="0031541F">
        <w:rPr>
          <w:rFonts w:ascii="Times New Roman" w:hAnsi="Times New Roman" w:cs="Times New Roman"/>
        </w:rPr>
        <w:fldChar w:fldCharType="end"/>
      </w:r>
      <w:r>
        <w:rPr>
          <w:rFonts w:ascii="Times New Roman" w:hAnsi="Times New Roman" w:cs="Times New Roman"/>
        </w:rPr>
        <w:t xml:space="preserve">. Two competing hypotheses are the dilution-effect and the amplification-effect </w:t>
      </w:r>
      <w:r w:rsidR="00331E65">
        <w:rPr>
          <w:rFonts w:ascii="Times New Roman" w:hAnsi="Times New Roman" w:cs="Times New Roman"/>
        </w:rPr>
        <w:fldChar w:fldCharType="begin"/>
      </w:r>
      <w:r w:rsidR="00331E65">
        <w:rPr>
          <w:rFonts w:ascii="Times New Roman" w:hAnsi="Times New Roman" w:cs="Times New Roman"/>
        </w:rPr>
        <w:instrText xml:space="preserve"> ADDIN ZOTERO_ITEM CSL_CITATION {"citationID":"Pa1vPjz2","properties":{"formattedCitation":"(Ogden and Tsao 2009)","plainCitation":"(Ogden and Tsao 2009)","noteIndex":0},"citationItems":[{"id":1338,"uris":["http://zotero.org/users/6220652/items/268DR337"],"itemData":{"id":1338,"type":"article-journal","container-title":"Epidemics","DOI":"10.1016/j.epidem.2009.06.002","ISSN":"17554365","issue":"3","journalAbbreviation":"Epidemics","language":"en","page":"196-206","source":"DOI.org (Crossref)","title":"Biodiversity and Lyme disease: Dilution or amplification?","title-short":"Biodiversity and Lyme disease","volume":"1","author":[{"family":"Ogden","given":"N.H."},{"family":"Tsao","given":"J.I."}],"issued":{"date-parts":[["2009",9]]}}}],"schema":"https://github.com/citation-style-language/schema/raw/master/csl-citation.json"} </w:instrText>
      </w:r>
      <w:r w:rsidR="00331E65">
        <w:rPr>
          <w:rFonts w:ascii="Times New Roman" w:hAnsi="Times New Roman" w:cs="Times New Roman"/>
        </w:rPr>
        <w:fldChar w:fldCharType="separate"/>
      </w:r>
      <w:r w:rsidR="00331E65">
        <w:rPr>
          <w:rFonts w:ascii="Times New Roman" w:hAnsi="Times New Roman" w:cs="Times New Roman"/>
          <w:noProof/>
        </w:rPr>
        <w:t>(Ogden and Tsao 2009)</w:t>
      </w:r>
      <w:r w:rsidR="00331E65">
        <w:rPr>
          <w:rFonts w:ascii="Times New Roman" w:hAnsi="Times New Roman" w:cs="Times New Roman"/>
        </w:rPr>
        <w:fldChar w:fldCharType="end"/>
      </w:r>
      <w:r>
        <w:rPr>
          <w:rFonts w:ascii="Times New Roman" w:hAnsi="Times New Roman" w:cs="Times New Roman"/>
        </w:rPr>
        <w:t>. The dilution effect suggests that increasing biodiversity decreases the relative number of pathogen-competent hosts available to harbor a pathogen</w:t>
      </w:r>
      <w:r w:rsidR="00D17BF1">
        <w:rPr>
          <w:rFonts w:ascii="Times New Roman" w:hAnsi="Times New Roman" w:cs="Times New Roman"/>
        </w:rPr>
        <w:t>, thus decreasing pathogen-prevalence</w:t>
      </w:r>
      <w:r w:rsidR="0031541F">
        <w:rPr>
          <w:rFonts w:ascii="Times New Roman" w:hAnsi="Times New Roman" w:cs="Times New Roman"/>
        </w:rPr>
        <w:t xml:space="preserve"> </w:t>
      </w:r>
      <w:r w:rsidR="0031541F">
        <w:rPr>
          <w:rFonts w:ascii="Times New Roman" w:hAnsi="Times New Roman" w:cs="Times New Roman"/>
        </w:rPr>
        <w:fldChar w:fldCharType="begin"/>
      </w:r>
      <w:r w:rsidR="00331E65">
        <w:rPr>
          <w:rFonts w:ascii="Times New Roman" w:hAnsi="Times New Roman" w:cs="Times New Roman"/>
        </w:rPr>
        <w:instrText xml:space="preserve"> ADDIN ZOTERO_ITEM CSL_CITATION {"citationID":"DpfvKCPV","properties":{"formattedCitation":"(Norman et al. 1999; Ostfeld and Keesing 2000a, 2000b)","plainCitation":"(Norman et al. 1999; Ostfeld and Keesing 2000a, 2000b)","noteIndex":0},"citationItems":[{"id":2650,"uris":["http://zotero.org/users/6220652/items/PCP8DTGA"],"itemData":{"id":2650,"type":"article-journal","container-title":"Journal of Theoretical Biology","DOI":"10.1006/jtbi.1999.0982","ISSN":"00225193","issue":"1","journalAbbreviation":"Journal of Theoretical Biology","language":"en","license":"https://www.elsevier.com/tdm/userlicense/1.0/","page":"111-118","source":"DOI.org (Crossref)","title":"Persistence of Tick-borne Virus in the Presence of Multiple Host Species: Tick Reservoirs and Parasite Mediated Competition","title-short":"Persistence of Tick-borne Virus in the Presence of Multiple Host Species","volume":"200","author":[{"family":"Norman","given":"R."},{"family":"Bowers","given":"R.G."},{"family":"Begon","given":"M."},{"family":"Hudson","given":"P.J."}],"issued":{"date-parts":[["1999",9]]}}},{"id":259,"uris":["http://zotero.org/users/6220652/items/2VHRDQ2Q"],"itemData":{"id":259,"type":"article-journal","abstract":"Utilitarian arguments concerning the value of biodiversity often include the benefits of animals, plants, and microbes as sources of medicines and as laboratory models of disease. The concept that species diversity per se may influence risk of exposure to disease has not been well developed, however. We present a conceptual model of how high species richness and evenness in communities of terrestrial vertebrates may reduce risk of exposure to Lyme disease, a spirochetal ( Borrelia burgdorferi) disease transmitted by ixodid tick vectors. Many ticks never become infected because some hosts are highly inefficient at transmitting spirochete infections to feeding ticks. In North America, the most competent reservoir host for the Lyme disease agent is the white-footed mouse ( Peromyscus leucopus), a species that is widespread and locally abundant. We suggest that increases in species diversity within host communities may dilute the power of white-footed mice to infect ticks by causing more ticks to feed on inefficient disease reservoirs. High species diversity therefore is expected to result in lower prevalence of infection in ticks and consequently in lower risk of human exposure to Lyme disease. Analyses of states and multistate regions along the east coast of the United States demonstrated significant negative correlations between species richness of terrestrial small mammals (orders Rodentia, Insectivora, and Lagomorpha), a key group of hosts for ticks, and per capita numbers of reported Lyme disease cases, which supports our “dilution effect” hypothesis. We contrasted these findings to what might be expected when vectors acquire disease agents efficiently from many hosts, in which case infection prevalence of ticks may increase with increasing diversity hosts. A positive correlation between per capita Lyme disease cases and species richness of ground-dwelling birds supported this hypothesis, which we call the “rescue effect.” The reservoir competence of hosts within vertebrate communities and the degree of specialization by ticks on particular hosts will strongly influence the relationship between species diversity and the risk of exposure to the many vector-borne diseases that plague humans.","container-title":"Conservation Biology","DOI":"10.1046/j.1523-1739.2000.99014.x","ISSN":"08888892","issue":"3","journalAbbreviation":"Conservation Biology","language":"en","page":"722-728","source":"DOI.org (Crossref)","title":"Biodiversity and Disease Risk: the Case of Lyme Disease","title-short":"Biodiversity and Disease Risk","volume":"14","author":[{"family":"Ostfeld","given":"Richard S."},{"family":"Keesing","given":"Felicia"}],"issued":{"date-parts":[["2000",6]]}}},{"id":1349,"uris":["http://zotero.org/users/6220652/items/K7WUPGBD"],"itemData":{"id":1349,"type":"article-journal","abstract":"This is a critical evaluation of the influence of species diversity within communities of vertebrates on the risk of human exposure to vector-borne zoonoses. Vertebrates serve as natural reservoirs of many disease agents (viral, bacterial, protozoal) that are transmitted to humans by blood-feeding arthropod vectors. We describe the natural history of the Lyme disease zoonosis to illustrate interactions among pathogens, vectors, vertebrate hosts, and risk to humans. We then describe how the presence of a diverse assemblage of vertebrates can dilute the impact of the principal reservoir (the white-footed mouse, Peromyscus leucopus) of Lyme disease spirochetes (Borrelia burgdorferi), thereby reducing the disease risk to humans. Exploring the logic of what we call the dilution effect reveals four conditions that are necessary for it to apply generally to vector-borne zoonoses: (1) the feeding habits of the vector are generalized; (2) the pathogen is acquired by the vector from hosts (as opposed to exclusively transovarial transmission); (3) reservoir competence (the ability of a particular host species to infect a vector) varies among host species; and (4) the most competent reservoir host tends to be a community dominant, as defined by the proportion of the tick population fed by that species. When these conditions are met, vertebrate communities with high species diversity will contain a greater proportion of incompetent reservoir hosts that deflect vector meals away from the most competent reservoirs, thereby reducing infection prevalence and disease risk. Incorporating the likelihood that the abundance of competent reservoirs is reduced in more diverse communities, owing to the presence of predators and competitors, reinforces the impact of the dilution effect on the density of infected vectors. A review of the literature reveals the generality, though not the universality, of these conditions, which suggests that the effects of diversity on disease risk may be widespread. Issues in need of further exploration include (i) the relative importance of diversity per se versus fluctuating numbers of particular species; (ii) the relevance of species richness versus evenness to the dilution effect; (iii) whether the dilution effect operates at both local and regional scales; and (iv) the shape of empirically determined curves relating diversity to measures of disease risk. Further studies linking community ecology with epidemiology are warranted.","container-title":"Canadian Journal of Zoology","DOI":"10.1139/z00-172","ISSN":"0008-4301, 1480-3283","issue":"12","journalAbbreviation":"Can. J. Zool.","language":"en","page":"2061-2078","source":"DOI.org (Crossref)","title":"Biodiversity series: The function of biodiversity in the ecology of vector-borne zoonotic diseases","title-short":"Biodiversity series","volume":"78","author":[{"family":"Ostfeld","given":"Richard S"},{"family":"Keesing","given":"Felicia"}],"issued":{"date-parts":[["2000",12,1]]}}}],"schema":"https://github.com/citation-style-language/schema/raw/master/csl-citation.json"} </w:instrText>
      </w:r>
      <w:r w:rsidR="0031541F">
        <w:rPr>
          <w:rFonts w:ascii="Times New Roman" w:hAnsi="Times New Roman" w:cs="Times New Roman"/>
        </w:rPr>
        <w:fldChar w:fldCharType="separate"/>
      </w:r>
      <w:r w:rsidR="00331E65">
        <w:rPr>
          <w:rFonts w:ascii="Times New Roman" w:hAnsi="Times New Roman" w:cs="Times New Roman"/>
          <w:noProof/>
        </w:rPr>
        <w:t>(Norman et al. 1999; Ostfeld and Keesing 2000a, 2000b)</w:t>
      </w:r>
      <w:r w:rsidR="0031541F">
        <w:rPr>
          <w:rFonts w:ascii="Times New Roman" w:hAnsi="Times New Roman" w:cs="Times New Roman"/>
        </w:rPr>
        <w:fldChar w:fldCharType="end"/>
      </w:r>
      <w:r>
        <w:rPr>
          <w:rFonts w:ascii="Times New Roman" w:hAnsi="Times New Roman" w:cs="Times New Roman"/>
        </w:rPr>
        <w:t xml:space="preserve">. Meanwhile, the amplification-effect suggests that increasing biodiversity increases the reproductive success of </w:t>
      </w:r>
      <w:r>
        <w:rPr>
          <w:rFonts w:ascii="Times New Roman" w:hAnsi="Times New Roman" w:cs="Times New Roman"/>
          <w:i/>
          <w:iCs/>
        </w:rPr>
        <w:t xml:space="preserve">I. </w:t>
      </w:r>
      <w:r>
        <w:rPr>
          <w:rFonts w:ascii="Times New Roman" w:hAnsi="Times New Roman" w:cs="Times New Roman"/>
          <w:i/>
          <w:iCs/>
        </w:rPr>
        <w:lastRenderedPageBreak/>
        <w:t>scapularis</w:t>
      </w:r>
      <w:r>
        <w:rPr>
          <w:rFonts w:ascii="Times New Roman" w:hAnsi="Times New Roman" w:cs="Times New Roman"/>
        </w:rPr>
        <w:t xml:space="preserve">, allowing for pathogens to spread more easily </w:t>
      </w:r>
      <w:r w:rsidR="0031541F">
        <w:rPr>
          <w:rFonts w:ascii="Times New Roman" w:hAnsi="Times New Roman" w:cs="Times New Roman"/>
        </w:rPr>
        <w:fldChar w:fldCharType="begin"/>
      </w:r>
      <w:r w:rsidR="0031541F">
        <w:rPr>
          <w:rFonts w:ascii="Times New Roman" w:hAnsi="Times New Roman" w:cs="Times New Roman"/>
        </w:rPr>
        <w:instrText xml:space="preserve"> ADDIN ZOTERO_ITEM CSL_CITATION {"citationID":"syqEMlF8","properties":{"formattedCitation":"(Huang et al. 2019; Ogden and Tsao 2009)","plainCitation":"(Huang et al. 2019; Ogden and Tsao 2009)","noteIndex":0},"citationItems":[{"id":1326,"uris":["http://zotero.org/users/6220652/items/KS5HAJEP"],"itemData":{"id":1326,"type":"article-journal","container-title":"Ticks and Tick-borne Diseases","DOI":"10.1016/j.ttbdis.2018.10.013","ISSN":"1877959X","issue":"2","journalAbbreviation":"Ticks and Tick-borne Diseases","language":"en","page":"258-268","source":"DOI.org (Crossref)","title":"High burdens of Ixodes scapularis larval ticks on white-tailed deer may limit Lyme disease risk in a low biodiversity setting","volume":"10","author":[{"family":"Huang","given":"Ching-I"},{"family":"Kay","given":"Samantha C."},{"family":"Davis","given":"Stephen"},{"family":"Tufts","given":"Danielle M."},{"family":"Gaffett","given":"Kimberley"},{"family":"Tefft","given":"Brian"},{"family":"Diuk-Wasser","given":"Maria A."}],"issued":{"date-parts":[["2019",2]]}}},{"id":1338,"uris":["http://zotero.org/users/6220652/items/268DR337"],"itemData":{"id":1338,"type":"article-journal","container-title":"Epidemics","DOI":"10.1016/j.epidem.2009.06.002","ISSN":"17554365","issue":"3","journalAbbreviation":"Epidemics","language":"en","page":"196-206","source":"DOI.org (Crossref)","title":"Biodiversity and Lyme disease: Dilution or amplification?","title-short":"Biodiversity and Lyme disease","volume":"1","author":[{"family":"Ogden","given":"N.H."},{"family":"Tsao","given":"J.I."}],"issued":{"date-parts":[["2009",9]]}}}],"schema":"https://github.com/citation-style-language/schema/raw/master/csl-citation.json"} </w:instrText>
      </w:r>
      <w:r w:rsidR="0031541F">
        <w:rPr>
          <w:rFonts w:ascii="Times New Roman" w:hAnsi="Times New Roman" w:cs="Times New Roman"/>
        </w:rPr>
        <w:fldChar w:fldCharType="separate"/>
      </w:r>
      <w:r w:rsidR="0031541F">
        <w:rPr>
          <w:rFonts w:ascii="Times New Roman" w:hAnsi="Times New Roman" w:cs="Times New Roman"/>
          <w:noProof/>
        </w:rPr>
        <w:t>(Huang et al. 2019; Ogden and Tsao 2009)</w:t>
      </w:r>
      <w:r w:rsidR="0031541F">
        <w:rPr>
          <w:rFonts w:ascii="Times New Roman" w:hAnsi="Times New Roman" w:cs="Times New Roman"/>
        </w:rPr>
        <w:fldChar w:fldCharType="end"/>
      </w:r>
      <w:r>
        <w:rPr>
          <w:rFonts w:ascii="Times New Roman" w:hAnsi="Times New Roman" w:cs="Times New Roman"/>
        </w:rPr>
        <w:t>.</w:t>
      </w:r>
      <w:r w:rsidR="00E02608">
        <w:rPr>
          <w:rFonts w:ascii="Times New Roman" w:hAnsi="Times New Roman" w:cs="Times New Roman"/>
        </w:rPr>
        <w:t xml:space="preserve"> </w:t>
      </w:r>
      <w:r w:rsidR="009049F7">
        <w:rPr>
          <w:rFonts w:ascii="Times New Roman" w:hAnsi="Times New Roman" w:cs="Times New Roman"/>
        </w:rPr>
        <w:t xml:space="preserve">The exact role of white-tailed deer in the spread of </w:t>
      </w:r>
      <w:r w:rsidR="009049F7">
        <w:rPr>
          <w:rFonts w:ascii="Times New Roman" w:hAnsi="Times New Roman" w:cs="Times New Roman"/>
          <w:i/>
          <w:iCs/>
        </w:rPr>
        <w:t>B. burgdorferi</w:t>
      </w:r>
      <w:r w:rsidR="009049F7">
        <w:rPr>
          <w:rFonts w:ascii="Times New Roman" w:hAnsi="Times New Roman" w:cs="Times New Roman"/>
        </w:rPr>
        <w:t xml:space="preserve"> as it pertains to dilution or amplification</w:t>
      </w:r>
      <w:r w:rsidR="00FE7A62">
        <w:rPr>
          <w:rFonts w:ascii="Times New Roman" w:hAnsi="Times New Roman" w:cs="Times New Roman"/>
        </w:rPr>
        <w:t xml:space="preserve"> remains unclear, partly because of the inability to separate white-tailed deer hosts from the downstream results in the pathogen-vector-host system, i.e., </w:t>
      </w:r>
      <w:r w:rsidR="00FE7A62">
        <w:rPr>
          <w:rFonts w:ascii="Times New Roman" w:hAnsi="Times New Roman" w:cs="Times New Roman"/>
          <w:i/>
          <w:iCs/>
        </w:rPr>
        <w:t xml:space="preserve">B. burgdorferi </w:t>
      </w:r>
      <w:r w:rsidR="00FE7A62">
        <w:rPr>
          <w:rFonts w:ascii="Times New Roman" w:hAnsi="Times New Roman" w:cs="Times New Roman"/>
        </w:rPr>
        <w:t xml:space="preserve">prevalence and </w:t>
      </w:r>
      <w:r w:rsidR="00FE7A62">
        <w:rPr>
          <w:rFonts w:ascii="Times New Roman" w:hAnsi="Times New Roman" w:cs="Times New Roman"/>
          <w:i/>
          <w:iCs/>
        </w:rPr>
        <w:t xml:space="preserve">I. scapularis </w:t>
      </w:r>
      <w:r w:rsidR="00FE7A62">
        <w:rPr>
          <w:rFonts w:ascii="Times New Roman" w:hAnsi="Times New Roman" w:cs="Times New Roman"/>
        </w:rPr>
        <w:t xml:space="preserve">density. </w:t>
      </w:r>
      <w:r w:rsidR="00B36EED">
        <w:rPr>
          <w:rFonts w:ascii="Times New Roman" w:hAnsi="Times New Roman" w:cs="Times New Roman"/>
        </w:rPr>
        <w:t xml:space="preserve">The epidemiological cycles of Ap-ha and Ap-V1 </w:t>
      </w:r>
      <w:r w:rsidR="00B36EED">
        <w:rPr>
          <w:rFonts w:ascii="Times New Roman" w:hAnsi="Times New Roman" w:cs="Times New Roman"/>
          <w:i/>
          <w:iCs/>
        </w:rPr>
        <w:t xml:space="preserve">A. </w:t>
      </w:r>
      <w:r w:rsidR="00B36EED" w:rsidRPr="00B36EED">
        <w:rPr>
          <w:rFonts w:ascii="Times New Roman" w:hAnsi="Times New Roman" w:cs="Times New Roman"/>
        </w:rPr>
        <w:t>phagocytophilum</w:t>
      </w:r>
      <w:r w:rsidR="00B36EED">
        <w:rPr>
          <w:rFonts w:ascii="Times New Roman" w:hAnsi="Times New Roman" w:cs="Times New Roman"/>
        </w:rPr>
        <w:t xml:space="preserve"> may provide insight into the role </w:t>
      </w:r>
      <w:r w:rsidR="003C4969">
        <w:rPr>
          <w:rFonts w:ascii="Times New Roman" w:hAnsi="Times New Roman" w:cs="Times New Roman"/>
        </w:rPr>
        <w:t xml:space="preserve">of </w:t>
      </w:r>
      <w:r w:rsidR="00B36EED">
        <w:rPr>
          <w:rFonts w:ascii="Times New Roman" w:hAnsi="Times New Roman" w:cs="Times New Roman"/>
        </w:rPr>
        <w:t>white-tailed deer</w:t>
      </w:r>
      <w:r w:rsidR="003C4969">
        <w:rPr>
          <w:rFonts w:ascii="Times New Roman" w:hAnsi="Times New Roman" w:cs="Times New Roman"/>
        </w:rPr>
        <w:t xml:space="preserve"> as dilution or amplification hosts given the pathogen’s differing natural reservoirs </w:t>
      </w:r>
      <w:r w:rsidR="00D17BF1">
        <w:rPr>
          <w:rFonts w:ascii="Times New Roman" w:hAnsi="Times New Roman" w:cs="Times New Roman"/>
        </w:rPr>
        <w:t>(</w:t>
      </w:r>
      <w:r w:rsidR="003C4969">
        <w:rPr>
          <w:rFonts w:ascii="Times New Roman" w:hAnsi="Times New Roman" w:cs="Times New Roman"/>
        </w:rPr>
        <w:t>Figure 1</w:t>
      </w:r>
      <w:r w:rsidR="00D17BF1">
        <w:rPr>
          <w:rFonts w:ascii="Times New Roman" w:hAnsi="Times New Roman" w:cs="Times New Roman"/>
        </w:rPr>
        <w:t>)</w:t>
      </w:r>
      <w:r w:rsidR="00B36EED">
        <w:rPr>
          <w:rFonts w:ascii="Times New Roman" w:hAnsi="Times New Roman" w:cs="Times New Roman"/>
        </w:rPr>
        <w:t xml:space="preserve">. </w:t>
      </w:r>
    </w:p>
    <w:p w14:paraId="1BD0E857" w14:textId="6B395473" w:rsidR="00502B8B" w:rsidRDefault="009D1183" w:rsidP="009D1183">
      <w:pPr>
        <w:spacing w:line="480" w:lineRule="auto"/>
        <w:ind w:firstLine="720"/>
        <w:rPr>
          <w:rFonts w:ascii="Times New Roman" w:hAnsi="Times New Roman" w:cs="Times New Roman"/>
        </w:rPr>
      </w:pPr>
      <w:r>
        <w:rPr>
          <w:rFonts w:ascii="Times New Roman" w:hAnsi="Times New Roman" w:cs="Times New Roman"/>
        </w:rPr>
        <w:t xml:space="preserve"> The dilution </w:t>
      </w:r>
      <w:r w:rsidR="003C4969">
        <w:rPr>
          <w:rFonts w:ascii="Times New Roman" w:hAnsi="Times New Roman" w:cs="Times New Roman"/>
        </w:rPr>
        <w:t xml:space="preserve">and amplification </w:t>
      </w:r>
      <w:r>
        <w:rPr>
          <w:rFonts w:ascii="Times New Roman" w:hAnsi="Times New Roman" w:cs="Times New Roman"/>
        </w:rPr>
        <w:t>effect hypothes</w:t>
      </w:r>
      <w:r w:rsidR="003C4969">
        <w:rPr>
          <w:rFonts w:ascii="Times New Roman" w:hAnsi="Times New Roman" w:cs="Times New Roman"/>
        </w:rPr>
        <w:t>e</w:t>
      </w:r>
      <w:r>
        <w:rPr>
          <w:rFonts w:ascii="Times New Roman" w:hAnsi="Times New Roman" w:cs="Times New Roman"/>
        </w:rPr>
        <w:t xml:space="preserve">s </w:t>
      </w:r>
      <w:r w:rsidR="003C4969">
        <w:rPr>
          <w:rFonts w:ascii="Times New Roman" w:hAnsi="Times New Roman" w:cs="Times New Roman"/>
        </w:rPr>
        <w:t>are</w:t>
      </w:r>
      <w:r>
        <w:rPr>
          <w:rFonts w:ascii="Times New Roman" w:hAnsi="Times New Roman" w:cs="Times New Roman"/>
        </w:rPr>
        <w:t xml:space="preserve"> invariably related to the phenomenon of forest fragmentation</w:t>
      </w:r>
      <w:r w:rsidR="003C4969">
        <w:rPr>
          <w:rFonts w:ascii="Times New Roman" w:hAnsi="Times New Roman" w:cs="Times New Roman"/>
        </w:rPr>
        <w:t xml:space="preserve">. It is often assumed that as </w:t>
      </w:r>
      <w:r>
        <w:rPr>
          <w:rFonts w:ascii="Times New Roman" w:hAnsi="Times New Roman" w:cs="Times New Roman"/>
        </w:rPr>
        <w:t>forest fragmentation increase</w:t>
      </w:r>
      <w:r w:rsidR="00525709">
        <w:rPr>
          <w:rFonts w:ascii="Times New Roman" w:hAnsi="Times New Roman" w:cs="Times New Roman"/>
        </w:rPr>
        <w:t>s</w:t>
      </w:r>
      <w:r>
        <w:rPr>
          <w:rFonts w:ascii="Times New Roman" w:hAnsi="Times New Roman" w:cs="Times New Roman"/>
        </w:rPr>
        <w:t xml:space="preserve">, biodiversity within smaller, less connected forest patches </w:t>
      </w:r>
      <w:r w:rsidR="00525709">
        <w:rPr>
          <w:rFonts w:ascii="Times New Roman" w:hAnsi="Times New Roman" w:cs="Times New Roman"/>
        </w:rPr>
        <w:t>will decrease</w:t>
      </w:r>
      <w:r>
        <w:rPr>
          <w:rFonts w:ascii="Times New Roman" w:hAnsi="Times New Roman" w:cs="Times New Roman"/>
        </w:rPr>
        <w:t xml:space="preserve"> </w:t>
      </w:r>
      <w:r w:rsidR="0031541F">
        <w:rPr>
          <w:rFonts w:ascii="Times New Roman" w:hAnsi="Times New Roman" w:cs="Times New Roman"/>
        </w:rPr>
        <w:fldChar w:fldCharType="begin"/>
      </w:r>
      <w:r w:rsidR="0031541F">
        <w:rPr>
          <w:rFonts w:ascii="Times New Roman" w:hAnsi="Times New Roman" w:cs="Times New Roman"/>
        </w:rPr>
        <w:instrText xml:space="preserve"> ADDIN ZOTERO_ITEM CSL_CITATION {"citationID":"zoIqyEdE","properties":{"formattedCitation":"(Diuk-Wasser, VanAcker, and Fernandez 2021)","plainCitation":"(Diuk-Wasser, VanAcker, and Fernandez 2021)","noteIndex":0},"citationItems":[{"id":1886,"uris":["http://zotero.org/users/6220652/items/ZU7YWMX6"],"itemData":{"id":1886,"type":"article-journal","abstract":"Abstract\n            The incidence of tick-borne diseases has increased in recent decades and accounts for the majority of vector-borne disease cases in temperate areas of Europe, North America, and Asia. This emergence has been attributed to multiple and interactive drivers including changes in climate, land use, abundance of key hosts, and people’s behaviors affecting the probability of human exposure to infected ticks. In this forum paper, we focus on how land use changes have shaped the eco-epidemiology of Ixodes scapularis-borne pathogens, in particular the Lyme disease spirochete Borrelia burgdorferi sensu stricto in the eastern United States. We use this as a model system, addressing other tick-borne disease systems as needed to illustrate patterns or processes. We first examine how land use interacts with abiotic conditions (microclimate) and biotic factors (e.g., host community composition) to influence the enzootic hazard, measured as the density of host-seeking I. scapularis nymphs infected with B. burgdorferi s.s. We then review the evidence of how specific landscape configuration, in particular forest fragmentation, influences the enzootic hazard and disease risk across spatial scales and urbanization levels. We emphasize the need for a dynamic understanding of landscapes based on tick and pathogen host movement and habitat use in relation to human resource provisioning. We propose a coupled natural-human systems framework for tick-borne diseases that accounts for the multiple interactions, nonlinearities and feedbacks in the system and conclude with a call for standardization of methodology and terminology to help integrate studies conducted at multiple scales.","container-title":"Journal of Medical Entomology","DOI":"10.1093/jme/tjaa209","ISSN":"0022-2585, 1938-2928","issue":"4","language":"en","page":"1546-1564","source":"DOI.org (Crossref)","title":"Impact of Land Use Changes and Habitat Fragmentation on the Eco-epidemiology of Tick-Borne Diseases","volume":"58","author":[{"family":"Diuk-Wasser","given":"Maria A"},{"family":"VanAcker","given":"Meredith C"},{"family":"Fernandez","given":"Maria P"}],"editor":[{"family":"Reisen","given":"William"}],"issued":{"date-parts":[["2021",7,16]]}}}],"schema":"https://github.com/citation-style-language/schema/raw/master/csl-citation.json"} </w:instrText>
      </w:r>
      <w:r w:rsidR="0031541F">
        <w:rPr>
          <w:rFonts w:ascii="Times New Roman" w:hAnsi="Times New Roman" w:cs="Times New Roman"/>
        </w:rPr>
        <w:fldChar w:fldCharType="separate"/>
      </w:r>
      <w:r w:rsidR="0031541F">
        <w:rPr>
          <w:rFonts w:ascii="Times New Roman" w:hAnsi="Times New Roman" w:cs="Times New Roman"/>
          <w:noProof/>
        </w:rPr>
        <w:t>(Diuk-Wasser, VanAcker, and Fernandez 2021)</w:t>
      </w:r>
      <w:r w:rsidR="0031541F">
        <w:rPr>
          <w:rFonts w:ascii="Times New Roman" w:hAnsi="Times New Roman" w:cs="Times New Roman"/>
        </w:rPr>
        <w:fldChar w:fldCharType="end"/>
      </w:r>
      <w:r>
        <w:rPr>
          <w:rFonts w:ascii="Times New Roman" w:hAnsi="Times New Roman" w:cs="Times New Roman"/>
        </w:rPr>
        <w:t xml:space="preserve">. </w:t>
      </w:r>
      <w:r w:rsidR="00F61A00">
        <w:rPr>
          <w:rFonts w:ascii="Times New Roman" w:hAnsi="Times New Roman" w:cs="Times New Roman"/>
        </w:rPr>
        <w:t xml:space="preserve">The result of decreasing biodiversity within fragmented forests leaves white-footed mice as the primary mammal by which </w:t>
      </w:r>
      <w:r w:rsidR="00F61A00">
        <w:rPr>
          <w:rFonts w:ascii="Times New Roman" w:hAnsi="Times New Roman" w:cs="Times New Roman"/>
          <w:i/>
          <w:iCs/>
        </w:rPr>
        <w:t xml:space="preserve">I. scapularis </w:t>
      </w:r>
      <w:r w:rsidR="00F61A00">
        <w:rPr>
          <w:rFonts w:ascii="Times New Roman" w:hAnsi="Times New Roman" w:cs="Times New Roman"/>
        </w:rPr>
        <w:t>can feed</w:t>
      </w:r>
      <w:r w:rsidR="00794627">
        <w:rPr>
          <w:rFonts w:ascii="Times New Roman" w:hAnsi="Times New Roman" w:cs="Times New Roman"/>
        </w:rPr>
        <w:t>, resulting in an increase in both tick density and pathogen prevalence</w:t>
      </w:r>
      <w:r w:rsidR="00F61A00">
        <w:rPr>
          <w:rFonts w:ascii="Times New Roman" w:hAnsi="Times New Roman" w:cs="Times New Roman"/>
        </w:rPr>
        <w:t xml:space="preserve"> </w:t>
      </w:r>
      <w:r w:rsidR="00F61A00">
        <w:rPr>
          <w:rFonts w:ascii="Times New Roman" w:hAnsi="Times New Roman" w:cs="Times New Roman"/>
        </w:rPr>
        <w:fldChar w:fldCharType="begin"/>
      </w:r>
      <w:r w:rsidR="00F61A00">
        <w:rPr>
          <w:rFonts w:ascii="Times New Roman" w:hAnsi="Times New Roman" w:cs="Times New Roman"/>
        </w:rPr>
        <w:instrText xml:space="preserve"> ADDIN ZOTERO_ITEM CSL_CITATION {"citationID":"NCdvsK5V","properties":{"formattedCitation":"(Nupp and Swihart 1998)","plainCitation":"(Nupp and Swihart 1998)","noteIndex":0},"citationItems":[{"id":2652,"uris":["http://zotero.org/users/6220652/items/56LABCXI"],"itemData":{"id":2652,"type":"article-journal","container-title":"Journal of Mammalogy","DOI":"10.2307/1383014","ISSN":"1545-1542, 0022-2372","issue":"4","journalAbbreviation":"Journal of Mammalogy","language":"en","page":"1234-1243","source":"DOI.org (Crossref)","title":"Effects of Forest Fragmentation on Population Attributes of White-Footed Mice and Eastern Chipmunks","volume":"79","author":[{"family":"Nupp","given":"T. E."},{"family":"Swihart","given":"R. K."}],"issued":{"date-parts":[["1998",12,3]]}}}],"schema":"https://github.com/citation-style-language/schema/raw/master/csl-citation.json"} </w:instrText>
      </w:r>
      <w:r w:rsidR="00F61A00">
        <w:rPr>
          <w:rFonts w:ascii="Times New Roman" w:hAnsi="Times New Roman" w:cs="Times New Roman"/>
        </w:rPr>
        <w:fldChar w:fldCharType="separate"/>
      </w:r>
      <w:r w:rsidR="00F61A00">
        <w:rPr>
          <w:rFonts w:ascii="Times New Roman" w:hAnsi="Times New Roman" w:cs="Times New Roman"/>
          <w:noProof/>
        </w:rPr>
        <w:t>(Nupp and Swihart 1998)</w:t>
      </w:r>
      <w:r w:rsidR="00F61A00">
        <w:rPr>
          <w:rFonts w:ascii="Times New Roman" w:hAnsi="Times New Roman" w:cs="Times New Roman"/>
        </w:rPr>
        <w:fldChar w:fldCharType="end"/>
      </w:r>
      <w:r w:rsidR="00F61A00">
        <w:rPr>
          <w:rFonts w:ascii="Times New Roman" w:hAnsi="Times New Roman" w:cs="Times New Roman"/>
        </w:rPr>
        <w:t xml:space="preserve">. </w:t>
      </w:r>
      <w:r w:rsidR="00794627">
        <w:rPr>
          <w:rFonts w:ascii="Times New Roman" w:hAnsi="Times New Roman" w:cs="Times New Roman"/>
        </w:rPr>
        <w:t xml:space="preserve">Conversely, the relationship between forest fragmentation, white-tailed deer, and entomological risk remains difficult to disentangle. The preference of white-tailed deer towards edge habitat is well described </w:t>
      </w:r>
      <w:r w:rsidR="006F6C8E">
        <w:rPr>
          <w:rFonts w:ascii="Times New Roman" w:hAnsi="Times New Roman" w:cs="Times New Roman"/>
        </w:rPr>
        <w:fldChar w:fldCharType="begin"/>
      </w:r>
      <w:r w:rsidR="00A67BC5">
        <w:rPr>
          <w:rFonts w:ascii="Times New Roman" w:hAnsi="Times New Roman" w:cs="Times New Roman"/>
        </w:rPr>
        <w:instrText xml:space="preserve"> ADDIN ZOTERO_ITEM CSL_CITATION {"citationID":"rxdZn3k2","properties":{"formattedCitation":"(Alverson, Waller, and Solheim 1988; Kremsater and Bunnell 1992; Leopold 1933; Miyashita et al. 2008)","plainCitation":"(Alverson, Waller, and Solheim 1988; Kremsater and Bunnell 1992; Leopold 1933; Miyashita et al. 2008)","noteIndex":0},"citationItems":[{"id":2665,"uris":["http://zotero.org/users/6220652/items/R7F4EKTP"],"itemData":{"id":2665,"type":"article-journal","abstract":"[Browsing by white-tailed deer (Odocoileus virginianus) can profoundly affect the abundance and population structure of several woody and herbaceous plant species. Enclosure studies and population surveys reveal that past and current deer densities as low as 4 deer/km&lt;sup&gt;2&lt;/sup&gt; may prevent regeneration of the once common woody species, Canada yew (Taxus canadensis), eastern hemlock (Tsuga canadensis), and white cedar (Thuja occidentalis), as well as several herbaceous species. Prior to European settlement, forests in northern Wisconsin contained relatively sparse deer populations (&lt;4/km&lt;sup&gt;2&lt;/sup&gt;), but extensive timber cutting in the late nineteenth century boosted deer populations. Continued habitat fragmentation resulting from scattered timber harvests and the creation of \"wildlife openings\" to improve deer forage maintain these high densities throughout much of the Northeast. Because deer wander widely, the effects of high deer densities penetrate deeply into remaining stands of old and mature forest, greatly modifying their composition. Thus, abundant early successional and \"edge\" habitat, and the high deer densities they engender, represent significant external threats to these plant communities. We hypothesize that establishing large (200-400 km&lt;sup&gt;2&lt;/sup&gt;) continuous areas of maturing forest, especially in conjunction with increased hunting, could reduce local deer densities and so provide a simple and inexpensive method for retaining species sensitive to the deleterious effects of browsing.]","archive":"JSTOR","container-title":"Conservation Biology","ISSN":"08888892, 15231739","issue":"4","note":"publisher: [Wiley, Society for Conservation Biology]","page":"348-358","title":"Forests Too Deer: Edge Effects in Northern Wisconsin","volume":"2","author":[{"family":"Alverson","given":"William S."},{"family":"Waller","given":"Donald M."},{"family":"Solheim","given":"Stephen L."}],"issued":{"date-parts":[["1988"]]}}},{"id":2666,"uris":["http://zotero.org/users/6220652/items/KHR8T7QT"],"itemData":{"id":2666,"type":"article-journal","abstract":"Variations in deer response to edge habitat have been attributed to three sources: (1) differences in habitat mosaics among study areas, (2) inconsistent definition of habitat deemed available to a deer, and (3) differences in edge characteristics. The potential influences of these factors were evaluated using data for black-tailed deer (Odocoileus hemionus columbianus) collected on Vancouver Island, B.C. Edges were defined among clear-cut, second-growth, and old-growth habitats. Deer distributions and movements were determined using radiotelemetry. Little response of deer to edges was detectable where habitat was a fine-grained mosaic of forage and cover areas. Where forage and cover occurred in clearly distinct habitats, responses to edge were apparent. Techniques defining area available to wildlife in use–availability analyses differ among studies. We found that the impact of changing the area considered to be available mattered little when habitats were finely interspersed. We could not unequivocally separate effects of differences in habitat mosaics from effects of differences in vegetative characteristics of edge habitat, but results were consistent with other findings that edges are less important when forage and cover are interspersed. We discuss the implications of our findings for the interpretation of research results.","container-title":"Canadian Journal of Zoology","DOI":"10.1139/z92-326","ISSN":"0008-4301, 1480-3283","issue":"12","journalAbbreviation":"Can. J. Zool.","language":"en","license":"http://www.nrcresearchpress.com/page/about/CorporateTextAndDataMining","page":"2426-2435","source":"DOI.org (Crossref)","title":"Testing responses to forest edges: the example of black-tailed deer","title-short":"Testing responses to forest edges","volume":"70","author":[{"family":"Kremsater","given":"Laurie L."},{"family":"Bunnell","given":"Fred L."}],"issued":{"date-parts":[["1992",12,1]]}}},{"id":2669,"uris":["http://zotero.org/users/6220652/items/DKQU46HS"],"itemData":{"id":2669,"type":"book","event-place":"New York","publisher":"Charles Scribner's Sons","publisher-place":"New York","title":"Game management","author":[{"family":"Leopold","given":"Aldo"}],"issued":{"date-parts":[["1933"]]}}},{"id":2661,"uris":["http://zotero.org/users/6220652/items/NHUD8QJ4"],"itemData":{"id":2661,"type":"article-journal","abstract":"Habitat edges are considered to have an important role in determining the abundance of deer in forest landscapes, but to our knowledge there are few lines of evidence indicating that forest edge enhances the vital rate of deer. We examined pregnancy of female sika deer in Boso peninsula, central Japan, and explored how forest edges, food availability in forests, and local population density influence the pregnancy rate of sika deer. Local deer density was estimated by the number of fecal pellets, and food availability in forests was estimated by combining GIS data of vegetation distribution and the relationship between vegetation biomass and local deer density. Forest edge length was also determined by GIS data. Model selection was performed with multiple logistic regression analyses using the AIC to find the best model for accounting for the observed variation in pregnancy rates of the deer. Multiple logistic regression analysis showed that the length of forest edge had a positive effect on the pregnancy rate of females, whereas food availability in forests and local deer density had little effect. This forest edge effect was detected in a 100–200-m radius from deer captured locations, indicating that deer pregnancy is primarily determined by habitat quality within a 10-ha area. This result was confirmed by tracking females with GPS telemetry, which found that the core areas of the home range were less than 12 ha. The positive effect of edges and the lack of density dependence could be a result of high plant productivity in open environments that produces forages not depleted by high deer densities. Our results support the view that land management is the cause of the current problem of deer overabundance.","container-title":"Population Ecology","DOI":"10.1007/s10144-007-0068-y","ISSN":"1438-390X","issue":"1","language":"en","note":"_eprint: https://onlinelibrary.wiley.com/doi/pdf/10.1007/s10144-007-0068-y","page":"111-120","source":"Wiley Online Library","title":"Forest edge creates small-scale variation in reproductive rate of sika deer","volume":"50","author":[{"family":"Miyashita","given":"Tadashi"},{"family":"Suzuki","given":"Maki"},{"family":"Ando","given":"Daisuke"},{"family":"Fujita","given":"Go"},{"family":"Ochiai","given":"Keiji"},{"family":"Asada","given":"Masahiko"}],"issued":{"date-parts":[["2008"]]}}}],"schema":"https://github.com/citation-style-language/schema/raw/master/csl-citation.json"} </w:instrText>
      </w:r>
      <w:r w:rsidR="006F6C8E">
        <w:rPr>
          <w:rFonts w:ascii="Times New Roman" w:hAnsi="Times New Roman" w:cs="Times New Roman"/>
        </w:rPr>
        <w:fldChar w:fldCharType="separate"/>
      </w:r>
      <w:r w:rsidR="00A67BC5">
        <w:rPr>
          <w:rFonts w:ascii="Times New Roman" w:hAnsi="Times New Roman" w:cs="Times New Roman"/>
          <w:noProof/>
        </w:rPr>
        <w:t>(Alverson, Waller, and Solheim 1988; Kremsater and Bunnell 1992; Leopold 1933; Miyashita et al. 2008)</w:t>
      </w:r>
      <w:r w:rsidR="006F6C8E">
        <w:rPr>
          <w:rFonts w:ascii="Times New Roman" w:hAnsi="Times New Roman" w:cs="Times New Roman"/>
        </w:rPr>
        <w:fldChar w:fldCharType="end"/>
      </w:r>
      <w:r w:rsidR="00794627">
        <w:rPr>
          <w:rFonts w:ascii="Times New Roman" w:hAnsi="Times New Roman" w:cs="Times New Roman"/>
        </w:rPr>
        <w:t xml:space="preserve">. This </w:t>
      </w:r>
      <w:r w:rsidR="008F4326">
        <w:rPr>
          <w:rFonts w:ascii="Times New Roman" w:hAnsi="Times New Roman" w:cs="Times New Roman"/>
        </w:rPr>
        <w:t xml:space="preserve">behavioral </w:t>
      </w:r>
      <w:r w:rsidR="00794627">
        <w:rPr>
          <w:rFonts w:ascii="Times New Roman" w:hAnsi="Times New Roman" w:cs="Times New Roman"/>
        </w:rPr>
        <w:t xml:space="preserve">preference, combined with the assumed relative increase in white-footed mice abundance in fragmented landscapes, suggests that fragmented landscapes result in increased entomological risk. Previous research has linked forest fragmentation to entomological </w:t>
      </w:r>
      <w:r w:rsidR="008F4326">
        <w:rPr>
          <w:rFonts w:ascii="Times New Roman" w:hAnsi="Times New Roman" w:cs="Times New Roman"/>
        </w:rPr>
        <w:t>risk;</w:t>
      </w:r>
      <w:r w:rsidR="00794627">
        <w:rPr>
          <w:rFonts w:ascii="Times New Roman" w:hAnsi="Times New Roman" w:cs="Times New Roman"/>
        </w:rPr>
        <w:t xml:space="preserve"> however, other research indicates </w:t>
      </w:r>
      <w:r w:rsidR="008F4326">
        <w:rPr>
          <w:rFonts w:ascii="Times New Roman" w:hAnsi="Times New Roman" w:cs="Times New Roman"/>
        </w:rPr>
        <w:t xml:space="preserve">that the connectivity of fragmented forests also plays a role in the propagation of tick populations and thus, tick-borne disease risk </w:t>
      </w:r>
      <w:r w:rsidR="00C6589E">
        <w:rPr>
          <w:rFonts w:ascii="Times New Roman" w:hAnsi="Times New Roman" w:cs="Times New Roman"/>
        </w:rPr>
        <w:fldChar w:fldCharType="begin"/>
      </w:r>
      <w:r w:rsidR="00D17BF1">
        <w:rPr>
          <w:rFonts w:ascii="Times New Roman" w:hAnsi="Times New Roman" w:cs="Times New Roman"/>
        </w:rPr>
        <w:instrText xml:space="preserve"> ADDIN ZOTERO_ITEM CSL_CITATION {"citationID":"pb4dpN6Y","properties":{"formattedCitation":"(Allan, Keesing, and Ostfeld 2003; Brownstein et al. 2005; Keesing et al. 2023, 2023; Tran and Waller 2013; VanAcker et al. 2019)","plainCitation":"(Allan, Keesing, and Ostfeld 2003; Brownstein et al. 2005; Keesing et al. 2023, 2023; Tran and Waller 2013; VanAcker et al. 2019)","noteIndex":0},"citationItems":[{"id":780,"uris":["http://zotero.org/users/6220652/items/5JI2G4UD"],"itemData":{"id":780,"type":"article-journal","container-title":"Conservation Biology","DOI":"10.1046/j.1523-1739.2003.01260.x","ISSN":"0888-8892, 1523-1739","issue":"1","journalAbbreviation":"Conservation Biology","language":"en","page":"267-272","source":"DOI.org (Crossref)","title":"Effect of Forest Fragmentation on Lyme Disease Risk","volume":"17","author":[{"family":"Allan","given":"Brian F."},{"family":"Keesing","given":"Felicia"},{"family":"Ostfeld","given":"Richard S."}],"issued":{"date-parts":[["2003",2]]}}},{"id":793,"uris":["http://zotero.org/users/6220652/items/UIWFRMVW"],"itemData":{"id":793,"type":"article-journal","container-title":"Oecologia","DOI":"10.1007/s00442-005-0251-9","ISSN":"0029-8549, 1432-1939","issue":"3","journalAbbreviation":"Oecologia","language":"en","page":"469-475","source":"DOI.org (Crossref)","title":"Forest fragmentation predicts local scale heterogeneity of Lyme disease risk","volume":"146","author":[{"family":"Brownstein","given":"John S."},{"family":"Skelly","given":"David K."},{"family":"Holford","given":"Theodore R."},{"family":"Fish","given":"Durland"}],"issued":{"date-parts":[["2005",12]]}}},{"id":2436,"uris":["http://zotero.org/users/6220652/items/MJ4DA64E"],"itemData":{"id":2436,"type":"article-journal","abstract":"Although human exposure to the ticks that transmit Lyme-disease bacteria is widely considered to occur around people’s homes, most studies of variation in tick abundance and infection are undertaken outside residential areas. Consequently, the patterns of variation in risk of human exposure to tick-borne infections in these human-dominated landscapes are poorly understood. Here, we report the results of four years of sampling for tick abundance, tick infection, tick encounters, and tick-borne disease reports on residential properties nested within six neighborhoods in Dutchess County, New York, USA, an area of high incidence for Lyme and other tick-borne diseases. All properties were within neighborhoods that had been randomly assigned as placebo controls in The Tick Project; hence, none were treated to reduce tick abundance during the period of investigation, providing a unique dataset of natural variation within and between neighborhoods. We estimated the abundance of host-seeking blacklegged ticks (\n              Ixodes scapularis\n              ) in three types of habitats on residential properties–forests, lawns, and gardens. In forest and lawn habitats, some neighborhoods had consistently higher tick abundance. Properties within neighborhoods also varied consistently between years, suggesting hot spots and cold spots occurring at a small (~ 1-hectare) spatial scale. Across neighborhoods, the abundance of nymphal ticks was explained by neither the amount of forest in that neighborhood, nor by the degree of forest fragmentation. The proportion of ticks infected with three common tick-borne pathogens did not differ significantly between neighborhoods. We observed no effect of tick abundance on human encounters with ticks, nor on either human or pet cases of tick-borne diseases. However, the number of encounters between ticks and outdoor pets in a neighborhood was negatively correlated with the abundance of questing ticks in that neighborhood. Our results reinforce the need to understand how human behavior and neglected ecological factors affect variation in human encounters with ticks and cases of tick-borne disease in residential settings.","container-title":"PLOS ONE","DOI":"10.1371/journal.pone.0293820","ISSN":"1932-6203","issue":"11","journalAbbreviation":"PLoS ONE","language":"en","page":"e0293820","source":"DOI.org (Crossref)","title":"Spatial variation in risk for tick-borne diseases in residential areas of Dutchess County, New York","volume":"18","author":[{"family":"Keesing","given":"Felicia"},{"family":"Tilley","given":"Emma"},{"family":"Mowry","given":"Stacy"},{"family":"Adish","given":"Sahar"},{"family":"Bremer","given":"William"},{"family":"Duerr","given":"Shannon"},{"family":"Evans","given":"Andrew S."},{"family":"Fischhoff","given":"Ilya R."},{"family":"Keating","given":"Fiona"},{"family":"Pendleton","given":"Jennifer"},{"family":"Pfister","given":"Ashley"},{"family":"Teator","given":"Marissa"},{"family":"Ostfeld","given":"Richard S."}],"editor":[{"family":"Abuowarda","given":"Mai"}],"issued":{"date-parts":[["2023",11,9]]}}},{"id":2436,"uris":["http://zotero.org/users/6220652/items/MJ4DA64E"],"itemData":{"id":2436,"type":"article-journal","abstract":"Although human exposure to the ticks that transmit Lyme-disease bacteria is widely considered to occur around people’s homes, most studies of variation in tick abundance and infection are undertaken outside residential areas. Consequently, the patterns of variation in risk of human exposure to tick-borne infections in these human-dominated landscapes are poorly understood. Here, we report the results of four years of sampling for tick abundance, tick infection, tick encounters, and tick-borne disease reports on residential properties nested within six neighborhoods in Dutchess County, New York, USA, an area of high incidence for Lyme and other tick-borne diseases. All properties were within neighborhoods that had been randomly assigned as placebo controls in The Tick Project; hence, none were treated to reduce tick abundance during the period of investigation, providing a unique dataset of natural variation within and between neighborhoods. We estimated the abundance of host-seeking blacklegged ticks (\n              Ixodes scapularis\n              ) in three types of habitats on residential properties–forests, lawns, and gardens. In forest and lawn habitats, some neighborhoods had consistently higher tick abundance. Properties within neighborhoods also varied consistently between years, suggesting hot spots and cold spots occurring at a small (~ 1-hectare) spatial scale. Across neighborhoods, the abundance of nymphal ticks was explained by neither the amount of forest in that neighborhood, nor by the degree of forest fragmentation. The proportion of ticks infected with three common tick-borne pathogens did not differ significantly between neighborhoods. We observed no effect of tick abundance on human encounters with ticks, nor on either human or pet cases of tick-borne diseases. However, the number of encounters between ticks and outdoor pets in a neighborhood was negatively correlated with the abundance of questing ticks in that neighborhood. Our results reinforce the need to understand how human behavior and neglected ecological factors affect variation in human encounters with ticks and cases of tick-borne disease in residential settings.","container-title":"PLOS ONE","DOI":"10.1371/journal.pone.0293820","ISSN":"1932-6203","issue":"11","journalAbbreviation":"PLoS ONE","language":"en","page":"e0293820","source":"DOI.org (Crossref)","title":"Spatial variation in risk for tick-borne diseases in residential areas of Dutchess County, New York","volume":"18","author":[{"family":"Keesing","given":"Felicia"},{"family":"Tilley","given":"Emma"},{"family":"Mowry","given":"Stacy"},{"family":"Adish","given":"Sahar"},{"family":"Bremer","given":"William"},{"family":"Duerr","given":"Shannon"},{"family":"Evans","given":"Andrew S."},{"family":"Fischhoff","given":"Ilya R."},{"family":"Keating","given":"Fiona"},{"family":"Pendleton","given":"Jennifer"},{"family":"Pfister","given":"Ashley"},{"family":"Teator","given":"Marissa"},{"family":"Ostfeld","given":"Richard S."}],"editor":[{"family":"Abuowarda","given":"Mai"}],"issued":{"date-parts":[["2023",11,9]]}}},{"id":957,"uris":["http://zotero.org/users/6220652/items/ZPHWK4QI"],"itemData":{"id":957,"type":"article-journal","container-title":"EcoHealth","DOI":"10.1007/s10393-013-0890-y","ISSN":"1612-9202, 1612-9210","issue":"4","journalAbbreviation":"EcoHealth","language":"en","page":"394-404","source":"DOI.org (Crossref)","title":"Effects of Landscape Fragmentation and Climate on Lyme Disease Incidence in the Northeastern United States","volume":"10","author":[{"family":"Tran","given":"Phoebe Minh"},{"family":"Waller","given":"Lance"}],"issued":{"date-parts":[["2013",12]]}}},{"id":2084,"uris":["http://zotero.org/users/6220652/items/PLQ8UHN3"],"itemData":{"id":2084,"type":"article-journal","container-title":"Emerging Infectious Diseases","DOI":"10.3201/eid2506.181741","ISSN":"1080-6040, 1080-6059","issue":"6","journalAbbreviation":"Emerg. Infect. Dis.","page":"1136-1143","source":"DOI.org (Crossref)","title":"Enhancement of Risk for Lyme Disease by Landscape Connectivity, New York, New York, USA","volume":"25","author":[{"family":"VanAcker","given":"Meredith C."},{"family":"Little","given":"Eliza A.H."},{"family":"Molaei","given":"Goudarz"},{"family":"Bajwa","given":"Waheed I."},{"family":"Diuk-Wasser","given":"Maria A."}],"issued":{"date-parts":[["2019",6]]}}}],"schema":"https://github.com/citation-style-language/schema/raw/master/csl-citation.json"} </w:instrText>
      </w:r>
      <w:r w:rsidR="00C6589E">
        <w:rPr>
          <w:rFonts w:ascii="Times New Roman" w:hAnsi="Times New Roman" w:cs="Times New Roman"/>
        </w:rPr>
        <w:fldChar w:fldCharType="separate"/>
      </w:r>
      <w:r w:rsidR="00D17BF1">
        <w:rPr>
          <w:rFonts w:ascii="Times New Roman" w:hAnsi="Times New Roman" w:cs="Times New Roman"/>
          <w:noProof/>
        </w:rPr>
        <w:t>(Allan, Keesing, and Ostfeld 2003; Brownstein et al. 2005; Keesing et al. 2023, 2023; Tran and Waller 2013; VanAcker et al. 2019)</w:t>
      </w:r>
      <w:r w:rsidR="00C6589E">
        <w:rPr>
          <w:rFonts w:ascii="Times New Roman" w:hAnsi="Times New Roman" w:cs="Times New Roman"/>
        </w:rPr>
        <w:fldChar w:fldCharType="end"/>
      </w:r>
      <w:r w:rsidR="008F4326">
        <w:rPr>
          <w:rFonts w:ascii="Times New Roman" w:hAnsi="Times New Roman" w:cs="Times New Roman"/>
        </w:rPr>
        <w:t xml:space="preserve">. </w:t>
      </w:r>
      <w:r w:rsidR="00B94254">
        <w:rPr>
          <w:rFonts w:ascii="Times New Roman" w:hAnsi="Times New Roman" w:cs="Times New Roman"/>
        </w:rPr>
        <w:t xml:space="preserve">It appears the relationship between white-tailed deer density and </w:t>
      </w:r>
      <w:r w:rsidR="00B94254">
        <w:rPr>
          <w:rFonts w:ascii="Times New Roman" w:hAnsi="Times New Roman" w:cs="Times New Roman"/>
        </w:rPr>
        <w:lastRenderedPageBreak/>
        <w:t xml:space="preserve">forest fragmentation </w:t>
      </w:r>
      <w:r w:rsidR="00E646A1">
        <w:rPr>
          <w:rFonts w:ascii="Times New Roman" w:hAnsi="Times New Roman" w:cs="Times New Roman"/>
        </w:rPr>
        <w:t xml:space="preserve">and land cover type </w:t>
      </w:r>
      <w:r w:rsidR="00B94254">
        <w:rPr>
          <w:rFonts w:ascii="Times New Roman" w:hAnsi="Times New Roman" w:cs="Times New Roman"/>
        </w:rPr>
        <w:t xml:space="preserve">can be modulated by several factors. Studies in New York City have indicated white-tailed deer are more likely to use natural land cover, while forest connectivity was positively related to nymphal </w:t>
      </w:r>
      <w:r w:rsidR="00B94254">
        <w:rPr>
          <w:rFonts w:ascii="Times New Roman" w:hAnsi="Times New Roman" w:cs="Times New Roman"/>
          <w:i/>
          <w:iCs/>
        </w:rPr>
        <w:t xml:space="preserve">I. scapularis </w:t>
      </w:r>
      <w:r w:rsidR="00B94254">
        <w:rPr>
          <w:rFonts w:ascii="Times New Roman" w:hAnsi="Times New Roman" w:cs="Times New Roman"/>
        </w:rPr>
        <w:t xml:space="preserve">prevalence </w:t>
      </w:r>
      <w:r w:rsidR="00B94254">
        <w:rPr>
          <w:rFonts w:ascii="Times New Roman" w:hAnsi="Times New Roman" w:cs="Times New Roman"/>
        </w:rPr>
        <w:fldChar w:fldCharType="begin"/>
      </w:r>
      <w:r w:rsidR="00B94254">
        <w:rPr>
          <w:rFonts w:ascii="Times New Roman" w:hAnsi="Times New Roman" w:cs="Times New Roman"/>
        </w:rPr>
        <w:instrText xml:space="preserve"> ADDIN ZOTERO_ITEM CSL_CITATION {"citationID":"yhyyvkGa","properties":{"formattedCitation":"(VanAcker et al. 2019, 2023)","plainCitation":"(VanAcker et al. 2019, 2023)","noteIndex":0},"citationItems":[{"id":2084,"uris":["http://zotero.org/users/6220652/items/PLQ8UHN3"],"itemData":{"id":2084,"type":"article-journal","container-title":"Emerging Infectious Diseases","DOI":"10.3201/eid2506.181741","ISSN":"1080-6040, 1080-6059","issue":"6","journalAbbreviation":"Emerg. Infect. Dis.","page":"1136-1143","source":"DOI.org (Crossref)","title":"Enhancement of Risk for Lyme Disease by Landscape Connectivity, New York, New York, USA","volume":"25","author":[{"family":"VanAcker","given":"Meredith C."},{"family":"Little","given":"Eliza A.H."},{"family":"Molaei","given":"Goudarz"},{"family":"Bajwa","given":"Waheed I."},{"family":"Diuk-Wasser","given":"Maria A."}],"issued":{"date-parts":[["2019",6]]}}},{"id":2429,"uris":["http://zotero.org/users/6220652/items/R6JY4V6H"],"itemData":{"id":2429,"type":"article-journal","abstract":"Abstract\n            \n              Although the role of host movement in shaping infectious disease dynamics is widely acknowledged, methodological separation between animal movement and disease ecology has prevented researchers from leveraging empirical insights from movement data to advance landscape scale understanding of infectious disease risk. To address this knowledge gap, we examine how movement behaviour and resource utilization by white‐tailed deer (\n              Odocoileus virginianus\n              ) determines blacklegged tick (\n              Ixodes scapularis\n              ) distribution, which depend on deer for dispersal in a highly fragmented New York City borough. Multi‐scale hierarchical resource selection analysis and movement modelling provide insight into how deer's movements contribute to the risk landscape for human exposure to the Lyme disease vector–\n              I. scapularis\n              . We find deer select highly vegetated and accessible residential properties which support blacklegged tick survival. We conclude the distribution of tick‐borne disease risk results from the individual resource selection by deer across spatial scales in response to habitat fragmentation and anthropogenic disturbances.","container-title":"Ecology Letters","DOI":"10.1111/ele.14326","ISSN":"1461-023X, 1461-0248","journalAbbreviation":"Ecology Letters","language":"en","page":"ele.14326","source":"DOI.org (Crossref)","title":"Resource selection by New York City deer reveals the effective interface between wildlife, zoonotic hazards and humans","author":[{"family":"VanAcker","given":"Meredith C."},{"family":"DeNicola","given":"Vickie L."},{"family":"DeNicola","given":"Anthony J."},{"family":"Aucoin","given":"Sarah Grimké"},{"family":"Simon","given":"Richard"},{"family":"Toal","given":"Katrina L."},{"family":"Diuk‐Wasser","given":"Maria A."},{"family":"Cagnacci","given":"Francesca"}],"issued":{"date-parts":[["2023",10,26]]}}}],"schema":"https://github.com/citation-style-language/schema/raw/master/csl-citation.json"} </w:instrText>
      </w:r>
      <w:r w:rsidR="00B94254">
        <w:rPr>
          <w:rFonts w:ascii="Times New Roman" w:hAnsi="Times New Roman" w:cs="Times New Roman"/>
        </w:rPr>
        <w:fldChar w:fldCharType="separate"/>
      </w:r>
      <w:r w:rsidR="00B94254">
        <w:rPr>
          <w:rFonts w:ascii="Times New Roman" w:hAnsi="Times New Roman" w:cs="Times New Roman"/>
          <w:noProof/>
        </w:rPr>
        <w:t>(VanAcker et al. 2019, 2023)</w:t>
      </w:r>
      <w:r w:rsidR="00B94254">
        <w:rPr>
          <w:rFonts w:ascii="Times New Roman" w:hAnsi="Times New Roman" w:cs="Times New Roman"/>
        </w:rPr>
        <w:fldChar w:fldCharType="end"/>
      </w:r>
      <w:r w:rsidR="00B94254">
        <w:rPr>
          <w:rFonts w:ascii="Times New Roman" w:hAnsi="Times New Roman" w:cs="Times New Roman"/>
        </w:rPr>
        <w:t xml:space="preserve">. </w:t>
      </w:r>
      <w:r w:rsidR="00D17BF1">
        <w:rPr>
          <w:rFonts w:ascii="Times New Roman" w:hAnsi="Times New Roman" w:cs="Times New Roman"/>
        </w:rPr>
        <w:t>Conversely</w:t>
      </w:r>
      <w:r w:rsidR="00B94254">
        <w:rPr>
          <w:rFonts w:ascii="Times New Roman" w:hAnsi="Times New Roman" w:cs="Times New Roman"/>
        </w:rPr>
        <w:t xml:space="preserve">, studies in </w:t>
      </w:r>
      <w:r w:rsidR="00E646A1">
        <w:rPr>
          <w:rFonts w:ascii="Times New Roman" w:hAnsi="Times New Roman" w:cs="Times New Roman"/>
        </w:rPr>
        <w:t xml:space="preserve">wildlife preserves, and </w:t>
      </w:r>
      <w:r w:rsidR="00B94254">
        <w:rPr>
          <w:rFonts w:ascii="Times New Roman" w:hAnsi="Times New Roman" w:cs="Times New Roman"/>
        </w:rPr>
        <w:t>suburba</w:t>
      </w:r>
      <w:r w:rsidR="00E646A1">
        <w:rPr>
          <w:rFonts w:ascii="Times New Roman" w:hAnsi="Times New Roman" w:cs="Times New Roman"/>
        </w:rPr>
        <w:t xml:space="preserve">n and </w:t>
      </w:r>
      <w:r w:rsidR="00B94254">
        <w:rPr>
          <w:rFonts w:ascii="Times New Roman" w:hAnsi="Times New Roman" w:cs="Times New Roman"/>
        </w:rPr>
        <w:t>rural</w:t>
      </w:r>
      <w:r w:rsidR="00E646A1">
        <w:rPr>
          <w:rFonts w:ascii="Times New Roman" w:hAnsi="Times New Roman" w:cs="Times New Roman"/>
        </w:rPr>
        <w:t xml:space="preserve"> areas </w:t>
      </w:r>
      <w:r w:rsidR="00B94254">
        <w:rPr>
          <w:rFonts w:ascii="Times New Roman" w:hAnsi="Times New Roman" w:cs="Times New Roman"/>
        </w:rPr>
        <w:t xml:space="preserve">may present conflicting evidence on the relationship between deer presence and natural land cover </w:t>
      </w:r>
      <w:r w:rsidR="00B94254">
        <w:rPr>
          <w:rFonts w:ascii="Times New Roman" w:hAnsi="Times New Roman" w:cs="Times New Roman"/>
        </w:rPr>
        <w:fldChar w:fldCharType="begin"/>
      </w:r>
      <w:r w:rsidR="00E646A1">
        <w:rPr>
          <w:rFonts w:ascii="Times New Roman" w:hAnsi="Times New Roman" w:cs="Times New Roman"/>
        </w:rPr>
        <w:instrText xml:space="preserve"> ADDIN ZOTERO_ITEM CSL_CITATION {"citationID":"TVs91XZy","properties":{"formattedCitation":"(Harveson et al. 2007; Hinton et al. 2022; Maurer et al. 2022, 2022; Peterson et al. 2005; Urbanek and Nielsen 2013)","plainCitation":"(Harveson et al. 2007; Hinton et al. 2022; Maurer et al. 2022, 2022; Peterson et al. 2005; Urbanek and Nielsen 2013)","noteIndex":0},"citationItems":[{"id":2637,"uris":["http://zotero.org/users/6220652/items/3WWCSGIC"],"itemData":{"id":2637,"type":"article-journal","container-title":"Biological Conservation","DOI":"10.1016/j.biocon.2006.07.022","ISSN":"00063207","issue":"3","journalAbbreviation":"Biological Conservation","language":"en","license":"https://www.elsevier.com/tdm/userlicense/1.0/","page":"321-331","source":"DOI.org (Crossref)","title":"Impacts of urbanization on Florida Key deer behavior and population dynamics","volume":"134","author":[{"family":"Harveson","given":"Patricia M."},{"family":"Lopez","given":"Roel R."},{"family":"Collier","given":"Bret A."},{"family":"Silvy","given":"Nova J."}],"issued":{"date-parts":[["2007",1]]}}},{"id":2442,"uris":["http://zotero.org/users/6220652/items/ADHQ5U5C"],"itemData":{"id":2442,"type":"article-journal","abstract":"In the Adirondack Park region of northern New York, USA, white-tailed deer (\n              Odocoileus virginianus\n              ) and moose (\n              Alces alces\n              ) co-occur along a temperate-boreal forest ecotone. In this region, moose exist as a small and vulnerable low-density population and over-browsing by white-tailed deer is known to reduce regeneration, sustainability, and health of forests. Here, we assess the distribution and abundance of white-tailed deer at a broad spatial scale relevant for deer and moose management in northern New York. We used density surface modeling (DSM) under a conventional distance sampling framework, tied to a winter aerial survey, to create a spatially explicit estimate of white-tailed deer abundance and density across a vast, northern forest region. We estimated 16,352 white-tailed deer (95% CI 11,762–22,734) throughout the Adirondack Park with local density ranging between 0.00–5.73 deer/km\n              2\n              . Most of the Adirondack Park (91.2%) supported white-tailed deer densities of ≤2 individuals/km\n              2\n              . White-tailed deer density increased with increasing proximity to anthropogenic land cover such as timber cuts, roads, and agriculture and decreased in areas with increasing elevation and days with snow cover. We conclude that climate change will be more favorable for white-tailed deer than for moose because milder winters and increased growing seasons will likely have a pronounced influence on deer abundance and distribution across the Adirondack Park. Therefore, identifying specific environmental conditions facilitating the expansion of white-tailed deer into areas with low-density moose populations can assist managers in anticipating potential changes in ungulate distribution and abundance and to develop appropriate management actions to mitigate negative consequences such as disease spread and increased competition for limiting resources.","container-title":"PLOS ONE","DOI":"10.1371/journal.pone.0273707","ISSN":"1932-6203","issue":"8","journalAbbreviation":"PLoS ONE","language":"en","page":"e0273707","source":"DOI.org (Crossref)","title":"A model-based estimate of winter distribution and abundance of white-tailed deer in the Adirondack Park","volume":"17","author":[{"family":"Hinton","given":"Joseph W."},{"family":"Hurst","given":"Jeremy E."},{"family":"Kramer","given":"David W."},{"family":"Stickles","given":"James H."},{"family":"Frair","given":"Jacqueline L."}],"editor":[{"family":"Walter","given":"W. David"}],"issued":{"date-parts":[["2022",8,30]]}}},{"id":2638,"uris":["http://zotero.org/users/6220652/items/NXCZ6ZJ6"],"itemData":{"id":2638,"type":"article-journal","container-title":"Landscape and Urban Planning","DOI":"10.1016/j.landurbplan.2022.104391","ISSN":"01692046","journalAbbreviation":"Landscape and Urban Planning","language":"en","page":"104391","source":"DOI.org (Crossref)","title":"Urbanization affects the behavior of a predator-free ungulate in protected lands","volume":"222","author":[{"family":"Maurer","given":"Andrew S."},{"family":"Cove","given":"Michael V."},{"family":"Siegal","given":"Olivia M."},{"family":"Lashley","given":"Marcus A."}],"issued":{"date-parts":[["2022",6]]}}},{"id":2638,"uris":["http://zotero.org/users/6220652/items/NXCZ6ZJ6"],"itemData":{"id":2638,"type":"article-journal","container-title":"Landscape and Urban Planning","DOI":"10.1016/j.landurbplan.2022.104391","ISSN":"01692046","journalAbbreviation":"Landscape and Urban Planning","language":"en","page":"104391","source":"DOI.org (Crossref)","title":"Urbanization affects the behavior of a predator-free ungulate in protected lands","volume":"222","author":[{"family":"Maurer","given":"Andrew S."},{"family":"Cove","given":"Michael V."},{"family":"Siegal","given":"Olivia M."},{"family":"Lashley","given":"Marcus A."}],"issued":{"date-parts":[["2022",6]]}}},{"id":2641,"uris":["http://zotero.org/users/6220652/items/MF9CDTFZ"],"itemData":{"id":2641,"type":"article-journal","abstract":"Abstract: \n              Wildlife extinction represents the ultimate failure of wildlife conservation. It has many causes, some of them natural, but is increasingly tied to anthropogenic factors. Wildlife loss via domestication, however, is rarely considered. We evaluated the potential for inadvertent domestication of wildlife by determining the effect of feeding and watering on Key deer (\n              Odocoileus virginianus clavium\n              ) density, group size, and distribution. Key deer sightings were significantly higher in areas (42 ha) surrounding the households that provided food and water (0.18 deer/m;\n              \n                n =\n                8\n              \n              )\n              than in randomly selected areas (0.03 deer/m;\n              \n                t =\n                3.82, 14  df,\n                p =\n                0.002\n              \n              ). Average distance to a household providing food and water decreased logistically as group size increased, and large groups (&gt;2 individuals each) were observed more frequently in areas where food and water were provided (27.5%) than in the randomly selected areas (7.5%). The incidence of large groups outside feeding areas (7.5%), however, was similar to the incidence of large groups during early urbanization (5.1%; 1968–1973). Our results suggest illegal feeding caused changes in density, group size, and distribution indicative of domestication. Because fresh water and food were primary selective pressures for Key deer before illegal feeding and watering, genetic changes may occur in the future. For those who value “wildness” in wildlife, domestication of wildlife species is a serious problem that must be addressed.\n            \n          , \n            \n              \n              \n                Resumen: \n                La extinción de especies es el fracaso extremo de la conservación de vida silvestre. Tiene muchas causas, algunas naturales, pero cada vez más relacionadas con factores antropogénicos. Sin embargo, raramente se considera la pérdida de vida silvestre por domesticación. Evaluamos el potencial de domesticación accidental de vida silvestre mediante la determinación del efecto del suministro de agua y alimento al venado Odocoileus virginianus clavium sobre su densidad, tamaño del grupo y distribución. Los avistamientos de venados fueron significativamente mayores (0.18 venados/m; n = 8) en áreas (42 ha) circundantes a las casas en las que se les suministró agua y alimento que en áreas seleccionadas al azar (0.03 venados/m; 14 gl, p = 0.002). La distancia promedio a una casa que suministró agua y alimento decreció logísticamente a medida que aumentó el tamaño del grupo, y se observaron grupos grandes (&gt;2 individuos) más frecuentemente en áreas en las que se suministraba agua y alimento (27.5%) que en áreas seleccionadas al azar (7.5%). Sin embargo, la incidencia de grupos grandes afuera de áreas de alimentación (7.5%) fue similar a la incidencia de grupos grandes durante los inicios de la urbanización (6.1%; 1968–1973). Nuestros resultados sugieren que la alimentación ilegal provocó cambios en la densidad, tamaño del grupo y distribución que indican domesticación. En el futuro pueden ocurrir cambios genéticos debido a que el agua fresca y el alimento fueron presiones de selección primaria para Odocoileus virginianus clavium antes del suministro ilegal. Para quienes valoran “lo silvestre” de la vida silvestre, la domesticación de especies de vida silvestre es un problema serio que debe ser atendido.","container-title":"Conservation Biology","DOI":"10.1111/j.1523-1739.2005.00069.x","ISSN":"0888-8892, 1523-1739","issue":"3","journalAbbreviation":"Conservation Biology","language":"en","page":"939-944","source":"DOI.org (Crossref)","title":"Wildlife Loss through Domestication: the Case of Endangered Key Deer","title-short":"Wildlife Loss through Domestication","volume":"19","author":[{"family":"Peterson","given":"M. Nils"},{"family":"Lopez","given":"Roel R."},{"family":"Laurent","given":"Edward J."},{"family":"Frank","given":"Philip A."},{"family":"Silvy","given":"Nova J."},{"family":"Liu","given":"Jianguo"}],"issued":{"date-parts":[["2005",6]]}}},{"id":2656,"uris":["http://zotero.org/users/6220652/items/AZK7KJL9"],"itemData":{"id":2656,"type":"article-journal","container-title":"Landscape and Urban Planning","DOI":"10.1016/j.landurbplan.2013.02.006","ISSN":"01692046","journalAbbreviation":"Landscape and Urban Planning","language":"en","license":"https://www.elsevier.com/tdm/userlicense/1.0/","page":"28-36","source":"DOI.org (Crossref)","title":"Influence of landscape factors on density of suburban white-tailed deer","volume":"114","author":[{"family":"Urbanek","given":"Rachael E."},{"family":"Nielsen","given":"Clayton K."}],"issued":{"date-parts":[["2013",6]]}}}],"schema":"https://github.com/citation-style-language/schema/raw/master/csl-citation.json"} </w:instrText>
      </w:r>
      <w:r w:rsidR="00B94254">
        <w:rPr>
          <w:rFonts w:ascii="Times New Roman" w:hAnsi="Times New Roman" w:cs="Times New Roman"/>
        </w:rPr>
        <w:fldChar w:fldCharType="separate"/>
      </w:r>
      <w:r w:rsidR="00E646A1">
        <w:rPr>
          <w:rFonts w:ascii="Times New Roman" w:hAnsi="Times New Roman" w:cs="Times New Roman"/>
          <w:noProof/>
        </w:rPr>
        <w:t>(Harveson et al. 2007; Hinton et al. 2022; Maurer et al. 2022, 2022; Peterson et al. 2005; Urbanek and Nielsen 2013)</w:t>
      </w:r>
      <w:r w:rsidR="00B94254">
        <w:rPr>
          <w:rFonts w:ascii="Times New Roman" w:hAnsi="Times New Roman" w:cs="Times New Roman"/>
        </w:rPr>
        <w:fldChar w:fldCharType="end"/>
      </w:r>
      <w:r w:rsidR="00B94254">
        <w:rPr>
          <w:rFonts w:ascii="Times New Roman" w:hAnsi="Times New Roman" w:cs="Times New Roman"/>
        </w:rPr>
        <w:t xml:space="preserve">. In NYS, </w:t>
      </w:r>
      <w:r w:rsidR="00A002E3">
        <w:rPr>
          <w:rFonts w:ascii="Times New Roman" w:hAnsi="Times New Roman" w:cs="Times New Roman"/>
        </w:rPr>
        <w:t>t</w:t>
      </w:r>
      <w:r w:rsidR="008F4326">
        <w:rPr>
          <w:rFonts w:ascii="Times New Roman" w:hAnsi="Times New Roman" w:cs="Times New Roman"/>
        </w:rPr>
        <w:t>he Adirondack park is a mountainous region of nearly 25,000 km</w:t>
      </w:r>
      <w:r w:rsidR="008F4326">
        <w:rPr>
          <w:rFonts w:ascii="Times New Roman" w:hAnsi="Times New Roman" w:cs="Times New Roman"/>
          <w:vertAlign w:val="superscript"/>
        </w:rPr>
        <w:t>2</w:t>
      </w:r>
      <w:r w:rsidR="008F4326">
        <w:rPr>
          <w:rFonts w:ascii="Times New Roman" w:hAnsi="Times New Roman" w:cs="Times New Roman"/>
        </w:rPr>
        <w:t xml:space="preserve"> </w:t>
      </w:r>
      <w:r w:rsidR="00A002E3">
        <w:rPr>
          <w:rFonts w:ascii="Times New Roman" w:hAnsi="Times New Roman" w:cs="Times New Roman"/>
        </w:rPr>
        <w:t>and consists of large connected forests but generally low estimates of deer density</w:t>
      </w:r>
      <w:r w:rsidR="00B94254">
        <w:rPr>
          <w:rFonts w:ascii="Times New Roman" w:hAnsi="Times New Roman" w:cs="Times New Roman"/>
        </w:rPr>
        <w:t xml:space="preserve">, tick-borne pathogen prevalence and tick-borne disease </w:t>
      </w:r>
      <w:r w:rsidR="00A002E3">
        <w:rPr>
          <w:rFonts w:ascii="Times New Roman" w:hAnsi="Times New Roman" w:cs="Times New Roman"/>
        </w:rPr>
        <w:fldChar w:fldCharType="begin"/>
      </w:r>
      <w:r w:rsidR="00B94254">
        <w:rPr>
          <w:rFonts w:ascii="Times New Roman" w:hAnsi="Times New Roman" w:cs="Times New Roman"/>
        </w:rPr>
        <w:instrText xml:space="preserve"> ADDIN ZOTERO_ITEM CSL_CITATION {"citationID":"vxk8YYi1","properties":{"formattedCitation":"(Foley et al. 2023; Hinton et al. 2022; Hurst and Porter 2008; Khatchikian et al. 2012, 2015; O\\uc0\\u8217{}Connor et al. 2024; M. Prusinski et al. 2023; M. A. Prusinski et al. 2014; Russell et al. 2021)","plainCitation":"(Foley et al. 2023; Hinton et al. 2022; Hurst and Porter 2008; Khatchikian et al. 2012, 2015; O’Connor et al. 2024; M. Prusinski et al. 2023; M. A. Prusinski et al. 2014; Russell et al. 2021)","noteIndex":0},"citationItems":[{"id":2418,"uris":["http://zotero.org/users/6220652/items/27CEB2EY"],"itemData":{"id":2418,"type":"article-journal","abstract":"Abstract\n            Blacklegged ticks (Ixodes scapularis Say, Acari: Ixodidae) were collected from 432 locations across New York State (NYS) during the summer and autumn of 2015–2020 to determine the prevalence and geographic distribution of Borrelia miyamotoi (Spirochaetales: Spirochaetaceae) and coinfections with other tick-borne pathogens. A total of 48,386 I. scapularis were individually analyzed using a multiplex real-time polymerase chain reaction assay to simultaneously detect the presence of Bo. miyamotoi, Borrelia burgdorferi (Spirochaetales: Spirochaetaceae), Anaplasma phagocytophilum (Rickettsiales: Anaplasmataceae), and Babesia microti (Piroplasmida: Babesiidae). Overall prevalence of Bo. miyamotoi in host-seeking nymphs and adults varied geographically and temporally at the regional level. The rate of polymicrobial infection in Bo. miyamotoi-infected ticks varied by developmental stage, with certain co-infections occurring more frequently than expected by chance. Entomological risk of exposure to Bo. miyamotoi-infected nymphal and adult ticks (entomological risk index [ERI]) across NYS regions in relation to human cases of Bo. miyamotoi disease identified during the study period demonstrated spatial and temporal variation. The relationship between select environmental factors and Bo. miyamotoi ERI was explored using generalized linear mixed effects models, resulting in different factors significantly impacting ERI for nymphs and adult ticks. These results can inform estimates of Bo. miyamotoi disease risk and further our understanding of Bo. miyamotoi ecological dynamics in regions where this pathogen is known to occur.","container-title":"Journal of Medical Entomology","DOI":"10.1093/jme/tjad054","ISSN":"0022-2585, 1938-2928","issue":"4","language":"en","license":"All rights reserved","page":"808-821","source":"DOI.org (Crossref)","title":"Spatiotemporal distribution of &lt;i&gt;Borrelia miyamotoi&lt;/i&gt; (Spirochaetales: Spirochaetaceae) and coinfection with other tick-borne pathogens in host-seeking &lt;i&gt;Ixodes scapularis&lt;/i&gt; (Acari: Ixodidae) from New York State, USA","title-short":"Spatiotemporal distribution of &lt;i&gt;Borrelia miyamotoi&lt;/i&gt; (Spirochaetales","volume":"60","author":[{"family":"Foley","given":"Nicole"},{"family":"O’Connor","given":"Collin"},{"family":"Falco","given":"Richard C"},{"family":"Vinci","given":"Vanessa"},{"family":"Oliver","given":"JoAnne"},{"family":"Haight","given":"Jamie"},{"family":"Sporn","given":"Lee Ann"},{"family":"Harrington","given":"Laura"},{"family":"Mader","given":"Emily"},{"family":"Wroblewski","given":"Danielle"},{"family":"Backenson","given":"P Bryon"},{"family":"Prusinski","given":"Melissa A"}],"editor":[{"family":"Diuk-Wasser","given":"Maria"}],"issued":{"date-parts":[["2023",7,12]]}}},{"id":2442,"uris":["http://zotero.org/users/6220652/items/ADHQ5U5C"],"itemData":{"id":2442,"type":"article-journal","abstract":"In the Adirondack Park region of northern New York, USA, white-tailed deer (\n              Odocoileus virginianus\n              ) and moose (\n              Alces alces\n              ) co-occur along a temperate-boreal forest ecotone. In this region, moose exist as a small and vulnerable low-density population and over-browsing by white-tailed deer is known to reduce regeneration, sustainability, and health of forests. Here, we assess the distribution and abundance of white-tailed deer at a broad spatial scale relevant for deer and moose management in northern New York. We used density surface modeling (DSM) under a conventional distance sampling framework, tied to a winter aerial survey, to create a spatially explicit estimate of white-tailed deer abundance and density across a vast, northern forest region. We estimated 16,352 white-tailed deer (95% CI 11,762–22,734) throughout the Adirondack Park with local density ranging between 0.00–5.73 deer/km\n              2\n              . Most of the Adirondack Park (91.2%) supported white-tailed deer densities of ≤2 individuals/km\n              2\n              . White-tailed deer density increased with increasing proximity to anthropogenic land cover such as timber cuts, roads, and agriculture and decreased in areas with increasing elevation and days with snow cover. We conclude that climate change will be more favorable for white-tailed deer than for moose because milder winters and increased growing seasons will likely have a pronounced influence on deer abundance and distribution across the Adirondack Park. Therefore, identifying specific environmental conditions facilitating the expansion of white-tailed deer into areas with low-density moose populations can assist managers in anticipating potential changes in ungulate distribution and abundance and to develop appropriate management actions to mitigate negative consequences such as disease spread and increased competition for limiting resources.","container-title":"PLOS ONE","DOI":"10.1371/journal.pone.0273707","ISSN":"1932-6203","issue":"8","journalAbbreviation":"PLoS ONE","language":"en","page":"e0273707","source":"DOI.org (Crossref)","title":"A model-based estimate of winter distribution and abundance of white-tailed deer in the Adirondack Park","volume":"17","author":[{"family":"Hinton","given":"Joseph W."},{"family":"Hurst","given":"Jeremy E."},{"family":"Kramer","given":"David W."},{"family":"Stickles","given":"James H."},{"family":"Frair","given":"Jacqueline L."}],"editor":[{"family":"Walter","given":"W. David"}],"issued":{"date-parts":[["2022",8,30]]}}},{"id":858,"uris":["http://zotero.org/users/6220652/items/AWSGX738"],"itemData":{"id":858,"type":"article-journal","container-title":"Journal of Wildlife Management","DOI":"10.2193/2006-421","ISSN":"0022-541X, 1937-2817","issue":"2","journalAbbreviation":"Journal of Wildlife Management","language":"en","page":"367-375","source":"DOI.org (Crossref)","title":"Evaluation of Shifts in White-Tailed Deer Winter Yards in the Adirondack Region of New York","volume":"72","author":[{"family":"Hurst","given":"Jeremy E."},{"family":"Porter","given":"William F."}],"issued":{"date-parts":[["2008",2]]}}},{"id":286,"uris":["http://zotero.org/users/6220652/items/MLWFYEBT"],"itemData":{"id":286,"type":"article-journal","abstract":"The population densities of many organisms have changed dramatically in recent history. Increases in the population density of medically relevant organisms are of particular importance to public health as they are often correlated with the emergence of infectious diseases in human populations. Our aim is to delineate increases in density of a common disease vector in North America, the blacklegged tick, and to identify the environmental factors correlated with these population dynamics. Empirical data that capture the growth of a population are often necessary to identify environmental factors associated with these dynamics. We analyzed temporally- and spatially-structured field collected data in a geographical information systems framework to describe the population growth of blacklegged ticks (Ixodes scapularis) and to identify environmental and climatic factors correlated with these dynamics. The density of the ticks increased throughout the study’s temporal and spatial ranges. Tick density increases were positively correlated with mild temperatures, low precipitation, low forest cover, and high urbanization. Importantly, models that accounted for these environmental factors accurately forecast future tick densities across the region. Tick density increased annually along the south-tonorth gradient. These trends parallel the increases in human incidences of diseases commonly vectored by I. scapularis. For example, I. scapularis densities are correlated with human Lyme disease incidence, albeit in a non-linear manner that disappears at low tick densities, potentially indicating that a threshold tick density is needed to support epidemiologically-relevant levels of the Lyme disease bacterium. Our results demonstrate a connection between the biogeography of this species and public health.","container-title":"Ecosphere","DOI":"10.1890/ES12-00134.1","ISSN":"2150-8925","issue":"10","journalAbbreviation":"Ecosphere","language":"en","page":"art85","source":"DOI.org (Crossref)","title":"Geographical and environmental factors driving the increase in the Lyme disease vector &lt;i&gt;Ixodes scapularis&lt;/i&gt;","volume":"3","author":[{"family":"Khatchikian","given":"Camilo E."},{"family":"Prusinski","given":"Melissa"},{"family":"Stone","given":"Melissa"},{"family":"Backenson","given":"P. Bryon"},{"family":"Wang","given":"Ing-Nang"},{"family":"Levy","given":"Michael Z."},{"family":"Brisson","given":"Dustin"}],"issued":{"date-parts":[["2012",10,3]]}}},{"id":1081,"uris":["http://zotero.org/users/6220652/items/4DWF2F4W"],"itemData":{"id":1081,"type":"article-journal","container-title":"Evolution","DOI":"10.1111/evo.12690","ISSN":"00143820","issue":"7","journalAbbreviation":"Evolution","language":"en","page":"1678-1689","source":"DOI.org (Crossref)","title":"Recent and rapid population growth and range expansion of the Lyme disease tick vector, &lt;i&gt;Ixodes scapularis&lt;/i&gt; , in North America: POPULATION AND RANGE EXPANSION OF TICKS","title-short":"Recent and rapid population growth and range expansion of the Lyme disease tick vector, &lt;i&gt;Ixodes scapularis&lt;/i&gt; , in North America","volume":"69","author":[{"family":"Khatchikian","given":"Camilo E."},{"family":"Prusinski","given":"Melissa A."},{"family":"Stone","given":"Melissa"},{"family":"Backenson","given":"Peter Bryon"},{"family":"Wang","given":"Ing-Nang"},{"family":"Foley","given":"Erica"},{"family":"Seifert","given":"Stephanie N."},{"family":"Levy","given":"Michael Z."},{"family":"Brisson","given":"Dustin"}],"issued":{"date-parts":[["2015",7]]}}},{"id":2629,"uris":["http://zotero.org/users/6220652/items/MYYJVBNX"],"itemData":{"id":2629,"type":"article-journal","abstract":"Abstract\n            The modifiable areal unit problem (MAUP) is a cause of statistical and visual bias when aggregating data according to spatial units, particularly when spatial units may be changed arbitrarily. The MAUP is a concern in vector-borne disease research when entomological metrics gathered from point-level sampling data are related to epidemiological data aggregated to administrative units like counties or ZIP Codes. Here, we assess the statistical impact of the MAUP when calculating correlations between randomly aggregated cases of anaplasmosis in New York State during 2017 and a geostatistical layer of an entomological risk index for Anaplasma phagocytophilum in blacklegged ticks (Ixodes scapularis Say, Acari: Ixodidae) collected during the fall of 2017. Correlations were also calculated using various administrative boundaries for comparison. We also demonstrate the impact of the MAUP on data visualization using choropleth maps and offer pycnophylactic interpolation as an alternative. Polygon simulations indicate that increasing the number of polygons decreases correlation coefficients and their variability. Correlation coefficients calculated using ZIP Code tabulation area and Census tract polygons were beyond 4 standard deviations from the mean of the simulated correlation coefficients. These results indicate that using smaller polygons may not best incorporate the geographical context of the tick-borne disease system, despite the tendency of researchers to strive for more granular spatial data and associations.","container-title":"Journal of Medical Entomology","DOI":"10.1093/jme/tjad157","ISSN":"0022-2585, 1938-2928","issue":"2","language":"en","license":"https://academic.oup.com/pages/standard-publication-reuse-rights","page":"331-344","source":"DOI.org (Crossref)","title":"Assessing the impact of areal unit selection and the modifiable areal unit problem on associative statistics between cases of tick-borne disease and entomological indices","volume":"61","author":[{"family":"O’Connor","given":"Collin"},{"family":"Prusinski","given":"Melissa A"},{"family":"Aldstadt","given":"Jared"},{"family":"Falco","given":"Richard C"},{"family":"Oliver","given":"JoAnne"},{"family":"Haight","given":"Jamie"},{"family":"Tober","given":"Keith"},{"family":"Sporn","given":"Lee Ann"},{"family":"White","given":"Jennifer"},{"family":"Brisson","given":"Dustin"},{"family":"Backenson","given":"P Bryon"}],"editor":[{"family":"Diuk-Wasser","given":"Maria"}],"issued":{"date-parts":[["2024",3,13]]}}},{"id":2332,"uris":["http://zotero.org/users/6220652/items/7I9L73YH"],"itemData":{"id":2332,"type":"article-journal","container-title":"Emerging Infectious Diseases","DOI":"10.3201/eid2903.220320","ISSN":"1080-6040, 1080-6059","issue":"3","journalAbbreviation":"Emerg. Infect. Dis.","license":"All rights reserved","source":"DOI.org (Crossref)","title":"Associations of &lt;i&gt;Anaplasma phagocytophilum&lt;/i&gt; Bacteria Variants in &lt;i&gt;Ixodes scapularis&lt;/i&gt; Ticks and Humans, New York, USA","URL":"https://wwwnc.cdc.gov/eid/article/29/3/22-0320_article","volume":"29","author":[{"family":"Prusinski","given":"Melissa"},{"family":"O’Connor","given":"Collin"},{"family":"Russell","given":"Alexis"},{"family":"Sommer","given":"Jamie"},{"family":"White","given":"Jennifer"},{"family":"Rose","given":"Lauren"},{"family":"Falco","given":"Richard"},{"family":"Kokas","given":"John"},{"family":"Vinci","given":"Vanessa"},{"family":"Gall","given":"Wayne"},{"family":"Tober","given":"Keith"},{"family":"Haight","given":"Jamie"},{"family":"Oliver","given":"JoAnne"},{"family":"Meehan","given":"Lisa"},{"family":"Sporn","given":"Lee Ann"},{"family":"Brisson","given":"Dustin"},{"family":"Backenson","given":"P. Bryon"}],"accessed":{"date-parts":[["2023",3,13]]},"issued":{"date-parts":[["2023",3]]}}},{"id":930,"uris":["http://zotero.org/users/6220652/items/G2PT4ZYX"],"itemData":{"id":930,"type":"article-journal","abstract":"ABSTRACT Blacklegged ticks, Ixodes scapularis Say, were collected from 27 sites in eight New York State counties from 2003 to 2006 to determine the prevalence and distribution of tick-borne pathogens in public-use areas over a 4-yr period. In total, 11,204 I. scapularis (3,300 nymphs and 7,904 adults) were individually analyzed using polymerase chain reaction to detect the presence of Borrelia burgdorferi (causative agent of Lyme disease), Anaplasma phagocytophilum (formerly Ehrlichia phagocytophila, causative agent of human granulocytic anaplasmosis), and Babesia microti (causative agent of human babesiosis). Overall prevalence of B. burgdorferi, A. phagocytophilum, and B. microti was 14.4, 6.5, and 2.7% in nymphs and 45.7, 12.3, and 2.5% in adult ticks, respectively. Rates varied geographically and temporally during the time period examined, and were related to measurements of tick density. Average rate ofpolymicrobial infection for nymphs and adults, respectively, was 1.5 and 8.5% overall, with 0.5 and 6.3% coinfection of B. burgdorferi and A. phagocytophilum, 1.0 and 1.5% B. burgdorferi and B. microti, and 0.05 and 0.6% A. phagocytophilum and B. microti. Thirty-three individual adult ticks from seven study sites in Westchester, Putnam, Dutchess, and Rockland counties tested positive for simultaneous infection with all three agents by multiplex polymerase chain reaction assay.","container-title":"Journal of Medical Entomology","DOI":"10.1603/me13101","ISSN":"0022-2585","issue":"1","journalAbbreviation":"J Med Entomol","language":"eng","note":"PMID: 24605473","page":"226-236","source":"PubMed","title":"Prevalence of &lt;i&gt;Borrelia burgdorferi&lt;/i&gt; (Spirochaetales: Spirochaetaceae), &lt;i&gt;Anaplasma phagocytophilum&lt;/i&gt; (Rickettsiales: Anaplasmataceae), and &lt;i&gt;Babesia microti&lt;/i&gt; (Piroplasmida: Babesiidae) in &lt;i&gt;Ixodes scapularis&lt;/i&gt; (Acari: Ixodidae) collected from recreational lands in the Hudson Valley Region, New York State","title-short":"Prevalence of Borrelia burgdorferi (Spirochaetales","volume":"51","author":[{"family":"Prusinski","given":"M. A."},{"family":"Kokas","given":"J. E."},{"family":"Hukey","given":"K. T."},{"family":"Kogut","given":"S. J."},{"family":"Lee","given":"J."},{"family":"Backenson","given":"P. B."}],"issued":{"date-parts":[["2014",1]]}}},{"id":1402,"uris":["http://zotero.org/users/6220652/items/DF2NCKZH"],"itemData":{"id":1402,"type":"article-journal","abstract":"Human granulocytic anaplasmosis, a tickborne disease caused by the bacterium Anaplasma phagocytophilum, was first identified during 1994 and is now an emerging public health threat in the United States. New York state (NYS) has experienced a recent increase in the incidence of anaplasmosis. We analyzed human case surveillance and tick surveillance data collected by the NYS Department of Health for spatiotemporal patterns of disease emergence. We describe the epidemiology and growing incidence of anaplasmosis cases reported during 2010-2018. Spatial analysis showed an expanding hot spot of anaplasmosis in the Capital Region, where incidence increased &gt;8-fold. The prevalence of A. phagocytophilum increased greatly within tick populations in the Capital Region over the same period, and entomologic risk factors were correlated with disease incidence at a local level. These results indicate that anaplasmosis is rapidly emerging in a geographically focused area of NYS, likely driven by localized changes in exposure risk.","container-title":"Emerging Infectious Diseases","DOI":"10.3201/eid2708.210133","ISSN":"1080-6059","issue":"8","journalAbbreviation":"Emerg Infect Dis","language":"eng","license":"All rights reserved","note":"PMID: 34287128","page":"2154-2162","source":"PubMed","title":"Epidemiology and Spatial Emergence of Anaplasmosis, New York, USA, 2010‒2018","volume":"27","author":[{"family":"Russell","given":"Alexis"},{"family":"Prusinski","given":"Melissa"},{"family":"Sommer","given":"Jamie"},{"family":"O'Connor","given":"Collin"},{"family":"White","given":"Jennifer"},{"family":"Falco","given":"Richard"},{"family":"Kokas","given":"John"},{"family":"Vinci","given":"Vanessa"},{"family":"Gall","given":"Wayne"},{"family":"Tober","given":"Keith"},{"family":"Haight","given":"Jamie"},{"family":"Oliver","given":"JoAnne"},{"family":"Meehan","given":"Lisa"},{"family":"Sporn","given":"Lee Ann"},{"family":"Brisson","given":"Dustin"},{"family":"Backenson","given":"P. Bryon"}],"issued":{"date-parts":[["2021",8]]}}}],"schema":"https://github.com/citation-style-language/schema/raw/master/csl-citation.json"} </w:instrText>
      </w:r>
      <w:r w:rsidR="00A002E3">
        <w:rPr>
          <w:rFonts w:ascii="Times New Roman" w:hAnsi="Times New Roman" w:cs="Times New Roman"/>
        </w:rPr>
        <w:fldChar w:fldCharType="separate"/>
      </w:r>
      <w:r w:rsidR="00B94254" w:rsidRPr="00B94254">
        <w:rPr>
          <w:rFonts w:ascii="Times New Roman" w:hAnsi="Times New Roman" w:cs="Times New Roman"/>
          <w:kern w:val="0"/>
        </w:rPr>
        <w:t xml:space="preserve">(Foley et al. 2023; Hinton et al. 2022; Hurst and Porter 2008; </w:t>
      </w:r>
      <w:proofErr w:type="spellStart"/>
      <w:r w:rsidR="00B94254" w:rsidRPr="00B94254">
        <w:rPr>
          <w:rFonts w:ascii="Times New Roman" w:hAnsi="Times New Roman" w:cs="Times New Roman"/>
          <w:kern w:val="0"/>
        </w:rPr>
        <w:t>Khatchikian</w:t>
      </w:r>
      <w:proofErr w:type="spellEnd"/>
      <w:r w:rsidR="00B94254" w:rsidRPr="00B94254">
        <w:rPr>
          <w:rFonts w:ascii="Times New Roman" w:hAnsi="Times New Roman" w:cs="Times New Roman"/>
          <w:kern w:val="0"/>
        </w:rPr>
        <w:t xml:space="preserve"> et al. 2012, 2015; O’Connor et al. 2024; M. Prusinski et al. 2023; M. A. Prusinski et al. 2014; Russell et al. 2021)</w:t>
      </w:r>
      <w:r w:rsidR="00A002E3">
        <w:rPr>
          <w:rFonts w:ascii="Times New Roman" w:hAnsi="Times New Roman" w:cs="Times New Roman"/>
        </w:rPr>
        <w:fldChar w:fldCharType="end"/>
      </w:r>
      <w:r w:rsidR="00A002E3">
        <w:rPr>
          <w:rFonts w:ascii="Times New Roman" w:hAnsi="Times New Roman" w:cs="Times New Roman"/>
        </w:rPr>
        <w:t>.</w:t>
      </w:r>
      <w:r w:rsidR="008F4326">
        <w:rPr>
          <w:rFonts w:ascii="Times New Roman" w:hAnsi="Times New Roman" w:cs="Times New Roman"/>
        </w:rPr>
        <w:t xml:space="preserve"> </w:t>
      </w:r>
      <w:r w:rsidR="00E646A1">
        <w:rPr>
          <w:rFonts w:ascii="Times New Roman" w:hAnsi="Times New Roman" w:cs="Times New Roman"/>
        </w:rPr>
        <w:t xml:space="preserve">The effect modification of urbanization on the relationship between connectivity and white-tailed deer density is summarized in O’Connor, </w:t>
      </w:r>
      <w:proofErr w:type="spellStart"/>
      <w:r w:rsidR="00E646A1">
        <w:rPr>
          <w:rFonts w:ascii="Times New Roman" w:hAnsi="Times New Roman" w:cs="Times New Roman"/>
        </w:rPr>
        <w:t>Aldstadt</w:t>
      </w:r>
      <w:proofErr w:type="spellEnd"/>
      <w:r w:rsidR="00E646A1">
        <w:rPr>
          <w:rFonts w:ascii="Times New Roman" w:hAnsi="Times New Roman" w:cs="Times New Roman"/>
        </w:rPr>
        <w:t xml:space="preserve">, and Wilson (in review), where geographically weighted regression models indicate positive relationships between deer density and connectivity in some regions of NYS, and negative relationships in others. </w:t>
      </w:r>
      <w:r w:rsidR="00502B8B">
        <w:rPr>
          <w:rFonts w:ascii="Times New Roman" w:hAnsi="Times New Roman" w:cs="Times New Roman"/>
        </w:rPr>
        <w:t>Together, these results describe a scale-dependent and complex relationship between white-tailed deer, forest fragmentation, and land use.</w:t>
      </w:r>
    </w:p>
    <w:p w14:paraId="5BB6C507" w14:textId="61F21418" w:rsidR="006D55C9" w:rsidRDefault="008A6EC0" w:rsidP="009D1183">
      <w:pPr>
        <w:spacing w:line="480" w:lineRule="auto"/>
        <w:ind w:firstLine="720"/>
        <w:rPr>
          <w:rFonts w:ascii="Times New Roman" w:hAnsi="Times New Roman" w:cs="Times New Roman"/>
        </w:rPr>
      </w:pPr>
      <w:r>
        <w:rPr>
          <w:rFonts w:ascii="Times New Roman" w:hAnsi="Times New Roman" w:cs="Times New Roman"/>
        </w:rPr>
        <w:t>To better define the role of white-tailed deer in the pathogen-vector-host system, t</w:t>
      </w:r>
      <w:r w:rsidR="00502B8B">
        <w:rPr>
          <w:rFonts w:ascii="Times New Roman" w:hAnsi="Times New Roman" w:cs="Times New Roman"/>
        </w:rPr>
        <w:t>his paper investigate</w:t>
      </w:r>
      <w:r>
        <w:rPr>
          <w:rFonts w:ascii="Times New Roman" w:hAnsi="Times New Roman" w:cs="Times New Roman"/>
        </w:rPr>
        <w:t>s</w:t>
      </w:r>
      <w:r w:rsidR="00502B8B">
        <w:rPr>
          <w:rFonts w:ascii="Times New Roman" w:hAnsi="Times New Roman" w:cs="Times New Roman"/>
        </w:rPr>
        <w:t xml:space="preserve"> </w:t>
      </w:r>
      <w:r>
        <w:rPr>
          <w:rFonts w:ascii="Times New Roman" w:hAnsi="Times New Roman" w:cs="Times New Roman"/>
        </w:rPr>
        <w:t>the following:</w:t>
      </w:r>
    </w:p>
    <w:p w14:paraId="33BBACD8" w14:textId="77777777" w:rsidR="006D55C9" w:rsidRDefault="006D55C9" w:rsidP="006D55C9">
      <w:pPr>
        <w:spacing w:line="480" w:lineRule="auto"/>
        <w:ind w:firstLine="720"/>
        <w:rPr>
          <w:rFonts w:ascii="Times New Roman" w:hAnsi="Times New Roman" w:cs="Times New Roman"/>
        </w:rPr>
      </w:pPr>
      <w:r w:rsidRPr="006D55C9">
        <w:rPr>
          <w:rFonts w:ascii="Times New Roman" w:hAnsi="Times New Roman" w:cs="Times New Roman"/>
        </w:rPr>
        <w:t>1.</w:t>
      </w:r>
      <w:r>
        <w:rPr>
          <w:rFonts w:ascii="Times New Roman" w:hAnsi="Times New Roman" w:cs="Times New Roman"/>
        </w:rPr>
        <w:t>) T</w:t>
      </w:r>
      <w:r w:rsidR="00502B8B" w:rsidRPr="006D55C9">
        <w:rPr>
          <w:rFonts w:ascii="Times New Roman" w:hAnsi="Times New Roman" w:cs="Times New Roman"/>
        </w:rPr>
        <w:t xml:space="preserve">he role of white-tailed deer </w:t>
      </w:r>
      <w:r w:rsidRPr="006D55C9">
        <w:rPr>
          <w:rFonts w:ascii="Times New Roman" w:hAnsi="Times New Roman" w:cs="Times New Roman"/>
        </w:rPr>
        <w:t>as they</w:t>
      </w:r>
      <w:r w:rsidRPr="006D55C9">
        <w:rPr>
          <w:rFonts w:ascii="Times New Roman" w:hAnsi="Times New Roman" w:cs="Times New Roman"/>
        </w:rPr>
        <w:t xml:space="preserve"> pertain to the dilution and amplification effects</w:t>
      </w:r>
      <w:r w:rsidRPr="006D55C9">
        <w:rPr>
          <w:rFonts w:ascii="Times New Roman" w:hAnsi="Times New Roman" w:cs="Times New Roman"/>
        </w:rPr>
        <w:t xml:space="preserve">, or more specifically, how white-tailed deer impact entomological risk for pathogens which they are not a reservoir for, despite increasing </w:t>
      </w:r>
      <w:r w:rsidRPr="006D55C9">
        <w:rPr>
          <w:rFonts w:ascii="Times New Roman" w:hAnsi="Times New Roman" w:cs="Times New Roman"/>
          <w:i/>
          <w:iCs/>
        </w:rPr>
        <w:t xml:space="preserve">I. scapularis </w:t>
      </w:r>
      <w:r w:rsidRPr="006D55C9">
        <w:rPr>
          <w:rFonts w:ascii="Times New Roman" w:hAnsi="Times New Roman" w:cs="Times New Roman"/>
        </w:rPr>
        <w:t xml:space="preserve">density and reproductive success. </w:t>
      </w:r>
    </w:p>
    <w:p w14:paraId="327D2D61" w14:textId="1FDC0083" w:rsidR="008D0635" w:rsidRDefault="006D55C9" w:rsidP="006D55C9">
      <w:pPr>
        <w:spacing w:line="480" w:lineRule="auto"/>
        <w:ind w:firstLine="720"/>
        <w:rPr>
          <w:rFonts w:ascii="Times New Roman" w:hAnsi="Times New Roman" w:cs="Times New Roman"/>
        </w:rPr>
      </w:pPr>
      <w:r>
        <w:rPr>
          <w:rFonts w:ascii="Times New Roman" w:hAnsi="Times New Roman" w:cs="Times New Roman"/>
        </w:rPr>
        <w:t xml:space="preserve">2.) How the relationship between white-tailed deer </w:t>
      </w:r>
      <w:r w:rsidR="00502B8B" w:rsidRPr="006D55C9">
        <w:rPr>
          <w:rFonts w:ascii="Times New Roman" w:hAnsi="Times New Roman" w:cs="Times New Roman"/>
        </w:rPr>
        <w:t>functional connectivity</w:t>
      </w:r>
      <w:r>
        <w:rPr>
          <w:rFonts w:ascii="Times New Roman" w:hAnsi="Times New Roman" w:cs="Times New Roman"/>
        </w:rPr>
        <w:t xml:space="preserve"> and pathogen prevalence is modulated by land cover and spatial scale.</w:t>
      </w:r>
    </w:p>
    <w:p w14:paraId="26D9F591" w14:textId="2C360E4E" w:rsidR="008D0635" w:rsidRPr="008A6EC0" w:rsidRDefault="008A6EC0" w:rsidP="00DA2A29">
      <w:pPr>
        <w:spacing w:line="480" w:lineRule="auto"/>
        <w:rPr>
          <w:rFonts w:ascii="Times New Roman" w:hAnsi="Times New Roman" w:cs="Times New Roman"/>
        </w:rPr>
      </w:pPr>
      <w:r>
        <w:rPr>
          <w:rFonts w:ascii="Times New Roman" w:hAnsi="Times New Roman" w:cs="Times New Roman"/>
        </w:rPr>
        <w:lastRenderedPageBreak/>
        <w:tab/>
        <w:t xml:space="preserve">An improved understanding of these systems can help entomologists, tick-borne disease researchers, forest managers and landscape planners in preventing tick-borne disease and the proliferation of </w:t>
      </w:r>
      <w:r>
        <w:rPr>
          <w:rFonts w:ascii="Times New Roman" w:hAnsi="Times New Roman" w:cs="Times New Roman"/>
          <w:i/>
          <w:iCs/>
        </w:rPr>
        <w:t xml:space="preserve">I. scapularis </w:t>
      </w:r>
      <w:r>
        <w:rPr>
          <w:rFonts w:ascii="Times New Roman" w:hAnsi="Times New Roman" w:cs="Times New Roman"/>
        </w:rPr>
        <w:t>populations in the future.</w:t>
      </w:r>
    </w:p>
    <w:p w14:paraId="28A70E28" w14:textId="77777777" w:rsidR="009D1183" w:rsidRDefault="009D1183" w:rsidP="00DA2A29">
      <w:pPr>
        <w:spacing w:line="480" w:lineRule="auto"/>
        <w:rPr>
          <w:rFonts w:ascii="Times New Roman" w:hAnsi="Times New Roman" w:cs="Times New Roman"/>
        </w:rPr>
      </w:pPr>
    </w:p>
    <w:p w14:paraId="1EA11B7C" w14:textId="1E6649F3" w:rsidR="009B3C06" w:rsidRDefault="009B3C06" w:rsidP="00DA2A29">
      <w:pPr>
        <w:spacing w:line="480" w:lineRule="auto"/>
        <w:rPr>
          <w:rFonts w:ascii="Times New Roman" w:hAnsi="Times New Roman" w:cs="Times New Roman"/>
          <w:b/>
          <w:bCs/>
        </w:rPr>
      </w:pPr>
      <w:r>
        <w:rPr>
          <w:rFonts w:ascii="Times New Roman" w:hAnsi="Times New Roman" w:cs="Times New Roman"/>
          <w:b/>
          <w:bCs/>
        </w:rPr>
        <w:t xml:space="preserve">Methods: </w:t>
      </w:r>
    </w:p>
    <w:p w14:paraId="463BE1ED" w14:textId="77777777" w:rsidR="009B3C06" w:rsidRDefault="009B3C06" w:rsidP="00DA2A29">
      <w:pPr>
        <w:spacing w:line="480" w:lineRule="auto"/>
        <w:rPr>
          <w:rFonts w:ascii="Times New Roman" w:hAnsi="Times New Roman" w:cs="Times New Roman"/>
          <w:b/>
          <w:bCs/>
        </w:rPr>
      </w:pPr>
    </w:p>
    <w:p w14:paraId="770C7304" w14:textId="77777777" w:rsidR="009B3C06" w:rsidRPr="009B3C06" w:rsidRDefault="009B3C06" w:rsidP="00DA2A29">
      <w:pPr>
        <w:spacing w:line="480" w:lineRule="auto"/>
        <w:rPr>
          <w:b/>
          <w:bCs/>
        </w:rPr>
      </w:pPr>
    </w:p>
    <w:p w14:paraId="0457EF27" w14:textId="603D53EB" w:rsidR="009049F7" w:rsidRPr="009049F7" w:rsidRDefault="009049F7" w:rsidP="00DA2A29">
      <w:pPr>
        <w:spacing w:line="480" w:lineRule="auto"/>
        <w:rPr>
          <w:rFonts w:ascii="Times New Roman" w:hAnsi="Times New Roman" w:cs="Times New Roman"/>
          <w:b/>
          <w:bCs/>
        </w:rPr>
      </w:pPr>
      <w:r w:rsidRPr="009049F7">
        <w:rPr>
          <w:rFonts w:ascii="Times New Roman" w:hAnsi="Times New Roman" w:cs="Times New Roman"/>
          <w:b/>
          <w:bCs/>
        </w:rPr>
        <w:t>Tables and Figures:</w:t>
      </w:r>
    </w:p>
    <w:p w14:paraId="3E3DF100" w14:textId="75D0429E" w:rsidR="009049F7" w:rsidRPr="009049F7" w:rsidRDefault="009049F7" w:rsidP="00DA2A29">
      <w:pPr>
        <w:spacing w:line="480" w:lineRule="auto"/>
        <w:rPr>
          <w:rFonts w:ascii="Times New Roman" w:hAnsi="Times New Roman" w:cs="Times New Roman"/>
        </w:rPr>
      </w:pPr>
    </w:p>
    <w:p w14:paraId="59A72A17" w14:textId="3603521B" w:rsidR="009049F7" w:rsidRDefault="00DA2A29" w:rsidP="00DA2A29">
      <w:pPr>
        <w:spacing w:line="480" w:lineRule="auto"/>
      </w:pPr>
      <w:r>
        <w:rPr>
          <w:noProof/>
        </w:rPr>
        <w:drawing>
          <wp:inline distT="0" distB="0" distL="0" distR="0" wp14:anchorId="3871AB01" wp14:editId="019F24FA">
            <wp:extent cx="3568588" cy="2510974"/>
            <wp:effectExtent l="0" t="0" r="635" b="3810"/>
            <wp:docPr id="1337566129" name="Picture 6" descr="A diagram of a disease ri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566129" name="Picture 6" descr="A diagram of a disease risk&#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89193" cy="2525472"/>
                    </a:xfrm>
                    <a:prstGeom prst="rect">
                      <a:avLst/>
                    </a:prstGeom>
                  </pic:spPr>
                </pic:pic>
              </a:graphicData>
            </a:graphic>
          </wp:inline>
        </w:drawing>
      </w:r>
    </w:p>
    <w:p w14:paraId="4152041F" w14:textId="345751DD" w:rsidR="009049F7" w:rsidRPr="00F244E9" w:rsidRDefault="009049F7" w:rsidP="00DA2A29">
      <w:pPr>
        <w:spacing w:line="480" w:lineRule="auto"/>
        <w:rPr>
          <w:rFonts w:ascii="Times New Roman" w:hAnsi="Times New Roman" w:cs="Times New Roman"/>
        </w:rPr>
      </w:pPr>
      <w:r w:rsidRPr="009049F7">
        <w:rPr>
          <w:rFonts w:ascii="Times New Roman" w:hAnsi="Times New Roman" w:cs="Times New Roman"/>
        </w:rPr>
        <w:t>Figure 1:</w:t>
      </w:r>
      <w:r>
        <w:rPr>
          <w:rFonts w:ascii="Times New Roman" w:hAnsi="Times New Roman" w:cs="Times New Roman"/>
        </w:rPr>
        <w:t xml:space="preserve"> A simplified causal diagram depicting the role of white-tailed deer in </w:t>
      </w:r>
      <w:r w:rsidR="00DA2A29">
        <w:rPr>
          <w:rFonts w:ascii="Times New Roman" w:hAnsi="Times New Roman" w:cs="Times New Roman"/>
        </w:rPr>
        <w:t>th</w:t>
      </w:r>
      <w:r>
        <w:rPr>
          <w:rFonts w:ascii="Times New Roman" w:hAnsi="Times New Roman" w:cs="Times New Roman"/>
        </w:rPr>
        <w:t xml:space="preserve">e Lyme disease </w:t>
      </w:r>
      <w:r w:rsidR="00F244E9">
        <w:rPr>
          <w:rFonts w:ascii="Times New Roman" w:hAnsi="Times New Roman" w:cs="Times New Roman"/>
        </w:rPr>
        <w:t>and Ap-ha</w:t>
      </w:r>
      <w:r w:rsidR="00DA2A29">
        <w:rPr>
          <w:rFonts w:ascii="Times New Roman" w:hAnsi="Times New Roman" w:cs="Times New Roman"/>
        </w:rPr>
        <w:t>/</w:t>
      </w:r>
      <w:r w:rsidR="00F244E9">
        <w:rPr>
          <w:rFonts w:ascii="Times New Roman" w:hAnsi="Times New Roman" w:cs="Times New Roman"/>
        </w:rPr>
        <w:t xml:space="preserve">Ap-V1 </w:t>
      </w:r>
      <w:r w:rsidR="00F244E9">
        <w:rPr>
          <w:rFonts w:ascii="Times New Roman" w:hAnsi="Times New Roman" w:cs="Times New Roman"/>
          <w:i/>
          <w:iCs/>
        </w:rPr>
        <w:t xml:space="preserve">Anaplasma phagocytophilum </w:t>
      </w:r>
      <w:r w:rsidR="00DA2A29">
        <w:rPr>
          <w:rFonts w:ascii="Times New Roman" w:hAnsi="Times New Roman" w:cs="Times New Roman"/>
        </w:rPr>
        <w:t xml:space="preserve">risk </w:t>
      </w:r>
      <w:r w:rsidR="00F244E9">
        <w:rPr>
          <w:rFonts w:ascii="Times New Roman" w:hAnsi="Times New Roman" w:cs="Times New Roman"/>
        </w:rPr>
        <w:t>system</w:t>
      </w:r>
      <w:r w:rsidR="00DA2A29">
        <w:rPr>
          <w:rFonts w:ascii="Times New Roman" w:hAnsi="Times New Roman" w:cs="Times New Roman"/>
        </w:rPr>
        <w:t>s</w:t>
      </w:r>
      <w:r w:rsidR="00F244E9">
        <w:rPr>
          <w:rFonts w:ascii="Times New Roman" w:hAnsi="Times New Roman" w:cs="Times New Roman"/>
        </w:rPr>
        <w:t>.</w:t>
      </w:r>
    </w:p>
    <w:sectPr w:rsidR="009049F7" w:rsidRPr="00F244E9" w:rsidSect="008F4326">
      <w:headerReference w:type="even" r:id="rId8"/>
      <w:headerReference w:type="default" r:id="rId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88710" w14:textId="77777777" w:rsidR="006C4568" w:rsidRDefault="006C4568" w:rsidP="00425E8A">
      <w:r>
        <w:separator/>
      </w:r>
    </w:p>
  </w:endnote>
  <w:endnote w:type="continuationSeparator" w:id="0">
    <w:p w14:paraId="77F30711" w14:textId="77777777" w:rsidR="006C4568" w:rsidRDefault="006C4568" w:rsidP="00425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460C3" w14:textId="77777777" w:rsidR="006C4568" w:rsidRDefault="006C4568" w:rsidP="00425E8A">
      <w:r>
        <w:separator/>
      </w:r>
    </w:p>
  </w:footnote>
  <w:footnote w:type="continuationSeparator" w:id="0">
    <w:p w14:paraId="1E2D7D18" w14:textId="77777777" w:rsidR="006C4568" w:rsidRDefault="006C4568" w:rsidP="00425E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0777526"/>
      <w:docPartObj>
        <w:docPartGallery w:val="Page Numbers (Top of Page)"/>
        <w:docPartUnique/>
      </w:docPartObj>
    </w:sdtPr>
    <w:sdtContent>
      <w:p w14:paraId="334CA25A" w14:textId="11EEAF77" w:rsidR="00425E8A" w:rsidRDefault="00425E8A" w:rsidP="007B2E2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F7DFAD" w14:textId="77777777" w:rsidR="00425E8A" w:rsidRDefault="00425E8A" w:rsidP="00425E8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51719274"/>
      <w:docPartObj>
        <w:docPartGallery w:val="Page Numbers (Top of Page)"/>
        <w:docPartUnique/>
      </w:docPartObj>
    </w:sdtPr>
    <w:sdtContent>
      <w:p w14:paraId="32AA20DA" w14:textId="02B16793" w:rsidR="00425E8A" w:rsidRDefault="00425E8A" w:rsidP="007B2E21">
        <w:pPr>
          <w:pStyle w:val="Header"/>
          <w:framePr w:wrap="none" w:vAnchor="text" w:hAnchor="margin" w:xAlign="right" w:y="1"/>
          <w:rPr>
            <w:rStyle w:val="PageNumber"/>
          </w:rPr>
        </w:pPr>
        <w:r w:rsidRPr="00425E8A">
          <w:rPr>
            <w:rStyle w:val="PageNumber"/>
            <w:rFonts w:ascii="Times New Roman" w:hAnsi="Times New Roman" w:cs="Times New Roman"/>
          </w:rPr>
          <w:fldChar w:fldCharType="begin"/>
        </w:r>
        <w:r w:rsidRPr="00425E8A">
          <w:rPr>
            <w:rStyle w:val="PageNumber"/>
            <w:rFonts w:ascii="Times New Roman" w:hAnsi="Times New Roman" w:cs="Times New Roman"/>
          </w:rPr>
          <w:instrText xml:space="preserve"> PAGE </w:instrText>
        </w:r>
        <w:r w:rsidRPr="00425E8A">
          <w:rPr>
            <w:rStyle w:val="PageNumber"/>
            <w:rFonts w:ascii="Times New Roman" w:hAnsi="Times New Roman" w:cs="Times New Roman"/>
          </w:rPr>
          <w:fldChar w:fldCharType="separate"/>
        </w:r>
        <w:r w:rsidRPr="00425E8A">
          <w:rPr>
            <w:rStyle w:val="PageNumber"/>
            <w:rFonts w:ascii="Times New Roman" w:hAnsi="Times New Roman" w:cs="Times New Roman"/>
            <w:noProof/>
          </w:rPr>
          <w:t>1</w:t>
        </w:r>
        <w:r w:rsidRPr="00425E8A">
          <w:rPr>
            <w:rStyle w:val="PageNumber"/>
            <w:rFonts w:ascii="Times New Roman" w:hAnsi="Times New Roman" w:cs="Times New Roman"/>
          </w:rPr>
          <w:fldChar w:fldCharType="end"/>
        </w:r>
      </w:p>
    </w:sdtContent>
  </w:sdt>
  <w:p w14:paraId="3472C987" w14:textId="77777777" w:rsidR="00425E8A" w:rsidRDefault="00425E8A" w:rsidP="00425E8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9C69A5"/>
    <w:multiLevelType w:val="hybridMultilevel"/>
    <w:tmpl w:val="32C89FCC"/>
    <w:lvl w:ilvl="0" w:tplc="1FB0E9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31976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183"/>
    <w:rsid w:val="00091D0F"/>
    <w:rsid w:val="00210806"/>
    <w:rsid w:val="0031541F"/>
    <w:rsid w:val="00331E65"/>
    <w:rsid w:val="003C4969"/>
    <w:rsid w:val="00425E8A"/>
    <w:rsid w:val="004863D6"/>
    <w:rsid w:val="00492C68"/>
    <w:rsid w:val="00502B8B"/>
    <w:rsid w:val="00525709"/>
    <w:rsid w:val="006116CD"/>
    <w:rsid w:val="00693A27"/>
    <w:rsid w:val="006C4568"/>
    <w:rsid w:val="006D55C9"/>
    <w:rsid w:val="006F6C8E"/>
    <w:rsid w:val="00794627"/>
    <w:rsid w:val="008A6EC0"/>
    <w:rsid w:val="008D0635"/>
    <w:rsid w:val="008F3157"/>
    <w:rsid w:val="008F4326"/>
    <w:rsid w:val="009049F7"/>
    <w:rsid w:val="009B3C06"/>
    <w:rsid w:val="009D1183"/>
    <w:rsid w:val="009E2686"/>
    <w:rsid w:val="00A002E3"/>
    <w:rsid w:val="00A67BC5"/>
    <w:rsid w:val="00B213BC"/>
    <w:rsid w:val="00B36EED"/>
    <w:rsid w:val="00B94254"/>
    <w:rsid w:val="00C6589E"/>
    <w:rsid w:val="00CD651D"/>
    <w:rsid w:val="00D17BF1"/>
    <w:rsid w:val="00DA2A29"/>
    <w:rsid w:val="00DC27FD"/>
    <w:rsid w:val="00E02608"/>
    <w:rsid w:val="00E13456"/>
    <w:rsid w:val="00E646A1"/>
    <w:rsid w:val="00E867F9"/>
    <w:rsid w:val="00F244E9"/>
    <w:rsid w:val="00F61A00"/>
    <w:rsid w:val="00FE7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A3C18"/>
  <w15:chartTrackingRefBased/>
  <w15:docId w15:val="{CB666412-7B59-9A49-A1D3-012AB66DC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183"/>
  </w:style>
  <w:style w:type="paragraph" w:styleId="Heading1">
    <w:name w:val="heading 1"/>
    <w:basedOn w:val="Normal"/>
    <w:next w:val="Normal"/>
    <w:link w:val="Heading1Char"/>
    <w:uiPriority w:val="9"/>
    <w:qFormat/>
    <w:rsid w:val="009D11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11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11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11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11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118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118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118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118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1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11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11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11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11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11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11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11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1183"/>
    <w:rPr>
      <w:rFonts w:eastAsiaTheme="majorEastAsia" w:cstheme="majorBidi"/>
      <w:color w:val="272727" w:themeColor="text1" w:themeTint="D8"/>
    </w:rPr>
  </w:style>
  <w:style w:type="paragraph" w:styleId="Title">
    <w:name w:val="Title"/>
    <w:basedOn w:val="Normal"/>
    <w:next w:val="Normal"/>
    <w:link w:val="TitleChar"/>
    <w:uiPriority w:val="10"/>
    <w:qFormat/>
    <w:rsid w:val="009D118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1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118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11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118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D1183"/>
    <w:rPr>
      <w:i/>
      <w:iCs/>
      <w:color w:val="404040" w:themeColor="text1" w:themeTint="BF"/>
    </w:rPr>
  </w:style>
  <w:style w:type="paragraph" w:styleId="ListParagraph">
    <w:name w:val="List Paragraph"/>
    <w:basedOn w:val="Normal"/>
    <w:uiPriority w:val="34"/>
    <w:qFormat/>
    <w:rsid w:val="009D1183"/>
    <w:pPr>
      <w:ind w:left="720"/>
      <w:contextualSpacing/>
    </w:pPr>
  </w:style>
  <w:style w:type="character" w:styleId="IntenseEmphasis">
    <w:name w:val="Intense Emphasis"/>
    <w:basedOn w:val="DefaultParagraphFont"/>
    <w:uiPriority w:val="21"/>
    <w:qFormat/>
    <w:rsid w:val="009D1183"/>
    <w:rPr>
      <w:i/>
      <w:iCs/>
      <w:color w:val="0F4761" w:themeColor="accent1" w:themeShade="BF"/>
    </w:rPr>
  </w:style>
  <w:style w:type="paragraph" w:styleId="IntenseQuote">
    <w:name w:val="Intense Quote"/>
    <w:basedOn w:val="Normal"/>
    <w:next w:val="Normal"/>
    <w:link w:val="IntenseQuoteChar"/>
    <w:uiPriority w:val="30"/>
    <w:qFormat/>
    <w:rsid w:val="009D11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1183"/>
    <w:rPr>
      <w:i/>
      <w:iCs/>
      <w:color w:val="0F4761" w:themeColor="accent1" w:themeShade="BF"/>
    </w:rPr>
  </w:style>
  <w:style w:type="character" w:styleId="IntenseReference">
    <w:name w:val="Intense Reference"/>
    <w:basedOn w:val="DefaultParagraphFont"/>
    <w:uiPriority w:val="32"/>
    <w:qFormat/>
    <w:rsid w:val="009D1183"/>
    <w:rPr>
      <w:b/>
      <w:bCs/>
      <w:smallCaps/>
      <w:color w:val="0F4761" w:themeColor="accent1" w:themeShade="BF"/>
      <w:spacing w:val="5"/>
    </w:rPr>
  </w:style>
  <w:style w:type="paragraph" w:styleId="Header">
    <w:name w:val="header"/>
    <w:basedOn w:val="Normal"/>
    <w:link w:val="HeaderChar"/>
    <w:uiPriority w:val="99"/>
    <w:unhideWhenUsed/>
    <w:rsid w:val="00425E8A"/>
    <w:pPr>
      <w:tabs>
        <w:tab w:val="center" w:pos="4680"/>
        <w:tab w:val="right" w:pos="9360"/>
      </w:tabs>
    </w:pPr>
  </w:style>
  <w:style w:type="character" w:customStyle="1" w:styleId="HeaderChar">
    <w:name w:val="Header Char"/>
    <w:basedOn w:val="DefaultParagraphFont"/>
    <w:link w:val="Header"/>
    <w:uiPriority w:val="99"/>
    <w:rsid w:val="00425E8A"/>
  </w:style>
  <w:style w:type="character" w:styleId="PageNumber">
    <w:name w:val="page number"/>
    <w:basedOn w:val="DefaultParagraphFont"/>
    <w:uiPriority w:val="99"/>
    <w:semiHidden/>
    <w:unhideWhenUsed/>
    <w:rsid w:val="00425E8A"/>
  </w:style>
  <w:style w:type="paragraph" w:styleId="Footer">
    <w:name w:val="footer"/>
    <w:basedOn w:val="Normal"/>
    <w:link w:val="FooterChar"/>
    <w:uiPriority w:val="99"/>
    <w:unhideWhenUsed/>
    <w:rsid w:val="00425E8A"/>
    <w:pPr>
      <w:tabs>
        <w:tab w:val="center" w:pos="4680"/>
        <w:tab w:val="right" w:pos="9360"/>
      </w:tabs>
    </w:pPr>
  </w:style>
  <w:style w:type="character" w:customStyle="1" w:styleId="FooterChar">
    <w:name w:val="Footer Char"/>
    <w:basedOn w:val="DefaultParagraphFont"/>
    <w:link w:val="Footer"/>
    <w:uiPriority w:val="99"/>
    <w:rsid w:val="00425E8A"/>
  </w:style>
  <w:style w:type="character" w:styleId="LineNumber">
    <w:name w:val="line number"/>
    <w:basedOn w:val="DefaultParagraphFont"/>
    <w:uiPriority w:val="99"/>
    <w:semiHidden/>
    <w:unhideWhenUsed/>
    <w:rsid w:val="008F43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5</Pages>
  <Words>16152</Words>
  <Characters>92072</Characters>
  <Application>Microsoft Office Word</Application>
  <DocSecurity>0</DocSecurity>
  <Lines>767</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OConnor, Colin J</dc:creator>
  <cp:keywords/>
  <dc:description/>
  <cp:lastModifiedBy>OConnor, Colin J</cp:lastModifiedBy>
  <cp:revision>6</cp:revision>
  <dcterms:created xsi:type="dcterms:W3CDTF">2024-05-29T14:29:00Z</dcterms:created>
  <dcterms:modified xsi:type="dcterms:W3CDTF">2024-05-30T20:08:00Z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id="0acJewt6"/&gt;&lt;style id="http://www.zotero.org/styles/american-political-science-association" locale="en-US" hasBibliography="1" bibliographyStyleHasBeenSet="0"/&gt;&lt;prefs&gt;&lt;pref name="fieldType" value=</vt:lpwstr>
  </property>
  <property fmtid="{D5CDD505-2E9C-101B-9397-08002B2CF9AE}" pid="3" name="ZOTERO_PREF_2">
    <vt:lpwstr>"Field"/&gt;&lt;/prefs&gt;&lt;/data&gt;</vt:lpwstr>
  </property>
</Properties>
</file>