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B41005" w:rsidRDefault="00631F17" w:rsidP="00631F17">
      <w:pPr>
        <w:pStyle w:val="Default"/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="003A3E8D">
        <w:rPr>
          <w:sz w:val="32"/>
          <w:szCs w:val="32"/>
        </w:rPr>
        <w:t>1</w:t>
      </w:r>
      <w:r w:rsidR="00BD3B49">
        <w:rPr>
          <w:sz w:val="32"/>
          <w:szCs w:val="32"/>
          <w:lang w:val="en-US"/>
        </w:rPr>
        <w:t>4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30</w:t>
      </w:r>
      <w:r w:rsidR="00631F17">
        <w:rPr>
          <w:sz w:val="28"/>
          <w:szCs w:val="28"/>
        </w:rPr>
        <w:t xml:space="preserve">1ПИ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sdt>
      <w:sdtPr>
        <w:rPr>
          <w:rFonts w:eastAsiaTheme="minorEastAsia"/>
          <w:lang w:eastAsia="ru-RU"/>
        </w:rPr>
        <w:id w:val="707923716"/>
        <w:docPartObj>
          <w:docPartGallery w:val="Table of Contents"/>
          <w:docPartUnique/>
        </w:docPartObj>
      </w:sdtPr>
      <w:sdtEndPr/>
      <w:sdtContent>
        <w:p w:rsidR="008666AD" w:rsidRPr="008666AD" w:rsidRDefault="008666AD" w:rsidP="008666AD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8666AD" w:rsidRPr="008666AD" w:rsidRDefault="00386331" w:rsidP="008666AD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Теоретическая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67702D" w:rsidRPr="0067702D" w:rsidRDefault="0067702D" w:rsidP="00386331">
          <w:pPr>
            <w:pStyle w:val="11"/>
            <w:ind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Задание </w:t>
          </w:r>
          <w:r w:rsidR="00BD3B49" w:rsidRPr="00F525A9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67702D" w:rsidRPr="00F525A9" w:rsidRDefault="0067702D" w:rsidP="00BD3B49">
          <w:pPr>
            <w:pStyle w:val="11"/>
            <w:ind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Задание </w:t>
          </w:r>
          <w:r w:rsidR="00BD3B49" w:rsidRPr="00F525A9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25D18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A43826" w:rsidRPr="00A43826" w:rsidRDefault="00A43826" w:rsidP="00445FF0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D3B49" w:rsidRPr="00F525A9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</w:sdtContent>
    </w:sdt>
    <w:p w:rsidR="00BC0D22" w:rsidRPr="00386331" w:rsidRDefault="008666AD" w:rsidP="008666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lang w:eastAsia="ru-RU"/>
        </w:rPr>
        <w:br w:type="column"/>
      </w:r>
      <w:r w:rsidR="00386331" w:rsidRPr="00386331"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E12C82" w:rsidRDefault="00DE7337" w:rsidP="00BD3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D3B49" w:rsidRPr="00BD3B49">
        <w:rPr>
          <w:rFonts w:ascii="Times New Roman" w:hAnsi="Times New Roman" w:cs="Times New Roman"/>
          <w:b/>
          <w:sz w:val="28"/>
          <w:szCs w:val="28"/>
        </w:rPr>
        <w:t>3</w:t>
      </w:r>
    </w:p>
    <w:p w:rsidR="006D7C46" w:rsidRDefault="006D7C46" w:rsidP="006D7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попробовать </w:t>
      </w:r>
      <w:r w:rsidR="00623419">
        <w:rPr>
          <w:rFonts w:ascii="Times New Roman" w:hAnsi="Times New Roman" w:cs="Times New Roman"/>
          <w:sz w:val="28"/>
          <w:szCs w:val="28"/>
        </w:rPr>
        <w:t>в соответствии с весом объекта задать количество таких объектов в выборке. В случае нецелого веса – округлять. Если все веса будут располагаться, предположим, в интервале 0.1 – 0.4, можно преобразовать эти значения в целые (простейший способ – взять десятую или сотую часть числа). В общем, из заданных весов совершить как можно более пропорциональные преобразования к целым числам и задать такое количество этих объектов в выборке.</w:t>
      </w:r>
    </w:p>
    <w:p w:rsidR="00D942D8" w:rsidRPr="00E12C82" w:rsidRDefault="00D942D8" w:rsidP="006D7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сформировать несколько выборок, в которых объекты будут входить с вероятностью, которая зависит от их весо</w:t>
      </w:r>
      <w:r w:rsidR="005805A4">
        <w:rPr>
          <w:rFonts w:ascii="Times New Roman" w:hAnsi="Times New Roman" w:cs="Times New Roman"/>
          <w:sz w:val="28"/>
          <w:szCs w:val="28"/>
        </w:rPr>
        <w:t xml:space="preserve">в (перед этим весы </w:t>
      </w:r>
      <w:r>
        <w:rPr>
          <w:rFonts w:ascii="Times New Roman" w:hAnsi="Times New Roman" w:cs="Times New Roman"/>
          <w:sz w:val="28"/>
          <w:szCs w:val="28"/>
        </w:rPr>
        <w:t>надо нормировать), а потом объединить эти выборки.</w:t>
      </w:r>
      <w:r w:rsidR="005805A4">
        <w:rPr>
          <w:rFonts w:ascii="Times New Roman" w:hAnsi="Times New Roman" w:cs="Times New Roman"/>
          <w:sz w:val="28"/>
          <w:szCs w:val="28"/>
        </w:rPr>
        <w:t xml:space="preserve"> Правда, для этого надо подбирать некое эвристическое значение, являющееся критерием (значением вероятности) для попадания объектов в </w:t>
      </w:r>
      <w:bookmarkStart w:id="0" w:name="_GoBack"/>
      <w:bookmarkEnd w:id="0"/>
      <w:r w:rsidR="005805A4">
        <w:rPr>
          <w:rFonts w:ascii="Times New Roman" w:hAnsi="Times New Roman" w:cs="Times New Roman"/>
          <w:sz w:val="28"/>
          <w:szCs w:val="28"/>
        </w:rPr>
        <w:t>выборки.</w:t>
      </w:r>
    </w:p>
    <w:p w:rsidR="0067702D" w:rsidRPr="00BD3B49" w:rsidRDefault="0067702D" w:rsidP="006770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D3B49" w:rsidRPr="00BD3B49">
        <w:rPr>
          <w:rFonts w:ascii="Times New Roman" w:hAnsi="Times New Roman" w:cs="Times New Roman"/>
          <w:b/>
          <w:sz w:val="28"/>
          <w:szCs w:val="28"/>
        </w:rPr>
        <w:t>4</w:t>
      </w:r>
    </w:p>
    <w:p w:rsidR="006D7C46" w:rsidRDefault="006D7C46" w:rsidP="00677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пост-редукции может просто не хватить объектов, так как она использует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контрольную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подвыборку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если учесть, что каждый алгоритм композиции уже имеет в своем распоряжении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подвыборку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количество объектов для пост-редукции может оказаться весьма мало.</w:t>
      </w:r>
    </w:p>
    <w:p w:rsidR="00F070DB" w:rsidRDefault="006D7C46" w:rsidP="00677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смотреть глубже, п</w:t>
      </w:r>
      <w:r w:rsidR="00A60D0F">
        <w:rPr>
          <w:rFonts w:ascii="Times New Roman" w:hAnsi="Times New Roman" w:cs="Times New Roman"/>
          <w:sz w:val="28"/>
          <w:szCs w:val="28"/>
        </w:rPr>
        <w:t xml:space="preserve">о своей сути дерево решений – классификатор нестабильный, и поэтому малые изменения в выборках приводят к существенным изменениям в дереве. Пост-редукция – неплохой инструмент для снижения </w:t>
      </w:r>
      <w:proofErr w:type="spellStart"/>
      <w:r w:rsidR="00A60D0F">
        <w:rPr>
          <w:rFonts w:ascii="Times New Roman" w:hAnsi="Times New Roman" w:cs="Times New Roman"/>
          <w:sz w:val="28"/>
          <w:szCs w:val="28"/>
        </w:rPr>
        <w:t>переобученности</w:t>
      </w:r>
      <w:proofErr w:type="spellEnd"/>
      <w:r w:rsidR="00A60D0F">
        <w:rPr>
          <w:rFonts w:ascii="Times New Roman" w:hAnsi="Times New Roman" w:cs="Times New Roman"/>
          <w:sz w:val="28"/>
          <w:szCs w:val="28"/>
        </w:rPr>
        <w:t xml:space="preserve"> алгоритма, но ее использование в композиции, а если быть точнее, в </w:t>
      </w:r>
      <w:proofErr w:type="spellStart"/>
      <w:r w:rsidR="00A60D0F">
        <w:rPr>
          <w:rFonts w:ascii="Times New Roman" w:hAnsi="Times New Roman" w:cs="Times New Roman"/>
          <w:sz w:val="28"/>
          <w:szCs w:val="28"/>
        </w:rPr>
        <w:t>бэггинге</w:t>
      </w:r>
      <w:proofErr w:type="spellEnd"/>
      <w:r w:rsidR="00A60D0F">
        <w:rPr>
          <w:rFonts w:ascii="Times New Roman" w:hAnsi="Times New Roman" w:cs="Times New Roman"/>
          <w:sz w:val="28"/>
          <w:szCs w:val="28"/>
        </w:rPr>
        <w:t xml:space="preserve">, где алгоритмы обучаются на </w:t>
      </w:r>
      <w:proofErr w:type="gramStart"/>
      <w:r w:rsidR="00A60D0F">
        <w:rPr>
          <w:rFonts w:ascii="Times New Roman" w:hAnsi="Times New Roman" w:cs="Times New Roman"/>
          <w:sz w:val="28"/>
          <w:szCs w:val="28"/>
        </w:rPr>
        <w:t>разных</w:t>
      </w:r>
      <w:proofErr w:type="gramEnd"/>
      <w:r w:rsidR="00A60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D0F">
        <w:rPr>
          <w:rFonts w:ascii="Times New Roman" w:hAnsi="Times New Roman" w:cs="Times New Roman"/>
          <w:sz w:val="28"/>
          <w:szCs w:val="28"/>
        </w:rPr>
        <w:t>подвыборках</w:t>
      </w:r>
      <w:proofErr w:type="spellEnd"/>
      <w:r w:rsidR="00A60D0F">
        <w:rPr>
          <w:rFonts w:ascii="Times New Roman" w:hAnsi="Times New Roman" w:cs="Times New Roman"/>
          <w:sz w:val="28"/>
          <w:szCs w:val="28"/>
        </w:rPr>
        <w:t xml:space="preserve">, приводит к тому, что уменьшается разница между этими алгоритмами (а цель </w:t>
      </w:r>
      <w:proofErr w:type="spellStart"/>
      <w:r w:rsidR="00A60D0F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="00A60D0F">
        <w:rPr>
          <w:rFonts w:ascii="Times New Roman" w:hAnsi="Times New Roman" w:cs="Times New Roman"/>
          <w:sz w:val="28"/>
          <w:szCs w:val="28"/>
        </w:rPr>
        <w:t xml:space="preserve"> как раз в том, чтобы использовать различные алгоритмы).</w:t>
      </w:r>
    </w:p>
    <w:p w:rsidR="00F525A9" w:rsidRDefault="00F525A9" w:rsidP="0067702D">
      <w:pPr>
        <w:rPr>
          <w:rFonts w:ascii="Times New Roman" w:hAnsi="Times New Roman" w:cs="Times New Roman"/>
          <w:sz w:val="28"/>
          <w:szCs w:val="28"/>
        </w:rPr>
      </w:pPr>
    </w:p>
    <w:p w:rsidR="00F525A9" w:rsidRPr="00A60D0F" w:rsidRDefault="00F525A9" w:rsidP="0067702D">
      <w:pPr>
        <w:rPr>
          <w:rFonts w:ascii="Times New Roman" w:hAnsi="Times New Roman" w:cs="Times New Roman"/>
          <w:sz w:val="28"/>
          <w:szCs w:val="28"/>
        </w:rPr>
      </w:pPr>
    </w:p>
    <w:p w:rsidR="001976C9" w:rsidRPr="003B3441" w:rsidRDefault="001976C9" w:rsidP="00550A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50ABF"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6C3C" w:rsidRPr="001976C9" w:rsidRDefault="00846C3C" w:rsidP="00846C3C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</w:t>
      </w:r>
      <w:r w:rsidRPr="0058655F">
        <w:rPr>
          <w:rFonts w:ascii="Times New Roman" w:hAnsi="Times New Roman" w:cs="Times New Roman"/>
          <w:color w:val="000000"/>
          <w:sz w:val="28"/>
          <w:szCs w:val="28"/>
        </w:rPr>
        <w:t>/Анализ_данных_(Программная_инженерия)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231E4" w:rsidRPr="00445FF0" w:rsidRDefault="002231E4" w:rsidP="00445FF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:rsidR="0052783A" w:rsidRPr="00445FF0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52783A" w:rsidRPr="00445FF0" w:rsidSect="00726F5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2BD" w:rsidRDefault="00C772BD" w:rsidP="00726F57">
      <w:pPr>
        <w:spacing w:after="0" w:line="240" w:lineRule="auto"/>
      </w:pPr>
      <w:r>
        <w:separator/>
      </w:r>
    </w:p>
  </w:endnote>
  <w:endnote w:type="continuationSeparator" w:id="0">
    <w:p w:rsidR="00C772BD" w:rsidRDefault="00C772BD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A43826" w:rsidRDefault="00A438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5A4">
          <w:rPr>
            <w:noProof/>
          </w:rPr>
          <w:t>4</w:t>
        </w:r>
        <w:r>
          <w:fldChar w:fldCharType="end"/>
        </w:r>
      </w:p>
    </w:sdtContent>
  </w:sdt>
  <w:p w:rsidR="00A43826" w:rsidRDefault="00A438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2BD" w:rsidRDefault="00C772BD" w:rsidP="00726F57">
      <w:pPr>
        <w:spacing w:after="0" w:line="240" w:lineRule="auto"/>
      </w:pPr>
      <w:r>
        <w:separator/>
      </w:r>
    </w:p>
  </w:footnote>
  <w:footnote w:type="continuationSeparator" w:id="0">
    <w:p w:rsidR="00C772BD" w:rsidRDefault="00C772BD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0674A"/>
    <w:rsid w:val="00016425"/>
    <w:rsid w:val="00056E62"/>
    <w:rsid w:val="00070453"/>
    <w:rsid w:val="000726FD"/>
    <w:rsid w:val="000A040A"/>
    <w:rsid w:val="000E790E"/>
    <w:rsid w:val="000F2DE1"/>
    <w:rsid w:val="000F6CA4"/>
    <w:rsid w:val="00142551"/>
    <w:rsid w:val="001976C9"/>
    <w:rsid w:val="001F385F"/>
    <w:rsid w:val="00203197"/>
    <w:rsid w:val="00223111"/>
    <w:rsid w:val="002231E4"/>
    <w:rsid w:val="00236A30"/>
    <w:rsid w:val="002609B2"/>
    <w:rsid w:val="002D768E"/>
    <w:rsid w:val="0035255A"/>
    <w:rsid w:val="00386331"/>
    <w:rsid w:val="003A3E8D"/>
    <w:rsid w:val="003B25F7"/>
    <w:rsid w:val="003B3441"/>
    <w:rsid w:val="003B4DD5"/>
    <w:rsid w:val="003C0AD2"/>
    <w:rsid w:val="00416743"/>
    <w:rsid w:val="00445FF0"/>
    <w:rsid w:val="004923D5"/>
    <w:rsid w:val="004B0A97"/>
    <w:rsid w:val="004C6586"/>
    <w:rsid w:val="004F155C"/>
    <w:rsid w:val="00500434"/>
    <w:rsid w:val="005263C7"/>
    <w:rsid w:val="0052783A"/>
    <w:rsid w:val="00527CCD"/>
    <w:rsid w:val="00550ABF"/>
    <w:rsid w:val="00552F93"/>
    <w:rsid w:val="005634AA"/>
    <w:rsid w:val="005805A4"/>
    <w:rsid w:val="00583CE4"/>
    <w:rsid w:val="005A428B"/>
    <w:rsid w:val="005A788C"/>
    <w:rsid w:val="005E3372"/>
    <w:rsid w:val="00623419"/>
    <w:rsid w:val="00627E78"/>
    <w:rsid w:val="00631F17"/>
    <w:rsid w:val="00647772"/>
    <w:rsid w:val="00653DC4"/>
    <w:rsid w:val="00666538"/>
    <w:rsid w:val="006675FC"/>
    <w:rsid w:val="0067702D"/>
    <w:rsid w:val="006A0EF3"/>
    <w:rsid w:val="006A4AE5"/>
    <w:rsid w:val="006C7009"/>
    <w:rsid w:val="006D7C46"/>
    <w:rsid w:val="007036CF"/>
    <w:rsid w:val="00726F57"/>
    <w:rsid w:val="00735FEC"/>
    <w:rsid w:val="00752250"/>
    <w:rsid w:val="00787D26"/>
    <w:rsid w:val="00793375"/>
    <w:rsid w:val="00796470"/>
    <w:rsid w:val="007B4161"/>
    <w:rsid w:val="007E3A05"/>
    <w:rsid w:val="008069AF"/>
    <w:rsid w:val="008158BE"/>
    <w:rsid w:val="00846635"/>
    <w:rsid w:val="00846C3C"/>
    <w:rsid w:val="008666AD"/>
    <w:rsid w:val="0088440B"/>
    <w:rsid w:val="008A617A"/>
    <w:rsid w:val="0090707F"/>
    <w:rsid w:val="00964445"/>
    <w:rsid w:val="00971A7E"/>
    <w:rsid w:val="009755F1"/>
    <w:rsid w:val="00980591"/>
    <w:rsid w:val="009B127F"/>
    <w:rsid w:val="009B2621"/>
    <w:rsid w:val="00A24DAA"/>
    <w:rsid w:val="00A43826"/>
    <w:rsid w:val="00A44215"/>
    <w:rsid w:val="00A60D0F"/>
    <w:rsid w:val="00A815A4"/>
    <w:rsid w:val="00AC48E7"/>
    <w:rsid w:val="00B0338F"/>
    <w:rsid w:val="00B04076"/>
    <w:rsid w:val="00B11B72"/>
    <w:rsid w:val="00B142F2"/>
    <w:rsid w:val="00B23D63"/>
    <w:rsid w:val="00B41005"/>
    <w:rsid w:val="00B66260"/>
    <w:rsid w:val="00BA1164"/>
    <w:rsid w:val="00BB5FE6"/>
    <w:rsid w:val="00BB6BCC"/>
    <w:rsid w:val="00BC0D22"/>
    <w:rsid w:val="00BD3B49"/>
    <w:rsid w:val="00C00587"/>
    <w:rsid w:val="00C00978"/>
    <w:rsid w:val="00C0319F"/>
    <w:rsid w:val="00C32347"/>
    <w:rsid w:val="00C33680"/>
    <w:rsid w:val="00C772BD"/>
    <w:rsid w:val="00C97317"/>
    <w:rsid w:val="00CA4C1B"/>
    <w:rsid w:val="00CB6BE6"/>
    <w:rsid w:val="00CC3E45"/>
    <w:rsid w:val="00CE3FB5"/>
    <w:rsid w:val="00D036F7"/>
    <w:rsid w:val="00D12808"/>
    <w:rsid w:val="00D15786"/>
    <w:rsid w:val="00D25D18"/>
    <w:rsid w:val="00D4014A"/>
    <w:rsid w:val="00D504F2"/>
    <w:rsid w:val="00D60EA6"/>
    <w:rsid w:val="00D71B8D"/>
    <w:rsid w:val="00D942D8"/>
    <w:rsid w:val="00DB098C"/>
    <w:rsid w:val="00DE09BB"/>
    <w:rsid w:val="00DE7337"/>
    <w:rsid w:val="00E12C82"/>
    <w:rsid w:val="00E87D01"/>
    <w:rsid w:val="00ED4466"/>
    <w:rsid w:val="00EE2222"/>
    <w:rsid w:val="00EE679F"/>
    <w:rsid w:val="00EE767D"/>
    <w:rsid w:val="00EF5CF7"/>
    <w:rsid w:val="00F070DB"/>
    <w:rsid w:val="00F11114"/>
    <w:rsid w:val="00F3083B"/>
    <w:rsid w:val="00F45516"/>
    <w:rsid w:val="00F525A9"/>
    <w:rsid w:val="00F7628E"/>
    <w:rsid w:val="00F76654"/>
    <w:rsid w:val="00F90302"/>
    <w:rsid w:val="00FA1F1C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1D07E-561A-4249-BB0F-269108A7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13</cp:revision>
  <cp:lastPrinted>2015-04-24T23:46:00Z</cp:lastPrinted>
  <dcterms:created xsi:type="dcterms:W3CDTF">2013-10-24T12:37:00Z</dcterms:created>
  <dcterms:modified xsi:type="dcterms:W3CDTF">2015-05-02T05:29:00Z</dcterms:modified>
</cp:coreProperties>
</file>