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17" w:rsidRPr="00056E62" w:rsidRDefault="00631F17" w:rsidP="00631F17">
      <w:pPr>
        <w:pStyle w:val="Default"/>
        <w:rPr>
          <w:lang w:val="en-US"/>
        </w:rPr>
      </w:pPr>
    </w:p>
    <w:p w:rsidR="00631F17" w:rsidRDefault="00631F17" w:rsidP="00631F17">
      <w:pPr>
        <w:pStyle w:val="Default"/>
      </w:pP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НАЦИОНАЛЬНЫЙ ИССЛЕДОВАТЕЛЬСКИЙ УНИВЕРСИТЕТ</w:t>
      </w:r>
    </w:p>
    <w:p w:rsidR="00631F17" w:rsidRPr="00C33680" w:rsidRDefault="00631F17" w:rsidP="00631F17">
      <w:pPr>
        <w:pStyle w:val="Default"/>
        <w:jc w:val="center"/>
        <w:rPr>
          <w:sz w:val="32"/>
          <w:szCs w:val="32"/>
          <w:u w:val="single"/>
        </w:rPr>
      </w:pPr>
      <w:r w:rsidRPr="00C33680">
        <w:rPr>
          <w:sz w:val="32"/>
          <w:szCs w:val="32"/>
          <w:u w:val="single"/>
        </w:rPr>
        <w:t>«ВЫСШАЯ ШКОЛА ЭКОНОМИКИ»</w:t>
      </w:r>
    </w:p>
    <w:p w:rsidR="00631F17" w:rsidRPr="00C33680" w:rsidRDefault="00631F17" w:rsidP="00631F17">
      <w:pPr>
        <w:pStyle w:val="Default"/>
        <w:jc w:val="center"/>
        <w:rPr>
          <w:sz w:val="28"/>
          <w:szCs w:val="28"/>
          <w:u w:val="single"/>
        </w:rPr>
      </w:pPr>
      <w:r w:rsidRPr="00C33680">
        <w:rPr>
          <w:sz w:val="28"/>
          <w:szCs w:val="28"/>
          <w:u w:val="single"/>
        </w:rPr>
        <w:t>Дисциплина: «</w:t>
      </w:r>
      <w:r w:rsidR="00A43826">
        <w:rPr>
          <w:sz w:val="28"/>
          <w:szCs w:val="28"/>
          <w:u w:val="single"/>
        </w:rPr>
        <w:t>Анализ данных</w:t>
      </w:r>
      <w:r w:rsidRPr="00C33680">
        <w:rPr>
          <w:sz w:val="28"/>
          <w:szCs w:val="28"/>
          <w:u w:val="single"/>
        </w:rPr>
        <w:t>»</w:t>
      </w: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28"/>
          <w:szCs w:val="28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на тему:</w:t>
      </w:r>
    </w:p>
    <w:p w:rsidR="00631F17" w:rsidRDefault="00386331" w:rsidP="00631F1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«Лабораторная работа №</w:t>
      </w:r>
      <w:r w:rsidR="009A4531">
        <w:rPr>
          <w:sz w:val="32"/>
          <w:szCs w:val="32"/>
          <w:lang w:val="en-US"/>
        </w:rPr>
        <w:t>5</w:t>
      </w:r>
      <w:r w:rsidR="00A43826">
        <w:rPr>
          <w:sz w:val="32"/>
          <w:szCs w:val="32"/>
        </w:rPr>
        <w:t>»</w:t>
      </w: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center"/>
        <w:rPr>
          <w:sz w:val="32"/>
          <w:szCs w:val="32"/>
        </w:rPr>
      </w:pPr>
    </w:p>
    <w:p w:rsidR="00631F17" w:rsidRDefault="00631F17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Осипов Лев, </w:t>
      </w:r>
    </w:p>
    <w:p w:rsidR="00631F17" w:rsidRDefault="00A43826" w:rsidP="00631F1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30</w:t>
      </w:r>
      <w:r w:rsidR="00631F17">
        <w:rPr>
          <w:sz w:val="28"/>
          <w:szCs w:val="28"/>
        </w:rPr>
        <w:t xml:space="preserve">1ПИ (1). </w:t>
      </w:r>
    </w:p>
    <w:p w:rsidR="00631F17" w:rsidRDefault="00631F17" w:rsidP="00631F17">
      <w:pPr>
        <w:pStyle w:val="Default"/>
        <w:rPr>
          <w:color w:val="auto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A43826" w:rsidRDefault="00A43826" w:rsidP="00631F17">
      <w:pPr>
        <w:rPr>
          <w:sz w:val="20"/>
          <w:szCs w:val="20"/>
        </w:rPr>
      </w:pPr>
    </w:p>
    <w:p w:rsidR="00631F17" w:rsidRDefault="00631F17" w:rsidP="00631F17">
      <w:pPr>
        <w:rPr>
          <w:sz w:val="20"/>
          <w:szCs w:val="20"/>
        </w:rPr>
      </w:pPr>
    </w:p>
    <w:p w:rsidR="008666AD" w:rsidRPr="00A43826" w:rsidRDefault="00A43826" w:rsidP="00A43826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2015</w:t>
      </w:r>
      <w:r w:rsidR="00631F17">
        <w:rPr>
          <w:sz w:val="20"/>
          <w:szCs w:val="20"/>
        </w:rPr>
        <w:t xml:space="preserve"> г.</w:t>
      </w:r>
    </w:p>
    <w:sdt>
      <w:sdtPr>
        <w:rPr>
          <w:rFonts w:eastAsiaTheme="minorEastAsia"/>
          <w:lang w:eastAsia="ru-RU"/>
        </w:rPr>
        <w:id w:val="707923716"/>
        <w:docPartObj>
          <w:docPartGallery w:val="Table of Contents"/>
          <w:docPartUnique/>
        </w:docPartObj>
      </w:sdtPr>
      <w:sdtEndPr/>
      <w:sdtContent>
        <w:p w:rsidR="008666AD" w:rsidRPr="008666AD" w:rsidRDefault="008666AD" w:rsidP="008666AD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8666AD" w:rsidRPr="008666AD" w:rsidRDefault="00386331" w:rsidP="008666AD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Теоретическая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755F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666AD" w:rsidRPr="009A4531" w:rsidRDefault="00386331" w:rsidP="003C2E92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Практическая часть</w:t>
          </w:r>
          <w:r w:rsidR="008666AD"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E0C53" w:rsidRPr="009A4531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A43826" w:rsidRPr="009A4531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C2E92"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:rsidR="00A43826" w:rsidRPr="00A43826" w:rsidRDefault="00A43826" w:rsidP="00A4382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Те</w:t>
          </w:r>
          <w:proofErr w:type="gram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кст пр</w:t>
          </w:r>
          <w:proofErr w:type="gram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ограммы</w:t>
          </w:r>
          <w:r w:rsidRPr="008666A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C2E92"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</w:sdtContent>
    </w:sdt>
    <w:p w:rsidR="00BC0D22" w:rsidRPr="00386331" w:rsidRDefault="008666AD" w:rsidP="008666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lang w:eastAsia="ru-RU"/>
        </w:rPr>
        <w:br w:type="column"/>
      </w:r>
      <w:r w:rsidR="00386331" w:rsidRPr="00386331"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DE7337" w:rsidRPr="009A4531" w:rsidRDefault="009A4531" w:rsidP="009A45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– синяя кривая. Во время кризиса банку важнее кредитовать как можно меньше ненадежных заемщиков.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FRP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вероятность </w:t>
      </w:r>
      <w:r w:rsidR="00543F4F">
        <w:rPr>
          <w:rFonts w:ascii="Times New Roman" w:hAnsi="Times New Roman" w:cs="Times New Roman"/>
          <w:sz w:val="28"/>
          <w:szCs w:val="28"/>
        </w:rPr>
        <w:t>того, что ненадежного определили как надежного</w:t>
      </w:r>
      <w:r>
        <w:rPr>
          <w:rFonts w:ascii="Times New Roman" w:hAnsi="Times New Roman" w:cs="Times New Roman"/>
          <w:sz w:val="28"/>
          <w:szCs w:val="28"/>
        </w:rPr>
        <w:t xml:space="preserve"> (ошибка второго рода),</w:t>
      </w:r>
      <w:r w:rsidR="00543F4F">
        <w:rPr>
          <w:rFonts w:ascii="Times New Roman" w:hAnsi="Times New Roman" w:cs="Times New Roman"/>
          <w:sz w:val="28"/>
          <w:szCs w:val="28"/>
        </w:rPr>
        <w:t xml:space="preserve"> при  низком значении </w:t>
      </w:r>
      <w:r w:rsidR="00543F4F">
        <w:rPr>
          <w:rFonts w:ascii="Times New Roman" w:hAnsi="Times New Roman" w:cs="Times New Roman"/>
          <w:sz w:val="28"/>
          <w:szCs w:val="28"/>
          <w:lang w:val="en-US"/>
        </w:rPr>
        <w:t>FRP</w:t>
      </w:r>
      <w:r w:rsidR="00543F4F">
        <w:rPr>
          <w:rFonts w:ascii="Times New Roman" w:hAnsi="Times New Roman" w:cs="Times New Roman"/>
          <w:sz w:val="28"/>
          <w:szCs w:val="28"/>
        </w:rPr>
        <w:t xml:space="preserve"> нужно высокое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TPR</w:t>
      </w:r>
      <w:r w:rsidR="00543F4F">
        <w:rPr>
          <w:rFonts w:ascii="Times New Roman" w:hAnsi="Times New Roman" w:cs="Times New Roman"/>
          <w:sz w:val="28"/>
          <w:szCs w:val="28"/>
        </w:rPr>
        <w:t>, которое</w:t>
      </w:r>
      <w:r>
        <w:rPr>
          <w:rFonts w:ascii="Times New Roman" w:hAnsi="Times New Roman" w:cs="Times New Roman"/>
          <w:sz w:val="28"/>
          <w:szCs w:val="28"/>
        </w:rPr>
        <w:t xml:space="preserve"> отвечает </w:t>
      </w:r>
      <w:r w:rsidR="00543F4F">
        <w:rPr>
          <w:rFonts w:ascii="Times New Roman" w:hAnsi="Times New Roman" w:cs="Times New Roman"/>
          <w:sz w:val="28"/>
          <w:szCs w:val="28"/>
        </w:rPr>
        <w:t>за вероятность того, что надежного определили как ненадежного (ошибка первого рода). Именно синий график демонстрирует такую зависимость.</w:t>
      </w:r>
    </w:p>
    <w:p w:rsidR="00DE7337" w:rsidRPr="00DE7337" w:rsidRDefault="00B66260" w:rsidP="00B662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Pr="00386331">
        <w:rPr>
          <w:rFonts w:ascii="Times New Roman" w:hAnsi="Times New Roman" w:cs="Times New Roman"/>
          <w:b/>
          <w:sz w:val="36"/>
          <w:szCs w:val="36"/>
        </w:rPr>
        <w:t xml:space="preserve"> ЧАСТЬ</w:t>
      </w:r>
    </w:p>
    <w:p w:rsidR="00236A30" w:rsidRPr="005E0C53" w:rsidRDefault="00236A30" w:rsidP="00236A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был</w:t>
      </w:r>
      <w:r w:rsidR="005E0C53">
        <w:rPr>
          <w:rFonts w:ascii="Times New Roman" w:hAnsi="Times New Roman" w:cs="Times New Roman"/>
          <w:sz w:val="28"/>
          <w:szCs w:val="28"/>
        </w:rPr>
        <w:t xml:space="preserve">а написана программа, </w:t>
      </w:r>
      <w:r w:rsidR="00543F4F">
        <w:rPr>
          <w:rFonts w:ascii="Times New Roman" w:hAnsi="Times New Roman" w:cs="Times New Roman"/>
          <w:sz w:val="28"/>
          <w:szCs w:val="28"/>
        </w:rPr>
        <w:t>исследующая решающих правил для линейного ядра</w:t>
      </w:r>
      <w:r w:rsidR="005E0C53">
        <w:rPr>
          <w:rFonts w:ascii="Times New Roman" w:hAnsi="Times New Roman" w:cs="Times New Roman"/>
          <w:sz w:val="28"/>
          <w:szCs w:val="28"/>
        </w:rPr>
        <w:t>.</w:t>
      </w:r>
    </w:p>
    <w:p w:rsidR="00DB098C" w:rsidRDefault="00543F4F" w:rsidP="00DB09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516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8C" w:rsidRPr="003C2E92" w:rsidRDefault="005E0C53" w:rsidP="00DB09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1. </w:t>
      </w:r>
      <w:r w:rsidR="003C2E92">
        <w:rPr>
          <w:rFonts w:ascii="Times New Roman" w:hAnsi="Times New Roman" w:cs="Times New Roman"/>
          <w:i/>
          <w:sz w:val="28"/>
          <w:szCs w:val="28"/>
        </w:rPr>
        <w:t>Зависимость верно классифицированных объектов на обучающей и тестовой выборках, а также количество опорных векторов от</w:t>
      </w:r>
      <w:proofErr w:type="gramStart"/>
      <w:r w:rsidR="003C2E92">
        <w:rPr>
          <w:rFonts w:ascii="Times New Roman" w:hAnsi="Times New Roman" w:cs="Times New Roman"/>
          <w:i/>
          <w:sz w:val="28"/>
          <w:szCs w:val="28"/>
        </w:rPr>
        <w:t xml:space="preserve"> С</w:t>
      </w:r>
      <w:proofErr w:type="gramEnd"/>
    </w:p>
    <w:p w:rsidR="003C2E92" w:rsidRDefault="003C2E92" w:rsidP="00DB0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098C" w:rsidRDefault="003C2E92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Использовать точность возможно.</w:t>
      </w:r>
    </w:p>
    <w:p w:rsidR="003C2E92" w:rsidRDefault="003C2E92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доступа к тестовой выборке можно воспользоваться число опорных векторов.</w:t>
      </w:r>
    </w:p>
    <w:p w:rsidR="003C2E92" w:rsidRDefault="003C2E92" w:rsidP="00DB0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2E92" w:rsidRDefault="003C2E92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516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92" w:rsidRPr="003C2E92" w:rsidRDefault="003C2E92" w:rsidP="003C2E9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2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Оптимальное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С</w:t>
      </w:r>
      <w:proofErr w:type="gramEnd"/>
    </w:p>
    <w:p w:rsidR="003C2E92" w:rsidRPr="003C2E92" w:rsidRDefault="003C2E92" w:rsidP="003C2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E92" w:rsidRDefault="003C2E92" w:rsidP="00DB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514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92" w:rsidRPr="003C2E92" w:rsidRDefault="003C2E92" w:rsidP="003C2E9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i/>
          <w:sz w:val="28"/>
          <w:szCs w:val="28"/>
        </w:rPr>
        <w:t>Неадекватно маленькое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С</w:t>
      </w:r>
      <w:proofErr w:type="gramEnd"/>
    </w:p>
    <w:p w:rsidR="003C2E92" w:rsidRPr="003C2E92" w:rsidRDefault="003C2E92" w:rsidP="003C2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E92" w:rsidRPr="003C2E92" w:rsidRDefault="003C2E92" w:rsidP="003C2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7A3F190" wp14:editId="2776ECEB">
            <wp:extent cx="5943600" cy="513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E92" w:rsidRPr="003C2E92" w:rsidRDefault="003C2E92" w:rsidP="003C2E9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i/>
          <w:sz w:val="28"/>
          <w:szCs w:val="28"/>
        </w:rPr>
        <w:t>Неадекватно большое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С</w:t>
      </w:r>
      <w:proofErr w:type="gramEnd"/>
    </w:p>
    <w:p w:rsidR="003C2E92" w:rsidRDefault="003C2E92" w:rsidP="003C2E92">
      <w:p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</w:p>
    <w:p w:rsidR="001976C9" w:rsidRDefault="005E0C53" w:rsidP="00D60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E92">
        <w:rPr>
          <w:rFonts w:ascii="Times New Roman" w:hAnsi="Times New Roman" w:cs="Times New Roman"/>
          <w:sz w:val="28"/>
          <w:szCs w:val="28"/>
        </w:rPr>
        <w:br w:type="column"/>
      </w:r>
      <w:r w:rsidR="001976C9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1976C9" w:rsidRPr="001976C9" w:rsidRDefault="001976C9" w:rsidP="0019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C9" w:rsidRPr="001976C9" w:rsidRDefault="0052783A" w:rsidP="0052783A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данных (Программная инженерия)</w:t>
      </w:r>
      <w:r w:rsidR="001976C9" w:rsidRPr="001976C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52783A">
        <w:rPr>
          <w:rFonts w:ascii="Times New Roman" w:hAnsi="Times New Roman" w:cs="Times New Roman"/>
          <w:color w:val="000000"/>
          <w:sz w:val="28"/>
          <w:szCs w:val="28"/>
        </w:rPr>
        <w:t>http://wiki.cs.hse.ru/%D0%90%D0%BD%D0%B0%D0%BB%D0%B8%D0%B7_%D0%B4%D0%B0%D0%BD%D0%BD%D1%8B%D1%85_%28%D0%9F%D1%80%D0%BE%D0%B3%D1%80%D0%B0%D0%BC%D0%BC%D0%BD%D0%B0%D1%8F_%D0%B8%D0%BD</w:t>
      </w:r>
      <w:proofErr w:type="gramEnd"/>
      <w:r w:rsidRPr="0052783A">
        <w:rPr>
          <w:rFonts w:ascii="Times New Roman" w:hAnsi="Times New Roman" w:cs="Times New Roman"/>
          <w:color w:val="000000"/>
          <w:sz w:val="28"/>
          <w:szCs w:val="28"/>
        </w:rPr>
        <w:t>%D0%B6%D0%B5%D0%BD%D0%B5%D1%80%D0%B8%D1%8F%29#.D0.9E.D1.84.D0.BE.D1.80.D0.BC.D0.BB.D0.B5.D0.BD.D0.B8.D0.B5_.D0.BF.D0.B8.D1.81.D0.B5.D0.BC</w:t>
      </w:r>
    </w:p>
    <w:p w:rsidR="00BA1164" w:rsidRPr="00B23D63" w:rsidRDefault="00BA1164" w:rsidP="00B23D6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23D63" w:rsidRDefault="0052783A" w:rsidP="00D60E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4531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D60E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E13E6" w:rsidRPr="004E13E6" w:rsidRDefault="004E13E6" w:rsidP="004E13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4E13E6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40332B"/>
          <w:lang w:val="en-US" w:eastAsia="ru-RU"/>
        </w:rPr>
        <w:t>__author__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'Lev Osipov'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pandas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pd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numpy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matplotlib.pyplot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as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sklearn.svm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SVC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math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log10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def </w:t>
      </w:r>
      <w:r w:rsidRPr="004E13E6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learn_stat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(train_data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kernel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C):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clf = SVC(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kernel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=kernel)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clf.fit(train_data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train_labels)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train_score = clf.score(train_data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train_labels)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test_score = clf.score(test_data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test_labels)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support = clf.support_.size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train_score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test_score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def </w:t>
      </w:r>
      <w:r w:rsidRPr="004E13E6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plot_stat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(train_data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kernel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minC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steps):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train_score = np.empty(steps)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test_score = np.empty(steps)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support = np.empty(steps)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c_interval = np.logspace(minC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steps)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r w:rsidRPr="004E13E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(c_interval):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train_score[i]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test_score[i]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support[i] = \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learn_stat(train_data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kernel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f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 = plt.subplots(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sharex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True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i 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ax[i].plot(c_interval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train_score)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ax[i].set_title(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"Train score"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ax[i].set_xscale(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'log'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basex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i +=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ax[i].plot(c_interval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test_score)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ax[i].set_title(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"Test score"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ax[i].set_xscale(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'log'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basex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i +=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ax[i].plot(c_interval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ax[i].set_title(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"Number of support vectors"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ax[i].set_xlabel(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"Penalty for error"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ax[i].set_xscale(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'log'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basex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plt.show()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def </w:t>
      </w:r>
      <w:r w:rsidRPr="004E13E6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plot_support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(train_data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kernel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C):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clf = SVC(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kernel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=kernel)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clf.fit(train_data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train_labels)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support_i = clf.support_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train_sup_vec = train_data[support_i]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train_sup_lab = train_labels[support_i]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train_non_sup_vec = np.delete(train_data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support_i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train_non_sup_lab = np.delete(train_labels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support_i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train_sup_vec_1 = train_sup_vec[np.where(train_sup_lab ==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)]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train_sup_vec_2 = train_sup_vec[np.where(train_sup_lab !=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)]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train_non_sup_vec_1 = train_non_sup_vec[np.where(train_non_sup_lab ==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)]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train_non_sup_vec_2 = train_non_sup_vec[np.where(train_non_sup_lab !=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)]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test_data_1 = test_data[np.where(test_labels ==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)]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test_data_2 = test_data[np.where(test_labels !=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)]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all = np.concatenate((test_data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train_data)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h 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.01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x_min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x_max = all[: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].min() -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all[: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].max() +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y_min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y_max = all[: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].min() -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all[: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].max() +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xx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yy = np.meshgrid(np.arange(x_min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x_max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h)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np.arange(y_min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y_max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h))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z = clf.predict(np.c_[xx.ravel()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yy.ravel()])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z = z.reshape(xx.shape)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plt.contourf(xx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yy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alpha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0.5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plt.scatter(train_sup_vec_1[: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train_sup_vec_1[: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'r'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'^'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'1st class support vectors'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plt.scatter(train_sup_vec_2[: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train_sup_vec_2[: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'b'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'^'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'2nd class support vectors'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plt.scatter(train_non_sup_vec_1[: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train_non_sup_vec_1[: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'r'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'o'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'1st class non support vectors'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plt.scatter(train_non_sup_vec_2[: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train_non_sup_vec_2[: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'b'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'o'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'2nd class non support vectors'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plt.scatter(test_data_1[: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test_data_1[: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'r'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'x'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'1st class test data'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plt.scatter(test_data_2[: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test_data_2[: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color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'b'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'x'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'2nd class test data'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plt.legend(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scatterpoints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fontsize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plt.title(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"{0} kernel, error penalty: {1}."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.format(kernel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C))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plt.show()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plt.clf()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def </w:t>
      </w:r>
      <w:r w:rsidRPr="004E13E6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find_optimal_c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(train_data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kernel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minC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steps):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c_interval = np.logspace(minC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steps)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max_score 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 = minC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for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in </w:t>
      </w:r>
      <w:r w:rsidRPr="004E13E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(c_interval):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test_score = learn_stat(train_data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train_labels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kernel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C)[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if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test_score &gt; max_score: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max_score = test_score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c = C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E13E6">
        <w:rPr>
          <w:rFonts w:ascii="Courier New" w:eastAsia="Times New Roman" w:hAnsi="Courier New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1</w:t>
      </w:r>
      <w:r w:rsidRPr="004E13E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tr_data = pd.read_csv(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'synth_train.csv'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).as_matrix()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tr_labels = tr_data[: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tr_data = np.delete(tr_data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te_data = pd.read_csv(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'synth_test.csv'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).as_matrix()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te_labels = te_data[: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te_data = np.delete(te_data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axis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2</w:t>
      </w:r>
      <w:r w:rsidRPr="004E13E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minimC = log10(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1e-2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maximC = log10(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200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steps_count =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35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plot_stat(tr_data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'linear'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minimC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maximC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steps_count)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 Task 3</w:t>
      </w:r>
      <w:r w:rsidRPr="004E13E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 = find_optimal_c(tr_data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'linear'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minimC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maximC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steps_count)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plot_support(tr_data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'linear'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1e-3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plot_support(tr_data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'linear'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c)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>plot_support(tr_data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tr_labels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te_data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te_labels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'linear'</w:t>
      </w:r>
      <w:r w:rsidRPr="004E13E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E13E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1e4</w:t>
      </w:r>
      <w:r w:rsidRPr="004E13E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</w:p>
    <w:p w:rsidR="0052783A" w:rsidRPr="0052783A" w:rsidRDefault="0052783A" w:rsidP="00B23D6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2783A" w:rsidRPr="0052783A" w:rsidSect="00726F5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B00" w:rsidRDefault="00975B00" w:rsidP="00726F57">
      <w:pPr>
        <w:spacing w:after="0" w:line="240" w:lineRule="auto"/>
      </w:pPr>
      <w:r>
        <w:separator/>
      </w:r>
    </w:p>
  </w:endnote>
  <w:endnote w:type="continuationSeparator" w:id="0">
    <w:p w:rsidR="00975B00" w:rsidRDefault="00975B00" w:rsidP="0072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427843"/>
      <w:docPartObj>
        <w:docPartGallery w:val="Page Numbers (Bottom of Page)"/>
        <w:docPartUnique/>
      </w:docPartObj>
    </w:sdtPr>
    <w:sdtEndPr/>
    <w:sdtContent>
      <w:p w:rsidR="00A43826" w:rsidRDefault="00A438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3E6">
          <w:rPr>
            <w:noProof/>
          </w:rPr>
          <w:t>9</w:t>
        </w:r>
        <w:r>
          <w:fldChar w:fldCharType="end"/>
        </w:r>
      </w:p>
    </w:sdtContent>
  </w:sdt>
  <w:p w:rsidR="00A43826" w:rsidRDefault="00A438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B00" w:rsidRDefault="00975B00" w:rsidP="00726F57">
      <w:pPr>
        <w:spacing w:after="0" w:line="240" w:lineRule="auto"/>
      </w:pPr>
      <w:r>
        <w:separator/>
      </w:r>
    </w:p>
  </w:footnote>
  <w:footnote w:type="continuationSeparator" w:id="0">
    <w:p w:rsidR="00975B00" w:rsidRDefault="00975B00" w:rsidP="0072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97"/>
    <w:multiLevelType w:val="hybridMultilevel"/>
    <w:tmpl w:val="66B0C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C717D"/>
    <w:multiLevelType w:val="hybridMultilevel"/>
    <w:tmpl w:val="2A3A3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2F0E18"/>
    <w:multiLevelType w:val="hybridMultilevel"/>
    <w:tmpl w:val="CFCE8A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4086244E"/>
    <w:multiLevelType w:val="hybridMultilevel"/>
    <w:tmpl w:val="AAA6100E"/>
    <w:lvl w:ilvl="0" w:tplc="0F4AF8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B04D49"/>
    <w:multiLevelType w:val="hybridMultilevel"/>
    <w:tmpl w:val="547E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E58B6"/>
    <w:multiLevelType w:val="hybridMultilevel"/>
    <w:tmpl w:val="AB82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C0677"/>
    <w:multiLevelType w:val="hybridMultilevel"/>
    <w:tmpl w:val="846A7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5A0DE2"/>
    <w:multiLevelType w:val="hybridMultilevel"/>
    <w:tmpl w:val="FC48DB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B81440F"/>
    <w:multiLevelType w:val="hybridMultilevel"/>
    <w:tmpl w:val="0E203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2"/>
    <w:rsid w:val="00016425"/>
    <w:rsid w:val="00056E62"/>
    <w:rsid w:val="000726FD"/>
    <w:rsid w:val="000A040A"/>
    <w:rsid w:val="000E790E"/>
    <w:rsid w:val="000F2DE1"/>
    <w:rsid w:val="000F6CA4"/>
    <w:rsid w:val="00142551"/>
    <w:rsid w:val="001976C9"/>
    <w:rsid w:val="001F385F"/>
    <w:rsid w:val="00203197"/>
    <w:rsid w:val="00223111"/>
    <w:rsid w:val="00236A30"/>
    <w:rsid w:val="002609B2"/>
    <w:rsid w:val="0035255A"/>
    <w:rsid w:val="00386331"/>
    <w:rsid w:val="003C0AD2"/>
    <w:rsid w:val="003C2E92"/>
    <w:rsid w:val="00416743"/>
    <w:rsid w:val="004923D5"/>
    <w:rsid w:val="004B0A97"/>
    <w:rsid w:val="004C6586"/>
    <w:rsid w:val="004E13E6"/>
    <w:rsid w:val="004F155C"/>
    <w:rsid w:val="00500434"/>
    <w:rsid w:val="005263C7"/>
    <w:rsid w:val="0052783A"/>
    <w:rsid w:val="00527CCD"/>
    <w:rsid w:val="00543F4F"/>
    <w:rsid w:val="00552F93"/>
    <w:rsid w:val="005634AA"/>
    <w:rsid w:val="00583CE4"/>
    <w:rsid w:val="005A788C"/>
    <w:rsid w:val="005E0C53"/>
    <w:rsid w:val="005E3372"/>
    <w:rsid w:val="00627E78"/>
    <w:rsid w:val="00631F17"/>
    <w:rsid w:val="00647772"/>
    <w:rsid w:val="00653DC4"/>
    <w:rsid w:val="006675FC"/>
    <w:rsid w:val="006C7009"/>
    <w:rsid w:val="007036CF"/>
    <w:rsid w:val="00726F57"/>
    <w:rsid w:val="00735FEC"/>
    <w:rsid w:val="00752250"/>
    <w:rsid w:val="00787D26"/>
    <w:rsid w:val="00793375"/>
    <w:rsid w:val="00796470"/>
    <w:rsid w:val="008666AD"/>
    <w:rsid w:val="0088440B"/>
    <w:rsid w:val="0090707F"/>
    <w:rsid w:val="00964445"/>
    <w:rsid w:val="00971A7E"/>
    <w:rsid w:val="009755F1"/>
    <w:rsid w:val="00975B00"/>
    <w:rsid w:val="00977088"/>
    <w:rsid w:val="009A4531"/>
    <w:rsid w:val="009B127F"/>
    <w:rsid w:val="009B2621"/>
    <w:rsid w:val="00A24DAA"/>
    <w:rsid w:val="00A43826"/>
    <w:rsid w:val="00A815A4"/>
    <w:rsid w:val="00AC48E7"/>
    <w:rsid w:val="00B0338F"/>
    <w:rsid w:val="00B11B72"/>
    <w:rsid w:val="00B142F2"/>
    <w:rsid w:val="00B23D63"/>
    <w:rsid w:val="00B66260"/>
    <w:rsid w:val="00BA1164"/>
    <w:rsid w:val="00BB5FE6"/>
    <w:rsid w:val="00BB6BCC"/>
    <w:rsid w:val="00BC0D22"/>
    <w:rsid w:val="00C00587"/>
    <w:rsid w:val="00C00978"/>
    <w:rsid w:val="00C0319F"/>
    <w:rsid w:val="00C32347"/>
    <w:rsid w:val="00C33680"/>
    <w:rsid w:val="00C97317"/>
    <w:rsid w:val="00CA4C1B"/>
    <w:rsid w:val="00CC3E45"/>
    <w:rsid w:val="00CE3FB5"/>
    <w:rsid w:val="00D036F7"/>
    <w:rsid w:val="00D12808"/>
    <w:rsid w:val="00D15786"/>
    <w:rsid w:val="00D504F2"/>
    <w:rsid w:val="00D60EA6"/>
    <w:rsid w:val="00D71B8D"/>
    <w:rsid w:val="00DB098C"/>
    <w:rsid w:val="00DE7337"/>
    <w:rsid w:val="00E87D01"/>
    <w:rsid w:val="00ED4466"/>
    <w:rsid w:val="00EE679F"/>
    <w:rsid w:val="00EE767D"/>
    <w:rsid w:val="00F11114"/>
    <w:rsid w:val="00F3083B"/>
    <w:rsid w:val="00F45516"/>
    <w:rsid w:val="00F76654"/>
    <w:rsid w:val="00F90302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F57"/>
  </w:style>
  <w:style w:type="paragraph" w:styleId="a5">
    <w:name w:val="footer"/>
    <w:basedOn w:val="a"/>
    <w:link w:val="a6"/>
    <w:uiPriority w:val="99"/>
    <w:unhideWhenUsed/>
    <w:rsid w:val="00726F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F57"/>
  </w:style>
  <w:style w:type="paragraph" w:styleId="a7">
    <w:name w:val="List Paragraph"/>
    <w:basedOn w:val="a"/>
    <w:uiPriority w:val="34"/>
    <w:qFormat/>
    <w:rsid w:val="00B11B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F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DE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0707F"/>
    <w:pPr>
      <w:spacing w:after="0" w:line="240" w:lineRule="auto"/>
    </w:pPr>
    <w:rPr>
      <w:rFonts w:ascii="Calibri" w:eastAsiaTheme="minorEastAsia" w:hAnsi="Calibri" w:cs="Times New Roman"/>
      <w:lang w:eastAsia="ru-RU"/>
    </w:rPr>
  </w:style>
  <w:style w:type="character" w:styleId="ab">
    <w:name w:val="Hyperlink"/>
    <w:basedOn w:val="a0"/>
    <w:uiPriority w:val="99"/>
    <w:unhideWhenUsed/>
    <w:rsid w:val="000E790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F385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27C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6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66A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666A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66A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8666AD"/>
    <w:pPr>
      <w:spacing w:after="100"/>
      <w:ind w:left="44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FE22-E471-40E7-A7DC-AD0E881AD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4</cp:revision>
  <cp:lastPrinted>2013-10-24T12:38:00Z</cp:lastPrinted>
  <dcterms:created xsi:type="dcterms:W3CDTF">2013-10-24T12:37:00Z</dcterms:created>
  <dcterms:modified xsi:type="dcterms:W3CDTF">2015-02-21T01:45:00Z</dcterms:modified>
</cp:coreProperties>
</file>