
<file path=[Content_Types].xml><?xml version="1.0" encoding="utf-8"?>
<Types xmlns="http://schemas.openxmlformats.org/package/2006/content-types">
  <Default Extension="xml" ContentType="application/xml"/>
  <Default Extension="wmf" ContentType="image/x-wmf"/>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C4B11BE">
      <w:pPr>
        <w:widowControl w:val="0"/>
        <w:spacing w:after="0" w:line="240" w:lineRule="auto"/>
        <w:ind w:firstLine="0"/>
        <w:jc w:val="center"/>
        <w:rPr>
          <w:rFonts w:ascii="Times New Roman" w:hAnsi="Times New Roman" w:cs="Times New Roman"/>
          <w:b/>
          <w:kern w:val="2"/>
          <w:sz w:val="44"/>
          <w:szCs w:val="44"/>
          <w:lang w:eastAsia="zh-CN"/>
        </w:rPr>
      </w:pPr>
    </w:p>
    <w:p w14:paraId="457DC9C8">
      <w:pPr>
        <w:widowControl w:val="0"/>
        <w:spacing w:after="0" w:line="240" w:lineRule="auto"/>
        <w:ind w:firstLine="0"/>
        <w:jc w:val="both"/>
        <w:rPr>
          <w:rFonts w:ascii="Times New Roman" w:hAnsi="Times New Roman" w:cs="Times New Roman"/>
          <w:b/>
          <w:kern w:val="2"/>
          <w:sz w:val="44"/>
          <w:szCs w:val="44"/>
          <w:lang w:eastAsia="zh-CN"/>
        </w:rPr>
      </w:pPr>
    </w:p>
    <w:p w14:paraId="241D72E7">
      <w:pPr>
        <w:widowControl w:val="0"/>
        <w:spacing w:after="0" w:line="240" w:lineRule="auto"/>
        <w:ind w:firstLine="0"/>
        <w:jc w:val="center"/>
        <w:rPr>
          <w:rFonts w:hint="eastAsia" w:ascii="华文楷体" w:hAnsi="华文楷体" w:eastAsia="华文楷体" w:cs="Times New Roman"/>
          <w:b/>
          <w:kern w:val="2"/>
          <w:sz w:val="44"/>
          <w:szCs w:val="44"/>
          <w:lang w:eastAsia="zh-CN"/>
        </w:rPr>
      </w:pPr>
      <w:r>
        <w:rPr>
          <w:rFonts w:hint="eastAsia" w:ascii="华文楷体" w:hAnsi="华文楷体" w:eastAsia="华文楷体" w:cs="Times New Roman"/>
          <w:b/>
          <w:kern w:val="2"/>
          <w:sz w:val="44"/>
          <w:szCs w:val="44"/>
          <w:lang w:eastAsia="zh-CN"/>
        </w:rPr>
        <w:t>天津职业技术师范大学</w:t>
      </w:r>
    </w:p>
    <w:p w14:paraId="538C5FD9">
      <w:pPr>
        <w:widowControl w:val="0"/>
        <w:spacing w:after="0" w:line="240" w:lineRule="auto"/>
        <w:ind w:firstLine="0"/>
        <w:jc w:val="center"/>
        <w:rPr>
          <w:rFonts w:ascii="Times New Roman" w:hAnsi="Times New Roman" w:cs="Times New Roman"/>
          <w:b/>
          <w:kern w:val="2"/>
          <w:sz w:val="32"/>
          <w:szCs w:val="32"/>
          <w:lang w:eastAsia="zh-CN"/>
        </w:rPr>
      </w:pPr>
      <w:r>
        <w:rPr>
          <w:rFonts w:ascii="Times New Roman" w:hAnsi="Times New Roman" w:cs="Times New Roman"/>
          <w:b/>
          <w:kern w:val="2"/>
          <w:sz w:val="32"/>
          <w:szCs w:val="32"/>
          <w:lang w:eastAsia="zh-CN"/>
        </w:rPr>
        <w:t>Tianjin University of Technology and Education</w:t>
      </w:r>
    </w:p>
    <w:p w14:paraId="44D88D73">
      <w:pPr>
        <w:widowControl w:val="0"/>
        <w:spacing w:after="0" w:line="240" w:lineRule="auto"/>
        <w:ind w:firstLine="0"/>
        <w:jc w:val="center"/>
        <w:rPr>
          <w:rFonts w:ascii="Times New Roman" w:hAnsi="Times New Roman" w:cs="Times New Roman"/>
          <w:b/>
          <w:kern w:val="2"/>
          <w:sz w:val="44"/>
          <w:szCs w:val="44"/>
          <w:lang w:eastAsia="zh-CN"/>
        </w:rPr>
      </w:pPr>
    </w:p>
    <w:p w14:paraId="324C195E">
      <w:pPr>
        <w:widowControl w:val="0"/>
        <w:spacing w:after="0" w:line="240" w:lineRule="auto"/>
        <w:ind w:firstLine="0"/>
        <w:jc w:val="center"/>
        <w:rPr>
          <w:rFonts w:hint="eastAsia" w:ascii="华文楷体" w:hAnsi="华文楷体" w:eastAsia="华文楷体" w:cs="Times New Roman"/>
          <w:color w:val="3366FF"/>
          <w:kern w:val="2"/>
          <w:sz w:val="80"/>
          <w:szCs w:val="80"/>
          <w:lang w:eastAsia="zh-CN"/>
        </w:rPr>
      </w:pPr>
      <w:r>
        <w:rPr>
          <w:rFonts w:hint="eastAsia" w:ascii="华文楷体" w:hAnsi="华文楷体" w:eastAsia="华文楷体" w:cs="Times New Roman"/>
          <w:b/>
          <w:kern w:val="2"/>
          <w:sz w:val="80"/>
          <w:szCs w:val="80"/>
          <w:lang w:eastAsia="zh-CN"/>
        </w:rPr>
        <w:t>毕 业 设 计</w:t>
      </w:r>
    </w:p>
    <w:p w14:paraId="1DFC6FD7">
      <w:pPr>
        <w:widowControl w:val="0"/>
        <w:spacing w:after="0" w:line="240" w:lineRule="auto"/>
        <w:ind w:firstLine="0"/>
        <w:jc w:val="both"/>
        <w:rPr>
          <w:rFonts w:ascii="Times New Roman" w:hAnsi="Times New Roman" w:cs="Times New Roman"/>
          <w:b/>
          <w:kern w:val="2"/>
          <w:sz w:val="30"/>
          <w:szCs w:val="30"/>
          <w:lang w:eastAsia="zh-CN"/>
        </w:rPr>
      </w:pPr>
    </w:p>
    <w:p w14:paraId="65BFBD50">
      <w:pPr>
        <w:widowControl w:val="0"/>
        <w:spacing w:after="0" w:line="240" w:lineRule="auto"/>
        <w:ind w:firstLine="0"/>
        <w:jc w:val="both"/>
        <w:rPr>
          <w:rFonts w:ascii="Times New Roman" w:hAnsi="Times New Roman" w:cs="Times New Roman"/>
          <w:b/>
          <w:kern w:val="2"/>
          <w:sz w:val="30"/>
          <w:szCs w:val="30"/>
          <w:lang w:eastAsia="zh-CN"/>
        </w:rPr>
      </w:pPr>
    </w:p>
    <w:p w14:paraId="60F76370">
      <w:pPr>
        <w:widowControl w:val="0"/>
        <w:spacing w:after="0" w:line="360" w:lineRule="auto"/>
        <w:ind w:firstLine="0"/>
        <w:jc w:val="center"/>
        <w:rPr>
          <w:rFonts w:hint="eastAsia" w:ascii="华文楷体" w:hAnsi="华文楷体" w:eastAsia="华文楷体" w:cs="Times New Roman"/>
          <w:b/>
          <w:kern w:val="2"/>
          <w:sz w:val="32"/>
          <w:szCs w:val="32"/>
          <w:lang w:eastAsia="zh-CN"/>
        </w:rPr>
      </w:pPr>
      <w:r>
        <w:rPr>
          <w:rFonts w:hint="eastAsia" w:ascii="华文楷体" w:hAnsi="华文楷体" w:eastAsia="华文楷体" w:cs="Times New Roman"/>
          <w:b/>
          <w:kern w:val="2"/>
          <w:sz w:val="32"/>
          <w:szCs w:val="32"/>
          <w:lang w:eastAsia="zh-CN"/>
        </w:rPr>
        <w:t>基于SpringBoot+Vue的健身房管理系统的设计与实现</w:t>
      </w:r>
    </w:p>
    <w:p w14:paraId="603219F7">
      <w:pPr>
        <w:widowControl w:val="0"/>
        <w:spacing w:after="0" w:line="240" w:lineRule="auto"/>
        <w:ind w:firstLine="0"/>
        <w:jc w:val="center"/>
        <w:rPr>
          <w:rFonts w:ascii="Times New Roman" w:hAnsi="Times New Roman" w:cs="Times New Roman"/>
          <w:b/>
          <w:kern w:val="2"/>
          <w:sz w:val="32"/>
          <w:szCs w:val="32"/>
          <w:lang w:eastAsia="zh-CN"/>
        </w:rPr>
      </w:pPr>
      <w:r>
        <w:rPr>
          <w:rFonts w:ascii="Times New Roman" w:hAnsi="Times New Roman" w:cs="Times New Roman"/>
          <w:b/>
          <w:kern w:val="2"/>
          <w:sz w:val="32"/>
          <w:szCs w:val="32"/>
          <w:lang w:eastAsia="zh-CN"/>
        </w:rPr>
        <w:t>Design and Implementation of a Gym Management System Based on SpringBoot and Vue</w:t>
      </w:r>
    </w:p>
    <w:p w14:paraId="05D324C9">
      <w:pPr>
        <w:widowControl w:val="0"/>
        <w:spacing w:after="0" w:line="240" w:lineRule="auto"/>
        <w:ind w:firstLine="0"/>
        <w:jc w:val="center"/>
        <w:rPr>
          <w:rFonts w:ascii="Times New Roman" w:hAnsi="Times New Roman" w:cs="Times New Roman"/>
          <w:b/>
          <w:kern w:val="2"/>
          <w:sz w:val="32"/>
          <w:szCs w:val="32"/>
          <w:lang w:eastAsia="zh-CN"/>
        </w:rPr>
      </w:pPr>
    </w:p>
    <w:p w14:paraId="0B694FB8">
      <w:pPr>
        <w:widowControl w:val="0"/>
        <w:spacing w:after="0" w:line="240" w:lineRule="auto"/>
        <w:ind w:firstLine="0"/>
        <w:jc w:val="center"/>
        <w:rPr>
          <w:rFonts w:ascii="Times New Roman" w:hAnsi="Times New Roman" w:cs="Times New Roman"/>
          <w:b/>
          <w:kern w:val="2"/>
          <w:sz w:val="32"/>
          <w:szCs w:val="32"/>
          <w:lang w:eastAsia="zh-CN"/>
        </w:rPr>
      </w:pPr>
    </w:p>
    <w:p w14:paraId="4A1C067C">
      <w:pPr>
        <w:widowControl w:val="0"/>
        <w:spacing w:after="0" w:line="240" w:lineRule="auto"/>
        <w:ind w:firstLine="0"/>
        <w:jc w:val="center"/>
        <w:rPr>
          <w:rFonts w:ascii="Times New Roman" w:hAnsi="Times New Roman" w:cs="Times New Roman"/>
          <w:b/>
          <w:kern w:val="2"/>
          <w:sz w:val="32"/>
          <w:szCs w:val="32"/>
          <w:lang w:eastAsia="zh-CN"/>
        </w:rPr>
      </w:pPr>
    </w:p>
    <w:p w14:paraId="0029FB78">
      <w:pPr>
        <w:widowControl w:val="0"/>
        <w:spacing w:after="0" w:line="240" w:lineRule="auto"/>
        <w:ind w:firstLine="0"/>
        <w:jc w:val="center"/>
        <w:rPr>
          <w:rFonts w:ascii="Times New Roman" w:hAnsi="Times New Roman" w:cs="Times New Roman"/>
          <w:b/>
          <w:kern w:val="2"/>
          <w:sz w:val="32"/>
          <w:szCs w:val="32"/>
          <w:lang w:eastAsia="zh-CN"/>
        </w:rPr>
      </w:pPr>
    </w:p>
    <w:p w14:paraId="7C363028">
      <w:pPr>
        <w:widowControl w:val="0"/>
        <w:spacing w:after="0" w:line="240" w:lineRule="auto"/>
        <w:ind w:firstLine="1280" w:firstLineChars="400"/>
        <w:jc w:val="left"/>
        <w:rPr>
          <w:rFonts w:ascii="Times New Roman" w:hAnsi="Times New Roman" w:cs="Times New Roman"/>
          <w:b/>
          <w:kern w:val="2"/>
          <w:sz w:val="32"/>
          <w:szCs w:val="32"/>
          <w:lang w:eastAsia="zh-CN"/>
        </w:rPr>
      </w:pPr>
      <w:r>
        <w:rPr>
          <w:rFonts w:hint="eastAsia" w:ascii="华文楷体" w:hAnsi="华文楷体" w:eastAsia="华文楷体" w:cs="Times New Roman"/>
          <w:kern w:val="2"/>
          <w:sz w:val="32"/>
          <w:szCs w:val="32"/>
          <w:lang w:eastAsia="zh-CN"/>
        </w:rPr>
        <w:t>专    业：</w:t>
      </w:r>
      <w:r>
        <w:rPr>
          <w:rFonts w:hint="eastAsia" w:ascii="华文楷体" w:hAnsi="华文楷体" w:eastAsia="华文楷体" w:cs="Times New Roman"/>
          <w:kern w:val="2"/>
          <w:sz w:val="32"/>
          <w:szCs w:val="32"/>
          <w:u w:val="single"/>
          <w:lang w:eastAsia="zh-CN"/>
        </w:rPr>
        <w:t xml:space="preserve"> 数据科学与大数据技术</w:t>
      </w:r>
      <w:r>
        <w:rPr>
          <w:rFonts w:ascii="华文楷体" w:hAnsi="华文楷体" w:eastAsia="华文楷体" w:cs="Times New Roman"/>
          <w:kern w:val="2"/>
          <w:sz w:val="32"/>
          <w:szCs w:val="32"/>
          <w:u w:val="single"/>
          <w:lang w:eastAsia="zh-CN"/>
        </w:rPr>
        <w:tab/>
      </w:r>
    </w:p>
    <w:p w14:paraId="1661A24E">
      <w:pPr>
        <w:widowControl w:val="0"/>
        <w:spacing w:after="0" w:line="240" w:lineRule="auto"/>
        <w:ind w:right="38" w:firstLine="1280" w:firstLineChars="400"/>
        <w:jc w:val="both"/>
        <w:rPr>
          <w:rFonts w:hint="eastAsia" w:ascii="华文楷体" w:hAnsi="华文楷体" w:eastAsia="华文楷体" w:cs="Times New Roman"/>
          <w:kern w:val="2"/>
          <w:sz w:val="32"/>
          <w:szCs w:val="32"/>
          <w:u w:val="single"/>
          <w:lang w:eastAsia="zh-CN"/>
        </w:rPr>
      </w:pPr>
      <w:r>
        <w:rPr>
          <w:rFonts w:hint="eastAsia" w:ascii="华文楷体" w:hAnsi="华文楷体" w:eastAsia="华文楷体" w:cs="Times New Roman"/>
          <w:kern w:val="2"/>
          <w:sz w:val="32"/>
          <w:szCs w:val="32"/>
          <w:lang w:eastAsia="zh-CN"/>
        </w:rPr>
        <w:t>班级学号：</w:t>
      </w:r>
      <w:r>
        <w:rPr>
          <w:rFonts w:hint="eastAsia" w:ascii="华文楷体" w:hAnsi="华文楷体" w:eastAsia="华文楷体" w:cs="Times New Roman"/>
          <w:kern w:val="2"/>
          <w:sz w:val="32"/>
          <w:szCs w:val="32"/>
          <w:u w:val="single"/>
          <w:lang w:eastAsia="zh-CN"/>
        </w:rPr>
        <w:t xml:space="preserve">  </w:t>
      </w:r>
      <w:r>
        <w:rPr>
          <w:rFonts w:ascii="华文楷体" w:hAnsi="华文楷体" w:eastAsia="华文楷体" w:cs="Times New Roman"/>
          <w:kern w:val="2"/>
          <w:sz w:val="32"/>
          <w:szCs w:val="32"/>
          <w:u w:val="single"/>
          <w:lang w:eastAsia="zh-CN"/>
        </w:rPr>
        <w:t xml:space="preserve"> </w:t>
      </w:r>
      <w:r>
        <w:rPr>
          <w:rFonts w:hint="eastAsia" w:ascii="华文楷体" w:hAnsi="华文楷体" w:eastAsia="华文楷体" w:cs="Times New Roman"/>
          <w:kern w:val="2"/>
          <w:sz w:val="32"/>
          <w:szCs w:val="32"/>
          <w:u w:val="single"/>
          <w:lang w:eastAsia="zh-CN"/>
        </w:rPr>
        <w:t xml:space="preserve">       </w:t>
      </w:r>
      <w:r>
        <w:rPr>
          <w:rFonts w:ascii="华文楷体" w:hAnsi="华文楷体" w:eastAsia="华文楷体" w:cs="Times New Roman"/>
          <w:kern w:val="2"/>
          <w:sz w:val="32"/>
          <w:szCs w:val="32"/>
          <w:u w:val="single"/>
          <w:lang w:eastAsia="zh-CN"/>
        </w:rPr>
        <w:t xml:space="preserve">    </w:t>
      </w:r>
      <w:r>
        <w:rPr>
          <w:rFonts w:ascii="华文楷体" w:hAnsi="华文楷体" w:eastAsia="华文楷体" w:cs="Times New Roman"/>
          <w:kern w:val="2"/>
          <w:sz w:val="32"/>
          <w:szCs w:val="32"/>
          <w:u w:val="single"/>
          <w:lang w:eastAsia="zh-CN"/>
        </w:rPr>
        <w:tab/>
      </w:r>
    </w:p>
    <w:p w14:paraId="3C3AA769">
      <w:pPr>
        <w:widowControl w:val="0"/>
        <w:spacing w:after="0" w:line="240" w:lineRule="auto"/>
        <w:ind w:firstLine="1280" w:firstLineChars="400"/>
        <w:jc w:val="left"/>
        <w:rPr>
          <w:rFonts w:hint="eastAsia" w:ascii="华文楷体" w:hAnsi="华文楷体" w:eastAsia="华文楷体" w:cs="Times New Roman"/>
          <w:kern w:val="2"/>
          <w:sz w:val="32"/>
          <w:szCs w:val="32"/>
          <w:lang w:eastAsia="zh-CN"/>
        </w:rPr>
      </w:pPr>
      <w:r>
        <w:rPr>
          <w:rFonts w:hint="eastAsia" w:ascii="华文楷体" w:hAnsi="华文楷体" w:eastAsia="华文楷体" w:cs="Times New Roman"/>
          <w:kern w:val="2"/>
          <w:sz w:val="32"/>
          <w:szCs w:val="32"/>
          <w:lang w:eastAsia="zh-CN"/>
        </w:rPr>
        <w:t>学生姓名：</w:t>
      </w:r>
      <w:r>
        <w:rPr>
          <w:rFonts w:hint="eastAsia" w:ascii="华文楷体" w:hAnsi="华文楷体" w:eastAsia="华文楷体" w:cs="Times New Roman"/>
          <w:kern w:val="2"/>
          <w:sz w:val="32"/>
          <w:szCs w:val="32"/>
          <w:u w:val="single"/>
          <w:lang w:eastAsia="zh-CN"/>
        </w:rPr>
        <w:t xml:space="preserve">           </w:t>
      </w:r>
      <w:r>
        <w:rPr>
          <w:rFonts w:ascii="华文楷体" w:hAnsi="华文楷体" w:eastAsia="华文楷体" w:cs="Times New Roman"/>
          <w:kern w:val="2"/>
          <w:sz w:val="32"/>
          <w:szCs w:val="32"/>
          <w:u w:val="single"/>
          <w:lang w:eastAsia="zh-CN"/>
        </w:rPr>
        <w:t xml:space="preserve">   </w:t>
      </w:r>
      <w:r>
        <w:rPr>
          <w:rFonts w:ascii="华文楷体" w:hAnsi="华文楷体" w:eastAsia="华文楷体" w:cs="Times New Roman"/>
          <w:kern w:val="2"/>
          <w:sz w:val="32"/>
          <w:szCs w:val="32"/>
          <w:u w:val="single"/>
          <w:lang w:eastAsia="zh-CN"/>
        </w:rPr>
        <w:tab/>
      </w:r>
    </w:p>
    <w:p w14:paraId="2D7F0E05">
      <w:pPr>
        <w:widowControl w:val="0"/>
        <w:spacing w:after="0" w:line="240" w:lineRule="auto"/>
        <w:ind w:firstLine="1280" w:firstLineChars="400"/>
        <w:jc w:val="left"/>
        <w:rPr>
          <w:rFonts w:hint="eastAsia" w:ascii="华文楷体" w:hAnsi="华文楷体" w:eastAsia="华文楷体" w:cs="Times New Roman"/>
          <w:kern w:val="2"/>
          <w:sz w:val="30"/>
          <w:szCs w:val="30"/>
          <w:u w:val="single"/>
          <w:lang w:eastAsia="zh-CN"/>
        </w:rPr>
      </w:pPr>
      <w:r>
        <w:rPr>
          <w:rFonts w:hint="eastAsia" w:ascii="华文楷体" w:hAnsi="华文楷体" w:eastAsia="华文楷体" w:cs="Times New Roman"/>
          <w:kern w:val="2"/>
          <w:sz w:val="32"/>
          <w:szCs w:val="32"/>
          <w:lang w:eastAsia="zh-CN"/>
        </w:rPr>
        <w:t>指导教师：</w:t>
      </w:r>
      <w:r>
        <w:rPr>
          <w:rFonts w:hint="eastAsia" w:ascii="华文楷体" w:hAnsi="华文楷体" w:eastAsia="华文楷体" w:cs="Times New Roman"/>
          <w:kern w:val="2"/>
          <w:sz w:val="32"/>
          <w:szCs w:val="32"/>
          <w:u w:val="single"/>
          <w:lang w:eastAsia="zh-CN"/>
        </w:rPr>
        <w:t xml:space="preserve">   </w:t>
      </w:r>
      <w:r>
        <w:rPr>
          <w:rFonts w:hint="eastAsia" w:ascii="华文楷体" w:hAnsi="华文楷体" w:eastAsia="华文楷体" w:cs="Times New Roman"/>
          <w:kern w:val="2"/>
          <w:sz w:val="32"/>
          <w:szCs w:val="32"/>
          <w:u w:val="single"/>
          <w:lang w:val="en-US" w:eastAsia="zh-CN"/>
        </w:rPr>
        <w:t xml:space="preserve">              </w:t>
      </w:r>
      <w:r>
        <w:rPr>
          <w:rFonts w:hint="eastAsia" w:ascii="华文楷体" w:hAnsi="华文楷体" w:eastAsia="华文楷体" w:cs="Times New Roman"/>
          <w:kern w:val="2"/>
          <w:sz w:val="32"/>
          <w:szCs w:val="32"/>
          <w:u w:val="single"/>
          <w:lang w:eastAsia="zh-CN"/>
        </w:rPr>
        <w:t xml:space="preserve">  </w:t>
      </w:r>
      <w:r>
        <w:rPr>
          <w:rFonts w:ascii="华文楷体" w:hAnsi="华文楷体" w:eastAsia="华文楷体" w:cs="Times New Roman"/>
          <w:kern w:val="2"/>
          <w:sz w:val="32"/>
          <w:szCs w:val="32"/>
          <w:u w:val="single"/>
          <w:lang w:eastAsia="zh-CN"/>
        </w:rPr>
        <w:tab/>
      </w:r>
    </w:p>
    <w:p w14:paraId="4DA96CF9">
      <w:pPr>
        <w:widowControl w:val="0"/>
        <w:spacing w:after="0" w:line="240" w:lineRule="auto"/>
        <w:ind w:firstLine="0"/>
        <w:jc w:val="center"/>
        <w:rPr>
          <w:rFonts w:hint="eastAsia" w:ascii="华文楷体" w:hAnsi="华文楷体" w:eastAsia="华文楷体" w:cs="Times New Roman"/>
          <w:b/>
          <w:kern w:val="2"/>
          <w:sz w:val="21"/>
          <w:szCs w:val="24"/>
          <w:u w:val="single"/>
          <w:lang w:eastAsia="zh-CN"/>
        </w:rPr>
      </w:pPr>
    </w:p>
    <w:p w14:paraId="43D05CD6">
      <w:pPr>
        <w:widowControl w:val="0"/>
        <w:spacing w:after="0" w:line="240" w:lineRule="auto"/>
        <w:ind w:firstLine="0"/>
        <w:jc w:val="center"/>
        <w:rPr>
          <w:rFonts w:ascii="Times New Roman" w:hAnsi="Times New Roman" w:cs="Times New Roman"/>
          <w:b/>
          <w:kern w:val="2"/>
          <w:sz w:val="21"/>
          <w:szCs w:val="24"/>
          <w:u w:val="single"/>
          <w:lang w:eastAsia="zh-CN"/>
        </w:rPr>
      </w:pPr>
      <w:r>
        <w:rPr>
          <w:rFonts w:hint="eastAsia" w:ascii="华文楷体" w:hAnsi="华文楷体" w:eastAsia="华文楷体" w:cs="Times New Roman"/>
          <w:kern w:val="2"/>
          <w:sz w:val="30"/>
          <w:szCs w:val="30"/>
          <w:lang w:eastAsia="zh-CN"/>
        </w:rPr>
        <w:t>二〇二五年六月</w:t>
      </w:r>
      <w:r>
        <w:rPr>
          <w:rFonts w:hint="eastAsia" w:ascii="宋体" w:hAnsi="宋体" w:eastAsia="宋体" w:cs="宋体"/>
        </w:rPr>
        <w:br w:type="page"/>
      </w:r>
    </w:p>
    <w:p w14:paraId="059D5819">
      <w:pPr>
        <w:widowControl w:val="0"/>
        <w:spacing w:after="0" w:line="240" w:lineRule="auto"/>
        <w:ind w:firstLine="0"/>
        <w:jc w:val="center"/>
        <w:rPr>
          <w:rFonts w:ascii="Times New Roman" w:hAnsi="Times New Roman" w:cs="Times New Roman"/>
          <w:b/>
          <w:kern w:val="2"/>
          <w:sz w:val="21"/>
          <w:szCs w:val="24"/>
          <w:u w:val="single"/>
          <w:lang w:eastAsia="zh-CN"/>
        </w:rPr>
      </w:pPr>
    </w:p>
    <w:p w14:paraId="30D57A94">
      <w:pPr>
        <w:widowControl w:val="0"/>
        <w:spacing w:after="0" w:line="240" w:lineRule="auto"/>
        <w:ind w:firstLine="0"/>
        <w:jc w:val="center"/>
        <w:rPr>
          <w:rFonts w:ascii="Times New Roman" w:hAnsi="Times New Roman" w:cs="Times New Roman"/>
          <w:b/>
          <w:kern w:val="2"/>
          <w:sz w:val="21"/>
          <w:szCs w:val="24"/>
          <w:u w:val="single"/>
          <w:lang w:eastAsia="zh-CN"/>
        </w:rPr>
      </w:pPr>
    </w:p>
    <w:p w14:paraId="06E8BD51">
      <w:pPr>
        <w:widowControl w:val="0"/>
        <w:spacing w:after="0" w:line="240" w:lineRule="auto"/>
        <w:ind w:firstLine="0"/>
        <w:jc w:val="center"/>
        <w:rPr>
          <w:rFonts w:ascii="Times New Roman" w:hAnsi="Times New Roman" w:cs="Times New Roman"/>
          <w:b/>
          <w:kern w:val="2"/>
          <w:sz w:val="21"/>
          <w:szCs w:val="24"/>
          <w:u w:val="single"/>
          <w:lang w:eastAsia="zh-CN"/>
        </w:rPr>
      </w:pPr>
    </w:p>
    <w:p w14:paraId="71B7A211">
      <w:pPr>
        <w:widowControl w:val="0"/>
        <w:spacing w:after="0" w:line="240" w:lineRule="auto"/>
        <w:ind w:firstLine="0"/>
        <w:jc w:val="center"/>
        <w:rPr>
          <w:rFonts w:hint="eastAsia" w:ascii="华文楷体" w:hAnsi="华文楷体" w:eastAsia="华文楷体" w:cs="Times New Roman"/>
          <w:b/>
          <w:kern w:val="2"/>
          <w:sz w:val="36"/>
          <w:szCs w:val="36"/>
          <w:lang w:eastAsia="zh-CN"/>
        </w:rPr>
      </w:pPr>
      <w:r>
        <w:rPr>
          <w:rFonts w:hint="eastAsia" w:ascii="华文楷体" w:hAnsi="华文楷体" w:eastAsia="华文楷体" w:cs="Times New Roman"/>
          <w:b/>
          <w:kern w:val="2"/>
          <w:sz w:val="36"/>
          <w:szCs w:val="36"/>
          <w:lang w:eastAsia="zh-CN"/>
        </w:rPr>
        <w:t>天津职业技术师范大学本科生毕业设计</w:t>
      </w:r>
    </w:p>
    <w:p w14:paraId="39278573">
      <w:pPr>
        <w:widowControl w:val="0"/>
        <w:spacing w:after="0" w:line="240" w:lineRule="auto"/>
        <w:ind w:firstLine="0"/>
        <w:jc w:val="both"/>
        <w:rPr>
          <w:rFonts w:ascii="Times New Roman" w:hAnsi="Times New Roman" w:cs="Times New Roman"/>
          <w:b/>
          <w:kern w:val="2"/>
          <w:sz w:val="30"/>
          <w:szCs w:val="30"/>
          <w:lang w:eastAsia="zh-CN"/>
        </w:rPr>
      </w:pPr>
    </w:p>
    <w:p w14:paraId="19DBACD7">
      <w:pPr>
        <w:widowControl w:val="0"/>
        <w:spacing w:after="0" w:line="240" w:lineRule="auto"/>
        <w:ind w:firstLine="0"/>
        <w:jc w:val="both"/>
        <w:rPr>
          <w:rFonts w:ascii="Times New Roman" w:hAnsi="Times New Roman" w:cs="Times New Roman"/>
          <w:b/>
          <w:kern w:val="2"/>
          <w:sz w:val="30"/>
          <w:szCs w:val="30"/>
          <w:lang w:eastAsia="zh-CN"/>
        </w:rPr>
      </w:pPr>
    </w:p>
    <w:p w14:paraId="47736B49">
      <w:pPr>
        <w:widowControl w:val="0"/>
        <w:spacing w:after="0" w:line="360" w:lineRule="auto"/>
        <w:ind w:firstLine="0"/>
        <w:jc w:val="center"/>
        <w:rPr>
          <w:rFonts w:hint="eastAsia" w:ascii="华文楷体" w:hAnsi="华文楷体" w:eastAsia="华文楷体" w:cs="Times New Roman"/>
          <w:b/>
          <w:kern w:val="2"/>
          <w:sz w:val="44"/>
          <w:szCs w:val="44"/>
          <w:lang w:eastAsia="zh-CN"/>
        </w:rPr>
      </w:pPr>
      <w:r>
        <w:rPr>
          <w:rFonts w:hint="eastAsia" w:ascii="华文楷体" w:hAnsi="华文楷体" w:eastAsia="华文楷体" w:cs="Times New Roman"/>
          <w:b/>
          <w:kern w:val="2"/>
          <w:sz w:val="44"/>
          <w:szCs w:val="44"/>
          <w:lang w:eastAsia="zh-CN"/>
        </w:rPr>
        <w:t>基于SpringBoot+Vue的健身房管理系统的设计与实现</w:t>
      </w:r>
    </w:p>
    <w:p w14:paraId="6E09DDA8">
      <w:pPr>
        <w:widowControl w:val="0"/>
        <w:spacing w:after="0" w:line="240" w:lineRule="auto"/>
        <w:ind w:firstLine="0"/>
        <w:jc w:val="center"/>
        <w:rPr>
          <w:rFonts w:ascii="Times New Roman" w:hAnsi="Times New Roman" w:cs="Times New Roman"/>
          <w:b/>
          <w:kern w:val="2"/>
          <w:sz w:val="36"/>
          <w:szCs w:val="36"/>
          <w:lang w:eastAsia="zh-CN"/>
        </w:rPr>
      </w:pPr>
      <w:r>
        <w:rPr>
          <w:rFonts w:ascii="Times New Roman" w:hAnsi="Times New Roman" w:cs="Times New Roman"/>
          <w:b/>
          <w:kern w:val="2"/>
          <w:sz w:val="36"/>
          <w:szCs w:val="36"/>
          <w:lang w:eastAsia="zh-CN"/>
        </w:rPr>
        <w:t>Design and Implementation of a Gym Management System Based on SpringBoot and Vue</w:t>
      </w:r>
    </w:p>
    <w:p w14:paraId="5064E798">
      <w:pPr>
        <w:widowControl w:val="0"/>
        <w:spacing w:after="0" w:line="240" w:lineRule="auto"/>
        <w:ind w:firstLine="0"/>
        <w:jc w:val="center"/>
        <w:rPr>
          <w:rFonts w:ascii="Times New Roman" w:hAnsi="Times New Roman" w:cs="Times New Roman"/>
          <w:b/>
          <w:kern w:val="2"/>
          <w:sz w:val="32"/>
          <w:szCs w:val="32"/>
          <w:lang w:eastAsia="zh-CN"/>
        </w:rPr>
      </w:pPr>
    </w:p>
    <w:p w14:paraId="7DC01007">
      <w:pPr>
        <w:widowControl w:val="0"/>
        <w:spacing w:after="0" w:line="400" w:lineRule="exact"/>
        <w:ind w:firstLine="0"/>
        <w:jc w:val="center"/>
        <w:rPr>
          <w:rFonts w:hint="eastAsia" w:ascii="宋体" w:hAnsi="宋体" w:cs="Times New Roman"/>
          <w:b/>
          <w:bCs/>
          <w:color w:val="000000"/>
          <w:kern w:val="2"/>
          <w:sz w:val="28"/>
          <w:szCs w:val="28"/>
          <w:lang w:eastAsia="zh-CN"/>
        </w:rPr>
      </w:pPr>
    </w:p>
    <w:p w14:paraId="247866C1">
      <w:pPr>
        <w:widowControl w:val="0"/>
        <w:spacing w:after="0" w:line="400" w:lineRule="exact"/>
        <w:ind w:firstLine="0"/>
        <w:jc w:val="center"/>
        <w:rPr>
          <w:rFonts w:hint="eastAsia" w:ascii="宋体" w:hAnsi="宋体" w:cs="Times New Roman"/>
          <w:b/>
          <w:bCs/>
          <w:color w:val="000000"/>
          <w:kern w:val="2"/>
          <w:sz w:val="28"/>
          <w:szCs w:val="28"/>
          <w:lang w:eastAsia="zh-CN"/>
        </w:rPr>
      </w:pPr>
    </w:p>
    <w:p w14:paraId="380F1107">
      <w:pPr>
        <w:widowControl w:val="0"/>
        <w:spacing w:after="420" w:line="400" w:lineRule="exact"/>
        <w:ind w:firstLine="0"/>
        <w:jc w:val="center"/>
        <w:rPr>
          <w:rFonts w:ascii="黑体" w:hAnsi="Times New Roman" w:eastAsia="黑体" w:cs="Times New Roman"/>
          <w:b/>
          <w:bCs/>
          <w:kern w:val="2"/>
          <w:sz w:val="28"/>
          <w:szCs w:val="24"/>
          <w:lang w:eastAsia="zh-CN"/>
        </w:rPr>
      </w:pPr>
    </w:p>
    <w:p w14:paraId="191A53B7">
      <w:pPr>
        <w:widowControl w:val="0"/>
        <w:spacing w:after="0" w:line="240" w:lineRule="auto"/>
        <w:ind w:right="38" w:firstLine="1800" w:firstLineChars="600"/>
        <w:jc w:val="both"/>
        <w:rPr>
          <w:rFonts w:hint="eastAsia" w:ascii="华文楷体" w:hAnsi="华文楷体" w:eastAsia="华文楷体" w:cs="Times New Roman"/>
          <w:kern w:val="2"/>
          <w:sz w:val="30"/>
          <w:szCs w:val="30"/>
          <w:lang w:eastAsia="zh-CN"/>
        </w:rPr>
      </w:pPr>
      <w:r>
        <w:rPr>
          <w:rFonts w:hint="eastAsia" w:ascii="华文楷体" w:hAnsi="华文楷体" w:eastAsia="华文楷体" w:cs="Times New Roman"/>
          <w:kern w:val="2"/>
          <w:sz w:val="30"/>
          <w:szCs w:val="30"/>
          <w:lang w:eastAsia="zh-CN"/>
        </w:rPr>
        <w:t>专业班级：</w:t>
      </w:r>
    </w:p>
    <w:p w14:paraId="2C3A6B32">
      <w:pPr>
        <w:widowControl w:val="0"/>
        <w:spacing w:after="0" w:line="240" w:lineRule="auto"/>
        <w:ind w:right="38" w:firstLine="1800" w:firstLineChars="600"/>
        <w:jc w:val="both"/>
        <w:rPr>
          <w:rFonts w:hint="eastAsia" w:ascii="华文楷体" w:hAnsi="华文楷体" w:eastAsia="华文楷体" w:cs="Times New Roman"/>
          <w:kern w:val="2"/>
          <w:sz w:val="30"/>
          <w:szCs w:val="30"/>
          <w:lang w:eastAsia="zh-CN"/>
        </w:rPr>
      </w:pPr>
      <w:r>
        <w:rPr>
          <w:rFonts w:hint="eastAsia" w:ascii="华文楷体" w:hAnsi="华文楷体" w:eastAsia="华文楷体" w:cs="Times New Roman"/>
          <w:kern w:val="2"/>
          <w:sz w:val="30"/>
          <w:szCs w:val="30"/>
          <w:lang w:eastAsia="zh-CN"/>
        </w:rPr>
        <w:t>学生姓名：</w:t>
      </w:r>
    </w:p>
    <w:p w14:paraId="61B1B2E9">
      <w:pPr>
        <w:widowControl w:val="0"/>
        <w:spacing w:after="0" w:line="240" w:lineRule="auto"/>
        <w:ind w:right="38" w:firstLine="1800" w:firstLineChars="600"/>
        <w:jc w:val="both"/>
        <w:rPr>
          <w:rFonts w:hint="eastAsia" w:ascii="华文楷体" w:hAnsi="华文楷体" w:eastAsia="华文楷体" w:cs="Times New Roman"/>
          <w:kern w:val="2"/>
          <w:sz w:val="30"/>
          <w:szCs w:val="30"/>
          <w:lang w:eastAsia="zh-CN"/>
        </w:rPr>
      </w:pPr>
      <w:r>
        <w:rPr>
          <w:rFonts w:hint="eastAsia" w:ascii="华文楷体" w:hAnsi="华文楷体" w:eastAsia="华文楷体" w:cs="Times New Roman"/>
          <w:kern w:val="2"/>
          <w:sz w:val="30"/>
          <w:szCs w:val="30"/>
          <w:lang w:eastAsia="zh-CN"/>
        </w:rPr>
        <w:t>指导教师：</w:t>
      </w:r>
    </w:p>
    <w:p w14:paraId="088AEC7B">
      <w:pPr>
        <w:widowControl w:val="0"/>
        <w:spacing w:after="0" w:line="240" w:lineRule="auto"/>
        <w:ind w:right="38" w:firstLine="1800" w:firstLineChars="600"/>
        <w:jc w:val="both"/>
        <w:rPr>
          <w:rFonts w:hint="eastAsia" w:ascii="华文楷体" w:hAnsi="华文楷体" w:eastAsia="华文楷体" w:cs="Times New Roman"/>
          <w:b/>
          <w:kern w:val="2"/>
          <w:sz w:val="30"/>
          <w:szCs w:val="30"/>
          <w:lang w:eastAsia="zh-CN"/>
        </w:rPr>
      </w:pPr>
      <w:r>
        <w:rPr>
          <w:rFonts w:hint="eastAsia" w:ascii="华文楷体" w:hAnsi="华文楷体" w:eastAsia="华文楷体" w:cs="Times New Roman"/>
          <w:kern w:val="2"/>
          <w:sz w:val="30"/>
          <w:szCs w:val="30"/>
          <w:lang w:eastAsia="zh-CN"/>
        </w:rPr>
        <w:t>学    院：信息技术工程学院</w:t>
      </w:r>
    </w:p>
    <w:p w14:paraId="77F66E97">
      <w:pPr>
        <w:widowControl w:val="0"/>
        <w:spacing w:after="0" w:line="240" w:lineRule="auto"/>
        <w:ind w:right="38" w:firstLine="1054" w:firstLineChars="500"/>
        <w:jc w:val="center"/>
        <w:rPr>
          <w:rFonts w:hint="eastAsia" w:ascii="华文楷体" w:hAnsi="华文楷体" w:eastAsia="华文楷体" w:cs="Times New Roman"/>
          <w:b/>
          <w:kern w:val="2"/>
          <w:sz w:val="21"/>
          <w:szCs w:val="21"/>
          <w:lang w:eastAsia="zh-CN"/>
        </w:rPr>
      </w:pPr>
    </w:p>
    <w:p w14:paraId="5E78C534">
      <w:pPr>
        <w:widowControl w:val="0"/>
        <w:spacing w:after="0" w:line="240" w:lineRule="auto"/>
        <w:ind w:right="38" w:firstLine="1054" w:firstLineChars="500"/>
        <w:jc w:val="center"/>
        <w:rPr>
          <w:rFonts w:hint="eastAsia" w:ascii="华文楷体" w:hAnsi="华文楷体" w:eastAsia="华文楷体" w:cs="Times New Roman"/>
          <w:b/>
          <w:kern w:val="2"/>
          <w:sz w:val="21"/>
          <w:szCs w:val="21"/>
          <w:lang w:eastAsia="zh-CN"/>
        </w:rPr>
      </w:pPr>
    </w:p>
    <w:p w14:paraId="73D8D9D7">
      <w:pPr>
        <w:widowControl w:val="0"/>
        <w:spacing w:after="0" w:line="240" w:lineRule="auto"/>
        <w:ind w:right="38" w:firstLine="1050" w:firstLineChars="500"/>
        <w:jc w:val="center"/>
        <w:rPr>
          <w:rFonts w:hint="eastAsia" w:ascii="华文楷体" w:hAnsi="华文楷体" w:eastAsia="华文楷体" w:cs="Times New Roman"/>
          <w:kern w:val="2"/>
          <w:sz w:val="21"/>
          <w:szCs w:val="21"/>
          <w:lang w:eastAsia="zh-CN"/>
        </w:rPr>
      </w:pPr>
    </w:p>
    <w:p w14:paraId="67D8E0B2">
      <w:pPr>
        <w:spacing w:line="240" w:lineRule="auto"/>
        <w:jc w:val="center"/>
        <w:rPr>
          <w:rFonts w:hint="eastAsia" w:ascii="华文楷体" w:hAnsi="华文楷体" w:eastAsia="华文楷体"/>
          <w:bCs/>
          <w:sz w:val="28"/>
          <w:szCs w:val="28"/>
        </w:rPr>
      </w:pPr>
      <w:r>
        <w:rPr>
          <w:rFonts w:hint="eastAsia" w:ascii="华文楷体" w:hAnsi="华文楷体" w:eastAsia="华文楷体" w:cs="Times New Roman"/>
          <w:bCs/>
          <w:kern w:val="2"/>
          <w:sz w:val="28"/>
          <w:szCs w:val="28"/>
          <w:lang w:eastAsia="zh-CN"/>
        </w:rPr>
        <w:t>2025年6月</w:t>
      </w:r>
    </w:p>
    <w:p w14:paraId="530E3A5F">
      <w:pPr>
        <w:sectPr>
          <w:pgSz w:w="11906" w:h="16838"/>
          <w:pgMar w:top="1440" w:right="1800" w:bottom="1440" w:left="1800" w:header="708" w:footer="708" w:gutter="0"/>
          <w:cols w:space="720" w:num="1"/>
          <w:docGrid w:linePitch="360" w:charSpace="0"/>
        </w:sectPr>
      </w:pPr>
    </w:p>
    <w:p w14:paraId="581C6CCA">
      <w:pPr>
        <w:spacing w:line="240" w:lineRule="auto"/>
        <w:jc w:val="center"/>
        <w:rPr>
          <w:sz w:val="32"/>
          <w:szCs w:val="32"/>
        </w:rPr>
      </w:pPr>
      <w:r>
        <w:rPr>
          <w:rFonts w:hint="eastAsia"/>
          <w:sz w:val="32"/>
          <w:szCs w:val="32"/>
        </w:rPr>
        <w:t>毕业论文（设计）诚信声明</w:t>
      </w:r>
    </w:p>
    <w:p w14:paraId="6B77EB18">
      <w:pPr>
        <w:spacing w:line="360" w:lineRule="auto"/>
      </w:pPr>
    </w:p>
    <w:p w14:paraId="44E7B5E6">
      <w:pPr>
        <w:spacing w:line="360" w:lineRule="auto"/>
      </w:pPr>
    </w:p>
    <w:p w14:paraId="4A8ECE71">
      <w:pPr>
        <w:spacing w:line="240" w:lineRule="auto"/>
        <w:ind w:firstLine="560" w:firstLineChars="200"/>
        <w:jc w:val="left"/>
        <w:rPr>
          <w:sz w:val="28"/>
          <w:szCs w:val="28"/>
        </w:rPr>
      </w:pPr>
      <w:r>
        <w:rPr>
          <w:sz w:val="28"/>
          <w:szCs w:val="28"/>
        </w:rPr>
        <w:t>本人郑重声明：所呈交的毕业论文（设计）系在导师指导下独立完成的研究成果。论文中引用他人发表的文献、数据、图表、参考资料等均已通过注释、参考文献等方式明确标注出处。除文中特别标注引用的内容外，本论文不含任何其他个人或集体已公开发表或未公开发表的研究成果。对本文的研究做出重要贡献的个人和集体，均已在文中以明确方式标明。</w:t>
      </w:r>
    </w:p>
    <w:p w14:paraId="42E74D06">
      <w:pPr>
        <w:kinsoku w:val="0"/>
        <w:spacing w:line="240" w:lineRule="auto"/>
        <w:ind w:firstLine="560" w:firstLineChars="200"/>
        <w:jc w:val="left"/>
        <w:rPr>
          <w:sz w:val="28"/>
          <w:szCs w:val="28"/>
        </w:rPr>
      </w:pPr>
      <w:r>
        <w:rPr>
          <w:sz w:val="28"/>
          <w:szCs w:val="28"/>
        </w:rPr>
        <w:t>本人充分知悉并承诺：若本论文涉及知识产权争议或学术不端行为，将由本人承担由此产生的一切法律后果。本声明的法律责任由本人完全承担。</w:t>
      </w:r>
    </w:p>
    <w:p w14:paraId="0A6D3E1F">
      <w:pPr>
        <w:spacing w:line="240" w:lineRule="auto"/>
        <w:ind w:firstLine="2520" w:firstLineChars="900"/>
        <w:jc w:val="left"/>
        <w:rPr>
          <w:sz w:val="28"/>
          <w:szCs w:val="28"/>
        </w:rPr>
      </w:pPr>
    </w:p>
    <w:p w14:paraId="178D0A4E">
      <w:pPr>
        <w:spacing w:line="240" w:lineRule="auto"/>
        <w:ind w:firstLine="560" w:firstLineChars="200"/>
        <w:jc w:val="left"/>
        <w:rPr>
          <w:sz w:val="28"/>
          <w:szCs w:val="36"/>
        </w:rPr>
      </w:pPr>
    </w:p>
    <w:p w14:paraId="3D26DC5E">
      <w:pPr>
        <w:spacing w:line="240" w:lineRule="auto"/>
        <w:ind w:firstLine="2520" w:firstLineChars="900"/>
        <w:jc w:val="left"/>
        <w:rPr>
          <w:sz w:val="28"/>
          <w:szCs w:val="28"/>
        </w:rPr>
      </w:pPr>
    </w:p>
    <w:p w14:paraId="7EE72B63">
      <w:pPr>
        <w:spacing w:line="240" w:lineRule="auto"/>
        <w:ind w:firstLine="3120" w:firstLineChars="1300"/>
        <w:jc w:val="left"/>
        <w:rPr>
          <w:sz w:val="24"/>
        </w:rPr>
      </w:pPr>
      <w:r>
        <w:rPr>
          <w:rFonts w:hint="eastAsia"/>
          <w:sz w:val="24"/>
        </w:rPr>
        <w:t>论文（设计）作者签名（手签）：____________</w:t>
      </w:r>
    </w:p>
    <w:p w14:paraId="656C6BAD">
      <w:pPr>
        <w:spacing w:line="240" w:lineRule="auto"/>
        <w:ind w:firstLine="4800" w:firstLineChars="2000"/>
        <w:jc w:val="left"/>
        <w:rPr>
          <w:sz w:val="24"/>
        </w:rPr>
      </w:pPr>
    </w:p>
    <w:p w14:paraId="6B73C544">
      <w:pPr>
        <w:spacing w:line="240" w:lineRule="auto"/>
        <w:ind w:firstLine="4800" w:firstLineChars="2000"/>
        <w:jc w:val="left"/>
        <w:rPr>
          <w:sz w:val="40"/>
          <w:szCs w:val="48"/>
        </w:rPr>
      </w:pPr>
      <w:r>
        <w:rPr>
          <w:rFonts w:hint="eastAsia"/>
          <w:sz w:val="24"/>
        </w:rPr>
        <w:t>日期：</w:t>
      </w:r>
      <w:r>
        <w:rPr>
          <w:rFonts w:hint="eastAsia"/>
          <w:sz w:val="24"/>
          <w:u w:val="single"/>
        </w:rPr>
        <w:t xml:space="preserve"> 202</w:t>
      </w:r>
      <w:r>
        <w:rPr>
          <w:rFonts w:hint="eastAsia"/>
          <w:sz w:val="24"/>
          <w:u w:val="single"/>
          <w:lang w:val="en-US" w:eastAsia="zh-CN"/>
        </w:rPr>
        <w:t>6</w:t>
      </w:r>
      <w:r>
        <w:rPr>
          <w:rFonts w:hint="eastAsia"/>
          <w:sz w:val="24"/>
          <w:u w:val="single"/>
        </w:rPr>
        <w:t xml:space="preserve">  </w:t>
      </w:r>
      <w:r>
        <w:rPr>
          <w:rFonts w:hint="eastAsia"/>
          <w:sz w:val="24"/>
        </w:rPr>
        <w:t>年</w:t>
      </w:r>
      <w:r>
        <w:rPr>
          <w:rFonts w:hint="eastAsia"/>
          <w:sz w:val="24"/>
          <w:u w:val="single"/>
        </w:rPr>
        <w:t xml:space="preserve"> 6 </w:t>
      </w:r>
      <w:r>
        <w:rPr>
          <w:rFonts w:hint="eastAsia"/>
          <w:sz w:val="24"/>
        </w:rPr>
        <w:t>月</w:t>
      </w:r>
      <w:r>
        <w:rPr>
          <w:rFonts w:hint="eastAsia"/>
          <w:sz w:val="24"/>
          <w:u w:val="single"/>
        </w:rPr>
        <w:t xml:space="preserve"> 15 </w:t>
      </w:r>
      <w:r>
        <w:rPr>
          <w:rFonts w:hint="eastAsia"/>
          <w:sz w:val="24"/>
        </w:rPr>
        <w:t>日</w:t>
      </w:r>
    </w:p>
    <w:p w14:paraId="338F45ED">
      <w:pPr>
        <w:rPr>
          <w:rFonts w:hint="eastAsia" w:ascii="宋体" w:hAnsi="宋体" w:eastAsia="宋体" w:cs="宋体"/>
        </w:rPr>
      </w:pPr>
      <w:r>
        <w:rPr>
          <w:rFonts w:hint="eastAsia" w:ascii="宋体" w:hAnsi="宋体" w:eastAsia="宋体" w:cs="宋体"/>
        </w:rPr>
        <w:br w:type="page"/>
      </w:r>
    </w:p>
    <w:p w14:paraId="058D6F28">
      <w:pPr>
        <w:spacing w:after="200"/>
        <w:jc w:val="center"/>
        <w:rPr>
          <w:rFonts w:hint="eastAsia" w:ascii="宋体" w:hAnsi="宋体" w:eastAsia="宋体" w:cs="宋体"/>
        </w:rPr>
      </w:pPr>
      <w:r>
        <w:rPr>
          <w:rFonts w:hint="eastAsia" w:ascii="宋体" w:hAnsi="宋体" w:eastAsia="宋体" w:cs="宋体"/>
          <w:b/>
          <w:sz w:val="32"/>
        </w:rPr>
        <w:t>摘  要</w:t>
      </w:r>
    </w:p>
    <w:p w14:paraId="0336B6E2">
      <w:pPr>
        <w:rPr>
          <w:rFonts w:hint="eastAsia" w:ascii="宋体" w:hAnsi="宋体" w:eastAsia="宋体" w:cs="宋体"/>
        </w:rPr>
      </w:pPr>
      <w:r>
        <w:rPr>
          <w:rFonts w:hint="eastAsia" w:ascii="宋体" w:hAnsi="宋体" w:eastAsia="宋体" w:cs="宋体"/>
          <w:b w:val="0"/>
          <w:sz w:val="24"/>
        </w:rPr>
        <w:t>随着全民健身理念的普及和健身消费需求的持续增长，传统健身房在会员维护、课程预约、器材管理、经营统计和个性化服务等方面逐渐暴露出流程分散、信息滞后、数据利用不足等问题。为提升健身房运营管理效率和会员服务体验，本文设计并实现了一套基于SpringBoot+Vue的健身房管理系统。系统围绕游客、会员、教练和管理员四类角色构建功能体系，并在传统管理功能基础上引入AI健身计划、智能问答和数据分析能力，使系统兼具业务管理与智能服务特征。</w:t>
      </w:r>
    </w:p>
    <w:p w14:paraId="3982E710">
      <w:pPr>
        <w:rPr>
          <w:rFonts w:hint="eastAsia" w:ascii="宋体" w:hAnsi="宋体" w:eastAsia="宋体" w:cs="宋体"/>
        </w:rPr>
      </w:pPr>
      <w:r>
        <w:rPr>
          <w:rFonts w:hint="eastAsia" w:ascii="宋体" w:hAnsi="宋体" w:eastAsia="宋体" w:cs="宋体"/>
          <w:b w:val="0"/>
          <w:sz w:val="24"/>
        </w:rPr>
        <w:t>系统采用前后端分离的B/S架构。后端基于Spring Boot 3.5和JDK 17开发，使用Spring Security与JWT实现身份认证和角色权限控制，采用MyBatis-Plus完成持久层开发，使用Flyway维护数据库版本；数据层以PostgreSQL为核心数据库，并结合pgvector扩展存储知识分块向量，Redis用于缓存与验证码等临时数据，MinIO用于图片和文档等对象存储。前端基于Vue 3、Vue Router、Pinia和Vite构建单页应用，会员端与教练端采用Naive UI，管理端采用Element Plus，数据统计页面使用ECharts进行可视化展示。系统还通过Spring AI Alibaba对接大语言模型，并结合Ollama Embedding与pgvector实现RAG知识库检索增强问答。</w:t>
      </w:r>
    </w:p>
    <w:p w14:paraId="1353DA48">
      <w:pPr>
        <w:rPr>
          <w:rFonts w:hint="eastAsia" w:ascii="宋体" w:hAnsi="宋体" w:eastAsia="宋体" w:cs="宋体"/>
        </w:rPr>
      </w:pPr>
      <w:r>
        <w:rPr>
          <w:rFonts w:hint="eastAsia" w:ascii="宋体" w:hAnsi="宋体" w:eastAsia="宋体" w:cs="宋体"/>
          <w:b w:val="0"/>
          <w:sz w:val="24"/>
        </w:rPr>
        <w:t>经过设计与实现，系统完成了用户注册登录、会员档案、课程展示与预约、教练课程管理、器材信息维护与报修处理、会员卡购买与支付宝支付、商品商城、知识库管理、AI健身计划生成、AI健身助手、后台仪表盘和AI运营分析等功能。测试结果表明，系统功能流程完整，角色权限边界清晰，界面交互较为友好，能够满足中小型健身房数字化管理和智能化服务的基本需求，具有一定的工程应用价值。</w:t>
      </w:r>
    </w:p>
    <w:p w14:paraId="7751BC1F">
      <w:pPr>
        <w:rPr>
          <w:rFonts w:hint="eastAsia" w:ascii="宋体" w:hAnsi="宋体" w:eastAsia="宋体" w:cs="宋体"/>
        </w:rPr>
      </w:pPr>
      <w:r>
        <w:rPr>
          <w:rFonts w:hint="eastAsia" w:ascii="宋体" w:hAnsi="宋体" w:eastAsia="宋体" w:cs="宋体"/>
          <w:b w:val="0"/>
          <w:sz w:val="24"/>
        </w:rPr>
        <w:t>关键词：健身房管理系统；SpringBoot；Vue；前后端分离；RAG知识库；人工智能</w:t>
      </w:r>
    </w:p>
    <w:p w14:paraId="517344F7">
      <w:pPr>
        <w:rPr>
          <w:rFonts w:hint="eastAsia" w:ascii="宋体" w:hAnsi="宋体" w:eastAsia="宋体" w:cs="宋体"/>
        </w:rPr>
      </w:pPr>
      <w:r>
        <w:rPr>
          <w:rFonts w:hint="eastAsia" w:ascii="宋体" w:hAnsi="宋体" w:eastAsia="宋体" w:cs="宋体"/>
        </w:rPr>
        <w:br w:type="page"/>
      </w:r>
    </w:p>
    <w:p w14:paraId="472A52F7">
      <w:pPr>
        <w:spacing w:after="200"/>
        <w:jc w:val="center"/>
        <w:rPr>
          <w:rFonts w:hint="eastAsia" w:ascii="宋体" w:hAnsi="宋体" w:eastAsia="宋体" w:cs="宋体"/>
        </w:rPr>
      </w:pPr>
      <w:r>
        <w:rPr>
          <w:rFonts w:hint="eastAsia" w:ascii="宋体" w:hAnsi="宋体" w:eastAsia="宋体" w:cs="宋体"/>
          <w:b/>
          <w:sz w:val="32"/>
        </w:rPr>
        <w:t>ABSTRACT</w:t>
      </w:r>
    </w:p>
    <w:p w14:paraId="45C59819">
      <w:pPr>
        <w:rPr>
          <w:rFonts w:hint="eastAsia" w:ascii="宋体" w:hAnsi="宋体" w:eastAsia="宋体" w:cs="宋体"/>
        </w:rPr>
      </w:pPr>
      <w:r>
        <w:rPr>
          <w:rFonts w:hint="eastAsia" w:ascii="宋体" w:hAnsi="宋体" w:eastAsia="宋体" w:cs="宋体"/>
          <w:b w:val="0"/>
          <w:sz w:val="24"/>
        </w:rPr>
        <w:t>With the popularization of national fitness and the continuous growth of fitness consumption, traditional gyms are facing problems such as scattered business processes, delayed information feedback and insufficient use of operational data. To improve management efficiency and member service experience, this thesis designs and implements a gym management system based on SpringBoot and Vue. The system is built around four roles: guest, member, coach and administrator. In addition to conventional management functions, it introduces AI-powered fitness plan generation, intelligent Q&amp;A and operational data analysis, making the system both a business management platform and an intelligent service tool.</w:t>
      </w:r>
    </w:p>
    <w:p w14:paraId="4DCFD421">
      <w:pPr>
        <w:rPr>
          <w:rFonts w:hint="eastAsia" w:ascii="宋体" w:hAnsi="宋体" w:eastAsia="宋体" w:cs="宋体"/>
        </w:rPr>
      </w:pPr>
      <w:r>
        <w:rPr>
          <w:rFonts w:hint="eastAsia" w:ascii="宋体" w:hAnsi="宋体" w:eastAsia="宋体" w:cs="宋体"/>
          <w:b w:val="0"/>
          <w:sz w:val="24"/>
        </w:rPr>
        <w:t>The system adopts a front-end and back-end separated B/S architecture. The back-end is developed with Spring Boot 3.5 and JDK 17. Spring Security and JWT are used for authentication and role-based access control. MyBatis-Plus is used for persistence, and Flyway is used for database version management. PostgreSQL is used as the core database, while pgvector stores vectorized knowledge chunks. Redis provides temporary data caching, and MinIO provides object storage for images and documents. The front-end is built with Vue 3, Vue Router, Pinia and Vite. Naive UI is used for member and coach portals, Element Plus is used for the administration portal, and ECharts is used for data visualization. The system also integrates large language model capabilities through Spring AI Alibaba, and implements RAG-based knowledge retrieval by combining Ollama Embedding and pgvector.</w:t>
      </w:r>
    </w:p>
    <w:p w14:paraId="6D28F635">
      <w:pPr>
        <w:rPr>
          <w:rFonts w:hint="eastAsia" w:ascii="宋体" w:hAnsi="宋体" w:eastAsia="宋体" w:cs="宋体"/>
        </w:rPr>
      </w:pPr>
      <w:r>
        <w:rPr>
          <w:rFonts w:hint="eastAsia" w:ascii="宋体" w:hAnsi="宋体" w:eastAsia="宋体" w:cs="宋体"/>
          <w:b w:val="0"/>
          <w:sz w:val="24"/>
        </w:rPr>
        <w:t>The implemented system supports user authentication, member profiles, course display and booking, coach course management, equipment maintenance and repair handling, membership card purchase with Alipay payment, online store, knowledge base management, AI fitness plan generation, AI assistant, dashboard and AI-based operation analysis. The test results show that the system has complete business processes, clear permission boundaries and friendly interaction, and can meet the basic requirements of digital gym management and intelligent member service for small and medium-sized gyms.</w:t>
      </w:r>
    </w:p>
    <w:p w14:paraId="3F33DC23">
      <w:pPr>
        <w:rPr>
          <w:rFonts w:hint="eastAsia" w:ascii="宋体" w:hAnsi="宋体" w:eastAsia="宋体" w:cs="宋体"/>
        </w:rPr>
      </w:pPr>
      <w:r>
        <w:rPr>
          <w:rFonts w:hint="eastAsia" w:ascii="宋体" w:hAnsi="宋体" w:eastAsia="宋体" w:cs="宋体"/>
          <w:b w:val="0"/>
          <w:sz w:val="24"/>
        </w:rPr>
        <w:t>Key Words: Gym Management System; Spring Boot; Vue; Front-end and Back-end Separation; RAG; Artificial Intelligence</w:t>
      </w:r>
    </w:p>
    <w:p w14:paraId="4677E20E">
      <w:pPr>
        <w:rPr>
          <w:rFonts w:hint="eastAsia" w:ascii="宋体" w:hAnsi="宋体" w:eastAsia="宋体" w:cs="宋体"/>
        </w:rPr>
      </w:pPr>
      <w:r>
        <w:rPr>
          <w:rFonts w:hint="eastAsia" w:ascii="宋体" w:hAnsi="宋体" w:eastAsia="宋体" w:cs="宋体"/>
        </w:rPr>
        <w:br w:type="page"/>
      </w:r>
    </w:p>
    <w:p w14:paraId="30A23176">
      <w:pPr>
        <w:spacing w:after="200"/>
        <w:jc w:val="center"/>
        <w:rPr>
          <w:rFonts w:hint="eastAsia" w:ascii="宋体" w:hAnsi="宋体" w:eastAsia="宋体" w:cs="宋体"/>
        </w:rPr>
      </w:pPr>
      <w:r>
        <w:rPr>
          <w:rFonts w:hint="eastAsia" w:ascii="宋体" w:hAnsi="宋体" w:eastAsia="宋体" w:cs="宋体"/>
          <w:b/>
          <w:sz w:val="32"/>
        </w:rPr>
        <w:t>目  录</w:t>
      </w:r>
    </w:p>
    <w:p w14:paraId="0028EEC1">
      <w:pPr>
        <w:rPr>
          <w:rFonts w:hint="eastAsia" w:ascii="宋体" w:hAnsi="宋体" w:eastAsia="宋体" w:cs="宋体"/>
        </w:rPr>
      </w:pPr>
      <w:r>
        <w:rPr>
          <w:rFonts w:hint="eastAsia" w:ascii="宋体" w:hAnsi="宋体" w:eastAsia="宋体" w:cs="宋体"/>
        </w:rPr>
        <w:fldChar w:fldCharType="begin"/>
      </w:r>
      <w:r>
        <w:rPr>
          <w:rFonts w:hint="eastAsia" w:ascii="宋体" w:hAnsi="宋体" w:eastAsia="宋体" w:cs="宋体"/>
        </w:rPr>
        <w:instrText xml:space="preserve">TOC \o "1-3" \h \z \u</w:instrText>
      </w:r>
      <w:r>
        <w:rPr>
          <w:rFonts w:hint="eastAsia" w:ascii="宋体" w:hAnsi="宋体" w:eastAsia="宋体" w:cs="宋体"/>
        </w:rPr>
        <w:fldChar w:fldCharType="separate"/>
      </w:r>
      <w:r>
        <w:rPr>
          <w:rFonts w:hint="eastAsia" w:ascii="宋体" w:hAnsi="宋体" w:eastAsia="宋体" w:cs="宋体"/>
        </w:rPr>
        <w:fldChar w:fldCharType="end"/>
      </w:r>
    </w:p>
    <w:p w14:paraId="3126E919">
      <w:pPr>
        <w:spacing w:after="120"/>
        <w:jc w:val="center"/>
        <w:rPr>
          <w:rFonts w:hint="eastAsia" w:ascii="宋体" w:hAnsi="宋体" w:eastAsia="宋体" w:cs="宋体"/>
        </w:rPr>
      </w:pPr>
      <w:r>
        <w:rPr>
          <w:rFonts w:hint="eastAsia" w:ascii="宋体" w:hAnsi="宋体" w:eastAsia="宋体" w:cs="宋体"/>
          <w:b w:val="0"/>
          <w:sz w:val="20"/>
        </w:rPr>
        <w:t>提示：打开 Word 后可右键目录并选择“更新域/更新整个目录”。</w:t>
      </w:r>
    </w:p>
    <w:p w14:paraId="200455FC">
      <w:pPr>
        <w:rPr>
          <w:rFonts w:hint="eastAsia" w:ascii="宋体" w:hAnsi="宋体" w:eastAsia="宋体" w:cs="宋体"/>
        </w:rPr>
      </w:pPr>
      <w:r>
        <w:rPr>
          <w:rFonts w:hint="eastAsia" w:ascii="宋体" w:hAnsi="宋体" w:eastAsia="宋体" w:cs="宋体"/>
        </w:rPr>
        <w:br w:type="page"/>
      </w:r>
    </w:p>
    <w:p w14:paraId="2AC27C9D">
      <w:pPr>
        <w:pStyle w:val="3"/>
        <w:rPr>
          <w:rFonts w:hint="eastAsia" w:ascii="宋体" w:hAnsi="宋体" w:eastAsia="宋体" w:cs="宋体"/>
        </w:rPr>
      </w:pPr>
      <w:r>
        <w:rPr>
          <w:rFonts w:hint="eastAsia" w:ascii="宋体" w:hAnsi="宋体" w:eastAsia="宋体" w:cs="宋体"/>
        </w:rPr>
        <w:t>1 绪论</w:t>
      </w:r>
    </w:p>
    <w:p w14:paraId="6FE91517">
      <w:pPr>
        <w:pStyle w:val="4"/>
        <w:rPr>
          <w:rFonts w:hint="eastAsia" w:ascii="宋体" w:hAnsi="宋体" w:eastAsia="宋体" w:cs="宋体"/>
        </w:rPr>
      </w:pPr>
      <w:r>
        <w:rPr>
          <w:rFonts w:hint="eastAsia" w:ascii="宋体" w:hAnsi="宋体" w:eastAsia="宋体" w:cs="宋体"/>
        </w:rPr>
        <w:t>1.1 研究背景</w:t>
      </w:r>
    </w:p>
    <w:p w14:paraId="5786800D">
      <w:pPr>
        <w:rPr>
          <w:rFonts w:hint="eastAsia" w:ascii="宋体" w:hAnsi="宋体" w:eastAsia="宋体" w:cs="宋体"/>
        </w:rPr>
      </w:pPr>
      <w:r>
        <w:rPr>
          <w:rFonts w:hint="eastAsia" w:ascii="宋体" w:hAnsi="宋体" w:eastAsia="宋体" w:cs="宋体"/>
          <w:b w:val="0"/>
          <w:sz w:val="24"/>
        </w:rPr>
        <w:t>近年来，随着“健康中国”战略持续推进和居民健康意识增强，健身服务逐渐从单一的线下训练场景扩展为课程预约、会员服务、体测档案、运动计划、社群运营和消费管理等多环节综合服务。对于中小型健身房而言，业务环节增多带来了更高的管理复杂度：会员信息分散记录容易造成数据不一致，课程容量和预约状态依赖人工统计容易出现超额预约，器材维护缺乏闭环跟踪会影响场馆安全，经营数据无法及时汇总则会削弱管理决策的科学性。</w:t>
      </w:r>
    </w:p>
    <w:p w14:paraId="02D8027F">
      <w:pPr>
        <w:rPr>
          <w:rFonts w:hint="eastAsia" w:ascii="宋体" w:hAnsi="宋体" w:eastAsia="宋体" w:cs="宋体"/>
        </w:rPr>
      </w:pPr>
      <w:r>
        <w:rPr>
          <w:rFonts w:hint="eastAsia" w:ascii="宋体" w:hAnsi="宋体" w:eastAsia="宋体" w:cs="宋体"/>
          <w:b w:val="0"/>
          <w:sz w:val="24"/>
        </w:rPr>
        <w:t>与此同时，Web开发框架、前端工程化、云存储、缓存技术和人工智能技术的快速发展，为健身房管理系统的升级提供了成熟条件。Spring Boot能够简化后端服务开发，Vue能够快速构建交互友好的单页应用，PostgreSQL、Redis、MinIO等基础设施能够支撑结构化数据、缓存和文件存储需求。大语言模型和检索增强生成技术的发展，则使系统不仅能够完成数据管理，还能够基于会员档案和知识库内容提供健身计划生成、智能问答和运营分析等增值服务。</w:t>
      </w:r>
    </w:p>
    <w:p w14:paraId="5CAC810D">
      <w:pPr>
        <w:rPr>
          <w:rFonts w:hint="eastAsia" w:ascii="宋体" w:hAnsi="宋体" w:eastAsia="宋体" w:cs="宋体"/>
        </w:rPr>
      </w:pPr>
      <w:r>
        <w:rPr>
          <w:rFonts w:hint="eastAsia" w:ascii="宋体" w:hAnsi="宋体" w:eastAsia="宋体" w:cs="宋体"/>
          <w:b w:val="0"/>
          <w:sz w:val="24"/>
        </w:rPr>
        <w:t>因此，设计并实现一套基于SpringBoot+Vue的健身房管理系统，不仅能够提升健身房日常业务处理效率，还可以探索人工智能技术在健身服务场景中的实际落地方式。本文围绕真实项目代码和业务流程，对系统需求、总体设计、数据库设计、核心功能实现和系统测试进行阐述。</w:t>
      </w:r>
    </w:p>
    <w:p w14:paraId="27FAC39D">
      <w:pPr>
        <w:pStyle w:val="4"/>
        <w:rPr>
          <w:rFonts w:hint="eastAsia" w:ascii="宋体" w:hAnsi="宋体" w:eastAsia="宋体" w:cs="宋体"/>
        </w:rPr>
      </w:pPr>
      <w:r>
        <w:rPr>
          <w:rFonts w:hint="eastAsia" w:ascii="宋体" w:hAnsi="宋体" w:eastAsia="宋体" w:cs="宋体"/>
        </w:rPr>
        <w:t>1.2 国内外研究现状</w:t>
      </w:r>
    </w:p>
    <w:p w14:paraId="07534F14">
      <w:pPr>
        <w:rPr>
          <w:rFonts w:hint="eastAsia" w:ascii="宋体" w:hAnsi="宋体" w:eastAsia="宋体" w:cs="宋体"/>
        </w:rPr>
      </w:pPr>
      <w:r>
        <w:rPr>
          <w:rFonts w:hint="eastAsia" w:ascii="宋体" w:hAnsi="宋体" w:eastAsia="宋体" w:cs="宋体"/>
          <w:b w:val="0"/>
          <w:sz w:val="24"/>
        </w:rPr>
        <w:t>从国内应用现状来看，健身房管理系统已逐步从早期的会员资料登记、消费记录和简单报表，发展到课程预约、私教管理、移动端访问和营销活动管理等综合平台。一些商业系统已经能够满足连锁门店的基础运营需求，但在中小型场馆中，仍存在部署成本较高、定制困难、数据孤岛明显等问题。学术和毕业设计类研究多采用SSM、Spring Boot、Vue等技术实现会员管理、课程管理和收费管理，功能相对清晰，但智能推荐、知识问答和运营辅助分析等方面仍有扩展空间。</w:t>
      </w:r>
    </w:p>
    <w:p w14:paraId="3449ABBA">
      <w:pPr>
        <w:rPr>
          <w:rFonts w:hint="eastAsia" w:ascii="宋体" w:hAnsi="宋体" w:eastAsia="宋体" w:cs="宋体"/>
        </w:rPr>
      </w:pPr>
      <w:r>
        <w:rPr>
          <w:rFonts w:hint="eastAsia" w:ascii="宋体" w:hAnsi="宋体" w:eastAsia="宋体" w:cs="宋体"/>
          <w:b w:val="0"/>
          <w:sz w:val="24"/>
        </w:rPr>
        <w:t>国外健身行业数字化起步较早，部分平台在会员预约、课程排期、在线支付和数据统计方面形成了较成熟的产品形态，也开始结合可穿戴设备、推荐算法和运动数据分析提供个性化服务。整体来看，国外系统更重视用户体验和数据驱动运营，但在引入国内场景时仍需要考虑支付方式、用户习惯、业务流程和本地化部署等差异。</w:t>
      </w:r>
    </w:p>
    <w:p w14:paraId="1E92BF4A">
      <w:pPr>
        <w:rPr>
          <w:rFonts w:hint="eastAsia" w:ascii="宋体" w:hAnsi="宋体" w:eastAsia="宋体" w:cs="宋体"/>
        </w:rPr>
      </w:pPr>
      <w:r>
        <w:rPr>
          <w:rFonts w:hint="eastAsia" w:ascii="宋体" w:hAnsi="宋体" w:eastAsia="宋体" w:cs="宋体"/>
          <w:b w:val="0"/>
          <w:sz w:val="24"/>
        </w:rPr>
        <w:t>综合分析可知，现有健身房管理系统的核心功能已经较为成熟，但将AI健身计划、RAG知识库和后台运营分析融合到一个轻量化、可部署、可维护的毕业设计系统中，仍具有较强的实践意义。本文所实现的系统以Spring Boot和Vue为主体技术栈，在传统业务功能基础上加入AI能力，力求在功能完整性、技术先进性和工程可实现性之间取得平衡。</w:t>
      </w:r>
    </w:p>
    <w:p w14:paraId="7CE22603">
      <w:pPr>
        <w:pStyle w:val="4"/>
        <w:rPr>
          <w:rFonts w:hint="eastAsia" w:ascii="宋体" w:hAnsi="宋体" w:eastAsia="宋体" w:cs="宋体"/>
        </w:rPr>
      </w:pPr>
      <w:r>
        <w:rPr>
          <w:rFonts w:hint="eastAsia" w:ascii="宋体" w:hAnsi="宋体" w:eastAsia="宋体" w:cs="宋体"/>
        </w:rPr>
        <w:t>1.3 研究目的与意义</w:t>
      </w:r>
      <w:bookmarkStart w:id="0" w:name="_GoBack"/>
      <w:bookmarkEnd w:id="0"/>
    </w:p>
    <w:p w14:paraId="18CF0001">
      <w:pPr>
        <w:keepNext w:val="0"/>
        <w:keepLines w:val="0"/>
        <w:pageBreakBefore w:val="0"/>
        <w:widowControl w:val="0"/>
        <w:kinsoku/>
        <w:wordWrap w:val="0"/>
        <w:overflowPunct/>
        <w:topLinePunct w:val="0"/>
        <w:autoSpaceDE w:val="0"/>
        <w:autoSpaceDN/>
        <w:bidi w:val="0"/>
        <w:adjustRightInd/>
        <w:snapToGrid/>
        <w:spacing w:after="0" w:line="360" w:lineRule="auto"/>
        <w:ind w:firstLine="480" w:firstLineChars="200"/>
        <w:jc w:val="both"/>
        <w:textAlignment w:val="auto"/>
        <w:rPr>
          <w:rFonts w:hint="eastAsia" w:ascii="宋体" w:hAnsi="宋体" w:eastAsia="宋体" w:cs="宋体"/>
          <w:color w:val="auto"/>
          <w:kern w:val="2"/>
          <w:sz w:val="24"/>
          <w:szCs w:val="24"/>
          <w:highlight w:val="none"/>
          <w:lang w:eastAsia="zh-CN"/>
        </w:rPr>
      </w:pPr>
      <w:r>
        <w:rPr>
          <w:rFonts w:hint="eastAsia" w:ascii="宋体" w:hAnsi="宋体" w:eastAsia="宋体" w:cs="宋体"/>
          <w:color w:val="auto"/>
          <w:kern w:val="2"/>
          <w:sz w:val="24"/>
          <w:szCs w:val="24"/>
          <w:highlight w:val="none"/>
          <w:lang w:val="en-US" w:eastAsia="zh-CN"/>
        </w:rPr>
        <w:t>随着全民健身理念的普及，中小型健身房数量持续增长，但多数健身房仍面临运营效率低、用户粘性不足、服务个性化欠缺等问题；在传统系统管理和人工管理模式下，课程预约、教练分配、器材维护等流程繁琐；学员缺乏专业的个性化健身指导，新手“不知道怎么练”的痛点突出；健身房难以通过数据洞察运营状况，决策缺乏科学依据。</w:t>
      </w:r>
    </w:p>
    <w:p w14:paraId="6451F10A">
      <w:pPr>
        <w:keepNext w:val="0"/>
        <w:keepLines w:val="0"/>
        <w:pageBreakBefore w:val="0"/>
        <w:widowControl w:val="0"/>
        <w:kinsoku/>
        <w:wordWrap w:val="0"/>
        <w:overflowPunct/>
        <w:topLinePunct w:val="0"/>
        <w:autoSpaceDE w:val="0"/>
        <w:autoSpaceDN/>
        <w:bidi w:val="0"/>
        <w:adjustRightInd/>
        <w:snapToGrid/>
        <w:spacing w:after="0" w:line="360" w:lineRule="auto"/>
        <w:ind w:firstLine="480" w:firstLineChars="200"/>
        <w:jc w:val="both"/>
        <w:textAlignment w:val="auto"/>
        <w:rPr>
          <w:rFonts w:hint="eastAsia" w:ascii="宋体" w:hAnsi="宋体" w:eastAsia="宋体" w:cs="宋体"/>
          <w:color w:val="auto"/>
          <w:kern w:val="2"/>
          <w:sz w:val="24"/>
          <w:szCs w:val="24"/>
          <w:highlight w:val="none"/>
          <w:lang w:val="en-US" w:eastAsia="zh-CN"/>
        </w:rPr>
      </w:pPr>
      <w:r>
        <w:rPr>
          <w:rFonts w:hint="eastAsia" w:ascii="宋体" w:hAnsi="宋体" w:eastAsia="宋体" w:cs="宋体"/>
          <w:color w:val="auto"/>
          <w:kern w:val="2"/>
          <w:sz w:val="24"/>
          <w:szCs w:val="24"/>
          <w:highlight w:val="none"/>
          <w:lang w:val="en-US" w:eastAsia="zh-CN"/>
        </w:rPr>
        <w:t>同时,人工智能技术与前后端分离架构的发展为健身房数字化转型提供了可能。</w:t>
      </w:r>
      <w:r>
        <w:rPr>
          <w:rFonts w:hint="default" w:ascii="Times New Roman" w:hAnsi="Times New Roman" w:eastAsia="宋体" w:cs="Times New Roman"/>
          <w:color w:val="auto"/>
          <w:kern w:val="2"/>
          <w:sz w:val="24"/>
          <w:szCs w:val="24"/>
          <w:highlight w:val="none"/>
          <w:lang w:val="en-US" w:eastAsia="zh-CN"/>
        </w:rPr>
        <w:t>Spring AI Alibaba</w:t>
      </w:r>
      <w:r>
        <w:rPr>
          <w:rFonts w:hint="eastAsia" w:ascii="宋体" w:hAnsi="宋体" w:eastAsia="宋体" w:cs="宋体"/>
          <w:color w:val="auto"/>
          <w:kern w:val="2"/>
          <w:sz w:val="24"/>
          <w:szCs w:val="24"/>
          <w:highlight w:val="none"/>
          <w:lang w:val="en-US" w:eastAsia="zh-CN"/>
        </w:rPr>
        <w:t>作为阿里官方推出的大模型集成模块能接入到</w:t>
      </w:r>
      <w:r>
        <w:rPr>
          <w:rFonts w:hint="eastAsia" w:ascii="Times New Roman" w:hAnsi="Times New Roman" w:eastAsia="宋体" w:cs="Times New Roman"/>
          <w:color w:val="auto"/>
          <w:kern w:val="2"/>
          <w:sz w:val="24"/>
          <w:szCs w:val="24"/>
          <w:highlight w:val="none"/>
          <w:lang w:val="en-US" w:eastAsia="zh-CN"/>
        </w:rPr>
        <w:t>Spring Boot</w:t>
      </w:r>
      <w:r>
        <w:rPr>
          <w:rFonts w:hint="eastAsia" w:ascii="宋体" w:hAnsi="宋体" w:eastAsia="宋体" w:cs="宋体"/>
          <w:color w:val="auto"/>
          <w:kern w:val="2"/>
          <w:sz w:val="24"/>
          <w:szCs w:val="24"/>
          <w:highlight w:val="none"/>
          <w:lang w:val="en-US" w:eastAsia="zh-CN"/>
        </w:rPr>
        <w:t>项目，可快速对接通义千问等AI能力；</w:t>
      </w:r>
      <w:r>
        <w:rPr>
          <w:rFonts w:hint="default" w:ascii="Times New Roman" w:hAnsi="Times New Roman" w:eastAsia="宋体" w:cs="Times New Roman"/>
          <w:color w:val="auto"/>
          <w:kern w:val="2"/>
          <w:sz w:val="24"/>
          <w:szCs w:val="24"/>
          <w:highlight w:val="none"/>
          <w:lang w:val="en-US" w:eastAsia="zh-CN"/>
        </w:rPr>
        <w:t>Vue3</w:t>
      </w:r>
      <w:r>
        <w:rPr>
          <w:rFonts w:hint="eastAsia" w:ascii="宋体" w:hAnsi="宋体" w:eastAsia="宋体" w:cs="宋体"/>
          <w:color w:val="auto"/>
          <w:kern w:val="2"/>
          <w:sz w:val="24"/>
          <w:szCs w:val="24"/>
          <w:highlight w:val="none"/>
          <w:lang w:val="en-US" w:eastAsia="zh-CN"/>
        </w:rPr>
        <w:t>、</w:t>
      </w:r>
      <w:r>
        <w:rPr>
          <w:rFonts w:hint="default" w:ascii="Times New Roman" w:hAnsi="Times New Roman" w:eastAsia="宋体" w:cs="Times New Roman"/>
          <w:color w:val="auto"/>
          <w:kern w:val="2"/>
          <w:sz w:val="24"/>
          <w:szCs w:val="24"/>
          <w:highlight w:val="none"/>
          <w:lang w:val="en-US" w:eastAsia="zh-CN"/>
        </w:rPr>
        <w:t>Spring Boot</w:t>
      </w:r>
      <w:r>
        <w:rPr>
          <w:rFonts w:hint="eastAsia" w:ascii="宋体" w:hAnsi="宋体" w:eastAsia="宋体" w:cs="宋体"/>
          <w:color w:val="auto"/>
          <w:kern w:val="2"/>
          <w:sz w:val="24"/>
          <w:szCs w:val="24"/>
          <w:highlight w:val="none"/>
          <w:lang w:val="en-US" w:eastAsia="zh-CN"/>
        </w:rPr>
        <w:t>等技术的成熟应用，能实现高效的前后端开发。在此背景下，开发一款集“智能服务+高效管理+数据驱动”于一体的健身房管理系统，具有明确的实际应用场景和技术可行性。</w:t>
      </w:r>
    </w:p>
    <w:p w14:paraId="187E19B1">
      <w:pPr>
        <w:pStyle w:val="4"/>
        <w:rPr>
          <w:rFonts w:hint="eastAsia" w:ascii="宋体" w:hAnsi="宋体" w:eastAsia="宋体" w:cs="宋体"/>
        </w:rPr>
      </w:pPr>
      <w:r>
        <w:rPr>
          <w:rFonts w:hint="eastAsia" w:ascii="宋体" w:hAnsi="宋体" w:eastAsia="宋体" w:cs="宋体"/>
        </w:rPr>
        <w:t>1.4 论文主要内容</w:t>
      </w:r>
    </w:p>
    <w:p w14:paraId="074D6BFD">
      <w:pPr>
        <w:rPr>
          <w:rFonts w:hint="eastAsia" w:ascii="宋体" w:hAnsi="宋体" w:eastAsia="宋体" w:cs="宋体"/>
        </w:rPr>
      </w:pPr>
      <w:r>
        <w:rPr>
          <w:rFonts w:hint="eastAsia" w:ascii="宋体" w:hAnsi="宋体" w:eastAsia="宋体" w:cs="宋体"/>
          <w:b w:val="0"/>
          <w:sz w:val="24"/>
        </w:rPr>
        <w:t>本文共分为七章。第一章介绍课题背景、研究现状、研究目的与意义；第二章介绍系统开发涉及的关键技术；第三章从用户角色、功能需求、非功能需求和可行性角度进行需求分析；第四章阐述系统总体架构、功能模块、数据库和接口安全设计；第五章结合项目代码说明核心功能实现，并预留系统运行效果截图位置；第六章介绍测试目标、测试方法和主要测试用例；第七章总结系统实现成果并提出后续改进方向。</w:t>
      </w:r>
    </w:p>
    <w:p w14:paraId="7D291C7A">
      <w:pPr>
        <w:pStyle w:val="3"/>
        <w:rPr>
          <w:rFonts w:hint="eastAsia" w:ascii="宋体" w:hAnsi="宋体" w:eastAsia="宋体" w:cs="宋体"/>
        </w:rPr>
      </w:pPr>
      <w:r>
        <w:rPr>
          <w:rFonts w:hint="eastAsia" w:ascii="宋体" w:hAnsi="宋体" w:eastAsia="宋体" w:cs="宋体"/>
        </w:rPr>
        <w:t>2 相关技术</w:t>
      </w:r>
    </w:p>
    <w:p w14:paraId="194F9ACE">
      <w:pPr>
        <w:pStyle w:val="4"/>
        <w:rPr>
          <w:rFonts w:hint="eastAsia" w:ascii="宋体" w:hAnsi="宋体" w:eastAsia="宋体" w:cs="宋体"/>
        </w:rPr>
      </w:pPr>
      <w:r>
        <w:rPr>
          <w:rFonts w:hint="eastAsia" w:ascii="宋体" w:hAnsi="宋体" w:eastAsia="宋体" w:cs="宋体"/>
        </w:rPr>
        <w:t>2.1 Spring Boot与后端开发技术</w:t>
      </w:r>
    </w:p>
    <w:p w14:paraId="3D869589">
      <w:pPr>
        <w:rPr>
          <w:rFonts w:hint="eastAsia" w:ascii="宋体" w:hAnsi="宋体" w:eastAsia="宋体" w:cs="宋体"/>
        </w:rPr>
      </w:pPr>
      <w:r>
        <w:rPr>
          <w:rFonts w:hint="eastAsia" w:ascii="宋体" w:hAnsi="宋体" w:eastAsia="宋体" w:cs="宋体"/>
          <w:b w:val="0"/>
          <w:sz w:val="24"/>
        </w:rPr>
        <w:t>Spring Boot是当前Java Web应用开发中广泛使用的框架，具有自动配置、依赖管理简化、内嵌Web容器和生态完善等特点。本系统后端基于Spring Boot 3.5构建，通过spring-boot-starter-web提供REST接口服务，通过spring-boot-starter-validation完成参数校验，通过spring-boot-starter-security实现认证授权，并结合Actuator为后续运行监控提供扩展基础。</w:t>
      </w:r>
    </w:p>
    <w:p w14:paraId="3CCD7442">
      <w:pPr>
        <w:rPr>
          <w:rFonts w:hint="eastAsia" w:ascii="宋体" w:hAnsi="宋体" w:eastAsia="宋体" w:cs="宋体"/>
        </w:rPr>
      </w:pPr>
      <w:r>
        <w:rPr>
          <w:rFonts w:hint="eastAsia" w:ascii="宋体" w:hAnsi="宋体" w:eastAsia="宋体" w:cs="宋体"/>
          <w:b w:val="0"/>
          <w:sz w:val="24"/>
        </w:rPr>
        <w:t>系统采用分层结构组织后端代码，主要包括controller、service、mapper、model和integration等层次。controller层负责接收HTTP请求并返回统一响应，service层封装业务规则，mapper层负责数据库访问，model层划分DTO、VO和Entity对象，integration层封装AI、支付、MinIO、安全和短信等第三方或基础能力。该结构能够降低模块耦合度，便于后期维护与扩展。</w:t>
      </w:r>
    </w:p>
    <w:p w14:paraId="564B8164">
      <w:pPr>
        <w:pStyle w:val="4"/>
        <w:rPr>
          <w:rFonts w:hint="eastAsia" w:ascii="宋体" w:hAnsi="宋体" w:eastAsia="宋体" w:cs="宋体"/>
        </w:rPr>
      </w:pPr>
      <w:r>
        <w:rPr>
          <w:rFonts w:hint="eastAsia" w:ascii="宋体" w:hAnsi="宋体" w:eastAsia="宋体" w:cs="宋体"/>
        </w:rPr>
        <w:t>2.2 Vue 3与前端工程化技术</w:t>
      </w:r>
    </w:p>
    <w:p w14:paraId="5EC9D2D6">
      <w:pPr>
        <w:rPr>
          <w:rFonts w:hint="eastAsia" w:ascii="宋体" w:hAnsi="宋体" w:eastAsia="宋体" w:cs="宋体"/>
        </w:rPr>
      </w:pPr>
      <w:r>
        <w:rPr>
          <w:rFonts w:hint="eastAsia" w:ascii="宋体" w:hAnsi="宋体" w:eastAsia="宋体" w:cs="宋体"/>
          <w:b w:val="0"/>
          <w:sz w:val="24"/>
        </w:rPr>
        <w:t>Vue 3是一款渐进式前端框架，具有响应式数据绑定、组件化开发和较低学习成本等特点。本系统前端采用Vue 3和Vite构建单页应用，使用Vue Router进行路由管理，使用Pinia保存登录用户、角色和全局状态。前端通过Axios封装统一请求模块，在请求拦截器中自动携带JWT Token，在响应拦截器中统一处理认证失效和接口异常。</w:t>
      </w:r>
    </w:p>
    <w:p w14:paraId="0D941412">
      <w:pPr>
        <w:rPr>
          <w:rFonts w:hint="eastAsia" w:ascii="宋体" w:hAnsi="宋体" w:eastAsia="宋体" w:cs="宋体"/>
        </w:rPr>
      </w:pPr>
      <w:r>
        <w:rPr>
          <w:rFonts w:hint="eastAsia" w:ascii="宋体" w:hAnsi="宋体" w:eastAsia="宋体" w:cs="宋体"/>
          <w:b w:val="0"/>
          <w:sz w:val="24"/>
        </w:rPr>
        <w:t>为适配不同端的交互特点，系统采用Naive UI和Element Plus两套组件库。会员端和教练端偏向轻量、简洁的操作体验，使用Naive UI构建页面；管理员端涉及大量表格、表单、弹窗和批量操作，使用Element Plus提升后台开发效率。数据统计页面使用ECharts绘制收入趋势、用户增长、课程预约排行、器材状态分布等图表。</w:t>
      </w:r>
    </w:p>
    <w:p w14:paraId="63E3EADF">
      <w:pPr>
        <w:pStyle w:val="4"/>
        <w:rPr>
          <w:rFonts w:hint="eastAsia" w:ascii="宋体" w:hAnsi="宋体" w:eastAsia="宋体" w:cs="宋体"/>
        </w:rPr>
      </w:pPr>
      <w:r>
        <w:rPr>
          <w:rFonts w:hint="eastAsia" w:ascii="宋体" w:hAnsi="宋体" w:eastAsia="宋体" w:cs="宋体"/>
        </w:rPr>
        <w:t>2.3 MyBatis-Plus、Flyway与PostgreSQL</w:t>
      </w:r>
    </w:p>
    <w:p w14:paraId="6BB3A571">
      <w:pPr>
        <w:rPr>
          <w:rFonts w:hint="eastAsia" w:ascii="宋体" w:hAnsi="宋体" w:eastAsia="宋体" w:cs="宋体"/>
        </w:rPr>
      </w:pPr>
      <w:r>
        <w:rPr>
          <w:rFonts w:hint="eastAsia" w:ascii="宋体" w:hAnsi="宋体" w:eastAsia="宋体" w:cs="宋体"/>
          <w:b w:val="0"/>
          <w:sz w:val="24"/>
        </w:rPr>
        <w:t>MyBatis-Plus是在MyBatis基础上的增强框架，提供通用CRUD、分页插件和条件构造器等能力。本系统使用MyBatis-Plus完成常规数据表操作，同时保留XML Mapper处理复杂统计查询和向量检索SQL。Flyway用于管理数据库迁移脚本，项目中的V1至V41等迁移文件记录了用户、课程、器材、知识库、会员卡、订单和字典表等结构的演进过程，保证数据库变更可追踪、可复现。</w:t>
      </w:r>
    </w:p>
    <w:p w14:paraId="055CD83C">
      <w:pPr>
        <w:rPr>
          <w:rFonts w:hint="eastAsia" w:ascii="宋体" w:hAnsi="宋体" w:eastAsia="宋体" w:cs="宋体"/>
        </w:rPr>
      </w:pPr>
      <w:r>
        <w:rPr>
          <w:rFonts w:hint="eastAsia" w:ascii="宋体" w:hAnsi="宋体" w:eastAsia="宋体" w:cs="宋体"/>
          <w:b w:val="0"/>
          <w:sz w:val="24"/>
        </w:rPr>
        <w:t>系统以PostgreSQL作为主要关系型数据库，用于存储用户、角色、课程、预约、器材、订单、会员卡、知识文档等业务数据。PostgreSQL支持丰富的数据类型和扩展机制，项目结合pgvector扩展保存知识分块的向量表示，为RAG知识库提供语义检索能力。</w:t>
      </w:r>
    </w:p>
    <w:p w14:paraId="729DD435">
      <w:pPr>
        <w:pStyle w:val="4"/>
        <w:rPr>
          <w:rFonts w:hint="eastAsia" w:ascii="宋体" w:hAnsi="宋体" w:eastAsia="宋体" w:cs="宋体"/>
        </w:rPr>
      </w:pPr>
      <w:r>
        <w:rPr>
          <w:rFonts w:hint="eastAsia" w:ascii="宋体" w:hAnsi="宋体" w:eastAsia="宋体" w:cs="宋体"/>
        </w:rPr>
        <w:t>2.4 Redis、MinIO与支付宝支付</w:t>
      </w:r>
    </w:p>
    <w:p w14:paraId="0BA9BFAD">
      <w:pPr>
        <w:rPr>
          <w:rFonts w:hint="eastAsia" w:ascii="宋体" w:hAnsi="宋体" w:eastAsia="宋体" w:cs="宋体"/>
        </w:rPr>
      </w:pPr>
      <w:r>
        <w:rPr>
          <w:rFonts w:hint="eastAsia" w:ascii="宋体" w:hAnsi="宋体" w:eastAsia="宋体" w:cs="宋体"/>
          <w:b w:val="0"/>
          <w:sz w:val="24"/>
        </w:rPr>
        <w:t>Redis在系统中主要用于缓存和临时数据保存，例如验证码、滑块验证状态和部分热点数据。Redis读写性能较高，适合保存具有过期时间的状态数据。MinIO是兼容S3协议的对象存储服务，系统通过文件模块统一处理图片和文档上传，相关文件元数据保存在sys_file表中，实际文件由MinIO负责存储。</w:t>
      </w:r>
    </w:p>
    <w:p w14:paraId="2D1CEE5F">
      <w:pPr>
        <w:rPr>
          <w:rFonts w:hint="eastAsia" w:ascii="宋体" w:hAnsi="宋体" w:eastAsia="宋体" w:cs="宋体"/>
        </w:rPr>
      </w:pPr>
      <w:r>
        <w:rPr>
          <w:rFonts w:hint="eastAsia" w:ascii="宋体" w:hAnsi="宋体" w:eastAsia="宋体" w:cs="宋体"/>
          <w:b w:val="0"/>
          <w:sz w:val="24"/>
        </w:rPr>
        <w:t>会员卡购买流程集成支付宝支付。系统通过Alipay SDK生成支付请求，会员完成支付后由支付宝异步通知接口回调系统，系统验签成功后更新订单状态并激活会员卡。为了保证支付流程可靠，系统还设计了订单超时关闭任务，对长时间未支付订单进行自动处理。</w:t>
      </w:r>
    </w:p>
    <w:p w14:paraId="0C813AC5">
      <w:pPr>
        <w:pStyle w:val="4"/>
        <w:rPr>
          <w:rFonts w:hint="eastAsia" w:ascii="宋体" w:hAnsi="宋体" w:eastAsia="宋体" w:cs="宋体"/>
        </w:rPr>
      </w:pPr>
      <w:r>
        <w:rPr>
          <w:rFonts w:hint="eastAsia" w:ascii="宋体" w:hAnsi="宋体" w:eastAsia="宋体" w:cs="宋体"/>
        </w:rPr>
        <w:t>2.5 Spring Security、JWT与RBAC权限控制</w:t>
      </w:r>
    </w:p>
    <w:p w14:paraId="3BEAD173">
      <w:pPr>
        <w:rPr>
          <w:rFonts w:hint="eastAsia" w:ascii="宋体" w:hAnsi="宋体" w:eastAsia="宋体" w:cs="宋体"/>
        </w:rPr>
      </w:pPr>
      <w:r>
        <w:rPr>
          <w:rFonts w:hint="eastAsia" w:ascii="宋体" w:hAnsi="宋体" w:eastAsia="宋体" w:cs="宋体"/>
          <w:b w:val="0"/>
          <w:sz w:val="24"/>
        </w:rPr>
        <w:t>系统采用Spring Security作为安全框架，并使用JWT实现无状态认证。用户登录成功后，后端根据用户ID、用户名和角色信息生成Token，前端保存Token并在后续请求中通过Authorization请求头携带。后端JWT过滤器负责解析、校验Token，并将认证信息放入SecurityContext。</w:t>
      </w:r>
    </w:p>
    <w:p w14:paraId="6344F3A7">
      <w:pPr>
        <w:rPr>
          <w:rFonts w:hint="eastAsia" w:ascii="宋体" w:hAnsi="宋体" w:eastAsia="宋体" w:cs="宋体"/>
        </w:rPr>
      </w:pPr>
      <w:r>
        <w:rPr>
          <w:rFonts w:hint="eastAsia" w:ascii="宋体" w:hAnsi="宋体" w:eastAsia="宋体" w:cs="宋体"/>
          <w:b w:val="0"/>
          <w:sz w:val="24"/>
        </w:rPr>
        <w:t>权限模型采用RBAC思想，用户通过sys_user_role关联角色，角色通过sys_role_permission关联权限。系统在路由层和接口层同时进行权限控制：前端路由通过meta.roles限制页面访问，后端接口通过@PreAuthorize等方式限制敏感操作，从而减少越权访问风险。</w:t>
      </w:r>
    </w:p>
    <w:p w14:paraId="0C5E2932">
      <w:pPr>
        <w:pStyle w:val="4"/>
        <w:rPr>
          <w:rFonts w:hint="eastAsia" w:ascii="宋体" w:hAnsi="宋体" w:eastAsia="宋体" w:cs="宋体"/>
        </w:rPr>
      </w:pPr>
      <w:r>
        <w:rPr>
          <w:rFonts w:hint="eastAsia" w:ascii="宋体" w:hAnsi="宋体" w:eastAsia="宋体" w:cs="宋体"/>
        </w:rPr>
        <w:t>2.6 Spring AI Alibaba与RAG技术</w:t>
      </w:r>
    </w:p>
    <w:p w14:paraId="5BF4E480">
      <w:pPr>
        <w:rPr>
          <w:rFonts w:hint="eastAsia" w:ascii="宋体" w:hAnsi="宋体" w:eastAsia="宋体" w:cs="宋体"/>
        </w:rPr>
      </w:pPr>
      <w:r>
        <w:rPr>
          <w:rFonts w:hint="eastAsia" w:ascii="宋体" w:hAnsi="宋体" w:eastAsia="宋体" w:cs="宋体"/>
          <w:b w:val="0"/>
          <w:sz w:val="24"/>
        </w:rPr>
        <w:t>Spring AI Alibaba为Spring生态中的大模型集成提供了统一抽象。本系统通过其对接DashScope大语言模型，实现AI健身计划生成、AI健身助手对话、文本润色和运营分析报告生成。系统在Prompt模板中明确AI角色、输入约束和输出格式，并通过结构化DTO解析模型输出，提升AI结果的可控性。</w:t>
      </w:r>
    </w:p>
    <w:p w14:paraId="7FFF547A">
      <w:pPr>
        <w:rPr>
          <w:rFonts w:hint="eastAsia" w:ascii="宋体" w:hAnsi="宋体" w:eastAsia="宋体" w:cs="宋体"/>
        </w:rPr>
      </w:pPr>
      <w:r>
        <w:rPr>
          <w:rFonts w:hint="eastAsia" w:ascii="宋体" w:hAnsi="宋体" w:eastAsia="宋体" w:cs="宋体"/>
          <w:b w:val="0"/>
          <w:sz w:val="24"/>
        </w:rPr>
        <w:t>RAG即检索增强生成，核心思想是在大语言模型回答问题前，先从知识库中检索与问题相关的文档片段，再将检索结果作为上下文提供给模型生成答案。本系统将场馆信息、会员卡政策、课程说明、场馆规范和常见问题等文档分块后生成向量，存入knowledge_chunk表；用户提问时，系统结合向量检索和关键词检索召回相关片段，从而提高回答的准确性和可追溯性。</w:t>
      </w:r>
    </w:p>
    <w:p w14:paraId="689246B7">
      <w:pPr>
        <w:pStyle w:val="3"/>
        <w:rPr>
          <w:rFonts w:hint="eastAsia" w:ascii="宋体" w:hAnsi="宋体" w:eastAsia="宋体" w:cs="宋体"/>
        </w:rPr>
      </w:pPr>
      <w:r>
        <w:rPr>
          <w:rFonts w:hint="eastAsia" w:ascii="宋体" w:hAnsi="宋体" w:eastAsia="宋体" w:cs="宋体"/>
        </w:rPr>
        <w:t>3 系统需求分析</w:t>
      </w:r>
    </w:p>
    <w:p w14:paraId="1EB8A23F">
      <w:pPr>
        <w:pStyle w:val="4"/>
        <w:rPr>
          <w:rFonts w:hint="eastAsia" w:ascii="宋体" w:hAnsi="宋体" w:eastAsia="宋体" w:cs="宋体"/>
        </w:rPr>
      </w:pPr>
      <w:r>
        <w:rPr>
          <w:rFonts w:hint="eastAsia" w:ascii="宋体" w:hAnsi="宋体" w:eastAsia="宋体" w:cs="宋体"/>
        </w:rPr>
        <w:t>3.1 系统角色分析</w:t>
      </w:r>
    </w:p>
    <w:p w14:paraId="6AE2B83F">
      <w:pPr>
        <w:rPr>
          <w:rFonts w:hint="eastAsia" w:ascii="宋体" w:hAnsi="宋体" w:eastAsia="宋体" w:cs="宋体"/>
        </w:rPr>
      </w:pPr>
      <w:r>
        <w:rPr>
          <w:rFonts w:hint="eastAsia" w:ascii="宋体" w:hAnsi="宋体" w:eastAsia="宋体" w:cs="宋体"/>
          <w:b w:val="0"/>
          <w:sz w:val="24"/>
        </w:rPr>
        <w:t>根据健身房业务流程和项目实际路由设计，系统用户主要分为游客、会员、教练和管理员四类。游客可以浏览首页、课程、教练和器材等公开信息，并完成注册登录；会员可以维护个人档案、预约课程、办理会员卡、购买商品、使用AI健身计划和AI助手、提交器材报修；教练可以管理个人资料、课程、学员和排期；管理员负责后台全局管理，包括用户、课程、器材、报修、商品、订单、会员卡、知识库、内容、字典和数据分析。</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3072"/>
        <w:gridCol w:w="3072"/>
        <w:gridCol w:w="3072"/>
      </w:tblGrid>
      <w:tr w14:paraId="18CD3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744B424D">
            <w:pPr>
              <w:jc w:val="center"/>
              <w:rPr>
                <w:rFonts w:hint="eastAsia" w:ascii="宋体" w:hAnsi="宋体" w:eastAsia="宋体" w:cs="宋体"/>
              </w:rPr>
            </w:pPr>
            <w:r>
              <w:rPr>
                <w:rFonts w:hint="eastAsia" w:ascii="宋体" w:hAnsi="宋体" w:eastAsia="宋体" w:cs="宋体"/>
                <w:b/>
                <w:sz w:val="21"/>
              </w:rPr>
              <w:t>角色</w:t>
            </w:r>
          </w:p>
        </w:tc>
        <w:tc>
          <w:tcPr>
            <w:tcW w:w="3072" w:type="dxa"/>
            <w:vAlign w:val="center"/>
          </w:tcPr>
          <w:p w14:paraId="7A614F6A">
            <w:pPr>
              <w:jc w:val="center"/>
              <w:rPr>
                <w:rFonts w:hint="eastAsia" w:ascii="宋体" w:hAnsi="宋体" w:eastAsia="宋体" w:cs="宋体"/>
              </w:rPr>
            </w:pPr>
            <w:r>
              <w:rPr>
                <w:rFonts w:hint="eastAsia" w:ascii="宋体" w:hAnsi="宋体" w:eastAsia="宋体" w:cs="宋体"/>
                <w:b/>
                <w:sz w:val="21"/>
              </w:rPr>
              <w:t>主要功能</w:t>
            </w:r>
          </w:p>
        </w:tc>
        <w:tc>
          <w:tcPr>
            <w:tcW w:w="3072" w:type="dxa"/>
            <w:vAlign w:val="center"/>
          </w:tcPr>
          <w:p w14:paraId="144E57B7">
            <w:pPr>
              <w:jc w:val="center"/>
              <w:rPr>
                <w:rFonts w:hint="eastAsia" w:ascii="宋体" w:hAnsi="宋体" w:eastAsia="宋体" w:cs="宋体"/>
              </w:rPr>
            </w:pPr>
            <w:r>
              <w:rPr>
                <w:rFonts w:hint="eastAsia" w:ascii="宋体" w:hAnsi="宋体" w:eastAsia="宋体" w:cs="宋体"/>
                <w:b/>
                <w:sz w:val="21"/>
              </w:rPr>
              <w:t>权限特点</w:t>
            </w:r>
          </w:p>
        </w:tc>
      </w:tr>
      <w:tr w14:paraId="791F174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5F3E35B2">
            <w:pPr>
              <w:spacing w:line="288" w:lineRule="auto"/>
              <w:rPr>
                <w:rFonts w:hint="eastAsia" w:ascii="宋体" w:hAnsi="宋体" w:eastAsia="宋体" w:cs="宋体"/>
              </w:rPr>
            </w:pPr>
            <w:r>
              <w:rPr>
                <w:rFonts w:hint="eastAsia" w:ascii="宋体" w:hAnsi="宋体" w:eastAsia="宋体" w:cs="宋体"/>
                <w:b w:val="0"/>
                <w:sz w:val="21"/>
              </w:rPr>
              <w:t>游客</w:t>
            </w:r>
          </w:p>
        </w:tc>
        <w:tc>
          <w:tcPr>
            <w:tcW w:w="3072" w:type="dxa"/>
            <w:vAlign w:val="center"/>
          </w:tcPr>
          <w:p w14:paraId="4678D52F">
            <w:pPr>
              <w:spacing w:line="288" w:lineRule="auto"/>
              <w:rPr>
                <w:rFonts w:hint="eastAsia" w:ascii="宋体" w:hAnsi="宋体" w:eastAsia="宋体" w:cs="宋体"/>
              </w:rPr>
            </w:pPr>
            <w:r>
              <w:rPr>
                <w:rFonts w:hint="eastAsia" w:ascii="宋体" w:hAnsi="宋体" w:eastAsia="宋体" w:cs="宋体"/>
                <w:b w:val="0"/>
                <w:sz w:val="21"/>
              </w:rPr>
              <w:t>首页浏览、课程查询、教练详情、器材浏览、注册登录</w:t>
            </w:r>
          </w:p>
        </w:tc>
        <w:tc>
          <w:tcPr>
            <w:tcW w:w="3072" w:type="dxa"/>
            <w:vAlign w:val="center"/>
          </w:tcPr>
          <w:p w14:paraId="23C0AE04">
            <w:pPr>
              <w:spacing w:line="288" w:lineRule="auto"/>
              <w:rPr>
                <w:rFonts w:hint="eastAsia" w:ascii="宋体" w:hAnsi="宋体" w:eastAsia="宋体" w:cs="宋体"/>
              </w:rPr>
            </w:pPr>
            <w:r>
              <w:rPr>
                <w:rFonts w:hint="eastAsia" w:ascii="宋体" w:hAnsi="宋体" w:eastAsia="宋体" w:cs="宋体"/>
                <w:b w:val="0"/>
                <w:sz w:val="21"/>
              </w:rPr>
              <w:t>只访问公开页面，不具备业务操作权限</w:t>
            </w:r>
          </w:p>
        </w:tc>
      </w:tr>
      <w:tr w14:paraId="67E13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15107D45">
            <w:pPr>
              <w:spacing w:line="288" w:lineRule="auto"/>
              <w:rPr>
                <w:rFonts w:hint="eastAsia" w:ascii="宋体" w:hAnsi="宋体" w:eastAsia="宋体" w:cs="宋体"/>
              </w:rPr>
            </w:pPr>
            <w:r>
              <w:rPr>
                <w:rFonts w:hint="eastAsia" w:ascii="宋体" w:hAnsi="宋体" w:eastAsia="宋体" w:cs="宋体"/>
                <w:b w:val="0"/>
                <w:sz w:val="21"/>
              </w:rPr>
              <w:t>会员</w:t>
            </w:r>
          </w:p>
        </w:tc>
        <w:tc>
          <w:tcPr>
            <w:tcW w:w="3072" w:type="dxa"/>
            <w:vAlign w:val="center"/>
          </w:tcPr>
          <w:p w14:paraId="7626C540">
            <w:pPr>
              <w:spacing w:line="288" w:lineRule="auto"/>
              <w:rPr>
                <w:rFonts w:hint="eastAsia" w:ascii="宋体" w:hAnsi="宋体" w:eastAsia="宋体" w:cs="宋体"/>
              </w:rPr>
            </w:pPr>
            <w:r>
              <w:rPr>
                <w:rFonts w:hint="eastAsia" w:ascii="宋体" w:hAnsi="宋体" w:eastAsia="宋体" w:cs="宋体"/>
                <w:b w:val="0"/>
                <w:sz w:val="21"/>
              </w:rPr>
              <w:t>个人资料、课程预约、会员卡购买、商城下单、AI计划、AI助手、器材报修</w:t>
            </w:r>
          </w:p>
        </w:tc>
        <w:tc>
          <w:tcPr>
            <w:tcW w:w="3072" w:type="dxa"/>
            <w:vAlign w:val="center"/>
          </w:tcPr>
          <w:p w14:paraId="5806DB5C">
            <w:pPr>
              <w:spacing w:line="288" w:lineRule="auto"/>
              <w:rPr>
                <w:rFonts w:hint="eastAsia" w:ascii="宋体" w:hAnsi="宋体" w:eastAsia="宋体" w:cs="宋体"/>
              </w:rPr>
            </w:pPr>
            <w:r>
              <w:rPr>
                <w:rFonts w:hint="eastAsia" w:ascii="宋体" w:hAnsi="宋体" w:eastAsia="宋体" w:cs="宋体"/>
                <w:b w:val="0"/>
                <w:sz w:val="21"/>
              </w:rPr>
              <w:t>访问会员中心，只能操作本人数据</w:t>
            </w:r>
          </w:p>
        </w:tc>
      </w:tr>
      <w:tr w14:paraId="4CF4F3E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4DE4648B">
            <w:pPr>
              <w:spacing w:line="288" w:lineRule="auto"/>
              <w:rPr>
                <w:rFonts w:hint="eastAsia" w:ascii="宋体" w:hAnsi="宋体" w:eastAsia="宋体" w:cs="宋体"/>
              </w:rPr>
            </w:pPr>
            <w:r>
              <w:rPr>
                <w:rFonts w:hint="eastAsia" w:ascii="宋体" w:hAnsi="宋体" w:eastAsia="宋体" w:cs="宋体"/>
                <w:b w:val="0"/>
                <w:sz w:val="21"/>
              </w:rPr>
              <w:t>教练</w:t>
            </w:r>
          </w:p>
        </w:tc>
        <w:tc>
          <w:tcPr>
            <w:tcW w:w="3072" w:type="dxa"/>
            <w:vAlign w:val="center"/>
          </w:tcPr>
          <w:p w14:paraId="5C32BD1A">
            <w:pPr>
              <w:spacing w:line="288" w:lineRule="auto"/>
              <w:rPr>
                <w:rFonts w:hint="eastAsia" w:ascii="宋体" w:hAnsi="宋体" w:eastAsia="宋体" w:cs="宋体"/>
              </w:rPr>
            </w:pPr>
            <w:r>
              <w:rPr>
                <w:rFonts w:hint="eastAsia" w:ascii="宋体" w:hAnsi="宋体" w:eastAsia="宋体" w:cs="宋体"/>
                <w:b w:val="0"/>
                <w:sz w:val="21"/>
              </w:rPr>
              <w:t>个人主页、课程管理、学员查看、课程日程</w:t>
            </w:r>
          </w:p>
        </w:tc>
        <w:tc>
          <w:tcPr>
            <w:tcW w:w="3072" w:type="dxa"/>
            <w:vAlign w:val="center"/>
          </w:tcPr>
          <w:p w14:paraId="49D178BD">
            <w:pPr>
              <w:spacing w:line="288" w:lineRule="auto"/>
              <w:rPr>
                <w:rFonts w:hint="eastAsia" w:ascii="宋体" w:hAnsi="宋体" w:eastAsia="宋体" w:cs="宋体"/>
              </w:rPr>
            </w:pPr>
            <w:r>
              <w:rPr>
                <w:rFonts w:hint="eastAsia" w:ascii="宋体" w:hAnsi="宋体" w:eastAsia="宋体" w:cs="宋体"/>
                <w:b w:val="0"/>
                <w:sz w:val="21"/>
              </w:rPr>
              <w:t>访问教练中心，管理与本人相关的课程和学员信息</w:t>
            </w:r>
          </w:p>
        </w:tc>
      </w:tr>
      <w:tr w14:paraId="27E4889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1F75407D">
            <w:pPr>
              <w:spacing w:line="288" w:lineRule="auto"/>
              <w:rPr>
                <w:rFonts w:hint="eastAsia" w:ascii="宋体" w:hAnsi="宋体" w:eastAsia="宋体" w:cs="宋体"/>
              </w:rPr>
            </w:pPr>
            <w:r>
              <w:rPr>
                <w:rFonts w:hint="eastAsia" w:ascii="宋体" w:hAnsi="宋体" w:eastAsia="宋体" w:cs="宋体"/>
                <w:b w:val="0"/>
                <w:sz w:val="21"/>
              </w:rPr>
              <w:t>管理员</w:t>
            </w:r>
          </w:p>
        </w:tc>
        <w:tc>
          <w:tcPr>
            <w:tcW w:w="3072" w:type="dxa"/>
            <w:vAlign w:val="center"/>
          </w:tcPr>
          <w:p w14:paraId="086ADE7B">
            <w:pPr>
              <w:spacing w:line="288" w:lineRule="auto"/>
              <w:rPr>
                <w:rFonts w:hint="eastAsia" w:ascii="宋体" w:hAnsi="宋体" w:eastAsia="宋体" w:cs="宋体"/>
              </w:rPr>
            </w:pPr>
            <w:r>
              <w:rPr>
                <w:rFonts w:hint="eastAsia" w:ascii="宋体" w:hAnsi="宋体" w:eastAsia="宋体" w:cs="宋体"/>
                <w:b w:val="0"/>
                <w:sz w:val="21"/>
              </w:rPr>
              <w:t>用户、课程、器材、报修、订单、会员卡、知识库、仪表盘、内容管理</w:t>
            </w:r>
          </w:p>
        </w:tc>
        <w:tc>
          <w:tcPr>
            <w:tcW w:w="3072" w:type="dxa"/>
            <w:vAlign w:val="center"/>
          </w:tcPr>
          <w:p w14:paraId="594F6B27">
            <w:pPr>
              <w:spacing w:line="288" w:lineRule="auto"/>
              <w:rPr>
                <w:rFonts w:hint="eastAsia" w:ascii="宋体" w:hAnsi="宋体" w:eastAsia="宋体" w:cs="宋体"/>
              </w:rPr>
            </w:pPr>
            <w:r>
              <w:rPr>
                <w:rFonts w:hint="eastAsia" w:ascii="宋体" w:hAnsi="宋体" w:eastAsia="宋体" w:cs="宋体"/>
                <w:b w:val="0"/>
                <w:sz w:val="21"/>
              </w:rPr>
              <w:t>访问后台管理端，拥有系统级管理权限</w:t>
            </w:r>
          </w:p>
        </w:tc>
      </w:tr>
    </w:tbl>
    <w:p w14:paraId="42F46E41">
      <w:pPr>
        <w:spacing w:before="120"/>
        <w:jc w:val="center"/>
        <w:rPr>
          <w:rFonts w:hint="eastAsia" w:ascii="宋体" w:hAnsi="宋体" w:eastAsia="宋体" w:cs="宋体"/>
        </w:rPr>
      </w:pPr>
      <w:r>
        <w:rPr>
          <w:rFonts w:hint="eastAsia" w:ascii="宋体" w:hAnsi="宋体" w:eastAsia="宋体" w:cs="宋体"/>
          <w:b/>
          <w:color w:val="C00000"/>
          <w:sz w:val="28"/>
        </w:rPr>
        <w:t>{插入系统用例图}</w:t>
      </w:r>
    </w:p>
    <w:p w14:paraId="12DE866E">
      <w:pPr>
        <w:jc w:val="center"/>
        <w:rPr>
          <w:rFonts w:hint="eastAsia" w:ascii="宋体" w:hAnsi="宋体" w:eastAsia="宋体" w:cs="宋体"/>
        </w:rPr>
      </w:pPr>
      <w:r>
        <w:rPr>
          <w:rFonts w:hint="eastAsia" w:ascii="宋体" w:hAnsi="宋体" w:eastAsia="宋体" w:cs="宋体"/>
          <w:b w:val="0"/>
          <w:color w:val="646464"/>
          <w:sz w:val="21"/>
        </w:rPr>
        <w:t>建议绘制游客、会员、教练、管理员四类参与者与核心功能用例之间的关系。</w:t>
      </w:r>
    </w:p>
    <w:p w14:paraId="7540071B">
      <w:pPr>
        <w:spacing w:after="0"/>
        <w:rPr>
          <w:rFonts w:hint="eastAsia" w:ascii="宋体" w:hAnsi="宋体" w:eastAsia="宋体" w:cs="宋体"/>
        </w:rPr>
      </w:pPr>
    </w:p>
    <w:p w14:paraId="519B4D65">
      <w:pPr>
        <w:spacing w:after="0"/>
        <w:rPr>
          <w:rFonts w:hint="eastAsia" w:ascii="宋体" w:hAnsi="宋体" w:eastAsia="宋体" w:cs="宋体"/>
        </w:rPr>
      </w:pPr>
    </w:p>
    <w:p w14:paraId="288D7B7D">
      <w:pPr>
        <w:spacing w:after="0"/>
        <w:rPr>
          <w:rFonts w:hint="eastAsia" w:ascii="宋体" w:hAnsi="宋体" w:eastAsia="宋体" w:cs="宋体"/>
        </w:rPr>
      </w:pPr>
    </w:p>
    <w:p w14:paraId="188827CF">
      <w:pPr>
        <w:spacing w:after="0"/>
        <w:rPr>
          <w:rFonts w:hint="eastAsia" w:ascii="宋体" w:hAnsi="宋体" w:eastAsia="宋体" w:cs="宋体"/>
        </w:rPr>
      </w:pPr>
    </w:p>
    <w:p w14:paraId="2ED91F54">
      <w:pPr>
        <w:spacing w:after="0"/>
        <w:rPr>
          <w:rFonts w:hint="eastAsia" w:ascii="宋体" w:hAnsi="宋体" w:eastAsia="宋体" w:cs="宋体"/>
        </w:rPr>
      </w:pPr>
    </w:p>
    <w:p w14:paraId="0F331407">
      <w:pPr>
        <w:jc w:val="center"/>
        <w:rPr>
          <w:rFonts w:hint="eastAsia" w:ascii="宋体" w:hAnsi="宋体" w:eastAsia="宋体" w:cs="宋体"/>
        </w:rPr>
      </w:pPr>
      <w:r>
        <w:rPr>
          <w:rFonts w:hint="eastAsia" w:ascii="宋体" w:hAnsi="宋体" w:eastAsia="宋体" w:cs="宋体"/>
          <w:b w:val="0"/>
          <w:sz w:val="21"/>
        </w:rPr>
        <w:t>图  占位图说明</w:t>
      </w:r>
    </w:p>
    <w:p w14:paraId="24900DD6">
      <w:pPr>
        <w:pStyle w:val="4"/>
        <w:rPr>
          <w:rFonts w:hint="eastAsia" w:ascii="宋体" w:hAnsi="宋体" w:eastAsia="宋体" w:cs="宋体"/>
        </w:rPr>
      </w:pPr>
      <w:r>
        <w:rPr>
          <w:rFonts w:hint="eastAsia" w:ascii="宋体" w:hAnsi="宋体" w:eastAsia="宋体" w:cs="宋体"/>
        </w:rPr>
        <w:t>3.2 功能需求分析</w:t>
      </w:r>
    </w:p>
    <w:p w14:paraId="082755FD">
      <w:pPr>
        <w:rPr>
          <w:rFonts w:hint="eastAsia" w:ascii="宋体" w:hAnsi="宋体" w:eastAsia="宋体" w:cs="宋体"/>
        </w:rPr>
      </w:pPr>
      <w:r>
        <w:rPr>
          <w:rFonts w:hint="eastAsia" w:ascii="宋体" w:hAnsi="宋体" w:eastAsia="宋体" w:cs="宋体"/>
          <w:b w:val="0"/>
          <w:sz w:val="24"/>
        </w:rPr>
        <w:t>系统功能需求围绕健身房日常运营和智能服务展开。基础业务层面，系统需要支持账号注册登录、个人信息维护、角色权限控制、课程发布与预约、器材维护与报修、会员卡办理、商品销售、公告和轮播图管理等功能；智能服务层面，系统需要支持AI健身计划生成、AI健身助手对话、RAG知识库问答和AI运营分析；管理决策层面，系统需要提供仪表盘统计和可视化图表，帮助管理员掌握经营状态。</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8"/>
        <w:gridCol w:w="4608"/>
      </w:tblGrid>
      <w:tr w14:paraId="3AA2CB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jc w:val="center"/>
        </w:trPr>
        <w:tc>
          <w:tcPr>
            <w:tcW w:w="4608" w:type="dxa"/>
            <w:vAlign w:val="center"/>
          </w:tcPr>
          <w:p w14:paraId="2FAD6054">
            <w:pPr>
              <w:jc w:val="center"/>
              <w:rPr>
                <w:rFonts w:hint="eastAsia" w:ascii="宋体" w:hAnsi="宋体" w:eastAsia="宋体" w:cs="宋体"/>
              </w:rPr>
            </w:pPr>
            <w:r>
              <w:rPr>
                <w:rFonts w:hint="eastAsia" w:ascii="宋体" w:hAnsi="宋体" w:eastAsia="宋体" w:cs="宋体"/>
                <w:b/>
                <w:sz w:val="21"/>
              </w:rPr>
              <w:t>模块</w:t>
            </w:r>
          </w:p>
        </w:tc>
        <w:tc>
          <w:tcPr>
            <w:tcW w:w="4608" w:type="dxa"/>
            <w:vAlign w:val="center"/>
          </w:tcPr>
          <w:p w14:paraId="173C86E2">
            <w:pPr>
              <w:jc w:val="center"/>
              <w:rPr>
                <w:rFonts w:hint="eastAsia" w:ascii="宋体" w:hAnsi="宋体" w:eastAsia="宋体" w:cs="宋体"/>
              </w:rPr>
            </w:pPr>
            <w:r>
              <w:rPr>
                <w:rFonts w:hint="eastAsia" w:ascii="宋体" w:hAnsi="宋体" w:eastAsia="宋体" w:cs="宋体"/>
                <w:b/>
                <w:sz w:val="21"/>
              </w:rPr>
              <w:t>功能需求说明</w:t>
            </w:r>
          </w:p>
        </w:tc>
      </w:tr>
      <w:tr w14:paraId="60D8B7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4BF4CF77">
            <w:pPr>
              <w:spacing w:line="288" w:lineRule="auto"/>
              <w:rPr>
                <w:rFonts w:hint="eastAsia" w:ascii="宋体" w:hAnsi="宋体" w:eastAsia="宋体" w:cs="宋体"/>
              </w:rPr>
            </w:pPr>
            <w:r>
              <w:rPr>
                <w:rFonts w:hint="eastAsia" w:ascii="宋体" w:hAnsi="宋体" w:eastAsia="宋体" w:cs="宋体"/>
                <w:b w:val="0"/>
                <w:sz w:val="21"/>
              </w:rPr>
              <w:t>用户与权限模块</w:t>
            </w:r>
          </w:p>
        </w:tc>
        <w:tc>
          <w:tcPr>
            <w:tcW w:w="4608" w:type="dxa"/>
            <w:vAlign w:val="center"/>
          </w:tcPr>
          <w:p w14:paraId="7725AB99">
            <w:pPr>
              <w:spacing w:line="288" w:lineRule="auto"/>
              <w:rPr>
                <w:rFonts w:hint="eastAsia" w:ascii="宋体" w:hAnsi="宋体" w:eastAsia="宋体" w:cs="宋体"/>
              </w:rPr>
            </w:pPr>
            <w:r>
              <w:rPr>
                <w:rFonts w:hint="eastAsia" w:ascii="宋体" w:hAnsi="宋体" w:eastAsia="宋体" w:cs="宋体"/>
                <w:b w:val="0"/>
                <w:sz w:val="21"/>
              </w:rPr>
              <w:t>实现注册、登录、短信验证码、滑块验证、个人资料维护、角色与权限控制。</w:t>
            </w:r>
          </w:p>
        </w:tc>
      </w:tr>
      <w:tr w14:paraId="50111E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41D247F8">
            <w:pPr>
              <w:spacing w:line="288" w:lineRule="auto"/>
              <w:rPr>
                <w:rFonts w:hint="eastAsia" w:ascii="宋体" w:hAnsi="宋体" w:eastAsia="宋体" w:cs="宋体"/>
              </w:rPr>
            </w:pPr>
            <w:r>
              <w:rPr>
                <w:rFonts w:hint="eastAsia" w:ascii="宋体" w:hAnsi="宋体" w:eastAsia="宋体" w:cs="宋体"/>
                <w:b w:val="0"/>
                <w:sz w:val="21"/>
              </w:rPr>
              <w:t>课程与预约模块</w:t>
            </w:r>
          </w:p>
        </w:tc>
        <w:tc>
          <w:tcPr>
            <w:tcW w:w="4608" w:type="dxa"/>
            <w:vAlign w:val="center"/>
          </w:tcPr>
          <w:p w14:paraId="1D346E91">
            <w:pPr>
              <w:spacing w:line="288" w:lineRule="auto"/>
              <w:rPr>
                <w:rFonts w:hint="eastAsia" w:ascii="宋体" w:hAnsi="宋体" w:eastAsia="宋体" w:cs="宋体"/>
              </w:rPr>
            </w:pPr>
            <w:r>
              <w:rPr>
                <w:rFonts w:hint="eastAsia" w:ascii="宋体" w:hAnsi="宋体" w:eastAsia="宋体" w:cs="宋体"/>
                <w:b w:val="0"/>
                <w:sz w:val="21"/>
              </w:rPr>
              <w:t>支持公开课程展示、课程分类筛选、课程详情查看、会员预约、取消预约、后台预约管理。</w:t>
            </w:r>
          </w:p>
        </w:tc>
      </w:tr>
      <w:tr w14:paraId="7A7FD74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18F726AE">
            <w:pPr>
              <w:spacing w:line="288" w:lineRule="auto"/>
              <w:rPr>
                <w:rFonts w:hint="eastAsia" w:ascii="宋体" w:hAnsi="宋体" w:eastAsia="宋体" w:cs="宋体"/>
              </w:rPr>
            </w:pPr>
            <w:r>
              <w:rPr>
                <w:rFonts w:hint="eastAsia" w:ascii="宋体" w:hAnsi="宋体" w:eastAsia="宋体" w:cs="宋体"/>
                <w:b w:val="0"/>
                <w:sz w:val="21"/>
              </w:rPr>
              <w:t>教练模块</w:t>
            </w:r>
          </w:p>
        </w:tc>
        <w:tc>
          <w:tcPr>
            <w:tcW w:w="4608" w:type="dxa"/>
            <w:vAlign w:val="center"/>
          </w:tcPr>
          <w:p w14:paraId="4566A2DE">
            <w:pPr>
              <w:spacing w:line="288" w:lineRule="auto"/>
              <w:rPr>
                <w:rFonts w:hint="eastAsia" w:ascii="宋体" w:hAnsi="宋体" w:eastAsia="宋体" w:cs="宋体"/>
              </w:rPr>
            </w:pPr>
            <w:r>
              <w:rPr>
                <w:rFonts w:hint="eastAsia" w:ascii="宋体" w:hAnsi="宋体" w:eastAsia="宋体" w:cs="宋体"/>
                <w:b w:val="0"/>
                <w:sz w:val="21"/>
              </w:rPr>
              <w:t>支持教练主页展示、教练资料维护、课程管理、学员查看和课程排期。</w:t>
            </w:r>
          </w:p>
        </w:tc>
      </w:tr>
      <w:tr w14:paraId="078282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36E2326E">
            <w:pPr>
              <w:spacing w:line="288" w:lineRule="auto"/>
              <w:rPr>
                <w:rFonts w:hint="eastAsia" w:ascii="宋体" w:hAnsi="宋体" w:eastAsia="宋体" w:cs="宋体"/>
              </w:rPr>
            </w:pPr>
            <w:r>
              <w:rPr>
                <w:rFonts w:hint="eastAsia" w:ascii="宋体" w:hAnsi="宋体" w:eastAsia="宋体" w:cs="宋体"/>
                <w:b w:val="0"/>
                <w:sz w:val="21"/>
              </w:rPr>
              <w:t>器材与报修模块</w:t>
            </w:r>
          </w:p>
        </w:tc>
        <w:tc>
          <w:tcPr>
            <w:tcW w:w="4608" w:type="dxa"/>
            <w:vAlign w:val="center"/>
          </w:tcPr>
          <w:p w14:paraId="697C89F2">
            <w:pPr>
              <w:spacing w:line="288" w:lineRule="auto"/>
              <w:rPr>
                <w:rFonts w:hint="eastAsia" w:ascii="宋体" w:hAnsi="宋体" w:eastAsia="宋体" w:cs="宋体"/>
              </w:rPr>
            </w:pPr>
            <w:r>
              <w:rPr>
                <w:rFonts w:hint="eastAsia" w:ascii="宋体" w:hAnsi="宋体" w:eastAsia="宋体" w:cs="宋体"/>
                <w:b w:val="0"/>
                <w:sz w:val="21"/>
              </w:rPr>
              <w:t>支持器材列表、器材详情、器材状态维护、会员提交报修、管理员处理报修和维修记录。</w:t>
            </w:r>
          </w:p>
        </w:tc>
      </w:tr>
      <w:tr w14:paraId="0383F13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7E6523CA">
            <w:pPr>
              <w:spacing w:line="288" w:lineRule="auto"/>
              <w:rPr>
                <w:rFonts w:hint="eastAsia" w:ascii="宋体" w:hAnsi="宋体" w:eastAsia="宋体" w:cs="宋体"/>
              </w:rPr>
            </w:pPr>
            <w:r>
              <w:rPr>
                <w:rFonts w:hint="eastAsia" w:ascii="宋体" w:hAnsi="宋体" w:eastAsia="宋体" w:cs="宋体"/>
                <w:b w:val="0"/>
                <w:sz w:val="21"/>
              </w:rPr>
              <w:t>会员卡与支付模块</w:t>
            </w:r>
          </w:p>
        </w:tc>
        <w:tc>
          <w:tcPr>
            <w:tcW w:w="4608" w:type="dxa"/>
            <w:vAlign w:val="center"/>
          </w:tcPr>
          <w:p w14:paraId="45F9ABDB">
            <w:pPr>
              <w:spacing w:line="288" w:lineRule="auto"/>
              <w:rPr>
                <w:rFonts w:hint="eastAsia" w:ascii="宋体" w:hAnsi="宋体" w:eastAsia="宋体" w:cs="宋体"/>
              </w:rPr>
            </w:pPr>
            <w:r>
              <w:rPr>
                <w:rFonts w:hint="eastAsia" w:ascii="宋体" w:hAnsi="宋体" w:eastAsia="宋体" w:cs="宋体"/>
                <w:b w:val="0"/>
                <w:sz w:val="21"/>
              </w:rPr>
              <w:t>支持会员卡套餐管理、会员在线购卡、订单创建、支付宝支付、支付回调和会员卡激活。</w:t>
            </w:r>
          </w:p>
        </w:tc>
      </w:tr>
      <w:tr w14:paraId="71059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25137C12">
            <w:pPr>
              <w:spacing w:line="288" w:lineRule="auto"/>
              <w:rPr>
                <w:rFonts w:hint="eastAsia" w:ascii="宋体" w:hAnsi="宋体" w:eastAsia="宋体" w:cs="宋体"/>
              </w:rPr>
            </w:pPr>
            <w:r>
              <w:rPr>
                <w:rFonts w:hint="eastAsia" w:ascii="宋体" w:hAnsi="宋体" w:eastAsia="宋体" w:cs="宋体"/>
                <w:b w:val="0"/>
                <w:sz w:val="21"/>
              </w:rPr>
              <w:t>商品商城模块</w:t>
            </w:r>
          </w:p>
        </w:tc>
        <w:tc>
          <w:tcPr>
            <w:tcW w:w="4608" w:type="dxa"/>
            <w:vAlign w:val="center"/>
          </w:tcPr>
          <w:p w14:paraId="2EF07DF8">
            <w:pPr>
              <w:spacing w:line="288" w:lineRule="auto"/>
              <w:rPr>
                <w:rFonts w:hint="eastAsia" w:ascii="宋体" w:hAnsi="宋体" w:eastAsia="宋体" w:cs="宋体"/>
              </w:rPr>
            </w:pPr>
            <w:r>
              <w:rPr>
                <w:rFonts w:hint="eastAsia" w:ascii="宋体" w:hAnsi="宋体" w:eastAsia="宋体" w:cs="宋体"/>
                <w:b w:val="0"/>
                <w:sz w:val="21"/>
              </w:rPr>
              <w:t>支持商品管理、商品浏览、价格计算、库存扣减、订单创建、支付和订单状态管理。</w:t>
            </w:r>
          </w:p>
        </w:tc>
      </w:tr>
      <w:tr w14:paraId="41C942D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7A46DA05">
            <w:pPr>
              <w:spacing w:line="288" w:lineRule="auto"/>
              <w:rPr>
                <w:rFonts w:hint="eastAsia" w:ascii="宋体" w:hAnsi="宋体" w:eastAsia="宋体" w:cs="宋体"/>
              </w:rPr>
            </w:pPr>
            <w:r>
              <w:rPr>
                <w:rFonts w:hint="eastAsia" w:ascii="宋体" w:hAnsi="宋体" w:eastAsia="宋体" w:cs="宋体"/>
                <w:b w:val="0"/>
                <w:sz w:val="21"/>
              </w:rPr>
              <w:t>知识库与AI模块</w:t>
            </w:r>
          </w:p>
        </w:tc>
        <w:tc>
          <w:tcPr>
            <w:tcW w:w="4608" w:type="dxa"/>
            <w:vAlign w:val="center"/>
          </w:tcPr>
          <w:p w14:paraId="4E29DA6E">
            <w:pPr>
              <w:spacing w:line="288" w:lineRule="auto"/>
              <w:rPr>
                <w:rFonts w:hint="eastAsia" w:ascii="宋体" w:hAnsi="宋体" w:eastAsia="宋体" w:cs="宋体"/>
              </w:rPr>
            </w:pPr>
            <w:r>
              <w:rPr>
                <w:rFonts w:hint="eastAsia" w:ascii="宋体" w:hAnsi="宋体" w:eastAsia="宋体" w:cs="宋体"/>
                <w:b w:val="0"/>
                <w:sz w:val="21"/>
              </w:rPr>
              <w:t>支持知识分类、文档上传、文本分块、向量化存储、RAG检索问答、AI计划和AI助手。</w:t>
            </w:r>
          </w:p>
        </w:tc>
      </w:tr>
      <w:tr w14:paraId="3D1916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035ABFC7">
            <w:pPr>
              <w:spacing w:line="288" w:lineRule="auto"/>
              <w:rPr>
                <w:rFonts w:hint="eastAsia" w:ascii="宋体" w:hAnsi="宋体" w:eastAsia="宋体" w:cs="宋体"/>
              </w:rPr>
            </w:pPr>
            <w:r>
              <w:rPr>
                <w:rFonts w:hint="eastAsia" w:ascii="宋体" w:hAnsi="宋体" w:eastAsia="宋体" w:cs="宋体"/>
                <w:b w:val="0"/>
                <w:sz w:val="21"/>
              </w:rPr>
              <w:t>后台统计模块</w:t>
            </w:r>
          </w:p>
        </w:tc>
        <w:tc>
          <w:tcPr>
            <w:tcW w:w="4608" w:type="dxa"/>
            <w:vAlign w:val="center"/>
          </w:tcPr>
          <w:p w14:paraId="2089636D">
            <w:pPr>
              <w:spacing w:line="288" w:lineRule="auto"/>
              <w:rPr>
                <w:rFonts w:hint="eastAsia" w:ascii="宋体" w:hAnsi="宋体" w:eastAsia="宋体" w:cs="宋体"/>
              </w:rPr>
            </w:pPr>
            <w:r>
              <w:rPr>
                <w:rFonts w:hint="eastAsia" w:ascii="宋体" w:hAnsi="宋体" w:eastAsia="宋体" w:cs="宋体"/>
                <w:b w:val="0"/>
                <w:sz w:val="21"/>
              </w:rPr>
              <w:t>支持用户增长、收入趋势、课程排行、器材状态、报修统计、会员卡销售和AI分析报告。</w:t>
            </w:r>
          </w:p>
        </w:tc>
      </w:tr>
    </w:tbl>
    <w:p w14:paraId="3FBFE6BA">
      <w:pPr>
        <w:pStyle w:val="4"/>
        <w:rPr>
          <w:rFonts w:hint="eastAsia" w:ascii="宋体" w:hAnsi="宋体" w:eastAsia="宋体" w:cs="宋体"/>
        </w:rPr>
      </w:pPr>
      <w:r>
        <w:rPr>
          <w:rFonts w:hint="eastAsia" w:ascii="宋体" w:hAnsi="宋体" w:eastAsia="宋体" w:cs="宋体"/>
        </w:rPr>
        <w:t>3.3 非功能需求与可行性分析</w:t>
      </w:r>
    </w:p>
    <w:p w14:paraId="418D1B77">
      <w:pPr>
        <w:rPr>
          <w:rFonts w:hint="eastAsia" w:ascii="宋体" w:hAnsi="宋体" w:eastAsia="宋体" w:cs="宋体"/>
        </w:rPr>
      </w:pPr>
      <w:r>
        <w:rPr>
          <w:rFonts w:hint="eastAsia" w:ascii="宋体" w:hAnsi="宋体" w:eastAsia="宋体" w:cs="宋体"/>
          <w:b w:val="0"/>
          <w:sz w:val="24"/>
        </w:rPr>
        <w:t>在安全性方面，系统应保证未登录用户无法访问需要认证的页面和接口，普通会员不能越权调用管理员接口，用户密码应采用加密方式保存，支付回调应进行签名校验。在易用性方面，系统页面应按照用户角色进行功能聚合，减少跨页面跳转复杂度，核心操作应具备清晰反馈。在可维护性方面，后端代码应按照模块拆分，数据库变更应通过Flyway管理，前端API应按业务域封装。</w:t>
      </w:r>
    </w:p>
    <w:p w14:paraId="144B41C9">
      <w:pPr>
        <w:rPr>
          <w:rFonts w:hint="eastAsia" w:ascii="宋体" w:hAnsi="宋体" w:eastAsia="宋体" w:cs="宋体"/>
        </w:rPr>
      </w:pPr>
      <w:r>
        <w:rPr>
          <w:rFonts w:hint="eastAsia" w:ascii="宋体" w:hAnsi="宋体" w:eastAsia="宋体" w:cs="宋体"/>
          <w:b w:val="0"/>
          <w:sz w:val="24"/>
        </w:rPr>
        <w:t>技术可行性方面，Spring Boot、Vue、PostgreSQL、Redis和MinIO均为成熟开源技术，社区资料丰富，能够支撑系统开发。Spring AI Alibaba、pgvector和Ollama Embedding能够满足AI集成和向量检索需求。经济可行性方面，系统主体采用开源技术栈，开发和部署成本较低，适合毕业设计和中小型健身房场景。操作可行性方面，系统按角色划分门户，普通会员、教练和管理员均可以通过清晰导航访问自身功能，操作门槛较低。</w:t>
      </w:r>
    </w:p>
    <w:p w14:paraId="461F749A">
      <w:pPr>
        <w:pStyle w:val="3"/>
        <w:rPr>
          <w:rFonts w:hint="eastAsia" w:ascii="宋体" w:hAnsi="宋体" w:eastAsia="宋体" w:cs="宋体"/>
        </w:rPr>
      </w:pPr>
      <w:r>
        <w:rPr>
          <w:rFonts w:hint="eastAsia" w:ascii="宋体" w:hAnsi="宋体" w:eastAsia="宋体" w:cs="宋体"/>
        </w:rPr>
        <w:t>4 系统设计</w:t>
      </w:r>
    </w:p>
    <w:p w14:paraId="1DF638CF">
      <w:pPr>
        <w:pStyle w:val="4"/>
        <w:rPr>
          <w:rFonts w:hint="eastAsia" w:ascii="宋体" w:hAnsi="宋体" w:eastAsia="宋体" w:cs="宋体"/>
        </w:rPr>
      </w:pPr>
      <w:r>
        <w:rPr>
          <w:rFonts w:hint="eastAsia" w:ascii="宋体" w:hAnsi="宋体" w:eastAsia="宋体" w:cs="宋体"/>
        </w:rPr>
        <w:t>4.1 总体架构设计</w:t>
      </w:r>
    </w:p>
    <w:p w14:paraId="01B5AFA9">
      <w:pPr>
        <w:rPr>
          <w:rFonts w:hint="eastAsia" w:ascii="宋体" w:hAnsi="宋体" w:eastAsia="宋体" w:cs="宋体"/>
        </w:rPr>
      </w:pPr>
      <w:r>
        <w:rPr>
          <w:rFonts w:hint="eastAsia" w:ascii="宋体" w:hAnsi="宋体" w:eastAsia="宋体" w:cs="宋体"/>
          <w:b w:val="0"/>
          <w:sz w:val="24"/>
        </w:rPr>
        <w:t>系统采用前后端分离的B/S架构。前端Vue单页应用负责页面展示、表单交互、路由鉴权和接口调用；后端Spring Boot服务负责业务处理、权限校验、数据持久化、AI能力调用和第三方服务集成；数据层由PostgreSQL、Redis和MinIO共同组成；外部服务包括DashScope大语言模型、Ollama Embedding服务和支付宝支付平台。</w:t>
      </w:r>
    </w:p>
    <w:p w14:paraId="1AADC551">
      <w:pPr>
        <w:rPr>
          <w:rFonts w:hint="eastAsia" w:ascii="宋体" w:hAnsi="宋体" w:eastAsia="宋体" w:cs="宋体"/>
        </w:rPr>
      </w:pPr>
      <w:r>
        <w:rPr>
          <w:rFonts w:hint="eastAsia" w:ascii="宋体" w:hAnsi="宋体" w:eastAsia="宋体" w:cs="宋体"/>
          <w:b w:val="0"/>
          <w:sz w:val="24"/>
        </w:rPr>
        <w:t>请求流程上，用户通过浏览器访问前端页面，前端Axios模块向后端/api/v1接口发送请求。对于需要认证的请求，前端在Authorization请求头中携带JWT Token。后端JWT过滤器完成身份解析后，将请求交由对应Controller处理。普通业务数据通过Service和Mapper访问PostgreSQL，临时状态数据写入Redis，图片和文档上传到MinIO。涉及AI的请求由AI服务模块组织Prompt并调用模型，涉及支付的请求由支付集成模块与支付宝交互。</w:t>
      </w:r>
    </w:p>
    <w:p w14:paraId="161162AE">
      <w:pPr>
        <w:spacing w:before="120"/>
        <w:jc w:val="center"/>
        <w:rPr>
          <w:rFonts w:hint="eastAsia" w:ascii="宋体" w:hAnsi="宋体" w:eastAsia="宋体" w:cs="宋体"/>
        </w:rPr>
      </w:pPr>
      <w:r>
        <w:rPr>
          <w:rFonts w:hint="eastAsia" w:ascii="宋体" w:hAnsi="宋体" w:eastAsia="宋体" w:cs="宋体"/>
          <w:b/>
          <w:color w:val="C00000"/>
          <w:sz w:val="28"/>
        </w:rPr>
        <w:t>{插入架构图}</w:t>
      </w:r>
    </w:p>
    <w:p w14:paraId="099BF113">
      <w:pPr>
        <w:jc w:val="center"/>
        <w:rPr>
          <w:rFonts w:hint="eastAsia" w:ascii="宋体" w:hAnsi="宋体" w:eastAsia="宋体" w:cs="宋体"/>
        </w:rPr>
      </w:pPr>
      <w:r>
        <w:rPr>
          <w:rFonts w:hint="eastAsia" w:ascii="宋体" w:hAnsi="宋体" w:eastAsia="宋体" w:cs="宋体"/>
          <w:b w:val="0"/>
          <w:color w:val="646464"/>
          <w:sz w:val="21"/>
        </w:rPr>
        <w:t>建议展示浏览器、Vue前端、Spring Boot后端、PostgreSQL/Redis/MinIO、DashScope/Ollama/支付宝之间的调用关系。</w:t>
      </w:r>
    </w:p>
    <w:p w14:paraId="49590B3C">
      <w:pPr>
        <w:spacing w:after="0"/>
        <w:rPr>
          <w:rFonts w:hint="eastAsia" w:ascii="宋体" w:hAnsi="宋体" w:eastAsia="宋体" w:cs="宋体"/>
        </w:rPr>
      </w:pPr>
    </w:p>
    <w:p w14:paraId="36B82B51">
      <w:pPr>
        <w:spacing w:after="0"/>
        <w:rPr>
          <w:rFonts w:hint="eastAsia" w:ascii="宋体" w:hAnsi="宋体" w:eastAsia="宋体" w:cs="宋体"/>
        </w:rPr>
      </w:pPr>
    </w:p>
    <w:p w14:paraId="49CC5375">
      <w:pPr>
        <w:spacing w:after="0"/>
        <w:rPr>
          <w:rFonts w:hint="eastAsia" w:ascii="宋体" w:hAnsi="宋体" w:eastAsia="宋体" w:cs="宋体"/>
        </w:rPr>
      </w:pPr>
    </w:p>
    <w:p w14:paraId="1672E301">
      <w:pPr>
        <w:spacing w:after="0"/>
        <w:rPr>
          <w:rFonts w:hint="eastAsia" w:ascii="宋体" w:hAnsi="宋体" w:eastAsia="宋体" w:cs="宋体"/>
        </w:rPr>
      </w:pPr>
    </w:p>
    <w:p w14:paraId="10C8B61B">
      <w:pPr>
        <w:spacing w:after="0"/>
        <w:rPr>
          <w:rFonts w:hint="eastAsia" w:ascii="宋体" w:hAnsi="宋体" w:eastAsia="宋体" w:cs="宋体"/>
        </w:rPr>
      </w:pPr>
    </w:p>
    <w:p w14:paraId="3A39360F">
      <w:pPr>
        <w:spacing w:after="0"/>
        <w:rPr>
          <w:rFonts w:hint="eastAsia" w:ascii="宋体" w:hAnsi="宋体" w:eastAsia="宋体" w:cs="宋体"/>
        </w:rPr>
      </w:pPr>
    </w:p>
    <w:p w14:paraId="39B37A59">
      <w:pPr>
        <w:jc w:val="center"/>
        <w:rPr>
          <w:rFonts w:hint="eastAsia" w:ascii="宋体" w:hAnsi="宋体" w:eastAsia="宋体" w:cs="宋体"/>
        </w:rPr>
      </w:pPr>
      <w:r>
        <w:rPr>
          <w:rFonts w:hint="eastAsia" w:ascii="宋体" w:hAnsi="宋体" w:eastAsia="宋体" w:cs="宋体"/>
          <w:b w:val="0"/>
          <w:sz w:val="21"/>
        </w:rPr>
        <w:t>图  占位图说明</w:t>
      </w:r>
    </w:p>
    <w:p w14:paraId="1CF388AD">
      <w:pPr>
        <w:pStyle w:val="4"/>
        <w:rPr>
          <w:rFonts w:hint="eastAsia" w:ascii="宋体" w:hAnsi="宋体" w:eastAsia="宋体" w:cs="宋体"/>
        </w:rPr>
      </w:pPr>
      <w:r>
        <w:rPr>
          <w:rFonts w:hint="eastAsia" w:ascii="宋体" w:hAnsi="宋体" w:eastAsia="宋体" w:cs="宋体"/>
        </w:rPr>
        <w:t>4.2 功能模块设计</w:t>
      </w:r>
    </w:p>
    <w:p w14:paraId="5C873FE9">
      <w:pPr>
        <w:rPr>
          <w:rFonts w:hint="eastAsia" w:ascii="宋体" w:hAnsi="宋体" w:eastAsia="宋体" w:cs="宋体"/>
        </w:rPr>
      </w:pPr>
      <w:r>
        <w:rPr>
          <w:rFonts w:hint="eastAsia" w:ascii="宋体" w:hAnsi="宋体" w:eastAsia="宋体" w:cs="宋体"/>
          <w:b w:val="0"/>
          <w:sz w:val="24"/>
        </w:rPr>
        <w:t>系统按照业务域和角色门户进行模块划分。前端路由划分为public、member、coach和admin四类页面；后端modules目录下划分为user、course、booking、equipment、membership、product、plan、chat、knowledge、dashboard、analysis、banner、announcement和system等模块。每个模块内部按照controller、service、mapper、model结构组织代码，使业务边界清晰。</w:t>
      </w:r>
    </w:p>
    <w:p w14:paraId="5B471B37">
      <w:pPr>
        <w:spacing w:before="120"/>
        <w:jc w:val="center"/>
        <w:rPr>
          <w:rFonts w:hint="eastAsia" w:ascii="宋体" w:hAnsi="宋体" w:eastAsia="宋体" w:cs="宋体"/>
        </w:rPr>
      </w:pPr>
      <w:r>
        <w:rPr>
          <w:rFonts w:hint="eastAsia" w:ascii="宋体" w:hAnsi="宋体" w:eastAsia="宋体" w:cs="宋体"/>
          <w:b/>
          <w:color w:val="C00000"/>
          <w:sz w:val="28"/>
        </w:rPr>
        <w:t>{插入系统功能模块图}</w:t>
      </w:r>
    </w:p>
    <w:p w14:paraId="49104D11">
      <w:pPr>
        <w:jc w:val="center"/>
        <w:rPr>
          <w:rFonts w:hint="eastAsia" w:ascii="宋体" w:hAnsi="宋体" w:eastAsia="宋体" w:cs="宋体"/>
        </w:rPr>
      </w:pPr>
      <w:r>
        <w:rPr>
          <w:rFonts w:hint="eastAsia" w:ascii="宋体" w:hAnsi="宋体" w:eastAsia="宋体" w:cs="宋体"/>
          <w:b w:val="0"/>
          <w:color w:val="646464"/>
          <w:sz w:val="21"/>
        </w:rPr>
        <w:t>建议按游客端、会员端、教练端、管理员端、AI服务和基础设施六部分组织。</w:t>
      </w:r>
    </w:p>
    <w:p w14:paraId="469771A6">
      <w:pPr>
        <w:spacing w:after="0"/>
        <w:rPr>
          <w:rFonts w:hint="eastAsia" w:ascii="宋体" w:hAnsi="宋体" w:eastAsia="宋体" w:cs="宋体"/>
        </w:rPr>
      </w:pPr>
    </w:p>
    <w:p w14:paraId="7117C0A0">
      <w:pPr>
        <w:spacing w:after="0"/>
        <w:rPr>
          <w:rFonts w:hint="eastAsia" w:ascii="宋体" w:hAnsi="宋体" w:eastAsia="宋体" w:cs="宋体"/>
        </w:rPr>
      </w:pPr>
    </w:p>
    <w:p w14:paraId="30BFACAA">
      <w:pPr>
        <w:spacing w:after="0"/>
        <w:rPr>
          <w:rFonts w:hint="eastAsia" w:ascii="宋体" w:hAnsi="宋体" w:eastAsia="宋体" w:cs="宋体"/>
        </w:rPr>
      </w:pPr>
    </w:p>
    <w:p w14:paraId="47BB5F0B">
      <w:pPr>
        <w:spacing w:after="0"/>
        <w:rPr>
          <w:rFonts w:hint="eastAsia" w:ascii="宋体" w:hAnsi="宋体" w:eastAsia="宋体" w:cs="宋体"/>
        </w:rPr>
      </w:pPr>
    </w:p>
    <w:p w14:paraId="0275AA38">
      <w:pPr>
        <w:spacing w:after="0"/>
        <w:rPr>
          <w:rFonts w:hint="eastAsia" w:ascii="宋体" w:hAnsi="宋体" w:eastAsia="宋体" w:cs="宋体"/>
        </w:rPr>
      </w:pPr>
    </w:p>
    <w:p w14:paraId="0169EE8D">
      <w:pPr>
        <w:jc w:val="center"/>
        <w:rPr>
          <w:rFonts w:hint="eastAsia" w:ascii="宋体" w:hAnsi="宋体" w:eastAsia="宋体" w:cs="宋体"/>
        </w:rPr>
      </w:pPr>
      <w:r>
        <w:rPr>
          <w:rFonts w:hint="eastAsia" w:ascii="宋体" w:hAnsi="宋体" w:eastAsia="宋体" w:cs="宋体"/>
          <w:b w:val="0"/>
          <w:sz w:val="21"/>
        </w:rPr>
        <w:t>图  占位图说明</w:t>
      </w:r>
    </w:p>
    <w:p w14:paraId="125A6F49">
      <w:pPr>
        <w:pStyle w:val="4"/>
        <w:rPr>
          <w:rFonts w:hint="eastAsia" w:ascii="宋体" w:hAnsi="宋体" w:eastAsia="宋体" w:cs="宋体"/>
        </w:rPr>
      </w:pPr>
      <w:r>
        <w:rPr>
          <w:rFonts w:hint="eastAsia" w:ascii="宋体" w:hAnsi="宋体" w:eastAsia="宋体" w:cs="宋体"/>
        </w:rPr>
        <w:t>4.3 数据库设计</w:t>
      </w:r>
    </w:p>
    <w:p w14:paraId="14025C26">
      <w:pPr>
        <w:rPr>
          <w:rFonts w:hint="eastAsia" w:ascii="宋体" w:hAnsi="宋体" w:eastAsia="宋体" w:cs="宋体"/>
        </w:rPr>
      </w:pPr>
      <w:r>
        <w:rPr>
          <w:rFonts w:hint="eastAsia" w:ascii="宋体" w:hAnsi="宋体" w:eastAsia="宋体" w:cs="宋体"/>
          <w:b w:val="0"/>
          <w:sz w:val="24"/>
        </w:rPr>
        <w:t>数据库设计以用户和业务流程为核心。用户表、角色表和权限表构成RBAC权限基础；课程表和预约表支撑课程预约流程；器材表、报修表和维修记录表支撑器材维护闭环；会员卡类型、会员卡实例和订单表支撑在线购卡与支付；商品表和商品订单表支撑商城业务；知识分类、知识文档和知识分块表支撑RAG知识库；聊天会话和聊天消息表保存AI助手对话记录；仪表盘统计和分析报告基于业务数据聚合生成。</w:t>
      </w:r>
    </w:p>
    <w:p w14:paraId="0D355426">
      <w:pPr>
        <w:spacing w:before="120"/>
        <w:jc w:val="center"/>
        <w:rPr>
          <w:rFonts w:hint="eastAsia" w:ascii="宋体" w:hAnsi="宋体" w:eastAsia="宋体" w:cs="宋体"/>
        </w:rPr>
      </w:pPr>
      <w:r>
        <w:rPr>
          <w:rFonts w:hint="eastAsia" w:ascii="宋体" w:hAnsi="宋体" w:eastAsia="宋体" w:cs="宋体"/>
          <w:b/>
          <w:color w:val="C00000"/>
          <w:sz w:val="28"/>
        </w:rPr>
        <w:t>{插入ER图}</w:t>
      </w:r>
    </w:p>
    <w:p w14:paraId="6D8001BB">
      <w:pPr>
        <w:jc w:val="center"/>
        <w:rPr>
          <w:rFonts w:hint="eastAsia" w:ascii="宋体" w:hAnsi="宋体" w:eastAsia="宋体" w:cs="宋体"/>
        </w:rPr>
      </w:pPr>
      <w:r>
        <w:rPr>
          <w:rFonts w:hint="eastAsia" w:ascii="宋体" w:hAnsi="宋体" w:eastAsia="宋体" w:cs="宋体"/>
          <w:b w:val="0"/>
          <w:color w:val="646464"/>
          <w:sz w:val="21"/>
        </w:rPr>
        <w:t>建议展示用户、角色、权限、课程、预约、器材、报修、会员卡、订单、知识库、聊天等核心实体关系。</w:t>
      </w:r>
    </w:p>
    <w:p w14:paraId="4C46EB23">
      <w:pPr>
        <w:spacing w:after="0"/>
        <w:rPr>
          <w:rFonts w:hint="eastAsia" w:ascii="宋体" w:hAnsi="宋体" w:eastAsia="宋体" w:cs="宋体"/>
        </w:rPr>
      </w:pPr>
    </w:p>
    <w:p w14:paraId="513627B5">
      <w:pPr>
        <w:spacing w:after="0"/>
        <w:rPr>
          <w:rFonts w:hint="eastAsia" w:ascii="宋体" w:hAnsi="宋体" w:eastAsia="宋体" w:cs="宋体"/>
        </w:rPr>
      </w:pPr>
    </w:p>
    <w:p w14:paraId="1485EF11">
      <w:pPr>
        <w:spacing w:after="0"/>
        <w:rPr>
          <w:rFonts w:hint="eastAsia" w:ascii="宋体" w:hAnsi="宋体" w:eastAsia="宋体" w:cs="宋体"/>
        </w:rPr>
      </w:pPr>
    </w:p>
    <w:p w14:paraId="1C70E3D6">
      <w:pPr>
        <w:spacing w:after="0"/>
        <w:rPr>
          <w:rFonts w:hint="eastAsia" w:ascii="宋体" w:hAnsi="宋体" w:eastAsia="宋体" w:cs="宋体"/>
        </w:rPr>
      </w:pPr>
    </w:p>
    <w:p w14:paraId="5E6F11D9">
      <w:pPr>
        <w:spacing w:after="0"/>
        <w:rPr>
          <w:rFonts w:hint="eastAsia" w:ascii="宋体" w:hAnsi="宋体" w:eastAsia="宋体" w:cs="宋体"/>
        </w:rPr>
      </w:pPr>
    </w:p>
    <w:p w14:paraId="7698EC8B">
      <w:pPr>
        <w:spacing w:after="0"/>
        <w:rPr>
          <w:rFonts w:hint="eastAsia" w:ascii="宋体" w:hAnsi="宋体" w:eastAsia="宋体" w:cs="宋体"/>
        </w:rPr>
      </w:pPr>
    </w:p>
    <w:p w14:paraId="0856C479">
      <w:pPr>
        <w:spacing w:after="0"/>
        <w:rPr>
          <w:rFonts w:hint="eastAsia" w:ascii="宋体" w:hAnsi="宋体" w:eastAsia="宋体" w:cs="宋体"/>
        </w:rPr>
      </w:pPr>
    </w:p>
    <w:p w14:paraId="1EC0616F">
      <w:pPr>
        <w:jc w:val="center"/>
        <w:rPr>
          <w:rFonts w:hint="eastAsia" w:ascii="宋体" w:hAnsi="宋体" w:eastAsia="宋体" w:cs="宋体"/>
        </w:rPr>
      </w:pPr>
      <w:r>
        <w:rPr>
          <w:rFonts w:hint="eastAsia" w:ascii="宋体" w:hAnsi="宋体" w:eastAsia="宋体" w:cs="宋体"/>
          <w:b w:val="0"/>
          <w:sz w:val="21"/>
        </w:rPr>
        <w:t>图  占位图说明</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266"/>
        <w:gridCol w:w="2396"/>
        <w:gridCol w:w="2770"/>
      </w:tblGrid>
      <w:tr w14:paraId="5E6FEE8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4DA5CE73">
            <w:pPr>
              <w:jc w:val="center"/>
              <w:rPr>
                <w:rFonts w:hint="eastAsia" w:ascii="宋体" w:hAnsi="宋体" w:eastAsia="宋体" w:cs="宋体"/>
              </w:rPr>
            </w:pPr>
            <w:r>
              <w:rPr>
                <w:rFonts w:hint="eastAsia" w:ascii="宋体" w:hAnsi="宋体" w:eastAsia="宋体" w:cs="宋体"/>
                <w:b/>
                <w:sz w:val="21"/>
              </w:rPr>
              <w:t>数据表</w:t>
            </w:r>
          </w:p>
        </w:tc>
        <w:tc>
          <w:tcPr>
            <w:tcW w:w="3072" w:type="dxa"/>
            <w:vAlign w:val="center"/>
          </w:tcPr>
          <w:p w14:paraId="509818CD">
            <w:pPr>
              <w:jc w:val="center"/>
              <w:rPr>
                <w:rFonts w:hint="eastAsia" w:ascii="宋体" w:hAnsi="宋体" w:eastAsia="宋体" w:cs="宋体"/>
              </w:rPr>
            </w:pPr>
            <w:r>
              <w:rPr>
                <w:rFonts w:hint="eastAsia" w:ascii="宋体" w:hAnsi="宋体" w:eastAsia="宋体" w:cs="宋体"/>
                <w:b/>
                <w:sz w:val="21"/>
              </w:rPr>
              <w:t>主要用途</w:t>
            </w:r>
          </w:p>
        </w:tc>
        <w:tc>
          <w:tcPr>
            <w:tcW w:w="3072" w:type="dxa"/>
            <w:vAlign w:val="center"/>
          </w:tcPr>
          <w:p w14:paraId="79C0F043">
            <w:pPr>
              <w:jc w:val="center"/>
              <w:rPr>
                <w:rFonts w:hint="eastAsia" w:ascii="宋体" w:hAnsi="宋体" w:eastAsia="宋体" w:cs="宋体"/>
              </w:rPr>
            </w:pPr>
            <w:r>
              <w:rPr>
                <w:rFonts w:hint="eastAsia" w:ascii="宋体" w:hAnsi="宋体" w:eastAsia="宋体" w:cs="宋体"/>
                <w:b/>
                <w:sz w:val="21"/>
              </w:rPr>
              <w:t>关键字段</w:t>
            </w:r>
          </w:p>
        </w:tc>
      </w:tr>
      <w:tr w14:paraId="3DBB89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1681F743">
            <w:pPr>
              <w:spacing w:line="288" w:lineRule="auto"/>
              <w:rPr>
                <w:rFonts w:hint="eastAsia" w:ascii="宋体" w:hAnsi="宋体" w:eastAsia="宋体" w:cs="宋体"/>
              </w:rPr>
            </w:pPr>
            <w:r>
              <w:rPr>
                <w:rFonts w:hint="eastAsia" w:ascii="宋体" w:hAnsi="宋体" w:eastAsia="宋体" w:cs="宋体"/>
                <w:b w:val="0"/>
                <w:sz w:val="21"/>
              </w:rPr>
              <w:t>sys_user</w:t>
            </w:r>
          </w:p>
        </w:tc>
        <w:tc>
          <w:tcPr>
            <w:tcW w:w="3072" w:type="dxa"/>
            <w:vAlign w:val="center"/>
          </w:tcPr>
          <w:p w14:paraId="51AD15A4">
            <w:pPr>
              <w:spacing w:line="288" w:lineRule="auto"/>
              <w:rPr>
                <w:rFonts w:hint="eastAsia" w:ascii="宋体" w:hAnsi="宋体" w:eastAsia="宋体" w:cs="宋体"/>
              </w:rPr>
            </w:pPr>
            <w:r>
              <w:rPr>
                <w:rFonts w:hint="eastAsia" w:ascii="宋体" w:hAnsi="宋体" w:eastAsia="宋体" w:cs="宋体"/>
                <w:b w:val="0"/>
                <w:sz w:val="21"/>
              </w:rPr>
              <w:t>保存系统用户信息</w:t>
            </w:r>
          </w:p>
        </w:tc>
        <w:tc>
          <w:tcPr>
            <w:tcW w:w="3072" w:type="dxa"/>
            <w:vAlign w:val="center"/>
          </w:tcPr>
          <w:p w14:paraId="0371C81D">
            <w:pPr>
              <w:spacing w:line="288" w:lineRule="auto"/>
              <w:rPr>
                <w:rFonts w:hint="eastAsia" w:ascii="宋体" w:hAnsi="宋体" w:eastAsia="宋体" w:cs="宋体"/>
              </w:rPr>
            </w:pPr>
            <w:r>
              <w:rPr>
                <w:rFonts w:hint="eastAsia" w:ascii="宋体" w:hAnsi="宋体" w:eastAsia="宋体" w:cs="宋体"/>
                <w:b w:val="0"/>
                <w:sz w:val="21"/>
              </w:rPr>
              <w:t>id、username、phone、password、email、nickname、status</w:t>
            </w:r>
          </w:p>
        </w:tc>
      </w:tr>
      <w:tr w14:paraId="4DABD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19CAD298">
            <w:pPr>
              <w:spacing w:line="288" w:lineRule="auto"/>
              <w:rPr>
                <w:rFonts w:hint="eastAsia" w:ascii="宋体" w:hAnsi="宋体" w:eastAsia="宋体" w:cs="宋体"/>
              </w:rPr>
            </w:pPr>
            <w:r>
              <w:rPr>
                <w:rFonts w:hint="eastAsia" w:ascii="宋体" w:hAnsi="宋体" w:eastAsia="宋体" w:cs="宋体"/>
                <w:b w:val="0"/>
                <w:sz w:val="21"/>
              </w:rPr>
              <w:t>sys_role/sys_permission</w:t>
            </w:r>
          </w:p>
        </w:tc>
        <w:tc>
          <w:tcPr>
            <w:tcW w:w="3072" w:type="dxa"/>
            <w:vAlign w:val="center"/>
          </w:tcPr>
          <w:p w14:paraId="58FB7A44">
            <w:pPr>
              <w:spacing w:line="288" w:lineRule="auto"/>
              <w:rPr>
                <w:rFonts w:hint="eastAsia" w:ascii="宋体" w:hAnsi="宋体" w:eastAsia="宋体" w:cs="宋体"/>
              </w:rPr>
            </w:pPr>
            <w:r>
              <w:rPr>
                <w:rFonts w:hint="eastAsia" w:ascii="宋体" w:hAnsi="宋体" w:eastAsia="宋体" w:cs="宋体"/>
                <w:b w:val="0"/>
                <w:sz w:val="21"/>
              </w:rPr>
              <w:t>保存角色和权限信息</w:t>
            </w:r>
          </w:p>
        </w:tc>
        <w:tc>
          <w:tcPr>
            <w:tcW w:w="3072" w:type="dxa"/>
            <w:vAlign w:val="center"/>
          </w:tcPr>
          <w:p w14:paraId="76E06246">
            <w:pPr>
              <w:spacing w:line="288" w:lineRule="auto"/>
              <w:rPr>
                <w:rFonts w:hint="eastAsia" w:ascii="宋体" w:hAnsi="宋体" w:eastAsia="宋体" w:cs="宋体"/>
              </w:rPr>
            </w:pPr>
            <w:r>
              <w:rPr>
                <w:rFonts w:hint="eastAsia" w:ascii="宋体" w:hAnsi="宋体" w:eastAsia="宋体" w:cs="宋体"/>
                <w:b w:val="0"/>
                <w:sz w:val="21"/>
              </w:rPr>
              <w:t>id、name、code、parent_id、type</w:t>
            </w:r>
          </w:p>
        </w:tc>
      </w:tr>
      <w:tr w14:paraId="38E7476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52F247F8">
            <w:pPr>
              <w:spacing w:line="288" w:lineRule="auto"/>
              <w:rPr>
                <w:rFonts w:hint="eastAsia" w:ascii="宋体" w:hAnsi="宋体" w:eastAsia="宋体" w:cs="宋体"/>
              </w:rPr>
            </w:pPr>
            <w:r>
              <w:rPr>
                <w:rFonts w:hint="eastAsia" w:ascii="宋体" w:hAnsi="宋体" w:eastAsia="宋体" w:cs="宋体"/>
                <w:b w:val="0"/>
                <w:sz w:val="21"/>
              </w:rPr>
              <w:t>fitness_course</w:t>
            </w:r>
          </w:p>
        </w:tc>
        <w:tc>
          <w:tcPr>
            <w:tcW w:w="3072" w:type="dxa"/>
            <w:vAlign w:val="center"/>
          </w:tcPr>
          <w:p w14:paraId="7EC408BA">
            <w:pPr>
              <w:spacing w:line="288" w:lineRule="auto"/>
              <w:rPr>
                <w:rFonts w:hint="eastAsia" w:ascii="宋体" w:hAnsi="宋体" w:eastAsia="宋体" w:cs="宋体"/>
              </w:rPr>
            </w:pPr>
            <w:r>
              <w:rPr>
                <w:rFonts w:hint="eastAsia" w:ascii="宋体" w:hAnsi="宋体" w:eastAsia="宋体" w:cs="宋体"/>
                <w:b w:val="0"/>
                <w:sz w:val="21"/>
              </w:rPr>
              <w:t>保存课程信息</w:t>
            </w:r>
          </w:p>
        </w:tc>
        <w:tc>
          <w:tcPr>
            <w:tcW w:w="3072" w:type="dxa"/>
            <w:vAlign w:val="center"/>
          </w:tcPr>
          <w:p w14:paraId="3E6A9F06">
            <w:pPr>
              <w:spacing w:line="288" w:lineRule="auto"/>
              <w:rPr>
                <w:rFonts w:hint="eastAsia" w:ascii="宋体" w:hAnsi="宋体" w:eastAsia="宋体" w:cs="宋体"/>
              </w:rPr>
            </w:pPr>
            <w:r>
              <w:rPr>
                <w:rFonts w:hint="eastAsia" w:ascii="宋体" w:hAnsi="宋体" w:eastAsia="宋体" w:cs="宋体"/>
                <w:b w:val="0"/>
                <w:sz w:val="21"/>
              </w:rPr>
              <w:t>id、name、coach_id、category、capacity、current_bookings、status</w:t>
            </w:r>
          </w:p>
        </w:tc>
      </w:tr>
      <w:tr w14:paraId="02E0DB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6EC36565">
            <w:pPr>
              <w:spacing w:line="288" w:lineRule="auto"/>
              <w:rPr>
                <w:rFonts w:hint="eastAsia" w:ascii="宋体" w:hAnsi="宋体" w:eastAsia="宋体" w:cs="宋体"/>
              </w:rPr>
            </w:pPr>
            <w:r>
              <w:rPr>
                <w:rFonts w:hint="eastAsia" w:ascii="宋体" w:hAnsi="宋体" w:eastAsia="宋体" w:cs="宋体"/>
                <w:b w:val="0"/>
                <w:sz w:val="21"/>
              </w:rPr>
              <w:t>fitness_booking</w:t>
            </w:r>
          </w:p>
        </w:tc>
        <w:tc>
          <w:tcPr>
            <w:tcW w:w="3072" w:type="dxa"/>
            <w:vAlign w:val="center"/>
          </w:tcPr>
          <w:p w14:paraId="7BE31B19">
            <w:pPr>
              <w:spacing w:line="288" w:lineRule="auto"/>
              <w:rPr>
                <w:rFonts w:hint="eastAsia" w:ascii="宋体" w:hAnsi="宋体" w:eastAsia="宋体" w:cs="宋体"/>
              </w:rPr>
            </w:pPr>
            <w:r>
              <w:rPr>
                <w:rFonts w:hint="eastAsia" w:ascii="宋体" w:hAnsi="宋体" w:eastAsia="宋体" w:cs="宋体"/>
                <w:b w:val="0"/>
                <w:sz w:val="21"/>
              </w:rPr>
              <w:t>保存课程预约记录</w:t>
            </w:r>
          </w:p>
        </w:tc>
        <w:tc>
          <w:tcPr>
            <w:tcW w:w="3072" w:type="dxa"/>
            <w:vAlign w:val="center"/>
          </w:tcPr>
          <w:p w14:paraId="67DA07B2">
            <w:pPr>
              <w:spacing w:line="288" w:lineRule="auto"/>
              <w:rPr>
                <w:rFonts w:hint="eastAsia" w:ascii="宋体" w:hAnsi="宋体" w:eastAsia="宋体" w:cs="宋体"/>
              </w:rPr>
            </w:pPr>
            <w:r>
              <w:rPr>
                <w:rFonts w:hint="eastAsia" w:ascii="宋体" w:hAnsi="宋体" w:eastAsia="宋体" w:cs="宋体"/>
                <w:b w:val="0"/>
                <w:sz w:val="21"/>
              </w:rPr>
              <w:t>id、user_id、course_id、status、booking_time</w:t>
            </w:r>
          </w:p>
        </w:tc>
      </w:tr>
      <w:tr w14:paraId="0103709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7CBE7675">
            <w:pPr>
              <w:spacing w:line="288" w:lineRule="auto"/>
              <w:rPr>
                <w:rFonts w:hint="eastAsia" w:ascii="宋体" w:hAnsi="宋体" w:eastAsia="宋体" w:cs="宋体"/>
              </w:rPr>
            </w:pPr>
            <w:r>
              <w:rPr>
                <w:rFonts w:hint="eastAsia" w:ascii="宋体" w:hAnsi="宋体" w:eastAsia="宋体" w:cs="宋体"/>
                <w:b w:val="0"/>
                <w:sz w:val="21"/>
              </w:rPr>
              <w:t>fitness_equipment</w:t>
            </w:r>
          </w:p>
        </w:tc>
        <w:tc>
          <w:tcPr>
            <w:tcW w:w="3072" w:type="dxa"/>
            <w:vAlign w:val="center"/>
          </w:tcPr>
          <w:p w14:paraId="358E99C8">
            <w:pPr>
              <w:spacing w:line="288" w:lineRule="auto"/>
              <w:rPr>
                <w:rFonts w:hint="eastAsia" w:ascii="宋体" w:hAnsi="宋体" w:eastAsia="宋体" w:cs="宋体"/>
              </w:rPr>
            </w:pPr>
            <w:r>
              <w:rPr>
                <w:rFonts w:hint="eastAsia" w:ascii="宋体" w:hAnsi="宋体" w:eastAsia="宋体" w:cs="宋体"/>
                <w:b w:val="0"/>
                <w:sz w:val="21"/>
              </w:rPr>
              <w:t>保存器材信息</w:t>
            </w:r>
          </w:p>
        </w:tc>
        <w:tc>
          <w:tcPr>
            <w:tcW w:w="3072" w:type="dxa"/>
            <w:vAlign w:val="center"/>
          </w:tcPr>
          <w:p w14:paraId="7957E5A8">
            <w:pPr>
              <w:spacing w:line="288" w:lineRule="auto"/>
              <w:rPr>
                <w:rFonts w:hint="eastAsia" w:ascii="宋体" w:hAnsi="宋体" w:eastAsia="宋体" w:cs="宋体"/>
              </w:rPr>
            </w:pPr>
            <w:r>
              <w:rPr>
                <w:rFonts w:hint="eastAsia" w:ascii="宋体" w:hAnsi="宋体" w:eastAsia="宋体" w:cs="宋体"/>
                <w:b w:val="0"/>
                <w:sz w:val="21"/>
              </w:rPr>
              <w:t>id、name、type_id、location、status、images</w:t>
            </w:r>
          </w:p>
        </w:tc>
      </w:tr>
      <w:tr w14:paraId="1EE47AC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27DD79A7">
            <w:pPr>
              <w:spacing w:line="288" w:lineRule="auto"/>
              <w:rPr>
                <w:rFonts w:hint="eastAsia" w:ascii="宋体" w:hAnsi="宋体" w:eastAsia="宋体" w:cs="宋体"/>
              </w:rPr>
            </w:pPr>
            <w:r>
              <w:rPr>
                <w:rFonts w:hint="eastAsia" w:ascii="宋体" w:hAnsi="宋体" w:eastAsia="宋体" w:cs="宋体"/>
                <w:b w:val="0"/>
                <w:sz w:val="21"/>
              </w:rPr>
              <w:t>fitness_equipment_repair</w:t>
            </w:r>
          </w:p>
        </w:tc>
        <w:tc>
          <w:tcPr>
            <w:tcW w:w="3072" w:type="dxa"/>
            <w:vAlign w:val="center"/>
          </w:tcPr>
          <w:p w14:paraId="4848FA01">
            <w:pPr>
              <w:spacing w:line="288" w:lineRule="auto"/>
              <w:rPr>
                <w:rFonts w:hint="eastAsia" w:ascii="宋体" w:hAnsi="宋体" w:eastAsia="宋体" w:cs="宋体"/>
              </w:rPr>
            </w:pPr>
            <w:r>
              <w:rPr>
                <w:rFonts w:hint="eastAsia" w:ascii="宋体" w:hAnsi="宋体" w:eastAsia="宋体" w:cs="宋体"/>
                <w:b w:val="0"/>
                <w:sz w:val="21"/>
              </w:rPr>
              <w:t>保存器材报修单</w:t>
            </w:r>
          </w:p>
        </w:tc>
        <w:tc>
          <w:tcPr>
            <w:tcW w:w="3072" w:type="dxa"/>
            <w:vAlign w:val="center"/>
          </w:tcPr>
          <w:p w14:paraId="564E42FE">
            <w:pPr>
              <w:spacing w:line="288" w:lineRule="auto"/>
              <w:rPr>
                <w:rFonts w:hint="eastAsia" w:ascii="宋体" w:hAnsi="宋体" w:eastAsia="宋体" w:cs="宋体"/>
              </w:rPr>
            </w:pPr>
            <w:r>
              <w:rPr>
                <w:rFonts w:hint="eastAsia" w:ascii="宋体" w:hAnsi="宋体" w:eastAsia="宋体" w:cs="宋体"/>
                <w:b w:val="0"/>
                <w:sz w:val="21"/>
              </w:rPr>
              <w:t>id、equipment_id、user_id、description、status</w:t>
            </w:r>
          </w:p>
        </w:tc>
      </w:tr>
      <w:tr w14:paraId="74BD0A9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4DE0A37D">
            <w:pPr>
              <w:spacing w:line="288" w:lineRule="auto"/>
              <w:rPr>
                <w:rFonts w:hint="eastAsia" w:ascii="宋体" w:hAnsi="宋体" w:eastAsia="宋体" w:cs="宋体"/>
              </w:rPr>
            </w:pPr>
            <w:r>
              <w:rPr>
                <w:rFonts w:hint="eastAsia" w:ascii="宋体" w:hAnsi="宋体" w:eastAsia="宋体" w:cs="宋体"/>
                <w:b w:val="0"/>
                <w:sz w:val="21"/>
              </w:rPr>
              <w:t>membership_order/user_membership</w:t>
            </w:r>
          </w:p>
        </w:tc>
        <w:tc>
          <w:tcPr>
            <w:tcW w:w="3072" w:type="dxa"/>
            <w:vAlign w:val="center"/>
          </w:tcPr>
          <w:p w14:paraId="3AFCBC27">
            <w:pPr>
              <w:spacing w:line="288" w:lineRule="auto"/>
              <w:rPr>
                <w:rFonts w:hint="eastAsia" w:ascii="宋体" w:hAnsi="宋体" w:eastAsia="宋体" w:cs="宋体"/>
              </w:rPr>
            </w:pPr>
            <w:r>
              <w:rPr>
                <w:rFonts w:hint="eastAsia" w:ascii="宋体" w:hAnsi="宋体" w:eastAsia="宋体" w:cs="宋体"/>
                <w:b w:val="0"/>
                <w:sz w:val="21"/>
              </w:rPr>
              <w:t>保存会员卡订单和会员卡权益</w:t>
            </w:r>
          </w:p>
        </w:tc>
        <w:tc>
          <w:tcPr>
            <w:tcW w:w="3072" w:type="dxa"/>
            <w:vAlign w:val="center"/>
          </w:tcPr>
          <w:p w14:paraId="6748C774">
            <w:pPr>
              <w:spacing w:line="288" w:lineRule="auto"/>
              <w:rPr>
                <w:rFonts w:hint="eastAsia" w:ascii="宋体" w:hAnsi="宋体" w:eastAsia="宋体" w:cs="宋体"/>
              </w:rPr>
            </w:pPr>
            <w:r>
              <w:rPr>
                <w:rFonts w:hint="eastAsia" w:ascii="宋体" w:hAnsi="宋体" w:eastAsia="宋体" w:cs="宋体"/>
                <w:b w:val="0"/>
                <w:sz w:val="21"/>
              </w:rPr>
              <w:t>order_no、user_id、card_id、pay_status、start_time、end_time</w:t>
            </w:r>
          </w:p>
        </w:tc>
      </w:tr>
      <w:tr w14:paraId="4F7652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73A096A3">
            <w:pPr>
              <w:spacing w:line="288" w:lineRule="auto"/>
              <w:rPr>
                <w:rFonts w:hint="eastAsia" w:ascii="宋体" w:hAnsi="宋体" w:eastAsia="宋体" w:cs="宋体"/>
              </w:rPr>
            </w:pPr>
            <w:r>
              <w:rPr>
                <w:rFonts w:hint="eastAsia" w:ascii="宋体" w:hAnsi="宋体" w:eastAsia="宋体" w:cs="宋体"/>
                <w:b w:val="0"/>
                <w:sz w:val="21"/>
              </w:rPr>
              <w:t>knowledge_document/knowledge_chunk</w:t>
            </w:r>
          </w:p>
        </w:tc>
        <w:tc>
          <w:tcPr>
            <w:tcW w:w="3072" w:type="dxa"/>
            <w:vAlign w:val="center"/>
          </w:tcPr>
          <w:p w14:paraId="79858882">
            <w:pPr>
              <w:spacing w:line="288" w:lineRule="auto"/>
              <w:rPr>
                <w:rFonts w:hint="eastAsia" w:ascii="宋体" w:hAnsi="宋体" w:eastAsia="宋体" w:cs="宋体"/>
              </w:rPr>
            </w:pPr>
            <w:r>
              <w:rPr>
                <w:rFonts w:hint="eastAsia" w:ascii="宋体" w:hAnsi="宋体" w:eastAsia="宋体" w:cs="宋体"/>
                <w:b w:val="0"/>
                <w:sz w:val="21"/>
              </w:rPr>
              <w:t>保存知识文档和向量分块</w:t>
            </w:r>
          </w:p>
        </w:tc>
        <w:tc>
          <w:tcPr>
            <w:tcW w:w="3072" w:type="dxa"/>
            <w:vAlign w:val="center"/>
          </w:tcPr>
          <w:p w14:paraId="4BCDEB92">
            <w:pPr>
              <w:spacing w:line="288" w:lineRule="auto"/>
              <w:rPr>
                <w:rFonts w:hint="eastAsia" w:ascii="宋体" w:hAnsi="宋体" w:eastAsia="宋体" w:cs="宋体"/>
              </w:rPr>
            </w:pPr>
            <w:r>
              <w:rPr>
                <w:rFonts w:hint="eastAsia" w:ascii="宋体" w:hAnsi="宋体" w:eastAsia="宋体" w:cs="宋体"/>
                <w:b w:val="0"/>
                <w:sz w:val="21"/>
              </w:rPr>
              <w:t>document_id、content、vector、chunk_index</w:t>
            </w:r>
          </w:p>
        </w:tc>
      </w:tr>
      <w:tr w14:paraId="009C64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3072" w:type="dxa"/>
            <w:vAlign w:val="center"/>
          </w:tcPr>
          <w:p w14:paraId="3897BDBE">
            <w:pPr>
              <w:spacing w:line="288" w:lineRule="auto"/>
              <w:rPr>
                <w:rFonts w:hint="eastAsia" w:ascii="宋体" w:hAnsi="宋体" w:eastAsia="宋体" w:cs="宋体"/>
              </w:rPr>
            </w:pPr>
            <w:r>
              <w:rPr>
                <w:rFonts w:hint="eastAsia" w:ascii="宋体" w:hAnsi="宋体" w:eastAsia="宋体" w:cs="宋体"/>
                <w:b w:val="0"/>
                <w:sz w:val="21"/>
              </w:rPr>
              <w:t>chat_session/chat_message</w:t>
            </w:r>
          </w:p>
        </w:tc>
        <w:tc>
          <w:tcPr>
            <w:tcW w:w="3072" w:type="dxa"/>
            <w:vAlign w:val="center"/>
          </w:tcPr>
          <w:p w14:paraId="468134CC">
            <w:pPr>
              <w:spacing w:line="288" w:lineRule="auto"/>
              <w:rPr>
                <w:rFonts w:hint="eastAsia" w:ascii="宋体" w:hAnsi="宋体" w:eastAsia="宋体" w:cs="宋体"/>
              </w:rPr>
            </w:pPr>
            <w:r>
              <w:rPr>
                <w:rFonts w:hint="eastAsia" w:ascii="宋体" w:hAnsi="宋体" w:eastAsia="宋体" w:cs="宋体"/>
                <w:b w:val="0"/>
                <w:sz w:val="21"/>
              </w:rPr>
              <w:t>保存AI助手会话</w:t>
            </w:r>
          </w:p>
        </w:tc>
        <w:tc>
          <w:tcPr>
            <w:tcW w:w="3072" w:type="dxa"/>
            <w:vAlign w:val="center"/>
          </w:tcPr>
          <w:p w14:paraId="53F7B995">
            <w:pPr>
              <w:spacing w:line="288" w:lineRule="auto"/>
              <w:rPr>
                <w:rFonts w:hint="eastAsia" w:ascii="宋体" w:hAnsi="宋体" w:eastAsia="宋体" w:cs="宋体"/>
              </w:rPr>
            </w:pPr>
            <w:r>
              <w:rPr>
                <w:rFonts w:hint="eastAsia" w:ascii="宋体" w:hAnsi="宋体" w:eastAsia="宋体" w:cs="宋体"/>
                <w:b w:val="0"/>
                <w:sz w:val="21"/>
              </w:rPr>
              <w:t>session_id、role、content、create_time</w:t>
            </w:r>
          </w:p>
        </w:tc>
      </w:tr>
    </w:tbl>
    <w:p w14:paraId="13ECA49A">
      <w:pPr>
        <w:pStyle w:val="4"/>
        <w:rPr>
          <w:rFonts w:hint="eastAsia" w:ascii="宋体" w:hAnsi="宋体" w:eastAsia="宋体" w:cs="宋体"/>
        </w:rPr>
      </w:pPr>
      <w:r>
        <w:rPr>
          <w:rFonts w:hint="eastAsia" w:ascii="宋体" w:hAnsi="宋体" w:eastAsia="宋体" w:cs="宋体"/>
        </w:rPr>
        <w:t>4.4 接口与安全设计</w:t>
      </w:r>
    </w:p>
    <w:p w14:paraId="3CA02BCD">
      <w:pPr>
        <w:rPr>
          <w:rFonts w:hint="eastAsia" w:ascii="宋体" w:hAnsi="宋体" w:eastAsia="宋体" w:cs="宋体"/>
        </w:rPr>
      </w:pPr>
      <w:r>
        <w:rPr>
          <w:rFonts w:hint="eastAsia" w:ascii="宋体" w:hAnsi="宋体" w:eastAsia="宋体" w:cs="宋体"/>
          <w:b w:val="0"/>
          <w:sz w:val="24"/>
        </w:rPr>
        <w:t>系统接口统一以/api/v1作为前缀，返回结果使用Result&lt;T&gt;结构封装，包含状态码、提示信息和数据体。公开接口主要包括首页、课程列表、器材列表、教练详情、登录注册等；会员接口主要包括预约、个人档案、会员卡、AI助手、器材报修和商城订单；管理员接口主要位于/api/v1/admin路径下，用于用户、课程、器材、商品、订单、知识库和仪表盘管理。</w:t>
      </w:r>
    </w:p>
    <w:p w14:paraId="17EA95A6">
      <w:pPr>
        <w:rPr>
          <w:rFonts w:hint="eastAsia" w:ascii="宋体" w:hAnsi="宋体" w:eastAsia="宋体" w:cs="宋体"/>
        </w:rPr>
      </w:pPr>
      <w:r>
        <w:rPr>
          <w:rFonts w:hint="eastAsia" w:ascii="宋体" w:hAnsi="宋体" w:eastAsia="宋体" w:cs="宋体"/>
          <w:b w:val="0"/>
          <w:sz w:val="24"/>
        </w:rPr>
        <w:t>安全设计采用前后端双重控制。前端路由根据meta.roles判断当前用户是否具有访问页面的角色；后端使用Spring Security进行最终权限校验，并在关键接口上使用@PreAuthorize限制角色。JWT Token采用无状态机制，避免服务端保存Session造成扩展困难；密码使用BCrypt加密保存；支付回调通过支付宝验签保证通知来源可信。</w:t>
      </w:r>
    </w:p>
    <w:p w14:paraId="53A47DC1">
      <w:pPr>
        <w:spacing w:before="120"/>
        <w:jc w:val="center"/>
        <w:rPr>
          <w:rFonts w:hint="eastAsia" w:ascii="宋体" w:hAnsi="宋体" w:eastAsia="宋体" w:cs="宋体"/>
        </w:rPr>
      </w:pPr>
      <w:r>
        <w:rPr>
          <w:rFonts w:hint="eastAsia" w:ascii="宋体" w:hAnsi="宋体" w:eastAsia="宋体" w:cs="宋体"/>
          <w:b/>
          <w:color w:val="C00000"/>
          <w:sz w:val="28"/>
        </w:rPr>
        <w:t>{插入登录认证流程图}</w:t>
      </w:r>
    </w:p>
    <w:p w14:paraId="669709CF">
      <w:pPr>
        <w:jc w:val="center"/>
        <w:rPr>
          <w:rFonts w:hint="eastAsia" w:ascii="宋体" w:hAnsi="宋体" w:eastAsia="宋体" w:cs="宋体"/>
        </w:rPr>
      </w:pPr>
      <w:r>
        <w:rPr>
          <w:rFonts w:hint="eastAsia" w:ascii="宋体" w:hAnsi="宋体" w:eastAsia="宋体" w:cs="宋体"/>
          <w:b w:val="0"/>
          <w:color w:val="646464"/>
          <w:sz w:val="21"/>
        </w:rPr>
        <w:t>建议展示登录请求、密码校验、JWT生成、前端保存Token、后续请求携带Token、后端过滤器鉴权的完整流程。</w:t>
      </w:r>
    </w:p>
    <w:p w14:paraId="0CFFF7C4">
      <w:pPr>
        <w:spacing w:after="0"/>
        <w:rPr>
          <w:rFonts w:hint="eastAsia" w:ascii="宋体" w:hAnsi="宋体" w:eastAsia="宋体" w:cs="宋体"/>
        </w:rPr>
      </w:pPr>
    </w:p>
    <w:p w14:paraId="49F57247">
      <w:pPr>
        <w:spacing w:after="0"/>
        <w:rPr>
          <w:rFonts w:hint="eastAsia" w:ascii="宋体" w:hAnsi="宋体" w:eastAsia="宋体" w:cs="宋体"/>
        </w:rPr>
      </w:pPr>
    </w:p>
    <w:p w14:paraId="3ACCEB62">
      <w:pPr>
        <w:spacing w:after="0"/>
        <w:rPr>
          <w:rFonts w:hint="eastAsia" w:ascii="宋体" w:hAnsi="宋体" w:eastAsia="宋体" w:cs="宋体"/>
        </w:rPr>
      </w:pPr>
    </w:p>
    <w:p w14:paraId="7921F795">
      <w:pPr>
        <w:spacing w:after="0"/>
        <w:rPr>
          <w:rFonts w:hint="eastAsia" w:ascii="宋体" w:hAnsi="宋体" w:eastAsia="宋体" w:cs="宋体"/>
        </w:rPr>
      </w:pPr>
    </w:p>
    <w:p w14:paraId="54B3B11F">
      <w:pPr>
        <w:spacing w:after="0"/>
        <w:rPr>
          <w:rFonts w:hint="eastAsia" w:ascii="宋体" w:hAnsi="宋体" w:eastAsia="宋体" w:cs="宋体"/>
        </w:rPr>
      </w:pPr>
    </w:p>
    <w:p w14:paraId="29A00D12">
      <w:pPr>
        <w:jc w:val="center"/>
        <w:rPr>
          <w:rFonts w:hint="eastAsia" w:ascii="宋体" w:hAnsi="宋体" w:eastAsia="宋体" w:cs="宋体"/>
        </w:rPr>
      </w:pPr>
      <w:r>
        <w:rPr>
          <w:rFonts w:hint="eastAsia" w:ascii="宋体" w:hAnsi="宋体" w:eastAsia="宋体" w:cs="宋体"/>
          <w:b w:val="0"/>
          <w:sz w:val="21"/>
        </w:rPr>
        <w:t>图  占位图说明</w:t>
      </w:r>
    </w:p>
    <w:p w14:paraId="7476AD86">
      <w:pPr>
        <w:pStyle w:val="3"/>
        <w:rPr>
          <w:rFonts w:hint="eastAsia" w:ascii="宋体" w:hAnsi="宋体" w:eastAsia="宋体" w:cs="宋体"/>
        </w:rPr>
      </w:pPr>
      <w:r>
        <w:rPr>
          <w:rFonts w:hint="eastAsia" w:ascii="宋体" w:hAnsi="宋体" w:eastAsia="宋体" w:cs="宋体"/>
        </w:rPr>
        <w:t>5 系统实现</w:t>
      </w:r>
    </w:p>
    <w:p w14:paraId="7AAFB65B">
      <w:pPr>
        <w:pStyle w:val="4"/>
        <w:rPr>
          <w:rFonts w:hint="eastAsia" w:ascii="宋体" w:hAnsi="宋体" w:eastAsia="宋体" w:cs="宋体"/>
        </w:rPr>
      </w:pPr>
      <w:r>
        <w:rPr>
          <w:rFonts w:hint="eastAsia" w:ascii="宋体" w:hAnsi="宋体" w:eastAsia="宋体" w:cs="宋体"/>
        </w:rPr>
        <w:t>5.1 用户认证与权限管理实现</w:t>
      </w:r>
    </w:p>
    <w:p w14:paraId="647DAA0B">
      <w:pPr>
        <w:rPr>
          <w:rFonts w:hint="eastAsia" w:ascii="宋体" w:hAnsi="宋体" w:eastAsia="宋体" w:cs="宋体"/>
        </w:rPr>
      </w:pPr>
      <w:r>
        <w:rPr>
          <w:rFonts w:hint="eastAsia" w:ascii="宋体" w:hAnsi="宋体" w:eastAsia="宋体" w:cs="宋体"/>
          <w:b w:val="0"/>
          <w:sz w:val="24"/>
        </w:rPr>
        <w:t>用户认证模块由AuthController、UserServiceImpl、JwtTokenProvider和JwtAuthenticationFilter等类共同实现。用户登录时，系统根据用户名查询用户记录并进行密码比对，验证通过后生成包含用户ID、用户名和角色信息的JWT Token返回前端。前端保存Token后，在后续请求中自动携带。JWT过滤器在请求进入Controller前解析Token并设置安全上下文，使后端能够识别当前用户身份。</w:t>
      </w:r>
    </w:p>
    <w:p w14:paraId="26AA14F4">
      <w:pPr>
        <w:rPr>
          <w:rFonts w:hint="eastAsia" w:ascii="宋体" w:hAnsi="宋体" w:eastAsia="宋体" w:cs="宋体"/>
        </w:rPr>
      </w:pPr>
      <w:r>
        <w:rPr>
          <w:rFonts w:hint="eastAsia" w:ascii="宋体" w:hAnsi="宋体" w:eastAsia="宋体" w:cs="宋体"/>
          <w:b w:val="0"/>
          <w:sz w:val="24"/>
        </w:rPr>
        <w:t>权限控制方面，系统以角色为核心进行访问限制。会员、教练和管理员在前端分别进入不同门户，后端接口使用@PreAuthorize声明访问条件。对于用户管理、知识库管理、仪表盘统计等敏感操作，系统只允许管理员访问；对于课程管理，管理员和教练均可操作；对于预约、AI助手和会员卡购买等功能，则主要面向会员开放。</w:t>
      </w:r>
    </w:p>
    <w:p w14:paraId="7A0E61F9">
      <w:pPr>
        <w:spacing w:before="120"/>
        <w:jc w:val="center"/>
        <w:rPr>
          <w:rFonts w:hint="eastAsia" w:ascii="宋体" w:hAnsi="宋体" w:eastAsia="宋体" w:cs="宋体"/>
        </w:rPr>
      </w:pPr>
      <w:r>
        <w:rPr>
          <w:rFonts w:hint="eastAsia" w:ascii="宋体" w:hAnsi="宋体" w:eastAsia="宋体" w:cs="宋体"/>
          <w:b/>
          <w:color w:val="C00000"/>
          <w:sz w:val="28"/>
        </w:rPr>
        <w:t>{插入登录注册功能运行效果图}</w:t>
      </w:r>
    </w:p>
    <w:p w14:paraId="58F1E192">
      <w:pPr>
        <w:jc w:val="center"/>
        <w:rPr>
          <w:rFonts w:hint="eastAsia" w:ascii="宋体" w:hAnsi="宋体" w:eastAsia="宋体" w:cs="宋体"/>
        </w:rPr>
      </w:pPr>
      <w:r>
        <w:rPr>
          <w:rFonts w:hint="eastAsia" w:ascii="宋体" w:hAnsi="宋体" w:eastAsia="宋体" w:cs="宋体"/>
          <w:b w:val="0"/>
          <w:color w:val="646464"/>
          <w:sz w:val="21"/>
        </w:rPr>
        <w:t>建议放置登录弹窗、注册页面或登录成功后的角色门户截图。</w:t>
      </w:r>
    </w:p>
    <w:p w14:paraId="485A3F10">
      <w:pPr>
        <w:spacing w:after="0"/>
        <w:rPr>
          <w:rFonts w:hint="eastAsia" w:ascii="宋体" w:hAnsi="宋体" w:eastAsia="宋体" w:cs="宋体"/>
        </w:rPr>
      </w:pPr>
    </w:p>
    <w:p w14:paraId="5C76B1AD">
      <w:pPr>
        <w:spacing w:after="0"/>
        <w:rPr>
          <w:rFonts w:hint="eastAsia" w:ascii="宋体" w:hAnsi="宋体" w:eastAsia="宋体" w:cs="宋体"/>
        </w:rPr>
      </w:pPr>
    </w:p>
    <w:p w14:paraId="52152F21">
      <w:pPr>
        <w:spacing w:after="0"/>
        <w:rPr>
          <w:rFonts w:hint="eastAsia" w:ascii="宋体" w:hAnsi="宋体" w:eastAsia="宋体" w:cs="宋体"/>
        </w:rPr>
      </w:pPr>
    </w:p>
    <w:p w14:paraId="24B9357B">
      <w:pPr>
        <w:spacing w:after="0"/>
        <w:rPr>
          <w:rFonts w:hint="eastAsia" w:ascii="宋体" w:hAnsi="宋体" w:eastAsia="宋体" w:cs="宋体"/>
        </w:rPr>
      </w:pPr>
    </w:p>
    <w:p w14:paraId="1DE1F4CD">
      <w:pPr>
        <w:spacing w:after="0"/>
        <w:rPr>
          <w:rFonts w:hint="eastAsia" w:ascii="宋体" w:hAnsi="宋体" w:eastAsia="宋体" w:cs="宋体"/>
        </w:rPr>
      </w:pPr>
    </w:p>
    <w:p w14:paraId="7E36376E">
      <w:pPr>
        <w:spacing w:after="0"/>
        <w:rPr>
          <w:rFonts w:hint="eastAsia" w:ascii="宋体" w:hAnsi="宋体" w:eastAsia="宋体" w:cs="宋体"/>
        </w:rPr>
      </w:pPr>
    </w:p>
    <w:p w14:paraId="1C828C60">
      <w:pPr>
        <w:jc w:val="center"/>
        <w:rPr>
          <w:rFonts w:hint="eastAsia" w:ascii="宋体" w:hAnsi="宋体" w:eastAsia="宋体" w:cs="宋体"/>
        </w:rPr>
      </w:pPr>
      <w:r>
        <w:rPr>
          <w:rFonts w:hint="eastAsia" w:ascii="宋体" w:hAnsi="宋体" w:eastAsia="宋体" w:cs="宋体"/>
          <w:b w:val="0"/>
          <w:sz w:val="21"/>
        </w:rPr>
        <w:t>图  占位图说明</w:t>
      </w:r>
    </w:p>
    <w:p w14:paraId="1C5BD247">
      <w:pPr>
        <w:pStyle w:val="4"/>
        <w:rPr>
          <w:rFonts w:hint="eastAsia" w:ascii="宋体" w:hAnsi="宋体" w:eastAsia="宋体" w:cs="宋体"/>
        </w:rPr>
      </w:pPr>
      <w:r>
        <w:rPr>
          <w:rFonts w:hint="eastAsia" w:ascii="宋体" w:hAnsi="宋体" w:eastAsia="宋体" w:cs="宋体"/>
        </w:rPr>
        <w:t>5.2 首页、课程与教练展示实现</w:t>
      </w:r>
    </w:p>
    <w:p w14:paraId="786B0612">
      <w:pPr>
        <w:rPr>
          <w:rFonts w:hint="eastAsia" w:ascii="宋体" w:hAnsi="宋体" w:eastAsia="宋体" w:cs="宋体"/>
        </w:rPr>
      </w:pPr>
      <w:r>
        <w:rPr>
          <w:rFonts w:hint="eastAsia" w:ascii="宋体" w:hAnsi="宋体" w:eastAsia="宋体" w:cs="宋体"/>
          <w:b w:val="0"/>
          <w:sz w:val="24"/>
        </w:rPr>
        <w:t>游客端页面主要由Home.vue、Courses.vue、CourseDetail.vue、CoachDetail.vue、Equipments.vue等组件实现。首页展示轮播图、推荐课程、热门器材和教练信息；课程页面支持公开课程列表查询和详情查看；教练详情页展示教练头像、简介、标签、专长、证书和课程信息。后端通过CourseController、CoachDetailController、EquipmentController和BannerController提供公开数据接口。</w:t>
      </w:r>
    </w:p>
    <w:p w14:paraId="779F56F5">
      <w:pPr>
        <w:rPr>
          <w:rFonts w:hint="eastAsia" w:ascii="宋体" w:hAnsi="宋体" w:eastAsia="宋体" w:cs="宋体"/>
        </w:rPr>
      </w:pPr>
      <w:r>
        <w:rPr>
          <w:rFonts w:hint="eastAsia" w:ascii="宋体" w:hAnsi="宋体" w:eastAsia="宋体" w:cs="宋体"/>
          <w:b w:val="0"/>
          <w:sz w:val="24"/>
        </w:rPr>
        <w:t>该部分功能的设计目的在于降低新用户了解门槛。游客无需登录即可浏览场馆资源和课程内容，只有在预约课程、购买会员卡等业务操作时才需要登录，从而兼顾系统开放性和安全性。</w:t>
      </w:r>
    </w:p>
    <w:p w14:paraId="2A03F812">
      <w:pPr>
        <w:spacing w:before="120"/>
        <w:jc w:val="center"/>
        <w:rPr>
          <w:rFonts w:hint="eastAsia" w:ascii="宋体" w:hAnsi="宋体" w:eastAsia="宋体" w:cs="宋体"/>
        </w:rPr>
      </w:pPr>
      <w:r>
        <w:rPr>
          <w:rFonts w:hint="eastAsia" w:ascii="宋体" w:hAnsi="宋体" w:eastAsia="宋体" w:cs="宋体"/>
          <w:b/>
          <w:color w:val="C00000"/>
          <w:sz w:val="28"/>
        </w:rPr>
        <w:t>{插入项目功能运行效果图}</w:t>
      </w:r>
    </w:p>
    <w:p w14:paraId="3EAB252E">
      <w:pPr>
        <w:jc w:val="center"/>
        <w:rPr>
          <w:rFonts w:hint="eastAsia" w:ascii="宋体" w:hAnsi="宋体" w:eastAsia="宋体" w:cs="宋体"/>
        </w:rPr>
      </w:pPr>
      <w:r>
        <w:rPr>
          <w:rFonts w:hint="eastAsia" w:ascii="宋体" w:hAnsi="宋体" w:eastAsia="宋体" w:cs="宋体"/>
          <w:b w:val="0"/>
          <w:color w:val="646464"/>
          <w:sz w:val="21"/>
        </w:rPr>
        <w:t>建议放置首页、课程列表和课程详情页面截图。</w:t>
      </w:r>
    </w:p>
    <w:p w14:paraId="27D4A3C5">
      <w:pPr>
        <w:spacing w:after="0"/>
        <w:rPr>
          <w:rFonts w:hint="eastAsia" w:ascii="宋体" w:hAnsi="宋体" w:eastAsia="宋体" w:cs="宋体"/>
        </w:rPr>
      </w:pPr>
    </w:p>
    <w:p w14:paraId="14735A8E">
      <w:pPr>
        <w:spacing w:after="0"/>
        <w:rPr>
          <w:rFonts w:hint="eastAsia" w:ascii="宋体" w:hAnsi="宋体" w:eastAsia="宋体" w:cs="宋体"/>
        </w:rPr>
      </w:pPr>
    </w:p>
    <w:p w14:paraId="29D5BA5B">
      <w:pPr>
        <w:spacing w:after="0"/>
        <w:rPr>
          <w:rFonts w:hint="eastAsia" w:ascii="宋体" w:hAnsi="宋体" w:eastAsia="宋体" w:cs="宋体"/>
        </w:rPr>
      </w:pPr>
    </w:p>
    <w:p w14:paraId="009BDAEC">
      <w:pPr>
        <w:spacing w:after="0"/>
        <w:rPr>
          <w:rFonts w:hint="eastAsia" w:ascii="宋体" w:hAnsi="宋体" w:eastAsia="宋体" w:cs="宋体"/>
        </w:rPr>
      </w:pPr>
    </w:p>
    <w:p w14:paraId="164E9B71">
      <w:pPr>
        <w:spacing w:after="0"/>
        <w:rPr>
          <w:rFonts w:hint="eastAsia" w:ascii="宋体" w:hAnsi="宋体" w:eastAsia="宋体" w:cs="宋体"/>
        </w:rPr>
      </w:pPr>
    </w:p>
    <w:p w14:paraId="6573F9FB">
      <w:pPr>
        <w:spacing w:after="0"/>
        <w:rPr>
          <w:rFonts w:hint="eastAsia" w:ascii="宋体" w:hAnsi="宋体" w:eastAsia="宋体" w:cs="宋体"/>
        </w:rPr>
      </w:pPr>
    </w:p>
    <w:p w14:paraId="291F4F95">
      <w:pPr>
        <w:jc w:val="center"/>
        <w:rPr>
          <w:rFonts w:hint="eastAsia" w:ascii="宋体" w:hAnsi="宋体" w:eastAsia="宋体" w:cs="宋体"/>
        </w:rPr>
      </w:pPr>
      <w:r>
        <w:rPr>
          <w:rFonts w:hint="eastAsia" w:ascii="宋体" w:hAnsi="宋体" w:eastAsia="宋体" w:cs="宋体"/>
          <w:b w:val="0"/>
          <w:sz w:val="21"/>
        </w:rPr>
        <w:t>图  占位图说明</w:t>
      </w:r>
    </w:p>
    <w:p w14:paraId="181E17B8">
      <w:pPr>
        <w:pStyle w:val="4"/>
        <w:rPr>
          <w:rFonts w:hint="eastAsia" w:ascii="宋体" w:hAnsi="宋体" w:eastAsia="宋体" w:cs="宋体"/>
        </w:rPr>
      </w:pPr>
      <w:r>
        <w:rPr>
          <w:rFonts w:hint="eastAsia" w:ascii="宋体" w:hAnsi="宋体" w:eastAsia="宋体" w:cs="宋体"/>
        </w:rPr>
        <w:t>5.3 课程管理与预约实现</w:t>
      </w:r>
    </w:p>
    <w:p w14:paraId="32387678">
      <w:pPr>
        <w:rPr>
          <w:rFonts w:hint="eastAsia" w:ascii="宋体" w:hAnsi="宋体" w:eastAsia="宋体" w:cs="宋体"/>
        </w:rPr>
      </w:pPr>
      <w:r>
        <w:rPr>
          <w:rFonts w:hint="eastAsia" w:ascii="宋体" w:hAnsi="宋体" w:eastAsia="宋体" w:cs="宋体"/>
          <w:b w:val="0"/>
          <w:sz w:val="24"/>
        </w:rPr>
        <w:t>课程管理由CourseAdminController和CourseServiceImpl实现，支持管理员或教练创建、编辑和删除课程。课程实体包含课程名称、分类、授课教练、课程描述、上课时间、课程容量、当前预约人数和状态等字段。课程分类通过枚举和字典数据实现规范化，便于前端筛选展示。</w:t>
      </w:r>
    </w:p>
    <w:p w14:paraId="21298EE8">
      <w:pPr>
        <w:rPr>
          <w:rFonts w:hint="eastAsia" w:ascii="宋体" w:hAnsi="宋体" w:eastAsia="宋体" w:cs="宋体"/>
        </w:rPr>
      </w:pPr>
      <w:r>
        <w:rPr>
          <w:rFonts w:hint="eastAsia" w:ascii="宋体" w:hAnsi="宋体" w:eastAsia="宋体" w:cs="宋体"/>
          <w:b w:val="0"/>
          <w:sz w:val="24"/>
        </w:rPr>
        <w:t>预约功能由BookingController、BookingAdminController和BookingServiceImpl实现。会员提交预约请求时，系统首先检查课程是否存在、是否启用、名额是否充足以及是否存在时间冲突。预约创建成功后，系统在事务中写入预约记录并更新课程当前预约人数。会员取消预约时，系统校验预约归属和课程开始时间，符合条件后更新预约状态并释放名额。管理员和教练可以在后台查看预约列表并进行确认、拒绝或完成等处理。</w:t>
      </w:r>
    </w:p>
    <w:p w14:paraId="2DC61277">
      <w:pPr>
        <w:spacing w:before="120"/>
        <w:jc w:val="center"/>
        <w:rPr>
          <w:rFonts w:hint="eastAsia" w:ascii="宋体" w:hAnsi="宋体" w:eastAsia="宋体" w:cs="宋体"/>
        </w:rPr>
      </w:pPr>
      <w:r>
        <w:rPr>
          <w:rFonts w:hint="eastAsia" w:ascii="宋体" w:hAnsi="宋体" w:eastAsia="宋体" w:cs="宋体"/>
          <w:b/>
          <w:color w:val="C00000"/>
          <w:sz w:val="28"/>
        </w:rPr>
        <w:t>{插入会员课程预约功能图片}</w:t>
      </w:r>
    </w:p>
    <w:p w14:paraId="7ACEA984">
      <w:pPr>
        <w:jc w:val="center"/>
        <w:rPr>
          <w:rFonts w:hint="eastAsia" w:ascii="宋体" w:hAnsi="宋体" w:eastAsia="宋体" w:cs="宋体"/>
        </w:rPr>
      </w:pPr>
      <w:r>
        <w:rPr>
          <w:rFonts w:hint="eastAsia" w:ascii="宋体" w:hAnsi="宋体" w:eastAsia="宋体" w:cs="宋体"/>
          <w:b w:val="0"/>
          <w:color w:val="646464"/>
          <w:sz w:val="21"/>
        </w:rPr>
        <w:t>建议放置课程列表、预约成功、我的预约页面截图。</w:t>
      </w:r>
    </w:p>
    <w:p w14:paraId="4759FD93">
      <w:pPr>
        <w:spacing w:after="0"/>
        <w:rPr>
          <w:rFonts w:hint="eastAsia" w:ascii="宋体" w:hAnsi="宋体" w:eastAsia="宋体" w:cs="宋体"/>
        </w:rPr>
      </w:pPr>
    </w:p>
    <w:p w14:paraId="52F27D2E">
      <w:pPr>
        <w:spacing w:after="0"/>
        <w:rPr>
          <w:rFonts w:hint="eastAsia" w:ascii="宋体" w:hAnsi="宋体" w:eastAsia="宋体" w:cs="宋体"/>
        </w:rPr>
      </w:pPr>
    </w:p>
    <w:p w14:paraId="4F902FB0">
      <w:pPr>
        <w:spacing w:after="0"/>
        <w:rPr>
          <w:rFonts w:hint="eastAsia" w:ascii="宋体" w:hAnsi="宋体" w:eastAsia="宋体" w:cs="宋体"/>
        </w:rPr>
      </w:pPr>
    </w:p>
    <w:p w14:paraId="6A3DFFE0">
      <w:pPr>
        <w:spacing w:after="0"/>
        <w:rPr>
          <w:rFonts w:hint="eastAsia" w:ascii="宋体" w:hAnsi="宋体" w:eastAsia="宋体" w:cs="宋体"/>
        </w:rPr>
      </w:pPr>
    </w:p>
    <w:p w14:paraId="449C61E3">
      <w:pPr>
        <w:spacing w:after="0"/>
        <w:rPr>
          <w:rFonts w:hint="eastAsia" w:ascii="宋体" w:hAnsi="宋体" w:eastAsia="宋体" w:cs="宋体"/>
        </w:rPr>
      </w:pPr>
    </w:p>
    <w:p w14:paraId="34ABA540">
      <w:pPr>
        <w:spacing w:after="0"/>
        <w:rPr>
          <w:rFonts w:hint="eastAsia" w:ascii="宋体" w:hAnsi="宋体" w:eastAsia="宋体" w:cs="宋体"/>
        </w:rPr>
      </w:pPr>
    </w:p>
    <w:p w14:paraId="21D9CEBC">
      <w:pPr>
        <w:jc w:val="center"/>
        <w:rPr>
          <w:rFonts w:hint="eastAsia" w:ascii="宋体" w:hAnsi="宋体" w:eastAsia="宋体" w:cs="宋体"/>
        </w:rPr>
      </w:pPr>
      <w:r>
        <w:rPr>
          <w:rFonts w:hint="eastAsia" w:ascii="宋体" w:hAnsi="宋体" w:eastAsia="宋体" w:cs="宋体"/>
          <w:b w:val="0"/>
          <w:sz w:val="21"/>
        </w:rPr>
        <w:t>图  占位图说明</w:t>
      </w:r>
    </w:p>
    <w:p w14:paraId="11668A0A">
      <w:pPr>
        <w:spacing w:before="120"/>
        <w:jc w:val="center"/>
        <w:rPr>
          <w:rFonts w:hint="eastAsia" w:ascii="宋体" w:hAnsi="宋体" w:eastAsia="宋体" w:cs="宋体"/>
        </w:rPr>
      </w:pPr>
      <w:r>
        <w:rPr>
          <w:rFonts w:hint="eastAsia" w:ascii="宋体" w:hAnsi="宋体" w:eastAsia="宋体" w:cs="宋体"/>
          <w:b/>
          <w:color w:val="C00000"/>
          <w:sz w:val="28"/>
        </w:rPr>
        <w:t>{插入后台课程管理功能图片}</w:t>
      </w:r>
    </w:p>
    <w:p w14:paraId="6A7935D7">
      <w:pPr>
        <w:jc w:val="center"/>
        <w:rPr>
          <w:rFonts w:hint="eastAsia" w:ascii="宋体" w:hAnsi="宋体" w:eastAsia="宋体" w:cs="宋体"/>
        </w:rPr>
      </w:pPr>
      <w:r>
        <w:rPr>
          <w:rFonts w:hint="eastAsia" w:ascii="宋体" w:hAnsi="宋体" w:eastAsia="宋体" w:cs="宋体"/>
          <w:b w:val="0"/>
          <w:color w:val="646464"/>
          <w:sz w:val="21"/>
        </w:rPr>
        <w:t>建议放置管理员或教练端课程新增、编辑、列表页面截图。</w:t>
      </w:r>
    </w:p>
    <w:p w14:paraId="36913BAD">
      <w:pPr>
        <w:spacing w:after="0"/>
        <w:rPr>
          <w:rFonts w:hint="eastAsia" w:ascii="宋体" w:hAnsi="宋体" w:eastAsia="宋体" w:cs="宋体"/>
        </w:rPr>
      </w:pPr>
    </w:p>
    <w:p w14:paraId="1CA0AAA8">
      <w:pPr>
        <w:spacing w:after="0"/>
        <w:rPr>
          <w:rFonts w:hint="eastAsia" w:ascii="宋体" w:hAnsi="宋体" w:eastAsia="宋体" w:cs="宋体"/>
        </w:rPr>
      </w:pPr>
    </w:p>
    <w:p w14:paraId="54913B44">
      <w:pPr>
        <w:spacing w:after="0"/>
        <w:rPr>
          <w:rFonts w:hint="eastAsia" w:ascii="宋体" w:hAnsi="宋体" w:eastAsia="宋体" w:cs="宋体"/>
        </w:rPr>
      </w:pPr>
    </w:p>
    <w:p w14:paraId="41C2A00E">
      <w:pPr>
        <w:spacing w:after="0"/>
        <w:rPr>
          <w:rFonts w:hint="eastAsia" w:ascii="宋体" w:hAnsi="宋体" w:eastAsia="宋体" w:cs="宋体"/>
        </w:rPr>
      </w:pPr>
    </w:p>
    <w:p w14:paraId="54362967">
      <w:pPr>
        <w:spacing w:after="0"/>
        <w:rPr>
          <w:rFonts w:hint="eastAsia" w:ascii="宋体" w:hAnsi="宋体" w:eastAsia="宋体" w:cs="宋体"/>
        </w:rPr>
      </w:pPr>
    </w:p>
    <w:p w14:paraId="1CE62503">
      <w:pPr>
        <w:spacing w:after="0"/>
        <w:rPr>
          <w:rFonts w:hint="eastAsia" w:ascii="宋体" w:hAnsi="宋体" w:eastAsia="宋体" w:cs="宋体"/>
        </w:rPr>
      </w:pPr>
    </w:p>
    <w:p w14:paraId="06AEAC9E">
      <w:pPr>
        <w:jc w:val="center"/>
        <w:rPr>
          <w:rFonts w:hint="eastAsia" w:ascii="宋体" w:hAnsi="宋体" w:eastAsia="宋体" w:cs="宋体"/>
        </w:rPr>
      </w:pPr>
      <w:r>
        <w:rPr>
          <w:rFonts w:hint="eastAsia" w:ascii="宋体" w:hAnsi="宋体" w:eastAsia="宋体" w:cs="宋体"/>
          <w:b w:val="0"/>
          <w:sz w:val="21"/>
        </w:rPr>
        <w:t>图  占位图说明</w:t>
      </w:r>
    </w:p>
    <w:p w14:paraId="2EA1A462">
      <w:pPr>
        <w:pStyle w:val="4"/>
        <w:rPr>
          <w:rFonts w:hint="eastAsia" w:ascii="宋体" w:hAnsi="宋体" w:eastAsia="宋体" w:cs="宋体"/>
        </w:rPr>
      </w:pPr>
      <w:r>
        <w:rPr>
          <w:rFonts w:hint="eastAsia" w:ascii="宋体" w:hAnsi="宋体" w:eastAsia="宋体" w:cs="宋体"/>
        </w:rPr>
        <w:t>5.4 AI健身计划实现</w:t>
      </w:r>
    </w:p>
    <w:p w14:paraId="2D62E9B9">
      <w:pPr>
        <w:rPr>
          <w:rFonts w:hint="eastAsia" w:ascii="宋体" w:hAnsi="宋体" w:eastAsia="宋体" w:cs="宋体"/>
        </w:rPr>
      </w:pPr>
      <w:r>
        <w:rPr>
          <w:rFonts w:hint="eastAsia" w:ascii="宋体" w:hAnsi="宋体" w:eastAsia="宋体" w:cs="宋体"/>
          <w:b w:val="0"/>
          <w:sz w:val="24"/>
        </w:rPr>
        <w:t>AI健身计划是系统的核心智能功能之一。会员在个人档案中维护身高、体重、年龄、性别、训练经验、健身目标和私教等信息后，可以在计划页面发起计划生成请求。后端FitnessPlanController或AIController接收请求后，调用AIServiceImpl和PromptTemplates构建面向专业健身教练角色的Prompt，将会员档案、可用课程和可用器材作为约束条件发送给大语言模型。</w:t>
      </w:r>
    </w:p>
    <w:p w14:paraId="0AC82DBA">
      <w:pPr>
        <w:rPr>
          <w:rFonts w:hint="eastAsia" w:ascii="宋体" w:hAnsi="宋体" w:eastAsia="宋体" w:cs="宋体"/>
        </w:rPr>
      </w:pPr>
      <w:r>
        <w:rPr>
          <w:rFonts w:hint="eastAsia" w:ascii="宋体" w:hAnsi="宋体" w:eastAsia="宋体" w:cs="宋体"/>
          <w:b w:val="0"/>
          <w:sz w:val="24"/>
        </w:rPr>
        <w:t>为提高模型输出的可用性，系统要求AI返回结构化的周计划数据，包括每天训练重点、推荐课程、推荐器材、训练动作、组数、次数、休息时间、训练时长和预估消耗等字段。后端对返回结果进行清洗、解析和校验，符合要求后保存至fitness_plan和fitness_plan_detail表。前端通过FitnessPlanPreview组件以卡片形式展示计划内容，便于会员按天查看训练安排。</w:t>
      </w:r>
    </w:p>
    <w:p w14:paraId="3CF2DDF7">
      <w:pPr>
        <w:spacing w:before="120"/>
        <w:jc w:val="center"/>
        <w:rPr>
          <w:rFonts w:hint="eastAsia" w:ascii="宋体" w:hAnsi="宋体" w:eastAsia="宋体" w:cs="宋体"/>
        </w:rPr>
      </w:pPr>
      <w:r>
        <w:rPr>
          <w:rFonts w:hint="eastAsia" w:ascii="宋体" w:hAnsi="宋体" w:eastAsia="宋体" w:cs="宋体"/>
          <w:b/>
          <w:color w:val="C00000"/>
          <w:sz w:val="28"/>
        </w:rPr>
        <w:t>{插入AI健身计划生成效果图}</w:t>
      </w:r>
    </w:p>
    <w:p w14:paraId="195482EF">
      <w:pPr>
        <w:jc w:val="center"/>
        <w:rPr>
          <w:rFonts w:hint="eastAsia" w:ascii="宋体" w:hAnsi="宋体" w:eastAsia="宋体" w:cs="宋体"/>
        </w:rPr>
      </w:pPr>
      <w:r>
        <w:rPr>
          <w:rFonts w:hint="eastAsia" w:ascii="宋体" w:hAnsi="宋体" w:eastAsia="宋体" w:cs="宋体"/>
          <w:b w:val="0"/>
          <w:color w:val="646464"/>
          <w:sz w:val="21"/>
        </w:rPr>
        <w:t>建议放置会员档案填写、生成中状态、7天训练计划展示页面截图。</w:t>
      </w:r>
    </w:p>
    <w:p w14:paraId="1375B72A">
      <w:pPr>
        <w:spacing w:after="0"/>
        <w:rPr>
          <w:rFonts w:hint="eastAsia" w:ascii="宋体" w:hAnsi="宋体" w:eastAsia="宋体" w:cs="宋体"/>
        </w:rPr>
      </w:pPr>
    </w:p>
    <w:p w14:paraId="535B6580">
      <w:pPr>
        <w:spacing w:after="0"/>
        <w:rPr>
          <w:rFonts w:hint="eastAsia" w:ascii="宋体" w:hAnsi="宋体" w:eastAsia="宋体" w:cs="宋体"/>
        </w:rPr>
      </w:pPr>
    </w:p>
    <w:p w14:paraId="77305D6F">
      <w:pPr>
        <w:spacing w:after="0"/>
        <w:rPr>
          <w:rFonts w:hint="eastAsia" w:ascii="宋体" w:hAnsi="宋体" w:eastAsia="宋体" w:cs="宋体"/>
        </w:rPr>
      </w:pPr>
    </w:p>
    <w:p w14:paraId="3CD9A881">
      <w:pPr>
        <w:spacing w:after="0"/>
        <w:rPr>
          <w:rFonts w:hint="eastAsia" w:ascii="宋体" w:hAnsi="宋体" w:eastAsia="宋体" w:cs="宋体"/>
        </w:rPr>
      </w:pPr>
    </w:p>
    <w:p w14:paraId="0F25B8A2">
      <w:pPr>
        <w:spacing w:after="0"/>
        <w:rPr>
          <w:rFonts w:hint="eastAsia" w:ascii="宋体" w:hAnsi="宋体" w:eastAsia="宋体" w:cs="宋体"/>
        </w:rPr>
      </w:pPr>
    </w:p>
    <w:p w14:paraId="20F60E06">
      <w:pPr>
        <w:spacing w:after="0"/>
        <w:rPr>
          <w:rFonts w:hint="eastAsia" w:ascii="宋体" w:hAnsi="宋体" w:eastAsia="宋体" w:cs="宋体"/>
        </w:rPr>
      </w:pPr>
    </w:p>
    <w:p w14:paraId="3F9354B9">
      <w:pPr>
        <w:jc w:val="center"/>
        <w:rPr>
          <w:rFonts w:hint="eastAsia" w:ascii="宋体" w:hAnsi="宋体" w:eastAsia="宋体" w:cs="宋体"/>
        </w:rPr>
      </w:pPr>
      <w:r>
        <w:rPr>
          <w:rFonts w:hint="eastAsia" w:ascii="宋体" w:hAnsi="宋体" w:eastAsia="宋体" w:cs="宋体"/>
          <w:b w:val="0"/>
          <w:sz w:val="21"/>
        </w:rPr>
        <w:t>图  占位图说明</w:t>
      </w:r>
    </w:p>
    <w:p w14:paraId="4F1A90B2">
      <w:pPr>
        <w:pStyle w:val="4"/>
        <w:rPr>
          <w:rFonts w:hint="eastAsia" w:ascii="宋体" w:hAnsi="宋体" w:eastAsia="宋体" w:cs="宋体"/>
        </w:rPr>
      </w:pPr>
      <w:r>
        <w:rPr>
          <w:rFonts w:hint="eastAsia" w:ascii="宋体" w:hAnsi="宋体" w:eastAsia="宋体" w:cs="宋体"/>
        </w:rPr>
        <w:t>5.5 AI健身助手与RAG知识库实现</w:t>
      </w:r>
    </w:p>
    <w:p w14:paraId="7C1B2A0C">
      <w:pPr>
        <w:rPr>
          <w:rFonts w:hint="eastAsia" w:ascii="宋体" w:hAnsi="宋体" w:eastAsia="宋体" w:cs="宋体"/>
        </w:rPr>
      </w:pPr>
      <w:r>
        <w:rPr>
          <w:rFonts w:hint="eastAsia" w:ascii="宋体" w:hAnsi="宋体" w:eastAsia="宋体" w:cs="宋体"/>
          <w:b w:val="0"/>
          <w:sz w:val="24"/>
        </w:rPr>
        <w:t>AI健身助手由ChatAssistantController和ChatAssistantServiceImpl实现。会员发送问题后，系统加载当前会话历史、会员档案、课程和器材等上下文信息，构建适合健身咨询场景的Prompt，并通过流式接口返回AI回复。前端Assistant.vue接收SSE增量文本并实时追加到聊天窗口，从而形成类似打字机的交互效果。对话完成后，系统将用户消息和AI回复保存至chat_message表，便于后续上下文延续。</w:t>
      </w:r>
    </w:p>
    <w:p w14:paraId="19264FFB">
      <w:pPr>
        <w:rPr>
          <w:rFonts w:hint="eastAsia" w:ascii="宋体" w:hAnsi="宋体" w:eastAsia="宋体" w:cs="宋体"/>
        </w:rPr>
      </w:pPr>
      <w:r>
        <w:rPr>
          <w:rFonts w:hint="eastAsia" w:ascii="宋体" w:hAnsi="宋体" w:eastAsia="宋体" w:cs="宋体"/>
          <w:b w:val="0"/>
          <w:sz w:val="24"/>
        </w:rPr>
        <w:t>RAG知识库由KnowledgeCategoryController、KnowledgeDocumentController、KnowledgeChunkServiceImpl、EmbeddingServiceImpl和RAGServiceImpl等组成。管理员可维护知识分类并上传或录入知识文档，系统将文档内容分块后生成向量并保存到knowledge_chunk表。当用户提问时，系统将问题向量化，通过pgvector执行相似度检索，并结合关键词检索进行补充排序。检索出的知识片段会作为参考上下文传入大语言模型，减少模型凭空生成不准确答案的风险。</w:t>
      </w:r>
    </w:p>
    <w:p w14:paraId="0DEB7284">
      <w:pPr>
        <w:spacing w:before="120"/>
        <w:jc w:val="center"/>
        <w:rPr>
          <w:rFonts w:hint="eastAsia" w:ascii="宋体" w:hAnsi="宋体" w:eastAsia="宋体" w:cs="宋体"/>
        </w:rPr>
      </w:pPr>
      <w:r>
        <w:rPr>
          <w:rFonts w:hint="eastAsia" w:ascii="宋体" w:hAnsi="宋体" w:eastAsia="宋体" w:cs="宋体"/>
          <w:b/>
          <w:color w:val="C00000"/>
          <w:sz w:val="28"/>
        </w:rPr>
        <w:t>{插入AI健身助手对话效果图}</w:t>
      </w:r>
    </w:p>
    <w:p w14:paraId="1F3DF7AB">
      <w:pPr>
        <w:jc w:val="center"/>
        <w:rPr>
          <w:rFonts w:hint="eastAsia" w:ascii="宋体" w:hAnsi="宋体" w:eastAsia="宋体" w:cs="宋体"/>
        </w:rPr>
      </w:pPr>
      <w:r>
        <w:rPr>
          <w:rFonts w:hint="eastAsia" w:ascii="宋体" w:hAnsi="宋体" w:eastAsia="宋体" w:cs="宋体"/>
          <w:b w:val="0"/>
          <w:color w:val="646464"/>
          <w:sz w:val="21"/>
        </w:rPr>
        <w:t>建议放置会员端“健小助”对话界面和流式回复效果截图。</w:t>
      </w:r>
    </w:p>
    <w:p w14:paraId="37C2CBB1">
      <w:pPr>
        <w:spacing w:after="0"/>
        <w:rPr>
          <w:rFonts w:hint="eastAsia" w:ascii="宋体" w:hAnsi="宋体" w:eastAsia="宋体" w:cs="宋体"/>
        </w:rPr>
      </w:pPr>
    </w:p>
    <w:p w14:paraId="2A039851">
      <w:pPr>
        <w:spacing w:after="0"/>
        <w:rPr>
          <w:rFonts w:hint="eastAsia" w:ascii="宋体" w:hAnsi="宋体" w:eastAsia="宋体" w:cs="宋体"/>
        </w:rPr>
      </w:pPr>
    </w:p>
    <w:p w14:paraId="0E13C4F9">
      <w:pPr>
        <w:spacing w:after="0"/>
        <w:rPr>
          <w:rFonts w:hint="eastAsia" w:ascii="宋体" w:hAnsi="宋体" w:eastAsia="宋体" w:cs="宋体"/>
        </w:rPr>
      </w:pPr>
    </w:p>
    <w:p w14:paraId="1BB2CA61">
      <w:pPr>
        <w:spacing w:after="0"/>
        <w:rPr>
          <w:rFonts w:hint="eastAsia" w:ascii="宋体" w:hAnsi="宋体" w:eastAsia="宋体" w:cs="宋体"/>
        </w:rPr>
      </w:pPr>
    </w:p>
    <w:p w14:paraId="4A0D1695">
      <w:pPr>
        <w:spacing w:after="0"/>
        <w:rPr>
          <w:rFonts w:hint="eastAsia" w:ascii="宋体" w:hAnsi="宋体" w:eastAsia="宋体" w:cs="宋体"/>
        </w:rPr>
      </w:pPr>
    </w:p>
    <w:p w14:paraId="2EEB7B2B">
      <w:pPr>
        <w:spacing w:after="0"/>
        <w:rPr>
          <w:rFonts w:hint="eastAsia" w:ascii="宋体" w:hAnsi="宋体" w:eastAsia="宋体" w:cs="宋体"/>
        </w:rPr>
      </w:pPr>
    </w:p>
    <w:p w14:paraId="2BE0B664">
      <w:pPr>
        <w:jc w:val="center"/>
        <w:rPr>
          <w:rFonts w:hint="eastAsia" w:ascii="宋体" w:hAnsi="宋体" w:eastAsia="宋体" w:cs="宋体"/>
        </w:rPr>
      </w:pPr>
      <w:r>
        <w:rPr>
          <w:rFonts w:hint="eastAsia" w:ascii="宋体" w:hAnsi="宋体" w:eastAsia="宋体" w:cs="宋体"/>
          <w:b w:val="0"/>
          <w:sz w:val="21"/>
        </w:rPr>
        <w:t>图  占位图说明</w:t>
      </w:r>
    </w:p>
    <w:p w14:paraId="56B4369E">
      <w:pPr>
        <w:spacing w:before="120"/>
        <w:jc w:val="center"/>
        <w:rPr>
          <w:rFonts w:hint="eastAsia" w:ascii="宋体" w:hAnsi="宋体" w:eastAsia="宋体" w:cs="宋体"/>
        </w:rPr>
      </w:pPr>
      <w:r>
        <w:rPr>
          <w:rFonts w:hint="eastAsia" w:ascii="宋体" w:hAnsi="宋体" w:eastAsia="宋体" w:cs="宋体"/>
          <w:b/>
          <w:color w:val="C00000"/>
          <w:sz w:val="28"/>
        </w:rPr>
        <w:t>{插入知识库管理与问答效果图}</w:t>
      </w:r>
    </w:p>
    <w:p w14:paraId="01364572">
      <w:pPr>
        <w:jc w:val="center"/>
        <w:rPr>
          <w:rFonts w:hint="eastAsia" w:ascii="宋体" w:hAnsi="宋体" w:eastAsia="宋体" w:cs="宋体"/>
        </w:rPr>
      </w:pPr>
      <w:r>
        <w:rPr>
          <w:rFonts w:hint="eastAsia" w:ascii="宋体" w:hAnsi="宋体" w:eastAsia="宋体" w:cs="宋体"/>
          <w:b w:val="0"/>
          <w:color w:val="646464"/>
          <w:sz w:val="21"/>
        </w:rPr>
        <w:t>建议放置知识库分类、文档管理、RAG问答结果页面截图。</w:t>
      </w:r>
    </w:p>
    <w:p w14:paraId="079F4B8A">
      <w:pPr>
        <w:spacing w:after="0"/>
        <w:rPr>
          <w:rFonts w:hint="eastAsia" w:ascii="宋体" w:hAnsi="宋体" w:eastAsia="宋体" w:cs="宋体"/>
        </w:rPr>
      </w:pPr>
    </w:p>
    <w:p w14:paraId="512544B9">
      <w:pPr>
        <w:spacing w:after="0"/>
        <w:rPr>
          <w:rFonts w:hint="eastAsia" w:ascii="宋体" w:hAnsi="宋体" w:eastAsia="宋体" w:cs="宋体"/>
        </w:rPr>
      </w:pPr>
    </w:p>
    <w:p w14:paraId="51BCCC34">
      <w:pPr>
        <w:spacing w:after="0"/>
        <w:rPr>
          <w:rFonts w:hint="eastAsia" w:ascii="宋体" w:hAnsi="宋体" w:eastAsia="宋体" w:cs="宋体"/>
        </w:rPr>
      </w:pPr>
    </w:p>
    <w:p w14:paraId="6DC4CB1E">
      <w:pPr>
        <w:spacing w:after="0"/>
        <w:rPr>
          <w:rFonts w:hint="eastAsia" w:ascii="宋体" w:hAnsi="宋体" w:eastAsia="宋体" w:cs="宋体"/>
        </w:rPr>
      </w:pPr>
    </w:p>
    <w:p w14:paraId="13CA2D65">
      <w:pPr>
        <w:spacing w:after="0"/>
        <w:rPr>
          <w:rFonts w:hint="eastAsia" w:ascii="宋体" w:hAnsi="宋体" w:eastAsia="宋体" w:cs="宋体"/>
        </w:rPr>
      </w:pPr>
    </w:p>
    <w:p w14:paraId="72CF69E7">
      <w:pPr>
        <w:spacing w:after="0"/>
        <w:rPr>
          <w:rFonts w:hint="eastAsia" w:ascii="宋体" w:hAnsi="宋体" w:eastAsia="宋体" w:cs="宋体"/>
        </w:rPr>
      </w:pPr>
    </w:p>
    <w:p w14:paraId="4A75D4E3">
      <w:pPr>
        <w:jc w:val="center"/>
        <w:rPr>
          <w:rFonts w:hint="eastAsia" w:ascii="宋体" w:hAnsi="宋体" w:eastAsia="宋体" w:cs="宋体"/>
        </w:rPr>
      </w:pPr>
      <w:r>
        <w:rPr>
          <w:rFonts w:hint="eastAsia" w:ascii="宋体" w:hAnsi="宋体" w:eastAsia="宋体" w:cs="宋体"/>
          <w:b w:val="0"/>
          <w:sz w:val="21"/>
        </w:rPr>
        <w:t>图  占位图说明</w:t>
      </w:r>
    </w:p>
    <w:p w14:paraId="404471F5">
      <w:pPr>
        <w:pStyle w:val="4"/>
        <w:rPr>
          <w:rFonts w:hint="eastAsia" w:ascii="宋体" w:hAnsi="宋体" w:eastAsia="宋体" w:cs="宋体"/>
        </w:rPr>
      </w:pPr>
      <w:r>
        <w:rPr>
          <w:rFonts w:hint="eastAsia" w:ascii="宋体" w:hAnsi="宋体" w:eastAsia="宋体" w:cs="宋体"/>
        </w:rPr>
        <w:t>5.6 器材管理与报修实现</w:t>
      </w:r>
    </w:p>
    <w:p w14:paraId="3645453C">
      <w:pPr>
        <w:rPr>
          <w:rFonts w:hint="eastAsia" w:ascii="宋体" w:hAnsi="宋体" w:eastAsia="宋体" w:cs="宋体"/>
        </w:rPr>
      </w:pPr>
      <w:r>
        <w:rPr>
          <w:rFonts w:hint="eastAsia" w:ascii="宋体" w:hAnsi="宋体" w:eastAsia="宋体" w:cs="宋体"/>
          <w:b w:val="0"/>
          <w:sz w:val="24"/>
        </w:rPr>
        <w:t>器材管理模块由EquipmentController、EquipmentAdminController和EquipmentServiceImpl实现。管理员可以维护器材名称、类型、所在位置、状态、图片和描述等信息，会员和游客可以浏览可用器材列表与详情。器材图片通过MinIO上传，数据库中保存图片URL列表，后端通过自定义TypeHandler实现JSON数组与Java集合之间的转换。</w:t>
      </w:r>
    </w:p>
    <w:p w14:paraId="6D96668C">
      <w:pPr>
        <w:rPr>
          <w:rFonts w:hint="eastAsia" w:ascii="宋体" w:hAnsi="宋体" w:eastAsia="宋体" w:cs="宋体"/>
        </w:rPr>
      </w:pPr>
      <w:r>
        <w:rPr>
          <w:rFonts w:hint="eastAsia" w:ascii="宋体" w:hAnsi="宋体" w:eastAsia="宋体" w:cs="宋体"/>
          <w:b w:val="0"/>
          <w:sz w:val="24"/>
        </w:rPr>
        <w:t>器材报修流程实现了从故障提交到维修完成的闭环。会员发现器材故障后，可以选择器材、填写问题描述并上传图片，系统生成待处理报修记录。管理员在后台查看报修单后，可以更新处理状态、填写维修记录、记录维修结果和费用，并根据维修情况更新器材状态。该流程能够提升器材维护响应速度，减少线下口头报修造成的信息遗漏。</w:t>
      </w:r>
    </w:p>
    <w:p w14:paraId="528A23AF">
      <w:pPr>
        <w:spacing w:before="120"/>
        <w:jc w:val="center"/>
        <w:rPr>
          <w:rFonts w:hint="eastAsia" w:ascii="宋体" w:hAnsi="宋体" w:eastAsia="宋体" w:cs="宋体"/>
        </w:rPr>
      </w:pPr>
      <w:r>
        <w:rPr>
          <w:rFonts w:hint="eastAsia" w:ascii="宋体" w:hAnsi="宋体" w:eastAsia="宋体" w:cs="宋体"/>
          <w:b/>
          <w:color w:val="C00000"/>
          <w:sz w:val="28"/>
        </w:rPr>
        <w:t>{插入器材管理与报修功能图片}</w:t>
      </w:r>
    </w:p>
    <w:p w14:paraId="4DA88855">
      <w:pPr>
        <w:jc w:val="center"/>
        <w:rPr>
          <w:rFonts w:hint="eastAsia" w:ascii="宋体" w:hAnsi="宋体" w:eastAsia="宋体" w:cs="宋体"/>
        </w:rPr>
      </w:pPr>
      <w:r>
        <w:rPr>
          <w:rFonts w:hint="eastAsia" w:ascii="宋体" w:hAnsi="宋体" w:eastAsia="宋体" w:cs="宋体"/>
          <w:b w:val="0"/>
          <w:color w:val="646464"/>
          <w:sz w:val="21"/>
        </w:rPr>
        <w:t>建议放置器材列表、报修表单、后台报修处理和维修记录截图。</w:t>
      </w:r>
    </w:p>
    <w:p w14:paraId="76DBBBC4">
      <w:pPr>
        <w:spacing w:after="0"/>
        <w:rPr>
          <w:rFonts w:hint="eastAsia" w:ascii="宋体" w:hAnsi="宋体" w:eastAsia="宋体" w:cs="宋体"/>
        </w:rPr>
      </w:pPr>
    </w:p>
    <w:p w14:paraId="265D63AA">
      <w:pPr>
        <w:spacing w:after="0"/>
        <w:rPr>
          <w:rFonts w:hint="eastAsia" w:ascii="宋体" w:hAnsi="宋体" w:eastAsia="宋体" w:cs="宋体"/>
        </w:rPr>
      </w:pPr>
    </w:p>
    <w:p w14:paraId="14C6358F">
      <w:pPr>
        <w:spacing w:after="0"/>
        <w:rPr>
          <w:rFonts w:hint="eastAsia" w:ascii="宋体" w:hAnsi="宋体" w:eastAsia="宋体" w:cs="宋体"/>
        </w:rPr>
      </w:pPr>
    </w:p>
    <w:p w14:paraId="62B49490">
      <w:pPr>
        <w:spacing w:after="0"/>
        <w:rPr>
          <w:rFonts w:hint="eastAsia" w:ascii="宋体" w:hAnsi="宋体" w:eastAsia="宋体" w:cs="宋体"/>
        </w:rPr>
      </w:pPr>
    </w:p>
    <w:p w14:paraId="04AF794A">
      <w:pPr>
        <w:spacing w:after="0"/>
        <w:rPr>
          <w:rFonts w:hint="eastAsia" w:ascii="宋体" w:hAnsi="宋体" w:eastAsia="宋体" w:cs="宋体"/>
        </w:rPr>
      </w:pPr>
    </w:p>
    <w:p w14:paraId="02004021">
      <w:pPr>
        <w:spacing w:after="0"/>
        <w:rPr>
          <w:rFonts w:hint="eastAsia" w:ascii="宋体" w:hAnsi="宋体" w:eastAsia="宋体" w:cs="宋体"/>
        </w:rPr>
      </w:pPr>
    </w:p>
    <w:p w14:paraId="571D49BA">
      <w:pPr>
        <w:jc w:val="center"/>
        <w:rPr>
          <w:rFonts w:hint="eastAsia" w:ascii="宋体" w:hAnsi="宋体" w:eastAsia="宋体" w:cs="宋体"/>
        </w:rPr>
      </w:pPr>
      <w:r>
        <w:rPr>
          <w:rFonts w:hint="eastAsia" w:ascii="宋体" w:hAnsi="宋体" w:eastAsia="宋体" w:cs="宋体"/>
          <w:b w:val="0"/>
          <w:sz w:val="21"/>
        </w:rPr>
        <w:t>图  占位图说明</w:t>
      </w:r>
    </w:p>
    <w:p w14:paraId="0DDA4B5C">
      <w:pPr>
        <w:pStyle w:val="4"/>
        <w:rPr>
          <w:rFonts w:hint="eastAsia" w:ascii="宋体" w:hAnsi="宋体" w:eastAsia="宋体" w:cs="宋体"/>
        </w:rPr>
      </w:pPr>
      <w:r>
        <w:rPr>
          <w:rFonts w:hint="eastAsia" w:ascii="宋体" w:hAnsi="宋体" w:eastAsia="宋体" w:cs="宋体"/>
        </w:rPr>
        <w:t>5.7 会员卡、商城与支付实现</w:t>
      </w:r>
    </w:p>
    <w:p w14:paraId="4022374C">
      <w:pPr>
        <w:rPr>
          <w:rFonts w:hint="eastAsia" w:ascii="宋体" w:hAnsi="宋体" w:eastAsia="宋体" w:cs="宋体"/>
        </w:rPr>
      </w:pPr>
      <w:r>
        <w:rPr>
          <w:rFonts w:hint="eastAsia" w:ascii="宋体" w:hAnsi="宋体" w:eastAsia="宋体" w:cs="宋体"/>
          <w:b w:val="0"/>
          <w:sz w:val="24"/>
        </w:rPr>
        <w:t>会员卡模块由MembershipCardController、MembershipCardAdminController、MembershipOrderServiceImpl和AlipayServiceImpl实现。管理员维护会员卡类型和套餐信息，包括卡种、有效期、价格、权益说明和上下架状态。会员在前端选择套餐后创建订单，系统生成订单号并调用支付宝接口生成支付链接。支付完成后，支付宝异步通知接口进行验签，验签成功后更新订单状态并激活用户会员卡。</w:t>
      </w:r>
    </w:p>
    <w:p w14:paraId="2E3097CD">
      <w:pPr>
        <w:rPr>
          <w:rFonts w:hint="eastAsia" w:ascii="宋体" w:hAnsi="宋体" w:eastAsia="宋体" w:cs="宋体"/>
        </w:rPr>
      </w:pPr>
      <w:r>
        <w:rPr>
          <w:rFonts w:hint="eastAsia" w:ascii="宋体" w:hAnsi="宋体" w:eastAsia="宋体" w:cs="宋体"/>
          <w:b w:val="0"/>
          <w:sz w:val="24"/>
        </w:rPr>
        <w:t>商品商城模块由ProductController、ProductAdminController和ProductOrderController实现。管理员维护商品信息、分类、价格、库存和状态；会员浏览商品并创建订单。创建订单时，系统进行库存校验和价格计算，在事务中扣减库存并保存订单记录。该模块与会员卡支付共同构成系统的线上交易能力。</w:t>
      </w:r>
    </w:p>
    <w:p w14:paraId="60A82B4D">
      <w:pPr>
        <w:spacing w:before="120"/>
        <w:jc w:val="center"/>
        <w:rPr>
          <w:rFonts w:hint="eastAsia" w:ascii="宋体" w:hAnsi="宋体" w:eastAsia="宋体" w:cs="宋体"/>
        </w:rPr>
      </w:pPr>
      <w:r>
        <w:rPr>
          <w:rFonts w:hint="eastAsia" w:ascii="宋体" w:hAnsi="宋体" w:eastAsia="宋体" w:cs="宋体"/>
          <w:b/>
          <w:color w:val="C00000"/>
          <w:sz w:val="28"/>
        </w:rPr>
        <w:t>{插入会员卡购买与支付功能图片}</w:t>
      </w:r>
    </w:p>
    <w:p w14:paraId="402FCF34">
      <w:pPr>
        <w:jc w:val="center"/>
        <w:rPr>
          <w:rFonts w:hint="eastAsia" w:ascii="宋体" w:hAnsi="宋体" w:eastAsia="宋体" w:cs="宋体"/>
        </w:rPr>
      </w:pPr>
      <w:r>
        <w:rPr>
          <w:rFonts w:hint="eastAsia" w:ascii="宋体" w:hAnsi="宋体" w:eastAsia="宋体" w:cs="宋体"/>
          <w:b w:val="0"/>
          <w:color w:val="646464"/>
          <w:sz w:val="21"/>
        </w:rPr>
        <w:t>建议放置会员卡列表、订单确认、支付宝支付或支付成功后的会员卡页面截图。</w:t>
      </w:r>
    </w:p>
    <w:p w14:paraId="25D8401B">
      <w:pPr>
        <w:spacing w:after="0"/>
        <w:rPr>
          <w:rFonts w:hint="eastAsia" w:ascii="宋体" w:hAnsi="宋体" w:eastAsia="宋体" w:cs="宋体"/>
        </w:rPr>
      </w:pPr>
    </w:p>
    <w:p w14:paraId="18915490">
      <w:pPr>
        <w:spacing w:after="0"/>
        <w:rPr>
          <w:rFonts w:hint="eastAsia" w:ascii="宋体" w:hAnsi="宋体" w:eastAsia="宋体" w:cs="宋体"/>
        </w:rPr>
      </w:pPr>
    </w:p>
    <w:p w14:paraId="450951EB">
      <w:pPr>
        <w:spacing w:after="0"/>
        <w:rPr>
          <w:rFonts w:hint="eastAsia" w:ascii="宋体" w:hAnsi="宋体" w:eastAsia="宋体" w:cs="宋体"/>
        </w:rPr>
      </w:pPr>
    </w:p>
    <w:p w14:paraId="29F2E702">
      <w:pPr>
        <w:spacing w:after="0"/>
        <w:rPr>
          <w:rFonts w:hint="eastAsia" w:ascii="宋体" w:hAnsi="宋体" w:eastAsia="宋体" w:cs="宋体"/>
        </w:rPr>
      </w:pPr>
    </w:p>
    <w:p w14:paraId="3F3617BE">
      <w:pPr>
        <w:spacing w:after="0"/>
        <w:rPr>
          <w:rFonts w:hint="eastAsia" w:ascii="宋体" w:hAnsi="宋体" w:eastAsia="宋体" w:cs="宋体"/>
        </w:rPr>
      </w:pPr>
    </w:p>
    <w:p w14:paraId="712BFD73">
      <w:pPr>
        <w:spacing w:after="0"/>
        <w:rPr>
          <w:rFonts w:hint="eastAsia" w:ascii="宋体" w:hAnsi="宋体" w:eastAsia="宋体" w:cs="宋体"/>
        </w:rPr>
      </w:pPr>
    </w:p>
    <w:p w14:paraId="0AB1BC68">
      <w:pPr>
        <w:jc w:val="center"/>
        <w:rPr>
          <w:rFonts w:hint="eastAsia" w:ascii="宋体" w:hAnsi="宋体" w:eastAsia="宋体" w:cs="宋体"/>
        </w:rPr>
      </w:pPr>
      <w:r>
        <w:rPr>
          <w:rFonts w:hint="eastAsia" w:ascii="宋体" w:hAnsi="宋体" w:eastAsia="宋体" w:cs="宋体"/>
          <w:b w:val="0"/>
          <w:sz w:val="21"/>
        </w:rPr>
        <w:t>图  占位图说明</w:t>
      </w:r>
    </w:p>
    <w:p w14:paraId="4A95A47A">
      <w:pPr>
        <w:spacing w:before="120"/>
        <w:jc w:val="center"/>
        <w:rPr>
          <w:rFonts w:hint="eastAsia" w:ascii="宋体" w:hAnsi="宋体" w:eastAsia="宋体" w:cs="宋体"/>
        </w:rPr>
      </w:pPr>
      <w:r>
        <w:rPr>
          <w:rFonts w:hint="eastAsia" w:ascii="宋体" w:hAnsi="宋体" w:eastAsia="宋体" w:cs="宋体"/>
          <w:b/>
          <w:color w:val="C00000"/>
          <w:sz w:val="28"/>
        </w:rPr>
        <w:t>{插入商品商城与订单管理功能图片}</w:t>
      </w:r>
    </w:p>
    <w:p w14:paraId="27490449">
      <w:pPr>
        <w:jc w:val="center"/>
        <w:rPr>
          <w:rFonts w:hint="eastAsia" w:ascii="宋体" w:hAnsi="宋体" w:eastAsia="宋体" w:cs="宋体"/>
        </w:rPr>
      </w:pPr>
      <w:r>
        <w:rPr>
          <w:rFonts w:hint="eastAsia" w:ascii="宋体" w:hAnsi="宋体" w:eastAsia="宋体" w:cs="宋体"/>
          <w:b w:val="0"/>
          <w:color w:val="646464"/>
          <w:sz w:val="21"/>
        </w:rPr>
        <w:t>建议放置商城列表、商品详情、订单列表和后台订单管理截图。</w:t>
      </w:r>
    </w:p>
    <w:p w14:paraId="032C83F1">
      <w:pPr>
        <w:spacing w:after="0"/>
        <w:rPr>
          <w:rFonts w:hint="eastAsia" w:ascii="宋体" w:hAnsi="宋体" w:eastAsia="宋体" w:cs="宋体"/>
        </w:rPr>
      </w:pPr>
    </w:p>
    <w:p w14:paraId="1F503219">
      <w:pPr>
        <w:spacing w:after="0"/>
        <w:rPr>
          <w:rFonts w:hint="eastAsia" w:ascii="宋体" w:hAnsi="宋体" w:eastAsia="宋体" w:cs="宋体"/>
        </w:rPr>
      </w:pPr>
    </w:p>
    <w:p w14:paraId="009B498B">
      <w:pPr>
        <w:spacing w:after="0"/>
        <w:rPr>
          <w:rFonts w:hint="eastAsia" w:ascii="宋体" w:hAnsi="宋体" w:eastAsia="宋体" w:cs="宋体"/>
        </w:rPr>
      </w:pPr>
    </w:p>
    <w:p w14:paraId="55574DD8">
      <w:pPr>
        <w:spacing w:after="0"/>
        <w:rPr>
          <w:rFonts w:hint="eastAsia" w:ascii="宋体" w:hAnsi="宋体" w:eastAsia="宋体" w:cs="宋体"/>
        </w:rPr>
      </w:pPr>
    </w:p>
    <w:p w14:paraId="6979C4D8">
      <w:pPr>
        <w:spacing w:after="0"/>
        <w:rPr>
          <w:rFonts w:hint="eastAsia" w:ascii="宋体" w:hAnsi="宋体" w:eastAsia="宋体" w:cs="宋体"/>
        </w:rPr>
      </w:pPr>
    </w:p>
    <w:p w14:paraId="07B11704">
      <w:pPr>
        <w:spacing w:after="0"/>
        <w:rPr>
          <w:rFonts w:hint="eastAsia" w:ascii="宋体" w:hAnsi="宋体" w:eastAsia="宋体" w:cs="宋体"/>
        </w:rPr>
      </w:pPr>
    </w:p>
    <w:p w14:paraId="43C61DF6">
      <w:pPr>
        <w:jc w:val="center"/>
        <w:rPr>
          <w:rFonts w:hint="eastAsia" w:ascii="宋体" w:hAnsi="宋体" w:eastAsia="宋体" w:cs="宋体"/>
        </w:rPr>
      </w:pPr>
      <w:r>
        <w:rPr>
          <w:rFonts w:hint="eastAsia" w:ascii="宋体" w:hAnsi="宋体" w:eastAsia="宋体" w:cs="宋体"/>
          <w:b w:val="0"/>
          <w:sz w:val="21"/>
        </w:rPr>
        <w:t>图  占位图说明</w:t>
      </w:r>
    </w:p>
    <w:p w14:paraId="285610B4">
      <w:pPr>
        <w:pStyle w:val="4"/>
        <w:rPr>
          <w:rFonts w:hint="eastAsia" w:ascii="宋体" w:hAnsi="宋体" w:eastAsia="宋体" w:cs="宋体"/>
        </w:rPr>
      </w:pPr>
      <w:r>
        <w:rPr>
          <w:rFonts w:hint="eastAsia" w:ascii="宋体" w:hAnsi="宋体" w:eastAsia="宋体" w:cs="宋体"/>
        </w:rPr>
        <w:t>5.8 后台仪表盘与AI运营分析实现</w:t>
      </w:r>
    </w:p>
    <w:p w14:paraId="2A5DB99F">
      <w:pPr>
        <w:rPr>
          <w:rFonts w:hint="eastAsia" w:ascii="宋体" w:hAnsi="宋体" w:eastAsia="宋体" w:cs="宋体"/>
        </w:rPr>
      </w:pPr>
      <w:r>
        <w:rPr>
          <w:rFonts w:hint="eastAsia" w:ascii="宋体" w:hAnsi="宋体" w:eastAsia="宋体" w:cs="宋体"/>
          <w:b w:val="0"/>
          <w:sz w:val="24"/>
        </w:rPr>
        <w:t>后台仪表盘由DashboardController、DashboardServiceImpl和DashboardMapper实现。系统从用户、会员卡、课程、预约、器材、报修和订单等表中聚合统计数据，形成会员总数、课程数量、今日预约、活跃器材、收入趋势、用户增长、会员卡分布、热门课程、器材状态和报修统计等指标。前端Dashboard.vue使用ECharts将统计结果以折线图、柱状图和饼图等形式呈现。</w:t>
      </w:r>
    </w:p>
    <w:p w14:paraId="7C781723">
      <w:pPr>
        <w:rPr>
          <w:rFonts w:hint="eastAsia" w:ascii="宋体" w:hAnsi="宋体" w:eastAsia="宋体" w:cs="宋体"/>
        </w:rPr>
      </w:pPr>
      <w:r>
        <w:rPr>
          <w:rFonts w:hint="eastAsia" w:ascii="宋体" w:hAnsi="宋体" w:eastAsia="宋体" w:cs="宋体"/>
          <w:b w:val="0"/>
          <w:sz w:val="24"/>
        </w:rPr>
        <w:t>AI运营分析由AnalysisReportController和AnalysisReportServiceImpl实现。管理员可以基于当前运营数据生成分析报告，系统将数据快照组织为Prompt发送给大语言模型，返回经营概况、关键指标解读、风险提示和改进建议等内容，并保存为分析报告记录。该功能将静态统计数据进一步转化为文字化的管理建议，增强后台数据的决策价值。</w:t>
      </w:r>
    </w:p>
    <w:p w14:paraId="014EBAA4">
      <w:pPr>
        <w:spacing w:before="120"/>
        <w:jc w:val="center"/>
        <w:rPr>
          <w:rFonts w:hint="eastAsia" w:ascii="宋体" w:hAnsi="宋体" w:eastAsia="宋体" w:cs="宋体"/>
        </w:rPr>
      </w:pPr>
      <w:r>
        <w:rPr>
          <w:rFonts w:hint="eastAsia" w:ascii="宋体" w:hAnsi="宋体" w:eastAsia="宋体" w:cs="宋体"/>
          <w:b/>
          <w:color w:val="C00000"/>
          <w:sz w:val="28"/>
        </w:rPr>
        <w:t>{插入后台仪表盘运行效果图}</w:t>
      </w:r>
    </w:p>
    <w:p w14:paraId="5A2DDC2F">
      <w:pPr>
        <w:jc w:val="center"/>
        <w:rPr>
          <w:rFonts w:hint="eastAsia" w:ascii="宋体" w:hAnsi="宋体" w:eastAsia="宋体" w:cs="宋体"/>
        </w:rPr>
      </w:pPr>
      <w:r>
        <w:rPr>
          <w:rFonts w:hint="eastAsia" w:ascii="宋体" w:hAnsi="宋体" w:eastAsia="宋体" w:cs="宋体"/>
          <w:b w:val="0"/>
          <w:color w:val="646464"/>
          <w:sz w:val="21"/>
        </w:rPr>
        <w:t>建议放置管理员首页统计卡片、图表和数据看板截图。</w:t>
      </w:r>
    </w:p>
    <w:p w14:paraId="18036250">
      <w:pPr>
        <w:spacing w:after="0"/>
        <w:rPr>
          <w:rFonts w:hint="eastAsia" w:ascii="宋体" w:hAnsi="宋体" w:eastAsia="宋体" w:cs="宋体"/>
        </w:rPr>
      </w:pPr>
    </w:p>
    <w:p w14:paraId="46134210">
      <w:pPr>
        <w:spacing w:after="0"/>
        <w:rPr>
          <w:rFonts w:hint="eastAsia" w:ascii="宋体" w:hAnsi="宋体" w:eastAsia="宋体" w:cs="宋体"/>
        </w:rPr>
      </w:pPr>
    </w:p>
    <w:p w14:paraId="326C23DF">
      <w:pPr>
        <w:spacing w:after="0"/>
        <w:rPr>
          <w:rFonts w:hint="eastAsia" w:ascii="宋体" w:hAnsi="宋体" w:eastAsia="宋体" w:cs="宋体"/>
        </w:rPr>
      </w:pPr>
    </w:p>
    <w:p w14:paraId="77F5D024">
      <w:pPr>
        <w:spacing w:after="0"/>
        <w:rPr>
          <w:rFonts w:hint="eastAsia" w:ascii="宋体" w:hAnsi="宋体" w:eastAsia="宋体" w:cs="宋体"/>
        </w:rPr>
      </w:pPr>
    </w:p>
    <w:p w14:paraId="4EEC83A3">
      <w:pPr>
        <w:spacing w:after="0"/>
        <w:rPr>
          <w:rFonts w:hint="eastAsia" w:ascii="宋体" w:hAnsi="宋体" w:eastAsia="宋体" w:cs="宋体"/>
        </w:rPr>
      </w:pPr>
    </w:p>
    <w:p w14:paraId="4C3CD334">
      <w:pPr>
        <w:spacing w:after="0"/>
        <w:rPr>
          <w:rFonts w:hint="eastAsia" w:ascii="宋体" w:hAnsi="宋体" w:eastAsia="宋体" w:cs="宋体"/>
        </w:rPr>
      </w:pPr>
    </w:p>
    <w:p w14:paraId="50759A2A">
      <w:pPr>
        <w:jc w:val="center"/>
        <w:rPr>
          <w:rFonts w:hint="eastAsia" w:ascii="宋体" w:hAnsi="宋体" w:eastAsia="宋体" w:cs="宋体"/>
        </w:rPr>
      </w:pPr>
      <w:r>
        <w:rPr>
          <w:rFonts w:hint="eastAsia" w:ascii="宋体" w:hAnsi="宋体" w:eastAsia="宋体" w:cs="宋体"/>
          <w:b w:val="0"/>
          <w:sz w:val="21"/>
        </w:rPr>
        <w:t>图  占位图说明</w:t>
      </w:r>
    </w:p>
    <w:p w14:paraId="518F6618">
      <w:pPr>
        <w:spacing w:before="120"/>
        <w:jc w:val="center"/>
        <w:rPr>
          <w:rFonts w:hint="eastAsia" w:ascii="宋体" w:hAnsi="宋体" w:eastAsia="宋体" w:cs="宋体"/>
        </w:rPr>
      </w:pPr>
      <w:r>
        <w:rPr>
          <w:rFonts w:hint="eastAsia" w:ascii="宋体" w:hAnsi="宋体" w:eastAsia="宋体" w:cs="宋体"/>
          <w:b/>
          <w:color w:val="C00000"/>
          <w:sz w:val="28"/>
        </w:rPr>
        <w:t>{插入AI运营分析报告效果图}</w:t>
      </w:r>
    </w:p>
    <w:p w14:paraId="034779BF">
      <w:pPr>
        <w:jc w:val="center"/>
        <w:rPr>
          <w:rFonts w:hint="eastAsia" w:ascii="宋体" w:hAnsi="宋体" w:eastAsia="宋体" w:cs="宋体"/>
        </w:rPr>
      </w:pPr>
      <w:r>
        <w:rPr>
          <w:rFonts w:hint="eastAsia" w:ascii="宋体" w:hAnsi="宋体" w:eastAsia="宋体" w:cs="宋体"/>
          <w:b w:val="0"/>
          <w:color w:val="646464"/>
          <w:sz w:val="21"/>
        </w:rPr>
        <w:t>建议放置AI生成分析报告页面截图。</w:t>
      </w:r>
    </w:p>
    <w:p w14:paraId="35D69FC6">
      <w:pPr>
        <w:spacing w:after="0"/>
        <w:rPr>
          <w:rFonts w:hint="eastAsia" w:ascii="宋体" w:hAnsi="宋体" w:eastAsia="宋体" w:cs="宋体"/>
        </w:rPr>
      </w:pPr>
    </w:p>
    <w:p w14:paraId="14FA166B">
      <w:pPr>
        <w:spacing w:after="0"/>
        <w:rPr>
          <w:rFonts w:hint="eastAsia" w:ascii="宋体" w:hAnsi="宋体" w:eastAsia="宋体" w:cs="宋体"/>
        </w:rPr>
      </w:pPr>
    </w:p>
    <w:p w14:paraId="4B064CF8">
      <w:pPr>
        <w:spacing w:after="0"/>
        <w:rPr>
          <w:rFonts w:hint="eastAsia" w:ascii="宋体" w:hAnsi="宋体" w:eastAsia="宋体" w:cs="宋体"/>
        </w:rPr>
      </w:pPr>
    </w:p>
    <w:p w14:paraId="32ADDEF2">
      <w:pPr>
        <w:spacing w:after="0"/>
        <w:rPr>
          <w:rFonts w:hint="eastAsia" w:ascii="宋体" w:hAnsi="宋体" w:eastAsia="宋体" w:cs="宋体"/>
        </w:rPr>
      </w:pPr>
    </w:p>
    <w:p w14:paraId="0B3173B0">
      <w:pPr>
        <w:spacing w:after="0"/>
        <w:rPr>
          <w:rFonts w:hint="eastAsia" w:ascii="宋体" w:hAnsi="宋体" w:eastAsia="宋体" w:cs="宋体"/>
        </w:rPr>
      </w:pPr>
    </w:p>
    <w:p w14:paraId="0DCAB181">
      <w:pPr>
        <w:spacing w:after="0"/>
        <w:rPr>
          <w:rFonts w:hint="eastAsia" w:ascii="宋体" w:hAnsi="宋体" w:eastAsia="宋体" w:cs="宋体"/>
        </w:rPr>
      </w:pPr>
    </w:p>
    <w:p w14:paraId="07ED422A">
      <w:pPr>
        <w:jc w:val="center"/>
        <w:rPr>
          <w:rFonts w:hint="eastAsia" w:ascii="宋体" w:hAnsi="宋体" w:eastAsia="宋体" w:cs="宋体"/>
        </w:rPr>
      </w:pPr>
      <w:r>
        <w:rPr>
          <w:rFonts w:hint="eastAsia" w:ascii="宋体" w:hAnsi="宋体" w:eastAsia="宋体" w:cs="宋体"/>
          <w:b w:val="0"/>
          <w:sz w:val="21"/>
        </w:rPr>
        <w:t>图  占位图说明</w:t>
      </w:r>
    </w:p>
    <w:p w14:paraId="2730E294">
      <w:pPr>
        <w:pStyle w:val="4"/>
        <w:rPr>
          <w:rFonts w:hint="eastAsia" w:ascii="宋体" w:hAnsi="宋体" w:eastAsia="宋体" w:cs="宋体"/>
        </w:rPr>
      </w:pPr>
      <w:r>
        <w:rPr>
          <w:rFonts w:hint="eastAsia" w:ascii="宋体" w:hAnsi="宋体" w:eastAsia="宋体" w:cs="宋体"/>
        </w:rPr>
        <w:t>5.9 内容管理与系统字典实现</w:t>
      </w:r>
    </w:p>
    <w:p w14:paraId="4664C13E">
      <w:pPr>
        <w:rPr>
          <w:rFonts w:hint="eastAsia" w:ascii="宋体" w:hAnsi="宋体" w:eastAsia="宋体" w:cs="宋体"/>
        </w:rPr>
      </w:pPr>
      <w:r>
        <w:rPr>
          <w:rFonts w:hint="eastAsia" w:ascii="宋体" w:hAnsi="宋体" w:eastAsia="宋体" w:cs="宋体"/>
          <w:b w:val="0"/>
          <w:sz w:val="24"/>
        </w:rPr>
        <w:t>内容管理模块包括轮播图和公告管理。管理员可以维护首页轮播图、跳转链接、排序和状态，也可以发布公告并设置公告类型、优先级和发布时间。公开页面通过接口获取已发布内容，提高首页信息展示的灵活性。系统字典模块用于维护部分可配置的数据项，减少硬编码，便于后续扩展和统一管理。</w:t>
      </w:r>
    </w:p>
    <w:p w14:paraId="381ABFC0">
      <w:pPr>
        <w:spacing w:before="120"/>
        <w:jc w:val="center"/>
        <w:rPr>
          <w:rFonts w:hint="eastAsia" w:ascii="宋体" w:hAnsi="宋体" w:eastAsia="宋体" w:cs="宋体"/>
        </w:rPr>
      </w:pPr>
      <w:r>
        <w:rPr>
          <w:rFonts w:hint="eastAsia" w:ascii="宋体" w:hAnsi="宋体" w:eastAsia="宋体" w:cs="宋体"/>
          <w:b/>
          <w:color w:val="C00000"/>
          <w:sz w:val="28"/>
        </w:rPr>
        <w:t>{插入内容管理与数据字典功能图片}</w:t>
      </w:r>
    </w:p>
    <w:p w14:paraId="287617BC">
      <w:pPr>
        <w:jc w:val="center"/>
        <w:rPr>
          <w:rFonts w:hint="eastAsia" w:ascii="宋体" w:hAnsi="宋体" w:eastAsia="宋体" w:cs="宋体"/>
        </w:rPr>
      </w:pPr>
      <w:r>
        <w:rPr>
          <w:rFonts w:hint="eastAsia" w:ascii="宋体" w:hAnsi="宋体" w:eastAsia="宋体" w:cs="宋体"/>
          <w:b w:val="0"/>
          <w:color w:val="646464"/>
          <w:sz w:val="21"/>
        </w:rPr>
        <w:t>建议放置轮播图管理、公告管理、数据字典管理页面截图。</w:t>
      </w:r>
    </w:p>
    <w:p w14:paraId="789AABD0">
      <w:pPr>
        <w:spacing w:after="0"/>
        <w:rPr>
          <w:rFonts w:hint="eastAsia" w:ascii="宋体" w:hAnsi="宋体" w:eastAsia="宋体" w:cs="宋体"/>
        </w:rPr>
      </w:pPr>
    </w:p>
    <w:p w14:paraId="243023EF">
      <w:pPr>
        <w:spacing w:after="0"/>
        <w:rPr>
          <w:rFonts w:hint="eastAsia" w:ascii="宋体" w:hAnsi="宋体" w:eastAsia="宋体" w:cs="宋体"/>
        </w:rPr>
      </w:pPr>
    </w:p>
    <w:p w14:paraId="13E0D25E">
      <w:pPr>
        <w:spacing w:after="0"/>
        <w:rPr>
          <w:rFonts w:hint="eastAsia" w:ascii="宋体" w:hAnsi="宋体" w:eastAsia="宋体" w:cs="宋体"/>
        </w:rPr>
      </w:pPr>
    </w:p>
    <w:p w14:paraId="5CC8A77A">
      <w:pPr>
        <w:spacing w:after="0"/>
        <w:rPr>
          <w:rFonts w:hint="eastAsia" w:ascii="宋体" w:hAnsi="宋体" w:eastAsia="宋体" w:cs="宋体"/>
        </w:rPr>
      </w:pPr>
    </w:p>
    <w:p w14:paraId="43824F5F">
      <w:pPr>
        <w:spacing w:after="0"/>
        <w:rPr>
          <w:rFonts w:hint="eastAsia" w:ascii="宋体" w:hAnsi="宋体" w:eastAsia="宋体" w:cs="宋体"/>
        </w:rPr>
      </w:pPr>
    </w:p>
    <w:p w14:paraId="370B4DB7">
      <w:pPr>
        <w:spacing w:after="0"/>
        <w:rPr>
          <w:rFonts w:hint="eastAsia" w:ascii="宋体" w:hAnsi="宋体" w:eastAsia="宋体" w:cs="宋体"/>
        </w:rPr>
      </w:pPr>
    </w:p>
    <w:p w14:paraId="38F9099F">
      <w:pPr>
        <w:jc w:val="center"/>
        <w:rPr>
          <w:rFonts w:hint="eastAsia" w:ascii="宋体" w:hAnsi="宋体" w:eastAsia="宋体" w:cs="宋体"/>
        </w:rPr>
      </w:pPr>
      <w:r>
        <w:rPr>
          <w:rFonts w:hint="eastAsia" w:ascii="宋体" w:hAnsi="宋体" w:eastAsia="宋体" w:cs="宋体"/>
          <w:b w:val="0"/>
          <w:sz w:val="21"/>
        </w:rPr>
        <w:t>图  占位图说明</w:t>
      </w:r>
    </w:p>
    <w:p w14:paraId="5F3EC955">
      <w:pPr>
        <w:pStyle w:val="3"/>
        <w:rPr>
          <w:rFonts w:hint="eastAsia" w:ascii="宋体" w:hAnsi="宋体" w:eastAsia="宋体" w:cs="宋体"/>
        </w:rPr>
      </w:pPr>
      <w:r>
        <w:rPr>
          <w:rFonts w:hint="eastAsia" w:ascii="宋体" w:hAnsi="宋体" w:eastAsia="宋体" w:cs="宋体"/>
        </w:rPr>
        <w:t>6 系统测试</w:t>
      </w:r>
    </w:p>
    <w:p w14:paraId="3D9D51E5">
      <w:pPr>
        <w:pStyle w:val="4"/>
        <w:rPr>
          <w:rFonts w:hint="eastAsia" w:ascii="宋体" w:hAnsi="宋体" w:eastAsia="宋体" w:cs="宋体"/>
        </w:rPr>
      </w:pPr>
      <w:r>
        <w:rPr>
          <w:rFonts w:hint="eastAsia" w:ascii="宋体" w:hAnsi="宋体" w:eastAsia="宋体" w:cs="宋体"/>
        </w:rPr>
        <w:t>6.1 测试目标与方法</w:t>
      </w:r>
    </w:p>
    <w:p w14:paraId="1F3B1B80">
      <w:pPr>
        <w:rPr>
          <w:rFonts w:hint="eastAsia" w:ascii="宋体" w:hAnsi="宋体" w:eastAsia="宋体" w:cs="宋体"/>
        </w:rPr>
      </w:pPr>
      <w:r>
        <w:rPr>
          <w:rFonts w:hint="eastAsia" w:ascii="宋体" w:hAnsi="宋体" w:eastAsia="宋体" w:cs="宋体"/>
          <w:b w:val="0"/>
          <w:sz w:val="24"/>
        </w:rPr>
        <w:t>系统测试的目标是验证各功能模块是否符合需求设计，检查不同角色的访问权限是否正确，确认核心业务流程在正常输入和异常输入下均能得到合理响应。测试方法以黑盒功能测试为主，结合接口测试、浏览器兼容性测试和基础安全性测试。重点覆盖登录注册、课程预约、AI计划、AI助手、器材报修、会员卡支付、商品订单和后台管理等流程。</w:t>
      </w:r>
    </w:p>
    <w:p w14:paraId="7827E90A">
      <w:pPr>
        <w:pStyle w:val="4"/>
        <w:rPr>
          <w:rFonts w:hint="eastAsia" w:ascii="宋体" w:hAnsi="宋体" w:eastAsia="宋体" w:cs="宋体"/>
        </w:rPr>
      </w:pPr>
      <w:r>
        <w:rPr>
          <w:rFonts w:hint="eastAsia" w:ascii="宋体" w:hAnsi="宋体" w:eastAsia="宋体" w:cs="宋体"/>
        </w:rPr>
        <w:t>6.2 测试环境</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4608"/>
        <w:gridCol w:w="4608"/>
      </w:tblGrid>
      <w:tr w14:paraId="1C54E6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05BB5807">
            <w:pPr>
              <w:jc w:val="center"/>
              <w:rPr>
                <w:rFonts w:hint="eastAsia" w:ascii="宋体" w:hAnsi="宋体" w:eastAsia="宋体" w:cs="宋体"/>
              </w:rPr>
            </w:pPr>
            <w:r>
              <w:rPr>
                <w:rFonts w:hint="eastAsia" w:ascii="宋体" w:hAnsi="宋体" w:eastAsia="宋体" w:cs="宋体"/>
                <w:b/>
                <w:sz w:val="21"/>
              </w:rPr>
              <w:t>项目</w:t>
            </w:r>
          </w:p>
        </w:tc>
        <w:tc>
          <w:tcPr>
            <w:tcW w:w="4608" w:type="dxa"/>
            <w:vAlign w:val="center"/>
          </w:tcPr>
          <w:p w14:paraId="00B9E5E4">
            <w:pPr>
              <w:jc w:val="center"/>
              <w:rPr>
                <w:rFonts w:hint="eastAsia" w:ascii="宋体" w:hAnsi="宋体" w:eastAsia="宋体" w:cs="宋体"/>
              </w:rPr>
            </w:pPr>
            <w:r>
              <w:rPr>
                <w:rFonts w:hint="eastAsia" w:ascii="宋体" w:hAnsi="宋体" w:eastAsia="宋体" w:cs="宋体"/>
                <w:b/>
                <w:sz w:val="21"/>
              </w:rPr>
              <w:t>环境说明</w:t>
            </w:r>
          </w:p>
        </w:tc>
      </w:tr>
      <w:tr w14:paraId="061EE6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6C89B06E">
            <w:pPr>
              <w:spacing w:line="288" w:lineRule="auto"/>
              <w:rPr>
                <w:rFonts w:hint="eastAsia" w:ascii="宋体" w:hAnsi="宋体" w:eastAsia="宋体" w:cs="宋体"/>
              </w:rPr>
            </w:pPr>
            <w:r>
              <w:rPr>
                <w:rFonts w:hint="eastAsia" w:ascii="宋体" w:hAnsi="宋体" w:eastAsia="宋体" w:cs="宋体"/>
                <w:b w:val="0"/>
                <w:sz w:val="21"/>
              </w:rPr>
              <w:t>后端环境</w:t>
            </w:r>
          </w:p>
        </w:tc>
        <w:tc>
          <w:tcPr>
            <w:tcW w:w="4608" w:type="dxa"/>
            <w:vAlign w:val="center"/>
          </w:tcPr>
          <w:p w14:paraId="5383148F">
            <w:pPr>
              <w:spacing w:line="288" w:lineRule="auto"/>
              <w:rPr>
                <w:rFonts w:hint="eastAsia" w:ascii="宋体" w:hAnsi="宋体" w:eastAsia="宋体" w:cs="宋体"/>
              </w:rPr>
            </w:pPr>
            <w:r>
              <w:rPr>
                <w:rFonts w:hint="eastAsia" w:ascii="宋体" w:hAnsi="宋体" w:eastAsia="宋体" w:cs="宋体"/>
                <w:b w:val="0"/>
                <w:sz w:val="21"/>
              </w:rPr>
              <w:t>JDK 17，Spring Boot 3.5，Maven构建</w:t>
            </w:r>
          </w:p>
        </w:tc>
      </w:tr>
      <w:tr w14:paraId="4F9B0A2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78C41EEB">
            <w:pPr>
              <w:spacing w:line="288" w:lineRule="auto"/>
              <w:rPr>
                <w:rFonts w:hint="eastAsia" w:ascii="宋体" w:hAnsi="宋体" w:eastAsia="宋体" w:cs="宋体"/>
              </w:rPr>
            </w:pPr>
            <w:r>
              <w:rPr>
                <w:rFonts w:hint="eastAsia" w:ascii="宋体" w:hAnsi="宋体" w:eastAsia="宋体" w:cs="宋体"/>
                <w:b w:val="0"/>
                <w:sz w:val="21"/>
              </w:rPr>
              <w:t>前端环境</w:t>
            </w:r>
          </w:p>
        </w:tc>
        <w:tc>
          <w:tcPr>
            <w:tcW w:w="4608" w:type="dxa"/>
            <w:vAlign w:val="center"/>
          </w:tcPr>
          <w:p w14:paraId="7AD83D45">
            <w:pPr>
              <w:spacing w:line="288" w:lineRule="auto"/>
              <w:rPr>
                <w:rFonts w:hint="eastAsia" w:ascii="宋体" w:hAnsi="宋体" w:eastAsia="宋体" w:cs="宋体"/>
              </w:rPr>
            </w:pPr>
            <w:r>
              <w:rPr>
                <w:rFonts w:hint="eastAsia" w:ascii="宋体" w:hAnsi="宋体" w:eastAsia="宋体" w:cs="宋体"/>
                <w:b w:val="0"/>
                <w:sz w:val="21"/>
              </w:rPr>
              <w:t>Node.js，Vue 3，Vite，Chrome/Edge浏览器</w:t>
            </w:r>
          </w:p>
        </w:tc>
      </w:tr>
      <w:tr w14:paraId="35174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1087D4B8">
            <w:pPr>
              <w:spacing w:line="288" w:lineRule="auto"/>
              <w:rPr>
                <w:rFonts w:hint="eastAsia" w:ascii="宋体" w:hAnsi="宋体" w:eastAsia="宋体" w:cs="宋体"/>
              </w:rPr>
            </w:pPr>
            <w:r>
              <w:rPr>
                <w:rFonts w:hint="eastAsia" w:ascii="宋体" w:hAnsi="宋体" w:eastAsia="宋体" w:cs="宋体"/>
                <w:b w:val="0"/>
                <w:sz w:val="21"/>
              </w:rPr>
              <w:t>数据库</w:t>
            </w:r>
          </w:p>
        </w:tc>
        <w:tc>
          <w:tcPr>
            <w:tcW w:w="4608" w:type="dxa"/>
            <w:vAlign w:val="center"/>
          </w:tcPr>
          <w:p w14:paraId="1B7FD17F">
            <w:pPr>
              <w:spacing w:line="288" w:lineRule="auto"/>
              <w:rPr>
                <w:rFonts w:hint="eastAsia" w:ascii="宋体" w:hAnsi="宋体" w:eastAsia="宋体" w:cs="宋体"/>
              </w:rPr>
            </w:pPr>
            <w:r>
              <w:rPr>
                <w:rFonts w:hint="eastAsia" w:ascii="宋体" w:hAnsi="宋体" w:eastAsia="宋体" w:cs="宋体"/>
                <w:b w:val="0"/>
                <w:sz w:val="21"/>
              </w:rPr>
              <w:t>PostgreSQL 16，Flyway迁移脚本初始化</w:t>
            </w:r>
          </w:p>
        </w:tc>
      </w:tr>
      <w:tr w14:paraId="19D43E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3C7D3DC5">
            <w:pPr>
              <w:spacing w:line="288" w:lineRule="auto"/>
              <w:rPr>
                <w:rFonts w:hint="eastAsia" w:ascii="宋体" w:hAnsi="宋体" w:eastAsia="宋体" w:cs="宋体"/>
              </w:rPr>
            </w:pPr>
            <w:r>
              <w:rPr>
                <w:rFonts w:hint="eastAsia" w:ascii="宋体" w:hAnsi="宋体" w:eastAsia="宋体" w:cs="宋体"/>
                <w:b w:val="0"/>
                <w:sz w:val="21"/>
              </w:rPr>
              <w:t>缓存与存储</w:t>
            </w:r>
          </w:p>
        </w:tc>
        <w:tc>
          <w:tcPr>
            <w:tcW w:w="4608" w:type="dxa"/>
            <w:vAlign w:val="center"/>
          </w:tcPr>
          <w:p w14:paraId="1605BF67">
            <w:pPr>
              <w:spacing w:line="288" w:lineRule="auto"/>
              <w:rPr>
                <w:rFonts w:hint="eastAsia" w:ascii="宋体" w:hAnsi="宋体" w:eastAsia="宋体" w:cs="宋体"/>
              </w:rPr>
            </w:pPr>
            <w:r>
              <w:rPr>
                <w:rFonts w:hint="eastAsia" w:ascii="宋体" w:hAnsi="宋体" w:eastAsia="宋体" w:cs="宋体"/>
                <w:b w:val="0"/>
                <w:sz w:val="21"/>
              </w:rPr>
              <w:t>Redis，MinIO</w:t>
            </w:r>
          </w:p>
        </w:tc>
      </w:tr>
      <w:tr w14:paraId="4B71B2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4608" w:type="dxa"/>
            <w:vAlign w:val="center"/>
          </w:tcPr>
          <w:p w14:paraId="50C13AE8">
            <w:pPr>
              <w:spacing w:line="288" w:lineRule="auto"/>
              <w:rPr>
                <w:rFonts w:hint="eastAsia" w:ascii="宋体" w:hAnsi="宋体" w:eastAsia="宋体" w:cs="宋体"/>
              </w:rPr>
            </w:pPr>
            <w:r>
              <w:rPr>
                <w:rFonts w:hint="eastAsia" w:ascii="宋体" w:hAnsi="宋体" w:eastAsia="宋体" w:cs="宋体"/>
                <w:b w:val="0"/>
                <w:sz w:val="21"/>
              </w:rPr>
              <w:t>AI服务</w:t>
            </w:r>
          </w:p>
        </w:tc>
        <w:tc>
          <w:tcPr>
            <w:tcW w:w="4608" w:type="dxa"/>
            <w:vAlign w:val="center"/>
          </w:tcPr>
          <w:p w14:paraId="12883099">
            <w:pPr>
              <w:spacing w:line="288" w:lineRule="auto"/>
              <w:rPr>
                <w:rFonts w:hint="eastAsia" w:ascii="宋体" w:hAnsi="宋体" w:eastAsia="宋体" w:cs="宋体"/>
              </w:rPr>
            </w:pPr>
            <w:r>
              <w:rPr>
                <w:rFonts w:hint="eastAsia" w:ascii="宋体" w:hAnsi="宋体" w:eastAsia="宋体" w:cs="宋体"/>
                <w:b w:val="0"/>
                <w:sz w:val="21"/>
              </w:rPr>
              <w:t>DashScope大语言模型，Ollama Embedding服务</w:t>
            </w:r>
          </w:p>
        </w:tc>
      </w:tr>
    </w:tbl>
    <w:p w14:paraId="387C9C95">
      <w:pPr>
        <w:pStyle w:val="4"/>
        <w:rPr>
          <w:rFonts w:hint="eastAsia" w:ascii="宋体" w:hAnsi="宋体" w:eastAsia="宋体" w:cs="宋体"/>
        </w:rPr>
      </w:pPr>
      <w:r>
        <w:rPr>
          <w:rFonts w:hint="eastAsia" w:ascii="宋体" w:hAnsi="宋体" w:eastAsia="宋体" w:cs="宋体"/>
        </w:rPr>
        <w:t>6.3 功能测试用例</w:t>
      </w:r>
    </w:p>
    <w:tbl>
      <w:tblPr>
        <w:tblStyle w:val="33"/>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8" w:type="dxa"/>
          <w:bottom w:w="0" w:type="dxa"/>
          <w:right w:w="108" w:type="dxa"/>
        </w:tblCellMar>
      </w:tblPr>
      <w:tblGrid>
        <w:gridCol w:w="2304"/>
        <w:gridCol w:w="2304"/>
        <w:gridCol w:w="2304"/>
        <w:gridCol w:w="2304"/>
      </w:tblGrid>
      <w:tr w14:paraId="6EF1D7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2D803F2">
            <w:pPr>
              <w:jc w:val="center"/>
              <w:rPr>
                <w:rFonts w:hint="eastAsia" w:ascii="宋体" w:hAnsi="宋体" w:eastAsia="宋体" w:cs="宋体"/>
              </w:rPr>
            </w:pPr>
            <w:r>
              <w:rPr>
                <w:rFonts w:hint="eastAsia" w:ascii="宋体" w:hAnsi="宋体" w:eastAsia="宋体" w:cs="宋体"/>
                <w:b/>
                <w:sz w:val="21"/>
              </w:rPr>
              <w:t>测试模块</w:t>
            </w:r>
          </w:p>
        </w:tc>
        <w:tc>
          <w:tcPr>
            <w:tcW w:w="2304" w:type="dxa"/>
            <w:vAlign w:val="center"/>
          </w:tcPr>
          <w:p w14:paraId="472A14F0">
            <w:pPr>
              <w:jc w:val="center"/>
              <w:rPr>
                <w:rFonts w:hint="eastAsia" w:ascii="宋体" w:hAnsi="宋体" w:eastAsia="宋体" w:cs="宋体"/>
              </w:rPr>
            </w:pPr>
            <w:r>
              <w:rPr>
                <w:rFonts w:hint="eastAsia" w:ascii="宋体" w:hAnsi="宋体" w:eastAsia="宋体" w:cs="宋体"/>
                <w:b/>
                <w:sz w:val="21"/>
              </w:rPr>
              <w:t>测试内容</w:t>
            </w:r>
          </w:p>
        </w:tc>
        <w:tc>
          <w:tcPr>
            <w:tcW w:w="2304" w:type="dxa"/>
            <w:vAlign w:val="center"/>
          </w:tcPr>
          <w:p w14:paraId="4A0C424E">
            <w:pPr>
              <w:jc w:val="center"/>
              <w:rPr>
                <w:rFonts w:hint="eastAsia" w:ascii="宋体" w:hAnsi="宋体" w:eastAsia="宋体" w:cs="宋体"/>
              </w:rPr>
            </w:pPr>
            <w:r>
              <w:rPr>
                <w:rFonts w:hint="eastAsia" w:ascii="宋体" w:hAnsi="宋体" w:eastAsia="宋体" w:cs="宋体"/>
                <w:b/>
                <w:sz w:val="21"/>
              </w:rPr>
              <w:t>预期结果</w:t>
            </w:r>
          </w:p>
        </w:tc>
        <w:tc>
          <w:tcPr>
            <w:tcW w:w="2304" w:type="dxa"/>
            <w:vAlign w:val="center"/>
          </w:tcPr>
          <w:p w14:paraId="2D5FD7AC">
            <w:pPr>
              <w:jc w:val="center"/>
              <w:rPr>
                <w:rFonts w:hint="eastAsia" w:ascii="宋体" w:hAnsi="宋体" w:eastAsia="宋体" w:cs="宋体"/>
              </w:rPr>
            </w:pPr>
            <w:r>
              <w:rPr>
                <w:rFonts w:hint="eastAsia" w:ascii="宋体" w:hAnsi="宋体" w:eastAsia="宋体" w:cs="宋体"/>
                <w:b/>
                <w:sz w:val="21"/>
              </w:rPr>
              <w:t>结果</w:t>
            </w:r>
          </w:p>
        </w:tc>
      </w:tr>
      <w:tr w14:paraId="05C2F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295C530">
            <w:pPr>
              <w:spacing w:line="288" w:lineRule="auto"/>
              <w:rPr>
                <w:rFonts w:hint="eastAsia" w:ascii="宋体" w:hAnsi="宋体" w:eastAsia="宋体" w:cs="宋体"/>
              </w:rPr>
            </w:pPr>
            <w:r>
              <w:rPr>
                <w:rFonts w:hint="eastAsia" w:ascii="宋体" w:hAnsi="宋体" w:eastAsia="宋体" w:cs="宋体"/>
                <w:b w:val="0"/>
                <w:sz w:val="21"/>
              </w:rPr>
              <w:t>用户登录</w:t>
            </w:r>
          </w:p>
        </w:tc>
        <w:tc>
          <w:tcPr>
            <w:tcW w:w="2304" w:type="dxa"/>
            <w:vAlign w:val="center"/>
          </w:tcPr>
          <w:p w14:paraId="200C78D3">
            <w:pPr>
              <w:spacing w:line="288" w:lineRule="auto"/>
              <w:rPr>
                <w:rFonts w:hint="eastAsia" w:ascii="宋体" w:hAnsi="宋体" w:eastAsia="宋体" w:cs="宋体"/>
              </w:rPr>
            </w:pPr>
            <w:r>
              <w:rPr>
                <w:rFonts w:hint="eastAsia" w:ascii="宋体" w:hAnsi="宋体" w:eastAsia="宋体" w:cs="宋体"/>
                <w:b w:val="0"/>
                <w:sz w:val="21"/>
              </w:rPr>
              <w:t>输入正确用户名和密码登录</w:t>
            </w:r>
          </w:p>
        </w:tc>
        <w:tc>
          <w:tcPr>
            <w:tcW w:w="2304" w:type="dxa"/>
            <w:vAlign w:val="center"/>
          </w:tcPr>
          <w:p w14:paraId="462FE941">
            <w:pPr>
              <w:spacing w:line="288" w:lineRule="auto"/>
              <w:rPr>
                <w:rFonts w:hint="eastAsia" w:ascii="宋体" w:hAnsi="宋体" w:eastAsia="宋体" w:cs="宋体"/>
              </w:rPr>
            </w:pPr>
            <w:r>
              <w:rPr>
                <w:rFonts w:hint="eastAsia" w:ascii="宋体" w:hAnsi="宋体" w:eastAsia="宋体" w:cs="宋体"/>
                <w:b w:val="0"/>
                <w:sz w:val="21"/>
              </w:rPr>
              <w:t>登录成功并跳转到对应角色门户</w:t>
            </w:r>
          </w:p>
        </w:tc>
        <w:tc>
          <w:tcPr>
            <w:tcW w:w="2304" w:type="dxa"/>
            <w:vAlign w:val="center"/>
          </w:tcPr>
          <w:p w14:paraId="29529766">
            <w:pPr>
              <w:spacing w:line="288" w:lineRule="auto"/>
              <w:rPr>
                <w:rFonts w:hint="eastAsia" w:ascii="宋体" w:hAnsi="宋体" w:eastAsia="宋体" w:cs="宋体"/>
              </w:rPr>
            </w:pPr>
            <w:r>
              <w:rPr>
                <w:rFonts w:hint="eastAsia" w:ascii="宋体" w:hAnsi="宋体" w:eastAsia="宋体" w:cs="宋体"/>
                <w:b w:val="0"/>
                <w:sz w:val="21"/>
              </w:rPr>
              <w:t>通过</w:t>
            </w:r>
          </w:p>
        </w:tc>
      </w:tr>
      <w:tr w14:paraId="622CCA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7A593D99">
            <w:pPr>
              <w:spacing w:line="288" w:lineRule="auto"/>
              <w:rPr>
                <w:rFonts w:hint="eastAsia" w:ascii="宋体" w:hAnsi="宋体" w:eastAsia="宋体" w:cs="宋体"/>
              </w:rPr>
            </w:pPr>
            <w:r>
              <w:rPr>
                <w:rFonts w:hint="eastAsia" w:ascii="宋体" w:hAnsi="宋体" w:eastAsia="宋体" w:cs="宋体"/>
                <w:b w:val="0"/>
                <w:sz w:val="21"/>
              </w:rPr>
              <w:t>权限控制</w:t>
            </w:r>
          </w:p>
        </w:tc>
        <w:tc>
          <w:tcPr>
            <w:tcW w:w="2304" w:type="dxa"/>
            <w:vAlign w:val="center"/>
          </w:tcPr>
          <w:p w14:paraId="21DC74E0">
            <w:pPr>
              <w:spacing w:line="288" w:lineRule="auto"/>
              <w:rPr>
                <w:rFonts w:hint="eastAsia" w:ascii="宋体" w:hAnsi="宋体" w:eastAsia="宋体" w:cs="宋体"/>
              </w:rPr>
            </w:pPr>
            <w:r>
              <w:rPr>
                <w:rFonts w:hint="eastAsia" w:ascii="宋体" w:hAnsi="宋体" w:eastAsia="宋体" w:cs="宋体"/>
                <w:b w:val="0"/>
                <w:sz w:val="21"/>
              </w:rPr>
              <w:t>会员访问管理员接口</w:t>
            </w:r>
          </w:p>
        </w:tc>
        <w:tc>
          <w:tcPr>
            <w:tcW w:w="2304" w:type="dxa"/>
            <w:vAlign w:val="center"/>
          </w:tcPr>
          <w:p w14:paraId="25581B7A">
            <w:pPr>
              <w:spacing w:line="288" w:lineRule="auto"/>
              <w:rPr>
                <w:rFonts w:hint="eastAsia" w:ascii="宋体" w:hAnsi="宋体" w:eastAsia="宋体" w:cs="宋体"/>
              </w:rPr>
            </w:pPr>
            <w:r>
              <w:rPr>
                <w:rFonts w:hint="eastAsia" w:ascii="宋体" w:hAnsi="宋体" w:eastAsia="宋体" w:cs="宋体"/>
                <w:b w:val="0"/>
                <w:sz w:val="21"/>
              </w:rPr>
              <w:t>返回403或前端拒绝访问</w:t>
            </w:r>
          </w:p>
        </w:tc>
        <w:tc>
          <w:tcPr>
            <w:tcW w:w="2304" w:type="dxa"/>
            <w:vAlign w:val="center"/>
          </w:tcPr>
          <w:p w14:paraId="45666EEA">
            <w:pPr>
              <w:spacing w:line="288" w:lineRule="auto"/>
              <w:rPr>
                <w:rFonts w:hint="eastAsia" w:ascii="宋体" w:hAnsi="宋体" w:eastAsia="宋体" w:cs="宋体"/>
              </w:rPr>
            </w:pPr>
            <w:r>
              <w:rPr>
                <w:rFonts w:hint="eastAsia" w:ascii="宋体" w:hAnsi="宋体" w:eastAsia="宋体" w:cs="宋体"/>
                <w:b w:val="0"/>
                <w:sz w:val="21"/>
              </w:rPr>
              <w:t>通过</w:t>
            </w:r>
          </w:p>
        </w:tc>
      </w:tr>
      <w:tr w14:paraId="210234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530FC550">
            <w:pPr>
              <w:spacing w:line="288" w:lineRule="auto"/>
              <w:rPr>
                <w:rFonts w:hint="eastAsia" w:ascii="宋体" w:hAnsi="宋体" w:eastAsia="宋体" w:cs="宋体"/>
              </w:rPr>
            </w:pPr>
            <w:r>
              <w:rPr>
                <w:rFonts w:hint="eastAsia" w:ascii="宋体" w:hAnsi="宋体" w:eastAsia="宋体" w:cs="宋体"/>
                <w:b w:val="0"/>
                <w:sz w:val="21"/>
              </w:rPr>
              <w:t>课程预约</w:t>
            </w:r>
          </w:p>
        </w:tc>
        <w:tc>
          <w:tcPr>
            <w:tcW w:w="2304" w:type="dxa"/>
            <w:vAlign w:val="center"/>
          </w:tcPr>
          <w:p w14:paraId="236F2D4E">
            <w:pPr>
              <w:spacing w:line="288" w:lineRule="auto"/>
              <w:rPr>
                <w:rFonts w:hint="eastAsia" w:ascii="宋体" w:hAnsi="宋体" w:eastAsia="宋体" w:cs="宋体"/>
              </w:rPr>
            </w:pPr>
            <w:r>
              <w:rPr>
                <w:rFonts w:hint="eastAsia" w:ascii="宋体" w:hAnsi="宋体" w:eastAsia="宋体" w:cs="宋体"/>
                <w:b w:val="0"/>
                <w:sz w:val="21"/>
              </w:rPr>
              <w:t>会员预约有剩余名额的课程</w:t>
            </w:r>
          </w:p>
        </w:tc>
        <w:tc>
          <w:tcPr>
            <w:tcW w:w="2304" w:type="dxa"/>
            <w:vAlign w:val="center"/>
          </w:tcPr>
          <w:p w14:paraId="36A310B7">
            <w:pPr>
              <w:spacing w:line="288" w:lineRule="auto"/>
              <w:rPr>
                <w:rFonts w:hint="eastAsia" w:ascii="宋体" w:hAnsi="宋体" w:eastAsia="宋体" w:cs="宋体"/>
              </w:rPr>
            </w:pPr>
            <w:r>
              <w:rPr>
                <w:rFonts w:hint="eastAsia" w:ascii="宋体" w:hAnsi="宋体" w:eastAsia="宋体" w:cs="宋体"/>
                <w:b w:val="0"/>
                <w:sz w:val="21"/>
              </w:rPr>
              <w:t>生成预约记录并显示在我的预约中</w:t>
            </w:r>
          </w:p>
        </w:tc>
        <w:tc>
          <w:tcPr>
            <w:tcW w:w="2304" w:type="dxa"/>
            <w:vAlign w:val="center"/>
          </w:tcPr>
          <w:p w14:paraId="0163E764">
            <w:pPr>
              <w:spacing w:line="288" w:lineRule="auto"/>
              <w:rPr>
                <w:rFonts w:hint="eastAsia" w:ascii="宋体" w:hAnsi="宋体" w:eastAsia="宋体" w:cs="宋体"/>
              </w:rPr>
            </w:pPr>
            <w:r>
              <w:rPr>
                <w:rFonts w:hint="eastAsia" w:ascii="宋体" w:hAnsi="宋体" w:eastAsia="宋体" w:cs="宋体"/>
                <w:b w:val="0"/>
                <w:sz w:val="21"/>
              </w:rPr>
              <w:t>通过</w:t>
            </w:r>
          </w:p>
        </w:tc>
      </w:tr>
      <w:tr w14:paraId="30DC18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933D111">
            <w:pPr>
              <w:spacing w:line="288" w:lineRule="auto"/>
              <w:rPr>
                <w:rFonts w:hint="eastAsia" w:ascii="宋体" w:hAnsi="宋体" w:eastAsia="宋体" w:cs="宋体"/>
              </w:rPr>
            </w:pPr>
            <w:r>
              <w:rPr>
                <w:rFonts w:hint="eastAsia" w:ascii="宋体" w:hAnsi="宋体" w:eastAsia="宋体" w:cs="宋体"/>
                <w:b w:val="0"/>
                <w:sz w:val="21"/>
              </w:rPr>
              <w:t>课程预约</w:t>
            </w:r>
          </w:p>
        </w:tc>
        <w:tc>
          <w:tcPr>
            <w:tcW w:w="2304" w:type="dxa"/>
            <w:vAlign w:val="center"/>
          </w:tcPr>
          <w:p w14:paraId="3CA7F65A">
            <w:pPr>
              <w:spacing w:line="288" w:lineRule="auto"/>
              <w:rPr>
                <w:rFonts w:hint="eastAsia" w:ascii="宋体" w:hAnsi="宋体" w:eastAsia="宋体" w:cs="宋体"/>
              </w:rPr>
            </w:pPr>
            <w:r>
              <w:rPr>
                <w:rFonts w:hint="eastAsia" w:ascii="宋体" w:hAnsi="宋体" w:eastAsia="宋体" w:cs="宋体"/>
                <w:b w:val="0"/>
                <w:sz w:val="21"/>
              </w:rPr>
              <w:t>预约已满员课程或时间冲突课程</w:t>
            </w:r>
          </w:p>
        </w:tc>
        <w:tc>
          <w:tcPr>
            <w:tcW w:w="2304" w:type="dxa"/>
            <w:vAlign w:val="center"/>
          </w:tcPr>
          <w:p w14:paraId="6C1882F9">
            <w:pPr>
              <w:spacing w:line="288" w:lineRule="auto"/>
              <w:rPr>
                <w:rFonts w:hint="eastAsia" w:ascii="宋体" w:hAnsi="宋体" w:eastAsia="宋体" w:cs="宋体"/>
              </w:rPr>
            </w:pPr>
            <w:r>
              <w:rPr>
                <w:rFonts w:hint="eastAsia" w:ascii="宋体" w:hAnsi="宋体" w:eastAsia="宋体" w:cs="宋体"/>
                <w:b w:val="0"/>
                <w:sz w:val="21"/>
              </w:rPr>
              <w:t>系统给出失败提示，不创建预约</w:t>
            </w:r>
          </w:p>
        </w:tc>
        <w:tc>
          <w:tcPr>
            <w:tcW w:w="2304" w:type="dxa"/>
            <w:vAlign w:val="center"/>
          </w:tcPr>
          <w:p w14:paraId="78604BE1">
            <w:pPr>
              <w:spacing w:line="288" w:lineRule="auto"/>
              <w:rPr>
                <w:rFonts w:hint="eastAsia" w:ascii="宋体" w:hAnsi="宋体" w:eastAsia="宋体" w:cs="宋体"/>
              </w:rPr>
            </w:pPr>
            <w:r>
              <w:rPr>
                <w:rFonts w:hint="eastAsia" w:ascii="宋体" w:hAnsi="宋体" w:eastAsia="宋体" w:cs="宋体"/>
                <w:b w:val="0"/>
                <w:sz w:val="21"/>
              </w:rPr>
              <w:t>通过</w:t>
            </w:r>
          </w:p>
        </w:tc>
      </w:tr>
      <w:tr w14:paraId="6E3DBE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174A4CA">
            <w:pPr>
              <w:spacing w:line="288" w:lineRule="auto"/>
              <w:rPr>
                <w:rFonts w:hint="eastAsia" w:ascii="宋体" w:hAnsi="宋体" w:eastAsia="宋体" w:cs="宋体"/>
              </w:rPr>
            </w:pPr>
            <w:r>
              <w:rPr>
                <w:rFonts w:hint="eastAsia" w:ascii="宋体" w:hAnsi="宋体" w:eastAsia="宋体" w:cs="宋体"/>
                <w:b w:val="0"/>
                <w:sz w:val="21"/>
              </w:rPr>
              <w:t>AI计划</w:t>
            </w:r>
          </w:p>
        </w:tc>
        <w:tc>
          <w:tcPr>
            <w:tcW w:w="2304" w:type="dxa"/>
            <w:vAlign w:val="center"/>
          </w:tcPr>
          <w:p w14:paraId="0F96C338">
            <w:pPr>
              <w:spacing w:line="288" w:lineRule="auto"/>
              <w:rPr>
                <w:rFonts w:hint="eastAsia" w:ascii="宋体" w:hAnsi="宋体" w:eastAsia="宋体" w:cs="宋体"/>
              </w:rPr>
            </w:pPr>
            <w:r>
              <w:rPr>
                <w:rFonts w:hint="eastAsia" w:ascii="宋体" w:hAnsi="宋体" w:eastAsia="宋体" w:cs="宋体"/>
                <w:b w:val="0"/>
                <w:sz w:val="21"/>
              </w:rPr>
              <w:t>会员完善档案并生成健身计划</w:t>
            </w:r>
          </w:p>
        </w:tc>
        <w:tc>
          <w:tcPr>
            <w:tcW w:w="2304" w:type="dxa"/>
            <w:vAlign w:val="center"/>
          </w:tcPr>
          <w:p w14:paraId="7956A663">
            <w:pPr>
              <w:spacing w:line="288" w:lineRule="auto"/>
              <w:rPr>
                <w:rFonts w:hint="eastAsia" w:ascii="宋体" w:hAnsi="宋体" w:eastAsia="宋体" w:cs="宋体"/>
              </w:rPr>
            </w:pPr>
            <w:r>
              <w:rPr>
                <w:rFonts w:hint="eastAsia" w:ascii="宋体" w:hAnsi="宋体" w:eastAsia="宋体" w:cs="宋体"/>
                <w:b w:val="0"/>
                <w:sz w:val="21"/>
              </w:rPr>
              <w:t>生成包含多天训练安排的计划并可保存</w:t>
            </w:r>
          </w:p>
        </w:tc>
        <w:tc>
          <w:tcPr>
            <w:tcW w:w="2304" w:type="dxa"/>
            <w:vAlign w:val="center"/>
          </w:tcPr>
          <w:p w14:paraId="4EEBDAAF">
            <w:pPr>
              <w:spacing w:line="288" w:lineRule="auto"/>
              <w:rPr>
                <w:rFonts w:hint="eastAsia" w:ascii="宋体" w:hAnsi="宋体" w:eastAsia="宋体" w:cs="宋体"/>
              </w:rPr>
            </w:pPr>
            <w:r>
              <w:rPr>
                <w:rFonts w:hint="eastAsia" w:ascii="宋体" w:hAnsi="宋体" w:eastAsia="宋体" w:cs="宋体"/>
                <w:b w:val="0"/>
                <w:sz w:val="21"/>
              </w:rPr>
              <w:t>通过</w:t>
            </w:r>
          </w:p>
        </w:tc>
      </w:tr>
      <w:tr w14:paraId="2C67F2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F9EDB13">
            <w:pPr>
              <w:spacing w:line="288" w:lineRule="auto"/>
              <w:rPr>
                <w:rFonts w:hint="eastAsia" w:ascii="宋体" w:hAnsi="宋体" w:eastAsia="宋体" w:cs="宋体"/>
              </w:rPr>
            </w:pPr>
            <w:r>
              <w:rPr>
                <w:rFonts w:hint="eastAsia" w:ascii="宋体" w:hAnsi="宋体" w:eastAsia="宋体" w:cs="宋体"/>
                <w:b w:val="0"/>
                <w:sz w:val="21"/>
              </w:rPr>
              <w:t>AI助手</w:t>
            </w:r>
          </w:p>
        </w:tc>
        <w:tc>
          <w:tcPr>
            <w:tcW w:w="2304" w:type="dxa"/>
            <w:vAlign w:val="center"/>
          </w:tcPr>
          <w:p w14:paraId="28BA3BCE">
            <w:pPr>
              <w:spacing w:line="288" w:lineRule="auto"/>
              <w:rPr>
                <w:rFonts w:hint="eastAsia" w:ascii="宋体" w:hAnsi="宋体" w:eastAsia="宋体" w:cs="宋体"/>
              </w:rPr>
            </w:pPr>
            <w:r>
              <w:rPr>
                <w:rFonts w:hint="eastAsia" w:ascii="宋体" w:hAnsi="宋体" w:eastAsia="宋体" w:cs="宋体"/>
                <w:b w:val="0"/>
                <w:sz w:val="21"/>
              </w:rPr>
              <w:t>会员发送健身咨询问题</w:t>
            </w:r>
          </w:p>
        </w:tc>
        <w:tc>
          <w:tcPr>
            <w:tcW w:w="2304" w:type="dxa"/>
            <w:vAlign w:val="center"/>
          </w:tcPr>
          <w:p w14:paraId="6701B4C0">
            <w:pPr>
              <w:spacing w:line="288" w:lineRule="auto"/>
              <w:rPr>
                <w:rFonts w:hint="eastAsia" w:ascii="宋体" w:hAnsi="宋体" w:eastAsia="宋体" w:cs="宋体"/>
              </w:rPr>
            </w:pPr>
            <w:r>
              <w:rPr>
                <w:rFonts w:hint="eastAsia" w:ascii="宋体" w:hAnsi="宋体" w:eastAsia="宋体" w:cs="宋体"/>
                <w:b w:val="0"/>
                <w:sz w:val="21"/>
              </w:rPr>
              <w:t>系统以流式方式返回回答并保存消息</w:t>
            </w:r>
          </w:p>
        </w:tc>
        <w:tc>
          <w:tcPr>
            <w:tcW w:w="2304" w:type="dxa"/>
            <w:vAlign w:val="center"/>
          </w:tcPr>
          <w:p w14:paraId="6E604B76">
            <w:pPr>
              <w:spacing w:line="288" w:lineRule="auto"/>
              <w:rPr>
                <w:rFonts w:hint="eastAsia" w:ascii="宋体" w:hAnsi="宋体" w:eastAsia="宋体" w:cs="宋体"/>
              </w:rPr>
            </w:pPr>
            <w:r>
              <w:rPr>
                <w:rFonts w:hint="eastAsia" w:ascii="宋体" w:hAnsi="宋体" w:eastAsia="宋体" w:cs="宋体"/>
                <w:b w:val="0"/>
                <w:sz w:val="21"/>
              </w:rPr>
              <w:t>通过</w:t>
            </w:r>
          </w:p>
        </w:tc>
      </w:tr>
      <w:tr w14:paraId="55442F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027060F1">
            <w:pPr>
              <w:spacing w:line="288" w:lineRule="auto"/>
              <w:rPr>
                <w:rFonts w:hint="eastAsia" w:ascii="宋体" w:hAnsi="宋体" w:eastAsia="宋体" w:cs="宋体"/>
              </w:rPr>
            </w:pPr>
            <w:r>
              <w:rPr>
                <w:rFonts w:hint="eastAsia" w:ascii="宋体" w:hAnsi="宋体" w:eastAsia="宋体" w:cs="宋体"/>
                <w:b w:val="0"/>
                <w:sz w:val="21"/>
              </w:rPr>
              <w:t>知识库</w:t>
            </w:r>
          </w:p>
        </w:tc>
        <w:tc>
          <w:tcPr>
            <w:tcW w:w="2304" w:type="dxa"/>
            <w:vAlign w:val="center"/>
          </w:tcPr>
          <w:p w14:paraId="615D5A36">
            <w:pPr>
              <w:spacing w:line="288" w:lineRule="auto"/>
              <w:rPr>
                <w:rFonts w:hint="eastAsia" w:ascii="宋体" w:hAnsi="宋体" w:eastAsia="宋体" w:cs="宋体"/>
              </w:rPr>
            </w:pPr>
            <w:r>
              <w:rPr>
                <w:rFonts w:hint="eastAsia" w:ascii="宋体" w:hAnsi="宋体" w:eastAsia="宋体" w:cs="宋体"/>
                <w:b w:val="0"/>
                <w:sz w:val="21"/>
              </w:rPr>
              <w:t>管理员上传知识文档并发起问答</w:t>
            </w:r>
          </w:p>
        </w:tc>
        <w:tc>
          <w:tcPr>
            <w:tcW w:w="2304" w:type="dxa"/>
            <w:vAlign w:val="center"/>
          </w:tcPr>
          <w:p w14:paraId="5E9F5E20">
            <w:pPr>
              <w:spacing w:line="288" w:lineRule="auto"/>
              <w:rPr>
                <w:rFonts w:hint="eastAsia" w:ascii="宋体" w:hAnsi="宋体" w:eastAsia="宋体" w:cs="宋体"/>
              </w:rPr>
            </w:pPr>
            <w:r>
              <w:rPr>
                <w:rFonts w:hint="eastAsia" w:ascii="宋体" w:hAnsi="宋体" w:eastAsia="宋体" w:cs="宋体"/>
                <w:b w:val="0"/>
                <w:sz w:val="21"/>
              </w:rPr>
              <w:t>系统检索相关片段并返回答案</w:t>
            </w:r>
          </w:p>
        </w:tc>
        <w:tc>
          <w:tcPr>
            <w:tcW w:w="2304" w:type="dxa"/>
            <w:vAlign w:val="center"/>
          </w:tcPr>
          <w:p w14:paraId="15023240">
            <w:pPr>
              <w:spacing w:line="288" w:lineRule="auto"/>
              <w:rPr>
                <w:rFonts w:hint="eastAsia" w:ascii="宋体" w:hAnsi="宋体" w:eastAsia="宋体" w:cs="宋体"/>
              </w:rPr>
            </w:pPr>
            <w:r>
              <w:rPr>
                <w:rFonts w:hint="eastAsia" w:ascii="宋体" w:hAnsi="宋体" w:eastAsia="宋体" w:cs="宋体"/>
                <w:b w:val="0"/>
                <w:sz w:val="21"/>
              </w:rPr>
              <w:t>通过</w:t>
            </w:r>
          </w:p>
        </w:tc>
      </w:tr>
      <w:tr w14:paraId="0BC7A6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657601EA">
            <w:pPr>
              <w:spacing w:line="288" w:lineRule="auto"/>
              <w:rPr>
                <w:rFonts w:hint="eastAsia" w:ascii="宋体" w:hAnsi="宋体" w:eastAsia="宋体" w:cs="宋体"/>
              </w:rPr>
            </w:pPr>
            <w:r>
              <w:rPr>
                <w:rFonts w:hint="eastAsia" w:ascii="宋体" w:hAnsi="宋体" w:eastAsia="宋体" w:cs="宋体"/>
                <w:b w:val="0"/>
                <w:sz w:val="21"/>
              </w:rPr>
              <w:t>器材报修</w:t>
            </w:r>
          </w:p>
        </w:tc>
        <w:tc>
          <w:tcPr>
            <w:tcW w:w="2304" w:type="dxa"/>
            <w:vAlign w:val="center"/>
          </w:tcPr>
          <w:p w14:paraId="5594CD56">
            <w:pPr>
              <w:spacing w:line="288" w:lineRule="auto"/>
              <w:rPr>
                <w:rFonts w:hint="eastAsia" w:ascii="宋体" w:hAnsi="宋体" w:eastAsia="宋体" w:cs="宋体"/>
              </w:rPr>
            </w:pPr>
            <w:r>
              <w:rPr>
                <w:rFonts w:hint="eastAsia" w:ascii="宋体" w:hAnsi="宋体" w:eastAsia="宋体" w:cs="宋体"/>
                <w:b w:val="0"/>
                <w:sz w:val="21"/>
              </w:rPr>
              <w:t>会员提交报修，管理员处理</w:t>
            </w:r>
          </w:p>
        </w:tc>
        <w:tc>
          <w:tcPr>
            <w:tcW w:w="2304" w:type="dxa"/>
            <w:vAlign w:val="center"/>
          </w:tcPr>
          <w:p w14:paraId="10D02739">
            <w:pPr>
              <w:spacing w:line="288" w:lineRule="auto"/>
              <w:rPr>
                <w:rFonts w:hint="eastAsia" w:ascii="宋体" w:hAnsi="宋体" w:eastAsia="宋体" w:cs="宋体"/>
              </w:rPr>
            </w:pPr>
            <w:r>
              <w:rPr>
                <w:rFonts w:hint="eastAsia" w:ascii="宋体" w:hAnsi="宋体" w:eastAsia="宋体" w:cs="宋体"/>
                <w:b w:val="0"/>
                <w:sz w:val="21"/>
              </w:rPr>
              <w:t>报修状态正常流转并形成维修记录</w:t>
            </w:r>
          </w:p>
        </w:tc>
        <w:tc>
          <w:tcPr>
            <w:tcW w:w="2304" w:type="dxa"/>
            <w:vAlign w:val="center"/>
          </w:tcPr>
          <w:p w14:paraId="33A4C5C4">
            <w:pPr>
              <w:spacing w:line="288" w:lineRule="auto"/>
              <w:rPr>
                <w:rFonts w:hint="eastAsia" w:ascii="宋体" w:hAnsi="宋体" w:eastAsia="宋体" w:cs="宋体"/>
              </w:rPr>
            </w:pPr>
            <w:r>
              <w:rPr>
                <w:rFonts w:hint="eastAsia" w:ascii="宋体" w:hAnsi="宋体" w:eastAsia="宋体" w:cs="宋体"/>
                <w:b w:val="0"/>
                <w:sz w:val="21"/>
              </w:rPr>
              <w:t>通过</w:t>
            </w:r>
          </w:p>
        </w:tc>
      </w:tr>
      <w:tr w14:paraId="6F4110F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42F935A8">
            <w:pPr>
              <w:spacing w:line="288" w:lineRule="auto"/>
              <w:rPr>
                <w:rFonts w:hint="eastAsia" w:ascii="宋体" w:hAnsi="宋体" w:eastAsia="宋体" w:cs="宋体"/>
              </w:rPr>
            </w:pPr>
            <w:r>
              <w:rPr>
                <w:rFonts w:hint="eastAsia" w:ascii="宋体" w:hAnsi="宋体" w:eastAsia="宋体" w:cs="宋体"/>
                <w:b w:val="0"/>
                <w:sz w:val="21"/>
              </w:rPr>
              <w:t>会员卡支付</w:t>
            </w:r>
          </w:p>
        </w:tc>
        <w:tc>
          <w:tcPr>
            <w:tcW w:w="2304" w:type="dxa"/>
            <w:vAlign w:val="center"/>
          </w:tcPr>
          <w:p w14:paraId="46B7B042">
            <w:pPr>
              <w:spacing w:line="288" w:lineRule="auto"/>
              <w:rPr>
                <w:rFonts w:hint="eastAsia" w:ascii="宋体" w:hAnsi="宋体" w:eastAsia="宋体" w:cs="宋体"/>
              </w:rPr>
            </w:pPr>
            <w:r>
              <w:rPr>
                <w:rFonts w:hint="eastAsia" w:ascii="宋体" w:hAnsi="宋体" w:eastAsia="宋体" w:cs="宋体"/>
                <w:b w:val="0"/>
                <w:sz w:val="21"/>
              </w:rPr>
              <w:t>会员创建购卡订单并完成支付回调</w:t>
            </w:r>
          </w:p>
        </w:tc>
        <w:tc>
          <w:tcPr>
            <w:tcW w:w="2304" w:type="dxa"/>
            <w:vAlign w:val="center"/>
          </w:tcPr>
          <w:p w14:paraId="2CF6A9EA">
            <w:pPr>
              <w:spacing w:line="288" w:lineRule="auto"/>
              <w:rPr>
                <w:rFonts w:hint="eastAsia" w:ascii="宋体" w:hAnsi="宋体" w:eastAsia="宋体" w:cs="宋体"/>
              </w:rPr>
            </w:pPr>
            <w:r>
              <w:rPr>
                <w:rFonts w:hint="eastAsia" w:ascii="宋体" w:hAnsi="宋体" w:eastAsia="宋体" w:cs="宋体"/>
                <w:b w:val="0"/>
                <w:sz w:val="21"/>
              </w:rPr>
              <w:t>订单变为已支付，会员卡被激活</w:t>
            </w:r>
          </w:p>
        </w:tc>
        <w:tc>
          <w:tcPr>
            <w:tcW w:w="2304" w:type="dxa"/>
            <w:vAlign w:val="center"/>
          </w:tcPr>
          <w:p w14:paraId="1BF85862">
            <w:pPr>
              <w:spacing w:line="288" w:lineRule="auto"/>
              <w:rPr>
                <w:rFonts w:hint="eastAsia" w:ascii="宋体" w:hAnsi="宋体" w:eastAsia="宋体" w:cs="宋体"/>
              </w:rPr>
            </w:pPr>
            <w:r>
              <w:rPr>
                <w:rFonts w:hint="eastAsia" w:ascii="宋体" w:hAnsi="宋体" w:eastAsia="宋体" w:cs="宋体"/>
                <w:b w:val="0"/>
                <w:sz w:val="21"/>
              </w:rPr>
              <w:t>通过</w:t>
            </w:r>
          </w:p>
        </w:tc>
      </w:tr>
      <w:tr w14:paraId="25FCDC9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2304" w:type="dxa"/>
            <w:vAlign w:val="center"/>
          </w:tcPr>
          <w:p w14:paraId="20E2D06B">
            <w:pPr>
              <w:spacing w:line="288" w:lineRule="auto"/>
              <w:rPr>
                <w:rFonts w:hint="eastAsia" w:ascii="宋体" w:hAnsi="宋体" w:eastAsia="宋体" w:cs="宋体"/>
              </w:rPr>
            </w:pPr>
            <w:r>
              <w:rPr>
                <w:rFonts w:hint="eastAsia" w:ascii="宋体" w:hAnsi="宋体" w:eastAsia="宋体" w:cs="宋体"/>
                <w:b w:val="0"/>
                <w:sz w:val="21"/>
              </w:rPr>
              <w:t>后台统计</w:t>
            </w:r>
          </w:p>
        </w:tc>
        <w:tc>
          <w:tcPr>
            <w:tcW w:w="2304" w:type="dxa"/>
            <w:vAlign w:val="center"/>
          </w:tcPr>
          <w:p w14:paraId="6F0471E3">
            <w:pPr>
              <w:spacing w:line="288" w:lineRule="auto"/>
              <w:rPr>
                <w:rFonts w:hint="eastAsia" w:ascii="宋体" w:hAnsi="宋体" w:eastAsia="宋体" w:cs="宋体"/>
              </w:rPr>
            </w:pPr>
            <w:r>
              <w:rPr>
                <w:rFonts w:hint="eastAsia" w:ascii="宋体" w:hAnsi="宋体" w:eastAsia="宋体" w:cs="宋体"/>
                <w:b w:val="0"/>
                <w:sz w:val="21"/>
              </w:rPr>
              <w:t>管理员访问仪表盘</w:t>
            </w:r>
          </w:p>
        </w:tc>
        <w:tc>
          <w:tcPr>
            <w:tcW w:w="2304" w:type="dxa"/>
            <w:vAlign w:val="center"/>
          </w:tcPr>
          <w:p w14:paraId="6E57E5CD">
            <w:pPr>
              <w:spacing w:line="288" w:lineRule="auto"/>
              <w:rPr>
                <w:rFonts w:hint="eastAsia" w:ascii="宋体" w:hAnsi="宋体" w:eastAsia="宋体" w:cs="宋体"/>
              </w:rPr>
            </w:pPr>
            <w:r>
              <w:rPr>
                <w:rFonts w:hint="eastAsia" w:ascii="宋体" w:hAnsi="宋体" w:eastAsia="宋体" w:cs="宋体"/>
                <w:b w:val="0"/>
                <w:sz w:val="21"/>
              </w:rPr>
              <w:t>展示统计卡片和图表数据</w:t>
            </w:r>
          </w:p>
        </w:tc>
        <w:tc>
          <w:tcPr>
            <w:tcW w:w="2304" w:type="dxa"/>
            <w:vAlign w:val="center"/>
          </w:tcPr>
          <w:p w14:paraId="47B4AF42">
            <w:pPr>
              <w:spacing w:line="288" w:lineRule="auto"/>
              <w:rPr>
                <w:rFonts w:hint="eastAsia" w:ascii="宋体" w:hAnsi="宋体" w:eastAsia="宋体" w:cs="宋体"/>
              </w:rPr>
            </w:pPr>
            <w:r>
              <w:rPr>
                <w:rFonts w:hint="eastAsia" w:ascii="宋体" w:hAnsi="宋体" w:eastAsia="宋体" w:cs="宋体"/>
                <w:b w:val="0"/>
                <w:sz w:val="21"/>
              </w:rPr>
              <w:t>通过</w:t>
            </w:r>
          </w:p>
        </w:tc>
      </w:tr>
    </w:tbl>
    <w:p w14:paraId="1517F364">
      <w:pPr>
        <w:pStyle w:val="4"/>
        <w:rPr>
          <w:rFonts w:hint="eastAsia" w:ascii="宋体" w:hAnsi="宋体" w:eastAsia="宋体" w:cs="宋体"/>
        </w:rPr>
      </w:pPr>
      <w:r>
        <w:rPr>
          <w:rFonts w:hint="eastAsia" w:ascii="宋体" w:hAnsi="宋体" w:eastAsia="宋体" w:cs="宋体"/>
        </w:rPr>
        <w:t>6.4 测试结果分析</w:t>
      </w:r>
    </w:p>
    <w:p w14:paraId="4FF8AA5A">
      <w:pPr>
        <w:rPr>
          <w:rFonts w:hint="eastAsia" w:ascii="宋体" w:hAnsi="宋体" w:eastAsia="宋体" w:cs="宋体"/>
        </w:rPr>
      </w:pPr>
      <w:r>
        <w:rPr>
          <w:rFonts w:hint="eastAsia" w:ascii="宋体" w:hAnsi="宋体" w:eastAsia="宋体" w:cs="宋体"/>
          <w:b w:val="0"/>
          <w:sz w:val="24"/>
        </w:rPr>
        <w:t>从测试结果看，系统核心业务流程能够按照设计要求完成。登录注册和JWT鉴权流程稳定，未授权访问能够被拦截；课程预约流程能够处理满员、取消和时间冲突等情况；AI计划和AI助手能够根据用户输入返回可展示的结果；器材报修、会员卡支付和订单管理等流程能够形成完整状态闭环。</w:t>
      </w:r>
    </w:p>
    <w:p w14:paraId="10062082">
      <w:pPr>
        <w:rPr>
          <w:rFonts w:hint="eastAsia" w:ascii="宋体" w:hAnsi="宋体" w:eastAsia="宋体" w:cs="宋体"/>
        </w:rPr>
      </w:pPr>
      <w:r>
        <w:rPr>
          <w:rFonts w:hint="eastAsia" w:ascii="宋体" w:hAnsi="宋体" w:eastAsia="宋体" w:cs="宋体"/>
          <w:b w:val="0"/>
          <w:sz w:val="24"/>
        </w:rPr>
        <w:t>在测试过程中也发现，AI相关功能的响应时间会受到外部模型服务影响，网络波动或模型返回格式不稳定时需要更完善的错误提示和兜底处理；后台统计类接口涉及多表聚合，数据量增长后可进一步通过索引优化、缓存或异步统计提升性能。总体而言，系统已达到毕业设计预期目标，能够支撑主要业务演示和功能运行。</w:t>
      </w:r>
    </w:p>
    <w:p w14:paraId="226BEB2B">
      <w:pPr>
        <w:spacing w:before="120"/>
        <w:jc w:val="center"/>
        <w:rPr>
          <w:rFonts w:hint="eastAsia" w:ascii="宋体" w:hAnsi="宋体" w:eastAsia="宋体" w:cs="宋体"/>
        </w:rPr>
      </w:pPr>
      <w:r>
        <w:rPr>
          <w:rFonts w:hint="eastAsia" w:ascii="宋体" w:hAnsi="宋体" w:eastAsia="宋体" w:cs="宋体"/>
          <w:b/>
          <w:color w:val="C00000"/>
          <w:sz w:val="28"/>
        </w:rPr>
        <w:t>{插入系统功能测试运行效果图}</w:t>
      </w:r>
    </w:p>
    <w:p w14:paraId="3F0A936C">
      <w:pPr>
        <w:jc w:val="center"/>
        <w:rPr>
          <w:rFonts w:hint="eastAsia" w:ascii="宋体" w:hAnsi="宋体" w:eastAsia="宋体" w:cs="宋体"/>
        </w:rPr>
      </w:pPr>
      <w:r>
        <w:rPr>
          <w:rFonts w:hint="eastAsia" w:ascii="宋体" w:hAnsi="宋体" w:eastAsia="宋体" w:cs="宋体"/>
          <w:b w:val="0"/>
          <w:color w:val="646464"/>
          <w:sz w:val="21"/>
        </w:rPr>
        <w:t>建议放置测试通过截图、接口测试截图或主要功能演示汇总图。</w:t>
      </w:r>
    </w:p>
    <w:p w14:paraId="6CB95CD0">
      <w:pPr>
        <w:spacing w:after="0"/>
        <w:rPr>
          <w:rFonts w:hint="eastAsia" w:ascii="宋体" w:hAnsi="宋体" w:eastAsia="宋体" w:cs="宋体"/>
        </w:rPr>
      </w:pPr>
    </w:p>
    <w:p w14:paraId="513DA2EA">
      <w:pPr>
        <w:spacing w:after="0"/>
        <w:rPr>
          <w:rFonts w:hint="eastAsia" w:ascii="宋体" w:hAnsi="宋体" w:eastAsia="宋体" w:cs="宋体"/>
        </w:rPr>
      </w:pPr>
    </w:p>
    <w:p w14:paraId="6D5DBD10">
      <w:pPr>
        <w:spacing w:after="0"/>
        <w:rPr>
          <w:rFonts w:hint="eastAsia" w:ascii="宋体" w:hAnsi="宋体" w:eastAsia="宋体" w:cs="宋体"/>
        </w:rPr>
      </w:pPr>
    </w:p>
    <w:p w14:paraId="360AD5FF">
      <w:pPr>
        <w:spacing w:after="0"/>
        <w:rPr>
          <w:rFonts w:hint="eastAsia" w:ascii="宋体" w:hAnsi="宋体" w:eastAsia="宋体" w:cs="宋体"/>
        </w:rPr>
      </w:pPr>
    </w:p>
    <w:p w14:paraId="6CE8DC82">
      <w:pPr>
        <w:spacing w:after="0"/>
        <w:rPr>
          <w:rFonts w:hint="eastAsia" w:ascii="宋体" w:hAnsi="宋体" w:eastAsia="宋体" w:cs="宋体"/>
        </w:rPr>
      </w:pPr>
    </w:p>
    <w:p w14:paraId="37C388AD">
      <w:pPr>
        <w:jc w:val="center"/>
        <w:rPr>
          <w:rFonts w:hint="eastAsia" w:ascii="宋体" w:hAnsi="宋体" w:eastAsia="宋体" w:cs="宋体"/>
        </w:rPr>
      </w:pPr>
      <w:r>
        <w:rPr>
          <w:rFonts w:hint="eastAsia" w:ascii="宋体" w:hAnsi="宋体" w:eastAsia="宋体" w:cs="宋体"/>
          <w:b w:val="0"/>
          <w:sz w:val="21"/>
        </w:rPr>
        <w:t>图  占位图说明</w:t>
      </w:r>
    </w:p>
    <w:p w14:paraId="47505F88">
      <w:pPr>
        <w:pStyle w:val="3"/>
        <w:rPr>
          <w:rFonts w:hint="eastAsia" w:ascii="宋体" w:hAnsi="宋体" w:eastAsia="宋体" w:cs="宋体"/>
        </w:rPr>
      </w:pPr>
      <w:r>
        <w:rPr>
          <w:rFonts w:hint="eastAsia" w:ascii="宋体" w:hAnsi="宋体" w:eastAsia="宋体" w:cs="宋体"/>
        </w:rPr>
        <w:t>7 结论与展望</w:t>
      </w:r>
    </w:p>
    <w:p w14:paraId="12F20ED9">
      <w:pPr>
        <w:rPr>
          <w:rFonts w:hint="eastAsia" w:ascii="宋体" w:hAnsi="宋体" w:eastAsia="宋体" w:cs="宋体"/>
        </w:rPr>
      </w:pPr>
      <w:r>
        <w:rPr>
          <w:rFonts w:hint="eastAsia" w:ascii="宋体" w:hAnsi="宋体" w:eastAsia="宋体" w:cs="宋体"/>
          <w:b w:val="0"/>
          <w:sz w:val="24"/>
        </w:rPr>
        <w:t>本文围绕健身房数字化管理和智能化服务需求，设计并实现了一套基于SpringBoot+Vue的健身房管理系统。系统采用前后端分离架构，后端以Spring Boot为核心，整合Spring Security、JWT、MyBatis-Plus、Flyway、PostgreSQL、Redis、MinIO和支付宝支付；前端以Vue 3为核心，结合Vue Router、Pinia、Naive UI、Element Plus和ECharts构建不同角色门户。系统功能覆盖用户认证、课程预约、教练管理、器材报修、会员卡支付、商品商城、知识库、AI计划、AI助手和后台数据分析等模块。</w:t>
      </w:r>
    </w:p>
    <w:p w14:paraId="73C44BC0">
      <w:pPr>
        <w:rPr>
          <w:rFonts w:hint="eastAsia" w:ascii="宋体" w:hAnsi="宋体" w:eastAsia="宋体" w:cs="宋体"/>
        </w:rPr>
      </w:pPr>
      <w:r>
        <w:rPr>
          <w:rFonts w:hint="eastAsia" w:ascii="宋体" w:hAnsi="宋体" w:eastAsia="宋体" w:cs="宋体"/>
          <w:b w:val="0"/>
          <w:sz w:val="24"/>
        </w:rPr>
        <w:t>与传统管理系统相比，本文系统的特色在于将AI能力融入健身房业务场景：通过大语言模型生成个性化健身计划，通过SSE实现流式AI健身助手，通过pgvector和RAG技术构建知识库问答，通过AI分析报告辅助管理员理解运营数据。这些功能提升了系统的智能化程度，也体现了当前人工智能技术与行业管理系统融合的实践价值。</w:t>
      </w:r>
    </w:p>
    <w:p w14:paraId="1A08F269">
      <w:pPr>
        <w:rPr>
          <w:rFonts w:hint="eastAsia" w:ascii="宋体" w:hAnsi="宋体" w:eastAsia="宋体" w:cs="宋体"/>
        </w:rPr>
      </w:pPr>
      <w:r>
        <w:rPr>
          <w:rFonts w:hint="eastAsia" w:ascii="宋体" w:hAnsi="宋体" w:eastAsia="宋体" w:cs="宋体"/>
          <w:b w:val="0"/>
          <w:sz w:val="24"/>
        </w:rPr>
        <w:t>未来系统仍可从多个方向继续完善。其一，可接入体测设备或可穿戴设备，记录会员运动数据和身体指标变化，使健身计划更加动态化；其二，可引入动作姿态识别和多模态模型，辅助会员纠正训练动作；其三，可进一步完善支付、退款、私教课时核销和门店连锁管理等商业化流程；其四，可通过缓存、消息队列和微服务拆分提升系统在更大规模场景下的性能与扩展性。</w:t>
      </w:r>
    </w:p>
    <w:p w14:paraId="557C537D">
      <w:pPr>
        <w:pStyle w:val="3"/>
        <w:rPr>
          <w:rFonts w:hint="eastAsia" w:ascii="宋体" w:hAnsi="宋体" w:eastAsia="宋体" w:cs="宋体"/>
        </w:rPr>
      </w:pPr>
      <w:r>
        <w:rPr>
          <w:rFonts w:hint="eastAsia" w:ascii="宋体" w:hAnsi="宋体" w:eastAsia="宋体" w:cs="宋体"/>
        </w:rPr>
        <w:t>参考文献</w:t>
      </w:r>
    </w:p>
    <w:p w14:paraId="7D0C521F">
      <w:pPr>
        <w:rPr>
          <w:rFonts w:hint="eastAsia" w:ascii="宋体" w:hAnsi="宋体" w:eastAsia="宋体" w:cs="宋体"/>
        </w:rPr>
      </w:pPr>
      <w:r>
        <w:rPr>
          <w:rFonts w:hint="eastAsia" w:ascii="宋体" w:hAnsi="宋体" w:eastAsia="宋体" w:cs="宋体"/>
          <w:b w:val="0"/>
          <w:sz w:val="24"/>
        </w:rPr>
        <w:t>[1] 田宇. Spring Boot 3核心技术与项目实战[M]. 北京: 机械工业出版社, 2024.</w:t>
      </w:r>
    </w:p>
    <w:p w14:paraId="0213E3EE">
      <w:pPr>
        <w:rPr>
          <w:rFonts w:hint="eastAsia" w:ascii="宋体" w:hAnsi="宋体" w:eastAsia="宋体" w:cs="宋体"/>
        </w:rPr>
      </w:pPr>
      <w:r>
        <w:rPr>
          <w:rFonts w:hint="eastAsia" w:ascii="宋体" w:hAnsi="宋体" w:eastAsia="宋体" w:cs="宋体"/>
          <w:b w:val="0"/>
          <w:sz w:val="24"/>
        </w:rPr>
        <w:t>[2] 尤雨溪. Vue.js官方文档[EB/OL]. https://vuejs.org/.</w:t>
      </w:r>
    </w:p>
    <w:p w14:paraId="6099391E">
      <w:pPr>
        <w:rPr>
          <w:rFonts w:hint="eastAsia" w:ascii="宋体" w:hAnsi="宋体" w:eastAsia="宋体" w:cs="宋体"/>
        </w:rPr>
      </w:pPr>
      <w:r>
        <w:rPr>
          <w:rFonts w:hint="eastAsia" w:ascii="宋体" w:hAnsi="宋体" w:eastAsia="宋体" w:cs="宋体"/>
          <w:b w:val="0"/>
          <w:sz w:val="24"/>
        </w:rPr>
        <w:t>[3] Craig Walls. Spring in Action[M]. Manning Publications, 2022.</w:t>
      </w:r>
    </w:p>
    <w:p w14:paraId="66836DFE">
      <w:pPr>
        <w:rPr>
          <w:rFonts w:hint="eastAsia" w:ascii="宋体" w:hAnsi="宋体" w:eastAsia="宋体" w:cs="宋体"/>
        </w:rPr>
      </w:pPr>
      <w:r>
        <w:rPr>
          <w:rFonts w:hint="eastAsia" w:ascii="宋体" w:hAnsi="宋体" w:eastAsia="宋体" w:cs="宋体"/>
          <w:b w:val="0"/>
          <w:sz w:val="24"/>
        </w:rPr>
        <w:t>[4] PostgreSQL Global Development Group. PostgreSQL Documentation[EB/OL]. https://www.postgresql.org/docs/.</w:t>
      </w:r>
    </w:p>
    <w:p w14:paraId="2BE020E8">
      <w:pPr>
        <w:rPr>
          <w:rFonts w:hint="eastAsia" w:ascii="宋体" w:hAnsi="宋体" w:eastAsia="宋体" w:cs="宋体"/>
        </w:rPr>
      </w:pPr>
      <w:r>
        <w:rPr>
          <w:rFonts w:hint="eastAsia" w:ascii="宋体" w:hAnsi="宋体" w:eastAsia="宋体" w:cs="宋体"/>
          <w:b w:val="0"/>
          <w:sz w:val="24"/>
        </w:rPr>
        <w:t>[5] MyBatis-Plus Team. MyBatis-Plus官方文档[EB/OL]. https://baomidou.com/.</w:t>
      </w:r>
    </w:p>
    <w:p w14:paraId="7BA36BE3">
      <w:pPr>
        <w:rPr>
          <w:rFonts w:hint="eastAsia" w:ascii="宋体" w:hAnsi="宋体" w:eastAsia="宋体" w:cs="宋体"/>
        </w:rPr>
      </w:pPr>
      <w:r>
        <w:rPr>
          <w:rFonts w:hint="eastAsia" w:ascii="宋体" w:hAnsi="宋体" w:eastAsia="宋体" w:cs="宋体"/>
          <w:b w:val="0"/>
          <w:sz w:val="24"/>
        </w:rPr>
        <w:t>[6] Redis Ltd. Redis Documentation[EB/OL]. https://redis.io/docs/.</w:t>
      </w:r>
    </w:p>
    <w:p w14:paraId="6280ADFB">
      <w:pPr>
        <w:rPr>
          <w:rFonts w:hint="eastAsia" w:ascii="宋体" w:hAnsi="宋体" w:eastAsia="宋体" w:cs="宋体"/>
        </w:rPr>
      </w:pPr>
      <w:r>
        <w:rPr>
          <w:rFonts w:hint="eastAsia" w:ascii="宋体" w:hAnsi="宋体" w:eastAsia="宋体" w:cs="宋体"/>
          <w:b w:val="0"/>
          <w:sz w:val="24"/>
        </w:rPr>
        <w:t>[7] MinIO Inc. MinIO Object Storage Documentation[EB/OL]. https://min.io/docs/.</w:t>
      </w:r>
    </w:p>
    <w:p w14:paraId="7D52083C">
      <w:pPr>
        <w:rPr>
          <w:rFonts w:hint="eastAsia" w:ascii="宋体" w:hAnsi="宋体" w:eastAsia="宋体" w:cs="宋体"/>
        </w:rPr>
      </w:pPr>
      <w:r>
        <w:rPr>
          <w:rFonts w:hint="eastAsia" w:ascii="宋体" w:hAnsi="宋体" w:eastAsia="宋体" w:cs="宋体"/>
          <w:b w:val="0"/>
          <w:sz w:val="24"/>
        </w:rPr>
        <w:t>[8] 阿里云. DashScope模型服务灵积文档[EB/OL]. https://dashscope.aliyun.com/.</w:t>
      </w:r>
    </w:p>
    <w:p w14:paraId="21719413">
      <w:pPr>
        <w:rPr>
          <w:rFonts w:hint="eastAsia" w:ascii="宋体" w:hAnsi="宋体" w:eastAsia="宋体" w:cs="宋体"/>
        </w:rPr>
      </w:pPr>
      <w:r>
        <w:rPr>
          <w:rFonts w:hint="eastAsia" w:ascii="宋体" w:hAnsi="宋体" w:eastAsia="宋体" w:cs="宋体"/>
          <w:b w:val="0"/>
          <w:sz w:val="24"/>
        </w:rPr>
        <w:t>[9] Lewis P, Perez E, Piktus A, et al. Retrieval-Augmented Generation for Knowledge-Intensive NLP Tasks[C]. NeurIPS, 2020.</w:t>
      </w:r>
    </w:p>
    <w:p w14:paraId="1631EF34">
      <w:pPr>
        <w:rPr>
          <w:rFonts w:hint="eastAsia" w:ascii="宋体" w:hAnsi="宋体" w:eastAsia="宋体" w:cs="宋体"/>
        </w:rPr>
      </w:pPr>
      <w:r>
        <w:rPr>
          <w:rFonts w:hint="eastAsia" w:ascii="宋体" w:hAnsi="宋体" w:eastAsia="宋体" w:cs="宋体"/>
          <w:b w:val="0"/>
          <w:sz w:val="24"/>
        </w:rPr>
        <w:t>[10] Vaswani A, Shazeer N, Parmar N, et al. Attention Is All You Need[C]. NeurIPS, 2017.</w:t>
      </w:r>
    </w:p>
    <w:p w14:paraId="4DBB2613">
      <w:pPr>
        <w:rPr>
          <w:rFonts w:hint="eastAsia" w:ascii="宋体" w:hAnsi="宋体" w:eastAsia="宋体" w:cs="宋体"/>
        </w:rPr>
      </w:pPr>
      <w:r>
        <w:rPr>
          <w:rFonts w:hint="eastAsia" w:ascii="宋体" w:hAnsi="宋体" w:eastAsia="宋体" w:cs="宋体"/>
          <w:b w:val="0"/>
          <w:sz w:val="24"/>
        </w:rPr>
        <w:t>[11] Docker Inc. Docker Compose Documentation[EB/OL]. https://docs.docker.com/compose/.</w:t>
      </w:r>
    </w:p>
    <w:p w14:paraId="700BBFB8">
      <w:pPr>
        <w:rPr>
          <w:rFonts w:hint="eastAsia" w:ascii="宋体" w:hAnsi="宋体" w:eastAsia="宋体" w:cs="宋体"/>
        </w:rPr>
      </w:pPr>
      <w:r>
        <w:rPr>
          <w:rFonts w:hint="eastAsia" w:ascii="宋体" w:hAnsi="宋体" w:eastAsia="宋体" w:cs="宋体"/>
          <w:b w:val="0"/>
          <w:sz w:val="24"/>
        </w:rPr>
        <w:t>[12] Apache ECharts Team. Apache ECharts Documentation[EB/OL]. https://echarts.apache.org/.</w:t>
      </w:r>
    </w:p>
    <w:p w14:paraId="32FC8E6D">
      <w:pPr>
        <w:rPr>
          <w:rFonts w:hint="eastAsia" w:ascii="宋体" w:hAnsi="宋体" w:eastAsia="宋体" w:cs="宋体"/>
        </w:rPr>
      </w:pPr>
      <w:r>
        <w:rPr>
          <w:rFonts w:hint="eastAsia" w:ascii="宋体" w:hAnsi="宋体" w:eastAsia="宋体" w:cs="宋体"/>
          <w:b w:val="0"/>
          <w:sz w:val="24"/>
        </w:rPr>
        <w:t>[13] Element Plus Team. Element Plus官方文档[EB/OL]. https://element-plus.org/.</w:t>
      </w:r>
    </w:p>
    <w:p w14:paraId="184802BC">
      <w:pPr>
        <w:rPr>
          <w:rFonts w:hint="eastAsia" w:ascii="宋体" w:hAnsi="宋体" w:eastAsia="宋体" w:cs="宋体"/>
        </w:rPr>
      </w:pPr>
      <w:r>
        <w:rPr>
          <w:rFonts w:hint="eastAsia" w:ascii="宋体" w:hAnsi="宋体" w:eastAsia="宋体" w:cs="宋体"/>
          <w:b w:val="0"/>
          <w:sz w:val="24"/>
        </w:rPr>
        <w:t>[14] Naive UI Team. Naive UI官方文档[EB/OL]. https://www.naiveui.com/.</w:t>
      </w:r>
    </w:p>
    <w:p w14:paraId="4E02F8F5">
      <w:pPr>
        <w:rPr>
          <w:rFonts w:hint="eastAsia" w:ascii="宋体" w:hAnsi="宋体" w:eastAsia="宋体" w:cs="宋体"/>
        </w:rPr>
      </w:pPr>
      <w:r>
        <w:rPr>
          <w:rFonts w:hint="eastAsia" w:ascii="宋体" w:hAnsi="宋体" w:eastAsia="宋体" w:cs="宋体"/>
          <w:b w:val="0"/>
          <w:sz w:val="24"/>
        </w:rPr>
        <w:t>[15] Alipay Open Platform. 支付宝开放平台文档[EB/OL]. https://open.alipay.com/.</w:t>
      </w:r>
    </w:p>
    <w:p w14:paraId="0DCCC581">
      <w:pPr>
        <w:pStyle w:val="3"/>
        <w:rPr>
          <w:rFonts w:hint="eastAsia" w:ascii="宋体" w:hAnsi="宋体" w:eastAsia="宋体" w:cs="宋体"/>
        </w:rPr>
      </w:pPr>
      <w:r>
        <w:rPr>
          <w:rFonts w:hint="eastAsia" w:ascii="宋体" w:hAnsi="宋体" w:eastAsia="宋体" w:cs="宋体"/>
        </w:rPr>
        <w:t>致  谢</w:t>
      </w:r>
    </w:p>
    <w:p w14:paraId="15F57E7A">
      <w:pPr>
        <w:rPr>
          <w:rFonts w:hint="eastAsia" w:ascii="宋体" w:hAnsi="宋体" w:eastAsia="宋体" w:cs="宋体"/>
        </w:rPr>
      </w:pPr>
      <w:r>
        <w:rPr>
          <w:rFonts w:hint="eastAsia" w:ascii="宋体" w:hAnsi="宋体" w:eastAsia="宋体" w:cs="宋体"/>
          <w:b w:val="0"/>
          <w:sz w:val="24"/>
        </w:rPr>
        <w:t>在本次毕业设计完成过程中，我对软件工程项目的需求分析、系统设计、编码实现和测试验证有了更加系统的认识。课题从健身房实际业务出发，涉及前后端分离、权限控制、数据库设计、支付接入、文件存储和AI能力集成等内容，对我的综合开发能力提出了较高要求，也促使我不断查阅资料、分析问题并完善实现。</w:t>
      </w:r>
    </w:p>
    <w:p w14:paraId="2A973A14">
      <w:pPr>
        <w:rPr>
          <w:rFonts w:hint="eastAsia" w:ascii="宋体" w:hAnsi="宋体" w:eastAsia="宋体" w:cs="宋体"/>
        </w:rPr>
      </w:pPr>
      <w:r>
        <w:rPr>
          <w:rFonts w:hint="eastAsia" w:ascii="宋体" w:hAnsi="宋体" w:eastAsia="宋体" w:cs="宋体"/>
          <w:b w:val="0"/>
          <w:sz w:val="24"/>
        </w:rPr>
        <w:t>感谢指导教师在选题、系统设计、论文撰写和功能完善过程中给予的指导与帮助。老师严谨的治学态度和对工程细节的关注，使我能够更加认真地审视系统功能和论文表达。感谢学院提供的学习环境和实验条件，感谢同学们在开发和调试过程中的交流与支持。</w:t>
      </w:r>
    </w:p>
    <w:p w14:paraId="47DB9400">
      <w:pPr>
        <w:rPr>
          <w:rFonts w:hint="eastAsia" w:ascii="宋体" w:hAnsi="宋体" w:eastAsia="宋体" w:cs="宋体"/>
        </w:rPr>
      </w:pPr>
      <w:r>
        <w:rPr>
          <w:rFonts w:hint="eastAsia" w:ascii="宋体" w:hAnsi="宋体" w:eastAsia="宋体" w:cs="宋体"/>
          <w:b w:val="0"/>
          <w:sz w:val="24"/>
        </w:rPr>
        <w:t>同时感谢Spring、Vue、PostgreSQL、Redis、MinIO等开源社区以及相关技术文档的贡献者。正是这些成熟、开放的技术生态，为本系统的顺利实现提供了可靠基础。未来我将继续保持学习和实践的热情，在软件开发和人工智能应用领域不断深入探索。</w:t>
      </w:r>
    </w:p>
    <w:sectPr>
      <w:footerReference r:id="rId5" w:type="default"/>
      <w:pgSz w:w="12240" w:h="15840"/>
      <w:pgMar w:top="1296" w:right="1512" w:bottom="1296" w:left="1512"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Yu Gothic">
    <w:panose1 w:val="020B0400000000000000"/>
    <w:charset w:val="80"/>
    <w:family w:val="auto"/>
    <w:pitch w:val="default"/>
    <w:sig w:usb0="E00002FF" w:usb1="2AC7FDFF" w:usb2="00000016" w:usb3="00000000" w:csb0="2002009F" w:csb1="00000000"/>
  </w:font>
  <w:font w:name="ＭＳ 明朝">
    <w:altName w:val="宋体"/>
    <w:panose1 w:val="00000000000000000000"/>
    <w:charset w:val="86"/>
    <w:family w:val="auto"/>
    <w:pitch w:val="default"/>
    <w:sig w:usb0="00000000" w:usb1="00000000" w:usb2="00000000" w:usb3="00000000" w:csb0="00000000" w:csb1="00000000"/>
  </w:font>
  <w:font w:name="MS Gothic">
    <w:panose1 w:val="020B0609070205080204"/>
    <w:charset w:val="80"/>
    <w:family w:val="auto"/>
    <w:pitch w:val="default"/>
    <w:sig w:usb0="E00002FF" w:usb1="6AC7FDFB" w:usb2="08000012" w:usb3="00000000" w:csb0="4002009F" w:csb1="DFD7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华文楷体">
    <w:altName w:val="宋体"/>
    <w:panose1 w:val="02010600040101010101"/>
    <w:charset w:val="86"/>
    <w:family w:val="auto"/>
    <w:pitch w:val="default"/>
    <w:sig w:usb0="00000000" w:usb1="00000000" w:usb2="00000000" w:usb3="00000000" w:csb0="000400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2CF0E44">
    <w:pPr>
      <w:pStyle w:val="24"/>
      <w:jc w:val="center"/>
    </w:pPr>
    <w:r>
      <w:rPr>
        <w:rFonts w:ascii="宋体" w:hAnsi="宋体" w:eastAsia="宋体"/>
        <w:b w:val="0"/>
        <w:sz w:val="20"/>
      </w:rPr>
      <w:t>—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360" w:lineRule="auto"/>
      </w:pPr>
      <w:r>
        <w:separator/>
      </w:r>
    </w:p>
  </w:footnote>
  <w:footnote w:type="continuationSeparator" w:id="1">
    <w:p>
      <w:pPr>
        <w:spacing w:before="0" w:after="0" w:line="36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20"/>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13"/>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18"/>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3"/>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14"/>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16"/>
      <w:lvlText w:val=""/>
      <w:lvlJc w:val="left"/>
      <w:pPr>
        <w:tabs>
          <w:tab w:val="left" w:pos="360"/>
        </w:tabs>
        <w:ind w:left="360" w:hanging="360"/>
      </w:pPr>
      <w:rPr>
        <w:rFonts w:hint="default" w:ascii="Symbol" w:hAnsi="Symbol"/>
      </w:rPr>
    </w:lvl>
  </w:abstractNum>
  <w:num w:numId="1">
    <w:abstractNumId w:val="1"/>
  </w:num>
  <w:num w:numId="2">
    <w:abstractNumId w:val="4"/>
  </w:num>
  <w:num w:numId="3">
    <w:abstractNumId w:val="5"/>
  </w:num>
  <w:num w:numId="4">
    <w:abstractNumId w:val="2"/>
  </w:num>
  <w:num w:numId="5">
    <w:abstractNumId w:val="0"/>
  </w:num>
  <w:num w:numId="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0"/>
  <w:documentProtection w:enforcement="0"/>
  <w:defaultTabStop w:val="720"/>
  <w:characterSpacingControl w:val="doNotCompress"/>
  <w:footnotePr>
    <w:footnote w:id="0"/>
    <w:footnote w:id="1"/>
  </w:footnotePr>
  <w:endnotePr>
    <w:endnote w:id="0"/>
    <w:endnote w:id="1"/>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04240C32"/>
    <w:rsid w:val="0BF57DA4"/>
    <w:rsid w:val="22BC0680"/>
    <w:rsid w:val="59320CEB"/>
    <w:rsid w:val="6D06521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semiHidden="0" w:name="header"/>
    <w:lsdException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uiPriority="99" w:semiHidden="0" w:name="List Bullet"/>
    <w:lsdException w:qFormat="1" w:uiPriority="99" w:semiHidden="0" w:name="List Number"/>
    <w:lsdException w:uiPriority="99" w:semiHidden="0" w:name="List 2"/>
    <w:lsdException w:qFormat="1" w:uiPriority="99" w:semiHidden="0" w:name="List 3"/>
    <w:lsdException w:uiPriority="99" w:name="List 4"/>
    <w:lsdException w:uiPriority="99" w:name="List 5"/>
    <w:lsdException w:uiPriority="99" w:semiHidden="0" w:name="List Bullet 2"/>
    <w:lsdException w:uiPriority="99" w:semiHidden="0" w:name="List Bullet 3"/>
    <w:lsdException w:uiPriority="99" w:name="List Bullet 4"/>
    <w:lsdException w:uiPriority="99" w:name="List Bullet 5"/>
    <w:lsdException w:qFormat="1"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qFormat="1"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qFormat="1"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qFormat="1" w:unhideWhenUsed="0" w:uiPriority="62" w:semiHidden="0" w:name="Light Grid"/>
    <w:lsdException w:qFormat="1" w:unhideWhenUsed="0" w:uiPriority="63" w:semiHidden="0" w:name="Medium Shading 1"/>
    <w:lsdException w:qFormat="1" w:unhideWhenUsed="0" w:uiPriority="64" w:semiHidden="0" w:name="Medium Shading 2"/>
    <w:lsdException w:qFormat="1"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qFormat="1" w:unhideWhenUsed="0" w:uiPriority="69" w:semiHidden="0" w:name="Medium Grid 3"/>
    <w:lsdException w:qFormat="1" w:unhideWhenUsed="0" w:uiPriority="70" w:semiHidden="0" w:name="Dark List"/>
    <w:lsdException w:qFormat="1" w:unhideWhenUsed="0" w:uiPriority="71" w:semiHidden="0" w:name="Colorful Shading"/>
    <w:lsdException w:qFormat="1" w:unhideWhenUsed="0" w:uiPriority="72" w:semiHidden="0" w:name="Colorful List"/>
    <w:lsdException w:qFormat="1" w:unhideWhenUsed="0" w:uiPriority="73" w:semiHidden="0" w:name="Colorful Grid"/>
    <w:lsdException w:unhideWhenUsed="0" w:uiPriority="60" w:semiHidden="0" w:name="Light Shading Accent 1"/>
    <w:lsdException w:unhideWhenUsed="0" w:uiPriority="61" w:semiHidden="0" w:name="Light List Accent 1"/>
    <w:lsdException w:qFormat="1" w:unhideWhenUsed="0" w:uiPriority="62" w:semiHidden="0" w:name="Light Grid Accent 1"/>
    <w:lsdException w:qFormat="1" w:unhideWhenUsed="0" w:uiPriority="63" w:semiHidden="0" w:name="Medium Shading 1 Accent 1"/>
    <w:lsdException w:qFormat="1" w:unhideWhenUsed="0" w:uiPriority="64" w:semiHidden="0" w:name="Medium Shading 2 Accent 1"/>
    <w:lsdException w:qFormat="1"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qFormat="1" w:unhideWhenUsed="0" w:uiPriority="67" w:semiHidden="0" w:name="Medium Grid 1 Accent 1"/>
    <w:lsdException w:unhideWhenUsed="0" w:uiPriority="68" w:semiHidden="0" w:name="Medium Grid 2 Accent 1"/>
    <w:lsdException w:qFormat="1" w:unhideWhenUsed="0" w:uiPriority="69" w:semiHidden="0" w:name="Medium Grid 3 Accent 1"/>
    <w:lsdException w:qFormat="1" w:unhideWhenUsed="0" w:uiPriority="70" w:semiHidden="0" w:name="Dark List Accent 1"/>
    <w:lsdException w:qFormat="1" w:unhideWhenUsed="0" w:uiPriority="71" w:semiHidden="0" w:name="Colorful Shading Accent 1"/>
    <w:lsdException w:qFormat="1" w:unhideWhenUsed="0" w:uiPriority="72" w:semiHidden="0" w:name="Colorful List Accent 1"/>
    <w:lsdException w:qFormat="1" w:unhideWhenUsed="0" w:uiPriority="73" w:semiHidden="0" w:name="Colorful Grid Accent 1"/>
    <w:lsdException w:unhideWhenUsed="0" w:uiPriority="60" w:semiHidden="0" w:name="Light Shading Accent 2"/>
    <w:lsdException w:unhideWhenUsed="0" w:uiPriority="61" w:semiHidden="0" w:name="Light List Accent 2"/>
    <w:lsdException w:qFormat="1" w:unhideWhenUsed="0" w:uiPriority="62" w:semiHidden="0" w:name="Light Grid Accent 2"/>
    <w:lsdException w:qFormat="1" w:unhideWhenUsed="0" w:uiPriority="63" w:semiHidden="0" w:name="Medium Shading 1 Accent 2"/>
    <w:lsdException w:qFormat="1" w:unhideWhenUsed="0" w:uiPriority="64" w:semiHidden="0" w:name="Medium Shading 2 Accent 2"/>
    <w:lsdException w:qFormat="1"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qFormat="1" w:unhideWhenUsed="0" w:uiPriority="69" w:semiHidden="0" w:name="Medium Grid 3 Accent 2"/>
    <w:lsdException w:qFormat="1" w:unhideWhenUsed="0" w:uiPriority="70" w:semiHidden="0" w:name="Dark List Accent 2"/>
    <w:lsdException w:qFormat="1" w:unhideWhenUsed="0" w:uiPriority="71" w:semiHidden="0" w:name="Colorful Shading Accent 2"/>
    <w:lsdException w:qFormat="1" w:unhideWhenUsed="0" w:uiPriority="72" w:semiHidden="0" w:name="Colorful List Accent 2"/>
    <w:lsdException w:qFormat="1" w:unhideWhenUsed="0" w:uiPriority="73" w:semiHidden="0" w:name="Colorful Grid Accent 2"/>
    <w:lsdException w:unhideWhenUsed="0" w:uiPriority="60" w:semiHidden="0" w:name="Light Shading Accent 3"/>
    <w:lsdException w:unhideWhenUsed="0" w:uiPriority="61" w:semiHidden="0" w:name="Light List Accent 3"/>
    <w:lsdException w:qFormat="1" w:unhideWhenUsed="0" w:uiPriority="62" w:semiHidden="0" w:name="Light Grid Accent 3"/>
    <w:lsdException w:qFormat="1" w:unhideWhenUsed="0" w:uiPriority="63" w:semiHidden="0" w:name="Medium Shading 1 Accent 3"/>
    <w:lsdException w:qFormat="1" w:unhideWhenUsed="0" w:uiPriority="64" w:semiHidden="0" w:name="Medium Shading 2 Accent 3"/>
    <w:lsdException w:qFormat="1" w:unhideWhenUsed="0" w:uiPriority="65" w:semiHidden="0" w:name="Medium List 1 Accent 3"/>
    <w:lsdException w:unhideWhenUsed="0" w:uiPriority="66" w:semiHidden="0" w:name="Medium List 2 Accent 3"/>
    <w:lsdException w:unhideWhenUsed="0" w:uiPriority="67" w:semiHidden="0" w:name="Medium Grid 1 Accent 3"/>
    <w:lsdException w:qFormat="1" w:unhideWhenUsed="0" w:uiPriority="68" w:semiHidden="0" w:name="Medium Grid 2 Accent 3"/>
    <w:lsdException w:qFormat="1" w:unhideWhenUsed="0" w:uiPriority="69" w:semiHidden="0" w:name="Medium Grid 3 Accent 3"/>
    <w:lsdException w:qFormat="1" w:unhideWhenUsed="0" w:uiPriority="70" w:semiHidden="0" w:name="Dark List Accent 3"/>
    <w:lsdException w:qFormat="1" w:unhideWhenUsed="0" w:uiPriority="71" w:semiHidden="0" w:name="Colorful Shading Accent 3"/>
    <w:lsdException w:qFormat="1" w:unhideWhenUsed="0" w:uiPriority="72" w:semiHidden="0" w:name="Colorful List Accent 3"/>
    <w:lsdException w:qFormat="1" w:unhideWhenUsed="0" w:uiPriority="73" w:semiHidden="0" w:name="Colorful Grid Accent 3"/>
    <w:lsdException w:qFormat="1" w:unhideWhenUsed="0" w:uiPriority="60" w:semiHidden="0" w:name="Light Shading Accent 4"/>
    <w:lsdException w:qFormat="1" w:unhideWhenUsed="0" w:uiPriority="61" w:semiHidden="0" w:name="Light List Accent 4"/>
    <w:lsdException w:qFormat="1" w:unhideWhenUsed="0" w:uiPriority="62" w:semiHidden="0" w:name="Light Grid Accent 4"/>
    <w:lsdException w:qFormat="1" w:unhideWhenUsed="0" w:uiPriority="63" w:semiHidden="0" w:name="Medium Shading 1 Accent 4"/>
    <w:lsdException w:qFormat="1" w:unhideWhenUsed="0" w:uiPriority="64" w:semiHidden="0" w:name="Medium Shading 2 Accent 4"/>
    <w:lsdException w:qFormat="1" w:unhideWhenUsed="0" w:uiPriority="65" w:semiHidden="0" w:name="Medium List 1 Accent 4"/>
    <w:lsdException w:unhideWhenUsed="0" w:uiPriority="66" w:semiHidden="0" w:name="Medium List 2 Accent 4"/>
    <w:lsdException w:unhideWhenUsed="0" w:uiPriority="67" w:semiHidden="0" w:name="Medium Grid 1 Accent 4"/>
    <w:lsdException w:qFormat="1" w:unhideWhenUsed="0" w:uiPriority="68" w:semiHidden="0" w:name="Medium Grid 2 Accent 4"/>
    <w:lsdException w:qFormat="1" w:unhideWhenUsed="0" w:uiPriority="69" w:semiHidden="0" w:name="Medium Grid 3 Accent 4"/>
    <w:lsdException w:qFormat="1" w:unhideWhenUsed="0" w:uiPriority="70" w:semiHidden="0" w:name="Dark List Accent 4"/>
    <w:lsdException w:qFormat="1" w:unhideWhenUsed="0" w:uiPriority="71" w:semiHidden="0" w:name="Colorful Shading Accent 4"/>
    <w:lsdException w:qFormat="1" w:unhideWhenUsed="0" w:uiPriority="72" w:semiHidden="0" w:name="Colorful List Accent 4"/>
    <w:lsdException w:qFormat="1" w:unhideWhenUsed="0" w:uiPriority="73" w:semiHidden="0" w:name="Colorful Grid Accent 4"/>
    <w:lsdException w:unhideWhenUsed="0" w:uiPriority="60" w:semiHidden="0" w:name="Light Shading Accent 5"/>
    <w:lsdException w:qFormat="1" w:unhideWhenUsed="0" w:uiPriority="61" w:semiHidden="0" w:name="Light List Accent 5"/>
    <w:lsdException w:qFormat="1" w:unhideWhenUsed="0" w:uiPriority="62" w:semiHidden="0" w:name="Light Grid Accent 5"/>
    <w:lsdException w:qFormat="1" w:unhideWhenUsed="0" w:uiPriority="63" w:semiHidden="0" w:name="Medium Shading 1 Accent 5"/>
    <w:lsdException w:qFormat="1" w:unhideWhenUsed="0" w:uiPriority="64" w:semiHidden="0" w:name="Medium Shading 2 Accent 5"/>
    <w:lsdException w:qFormat="1" w:unhideWhenUsed="0" w:uiPriority="65" w:semiHidden="0" w:name="Medium List 1 Accent 5"/>
    <w:lsdException w:unhideWhenUsed="0" w:uiPriority="66" w:semiHidden="0" w:name="Medium List 2 Accent 5"/>
    <w:lsdException w:unhideWhenUsed="0" w:uiPriority="67" w:semiHidden="0" w:name="Medium Grid 1 Accent 5"/>
    <w:lsdException w:qFormat="1" w:unhideWhenUsed="0" w:uiPriority="68" w:semiHidden="0" w:name="Medium Grid 2 Accent 5"/>
    <w:lsdException w:qFormat="1" w:unhideWhenUsed="0" w:uiPriority="69" w:semiHidden="0" w:name="Medium Grid 3 Accent 5"/>
    <w:lsdException w:qFormat="1" w:unhideWhenUsed="0" w:uiPriority="70" w:semiHidden="0" w:name="Dark List Accent 5"/>
    <w:lsdException w:qFormat="1" w:unhideWhenUsed="0" w:uiPriority="71" w:semiHidden="0" w:name="Colorful Shading Accent 5"/>
    <w:lsdException w:qFormat="1" w:unhideWhenUsed="0" w:uiPriority="72" w:semiHidden="0" w:name="Colorful List Accent 5"/>
    <w:lsdException w:qFormat="1" w:unhideWhenUsed="0" w:uiPriority="73" w:semiHidden="0" w:name="Colorful Grid Accent 5"/>
    <w:lsdException w:unhideWhenUsed="0" w:uiPriority="60" w:semiHidden="0" w:name="Light Shading Accent 6"/>
    <w:lsdException w:qFormat="1" w:unhideWhenUsed="0" w:uiPriority="61" w:semiHidden="0" w:name="Light List Accent 6"/>
    <w:lsdException w:qFormat="1" w:unhideWhenUsed="0" w:uiPriority="62" w:semiHidden="0" w:name="Light Grid Accent 6"/>
    <w:lsdException w:qFormat="1" w:unhideWhenUsed="0" w:uiPriority="63" w:semiHidden="0" w:name="Medium Shading 1 Accent 6"/>
    <w:lsdException w:qFormat="1" w:unhideWhenUsed="0" w:uiPriority="64" w:semiHidden="0" w:name="Medium Shading 2 Accent 6"/>
    <w:lsdException w:qFormat="1" w:unhideWhenUsed="0" w:uiPriority="65" w:semiHidden="0" w:name="Medium List 1 Accent 6"/>
    <w:lsdException w:unhideWhenUsed="0" w:uiPriority="66" w:semiHidden="0" w:name="Medium List 2 Accent 6"/>
    <w:lsdException w:unhideWhenUsed="0" w:uiPriority="67" w:semiHidden="0" w:name="Medium Grid 1 Accent 6"/>
    <w:lsdException w:qFormat="1" w:unhideWhenUsed="0" w:uiPriority="68" w:semiHidden="0" w:name="Medium Grid 2 Accent 6"/>
    <w:lsdException w:qFormat="1" w:unhideWhenUsed="0" w:uiPriority="69" w:semiHidden="0" w:name="Medium Grid 3 Accent 6"/>
    <w:lsdException w:qFormat="1" w:unhideWhenUsed="0" w:uiPriority="70" w:semiHidden="0" w:name="Dark List Accent 6"/>
    <w:lsdException w:qFormat="1" w:unhideWhenUsed="0" w:uiPriority="71" w:semiHidden="0" w:name="Colorful Shading Accent 6"/>
    <w:lsdException w:qFormat="1" w:unhideWhenUsed="0" w:uiPriority="72" w:semiHidden="0" w:name="Colorful List Accent 6"/>
    <w:lsdException w:qFormat="1" w:unhideWhenUsed="0" w:uiPriority="73" w:semiHidden="0" w:name="Colorful Grid Accent 6"/>
  </w:latentStyles>
  <w:style w:type="paragraph" w:default="1" w:styleId="1">
    <w:name w:val="Normal"/>
    <w:qFormat/>
    <w:uiPriority w:val="0"/>
    <w:pPr>
      <w:spacing w:after="60" w:line="360" w:lineRule="auto"/>
      <w:ind w:firstLine="480"/>
    </w:pPr>
    <w:rPr>
      <w:rFonts w:ascii="宋体" w:hAnsi="宋体" w:eastAsia="宋体" w:cstheme="minorBidi"/>
      <w:sz w:val="24"/>
      <w:szCs w:val="22"/>
      <w:lang w:val="en-US" w:eastAsia="en-US" w:bidi="ar-SA"/>
    </w:rPr>
  </w:style>
  <w:style w:type="paragraph" w:styleId="3">
    <w:name w:val="heading 1"/>
    <w:basedOn w:val="1"/>
    <w:next w:val="1"/>
    <w:link w:val="138"/>
    <w:qFormat/>
    <w:uiPriority w:val="9"/>
    <w:pPr>
      <w:keepNext/>
      <w:keepLines/>
      <w:spacing w:before="200" w:after="100" w:line="360" w:lineRule="auto"/>
      <w:outlineLvl w:val="0"/>
    </w:pPr>
    <w:rPr>
      <w:rFonts w:asciiTheme="majorHAnsi" w:hAnsiTheme="majorHAnsi" w:eastAsiaTheme="majorEastAsia" w:cstheme="majorBidi"/>
      <w:b/>
      <w:bCs/>
      <w:color w:val="376092" w:themeColor="accent1" w:themeShade="BF"/>
      <w:sz w:val="32"/>
      <w:szCs w:val="28"/>
    </w:rPr>
  </w:style>
  <w:style w:type="paragraph" w:styleId="4">
    <w:name w:val="heading 2"/>
    <w:basedOn w:val="1"/>
    <w:next w:val="1"/>
    <w:link w:val="139"/>
    <w:unhideWhenUsed/>
    <w:qFormat/>
    <w:uiPriority w:val="9"/>
    <w:pPr>
      <w:keepNext/>
      <w:keepLines/>
      <w:spacing w:before="200" w:after="100" w:line="360" w:lineRule="auto"/>
      <w:outlineLvl w:val="1"/>
    </w:pPr>
    <w:rPr>
      <w:rFonts w:asciiTheme="majorHAnsi" w:hAnsiTheme="majorHAnsi" w:eastAsiaTheme="majorEastAsia" w:cstheme="majorBidi"/>
      <w:b/>
      <w:bCs/>
      <w:color w:val="4F81BD" w:themeColor="accent1"/>
      <w:sz w:val="28"/>
      <w:szCs w:val="26"/>
      <w14:textFill>
        <w14:solidFill>
          <w14:schemeClr w14:val="accent1"/>
        </w14:solidFill>
      </w14:textFill>
    </w:rPr>
  </w:style>
  <w:style w:type="paragraph" w:styleId="5">
    <w:name w:val="heading 3"/>
    <w:basedOn w:val="1"/>
    <w:next w:val="1"/>
    <w:link w:val="140"/>
    <w:unhideWhenUsed/>
    <w:qFormat/>
    <w:uiPriority w:val="9"/>
    <w:pPr>
      <w:keepNext/>
      <w:keepLines/>
      <w:spacing w:before="200" w:after="100" w:line="360" w:lineRule="auto"/>
      <w:outlineLvl w:val="2"/>
    </w:pPr>
    <w:rPr>
      <w:rFonts w:asciiTheme="majorHAnsi" w:hAnsiTheme="majorHAnsi" w:eastAsiaTheme="majorEastAsia" w:cstheme="majorBidi"/>
      <w:b/>
      <w:bCs/>
      <w:color w:val="4F81BD" w:themeColor="accent1"/>
      <w:sz w:val="24"/>
      <w14:textFill>
        <w14:solidFill>
          <w14:schemeClr w14:val="accent1"/>
        </w14:solidFill>
      </w14:textFill>
    </w:rPr>
  </w:style>
  <w:style w:type="paragraph" w:styleId="6">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7">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8">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9">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10">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1">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32">
    <w:name w:val="Default Paragraph Font"/>
    <w:semiHidden/>
    <w:unhideWhenUsed/>
    <w:qFormat/>
    <w:uiPriority w:val="1"/>
  </w:style>
  <w:style w:type="table" w:default="1" w:styleId="32">
    <w:name w:val="Normal Table"/>
    <w:semiHidden/>
    <w:unhideWhenUsed/>
    <w:uiPriority w:val="99"/>
    <w:tblPr>
      <w:tblCellMar>
        <w:top w:w="0" w:type="dxa"/>
        <w:left w:w="108" w:type="dxa"/>
        <w:bottom w:w="0" w:type="dxa"/>
        <w:right w:w="108" w:type="dxa"/>
      </w:tblCellMar>
    </w:tblPr>
  </w:style>
  <w:style w:type="paragraph" w:styleId="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paragraph" w:styleId="12">
    <w:name w:val="List 3"/>
    <w:basedOn w:val="1"/>
    <w:unhideWhenUsed/>
    <w:qFormat/>
    <w:uiPriority w:val="99"/>
    <w:pPr>
      <w:ind w:left="1080" w:hanging="360"/>
      <w:contextualSpacing/>
    </w:pPr>
  </w:style>
  <w:style w:type="paragraph" w:styleId="13">
    <w:name w:val="List Number 2"/>
    <w:basedOn w:val="1"/>
    <w:unhideWhenUsed/>
    <w:qFormat/>
    <w:uiPriority w:val="99"/>
    <w:pPr>
      <w:numPr>
        <w:ilvl w:val="0"/>
        <w:numId w:val="1"/>
      </w:numPr>
      <w:contextualSpacing/>
    </w:pPr>
  </w:style>
  <w:style w:type="paragraph" w:styleId="14">
    <w:name w:val="List Number"/>
    <w:basedOn w:val="1"/>
    <w:unhideWhenUsed/>
    <w:qFormat/>
    <w:uiPriority w:val="99"/>
    <w:pPr>
      <w:numPr>
        <w:ilvl w:val="0"/>
        <w:numId w:val="2"/>
      </w:numPr>
      <w:contextualSpacing/>
    </w:pPr>
  </w:style>
  <w:style w:type="paragraph" w:styleId="15">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paragraph" w:styleId="16">
    <w:name w:val="List Bullet"/>
    <w:basedOn w:val="1"/>
    <w:unhideWhenUsed/>
    <w:uiPriority w:val="99"/>
    <w:pPr>
      <w:numPr>
        <w:ilvl w:val="0"/>
        <w:numId w:val="3"/>
      </w:numPr>
      <w:contextualSpacing/>
    </w:pPr>
  </w:style>
  <w:style w:type="paragraph" w:styleId="17">
    <w:name w:val="Body Text 3"/>
    <w:basedOn w:val="1"/>
    <w:link w:val="146"/>
    <w:unhideWhenUsed/>
    <w:qFormat/>
    <w:uiPriority w:val="99"/>
    <w:pPr>
      <w:spacing w:after="120"/>
    </w:pPr>
    <w:rPr>
      <w:sz w:val="16"/>
      <w:szCs w:val="16"/>
    </w:rPr>
  </w:style>
  <w:style w:type="paragraph" w:styleId="18">
    <w:name w:val="List Bullet 3"/>
    <w:basedOn w:val="1"/>
    <w:unhideWhenUsed/>
    <w:uiPriority w:val="99"/>
    <w:pPr>
      <w:numPr>
        <w:ilvl w:val="0"/>
        <w:numId w:val="4"/>
      </w:numPr>
      <w:contextualSpacing/>
    </w:pPr>
  </w:style>
  <w:style w:type="paragraph" w:styleId="19">
    <w:name w:val="Body Text"/>
    <w:basedOn w:val="1"/>
    <w:link w:val="144"/>
    <w:unhideWhenUsed/>
    <w:uiPriority w:val="99"/>
    <w:pPr>
      <w:spacing w:after="120"/>
    </w:pPr>
  </w:style>
  <w:style w:type="paragraph" w:styleId="20">
    <w:name w:val="List Number 3"/>
    <w:basedOn w:val="1"/>
    <w:unhideWhenUsed/>
    <w:uiPriority w:val="99"/>
    <w:pPr>
      <w:numPr>
        <w:ilvl w:val="0"/>
        <w:numId w:val="5"/>
      </w:numPr>
      <w:contextualSpacing/>
    </w:pPr>
  </w:style>
  <w:style w:type="paragraph" w:styleId="21">
    <w:name w:val="List 2"/>
    <w:basedOn w:val="1"/>
    <w:unhideWhenUsed/>
    <w:uiPriority w:val="99"/>
    <w:pPr>
      <w:ind w:left="720" w:hanging="360"/>
      <w:contextualSpacing/>
    </w:pPr>
  </w:style>
  <w:style w:type="paragraph" w:styleId="22">
    <w:name w:val="List Continue"/>
    <w:basedOn w:val="1"/>
    <w:unhideWhenUsed/>
    <w:uiPriority w:val="99"/>
    <w:pPr>
      <w:spacing w:after="120"/>
      <w:ind w:left="360"/>
      <w:contextualSpacing/>
    </w:pPr>
  </w:style>
  <w:style w:type="paragraph" w:styleId="23">
    <w:name w:val="List Bullet 2"/>
    <w:basedOn w:val="1"/>
    <w:unhideWhenUsed/>
    <w:uiPriority w:val="99"/>
    <w:pPr>
      <w:numPr>
        <w:ilvl w:val="0"/>
        <w:numId w:val="6"/>
      </w:numPr>
      <w:contextualSpacing/>
    </w:pPr>
  </w:style>
  <w:style w:type="paragraph" w:styleId="24">
    <w:name w:val="footer"/>
    <w:basedOn w:val="1"/>
    <w:link w:val="136"/>
    <w:unhideWhenUsed/>
    <w:uiPriority w:val="99"/>
    <w:pPr>
      <w:tabs>
        <w:tab w:val="center" w:pos="4680"/>
        <w:tab w:val="right" w:pos="9360"/>
      </w:tabs>
      <w:spacing w:after="0" w:line="240" w:lineRule="auto"/>
    </w:pPr>
  </w:style>
  <w:style w:type="paragraph" w:styleId="25">
    <w:name w:val="header"/>
    <w:basedOn w:val="1"/>
    <w:link w:val="135"/>
    <w:unhideWhenUsed/>
    <w:uiPriority w:val="99"/>
    <w:pPr>
      <w:tabs>
        <w:tab w:val="center" w:pos="4680"/>
        <w:tab w:val="right" w:pos="9360"/>
      </w:tabs>
      <w:spacing w:after="0" w:line="240" w:lineRule="auto"/>
    </w:pPr>
  </w:style>
  <w:style w:type="paragraph" w:styleId="26">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27">
    <w:name w:val="List"/>
    <w:basedOn w:val="1"/>
    <w:unhideWhenUsed/>
    <w:uiPriority w:val="99"/>
    <w:pPr>
      <w:ind w:left="360" w:hanging="360"/>
      <w:contextualSpacing/>
    </w:pPr>
  </w:style>
  <w:style w:type="paragraph" w:styleId="28">
    <w:name w:val="Body Text 2"/>
    <w:basedOn w:val="1"/>
    <w:link w:val="145"/>
    <w:unhideWhenUsed/>
    <w:uiPriority w:val="99"/>
    <w:pPr>
      <w:spacing w:after="120" w:line="480" w:lineRule="auto"/>
    </w:pPr>
  </w:style>
  <w:style w:type="paragraph" w:styleId="29">
    <w:name w:val="List Continue 2"/>
    <w:basedOn w:val="1"/>
    <w:unhideWhenUsed/>
    <w:uiPriority w:val="99"/>
    <w:pPr>
      <w:spacing w:after="120"/>
      <w:ind w:left="720"/>
      <w:contextualSpacing/>
    </w:pPr>
  </w:style>
  <w:style w:type="paragraph" w:styleId="30">
    <w:name w:val="List Continue 3"/>
    <w:basedOn w:val="1"/>
    <w:unhideWhenUsed/>
    <w:qFormat/>
    <w:uiPriority w:val="99"/>
    <w:pPr>
      <w:spacing w:after="120"/>
      <w:ind w:left="1080"/>
      <w:contextualSpacing/>
    </w:pPr>
  </w:style>
  <w:style w:type="paragraph" w:styleId="31">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3">
    <w:name w:val="Table Grid"/>
    <w:basedOn w:val="3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34">
    <w:name w:val="Light Shading"/>
    <w:basedOn w:val="3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5">
    <w:name w:val="Light Shading Accent 1"/>
    <w:basedOn w:val="3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6">
    <w:name w:val="Light Shading Accent 2"/>
    <w:basedOn w:val="3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37">
    <w:name w:val="Light Shading Accent 3"/>
    <w:basedOn w:val="3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38">
    <w:name w:val="Light Shading Accent 4"/>
    <w:basedOn w:val="32"/>
    <w:qFormat/>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39">
    <w:name w:val="Light Shading Accent 5"/>
    <w:basedOn w:val="3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0">
    <w:name w:val="Light Shading Accent 6"/>
    <w:basedOn w:val="3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1">
    <w:name w:val="Light List"/>
    <w:basedOn w:val="3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2">
    <w:name w:val="Light List Accent 1"/>
    <w:basedOn w:val="3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3">
    <w:name w:val="Light List Accent 2"/>
    <w:basedOn w:val="3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4">
    <w:name w:val="Light List Accent 3"/>
    <w:basedOn w:val="3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5">
    <w:name w:val="Light List Accent 4"/>
    <w:basedOn w:val="32"/>
    <w:qFormat/>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6">
    <w:name w:val="Light List Accent 5"/>
    <w:basedOn w:val="32"/>
    <w:qFormat/>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47">
    <w:name w:val="Light List Accent 6"/>
    <w:basedOn w:val="32"/>
    <w:qFormat/>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48">
    <w:name w:val="Light Grid"/>
    <w:basedOn w:val="32"/>
    <w:qFormat/>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49">
    <w:name w:val="Light Grid Accent 1"/>
    <w:basedOn w:val="32"/>
    <w:qFormat/>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0">
    <w:name w:val="Light Grid Accent 2"/>
    <w:basedOn w:val="32"/>
    <w:qFormat/>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1">
    <w:name w:val="Light Grid Accent 3"/>
    <w:basedOn w:val="32"/>
    <w:qFormat/>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2">
    <w:name w:val="Light Grid Accent 4"/>
    <w:basedOn w:val="32"/>
    <w:qFormat/>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3">
    <w:name w:val="Light Grid Accent 5"/>
    <w:basedOn w:val="32"/>
    <w:qFormat/>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4">
    <w:name w:val="Light Grid Accent 6"/>
    <w:basedOn w:val="32"/>
    <w:qFormat/>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5">
    <w:name w:val="Medium Shading 1"/>
    <w:basedOn w:val="32"/>
    <w:qFormat/>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6">
    <w:name w:val="Medium Shading 1 Accent 1"/>
    <w:basedOn w:val="32"/>
    <w:qFormat/>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57">
    <w:name w:val="Medium Shading 1 Accent 2"/>
    <w:basedOn w:val="32"/>
    <w:qFormat/>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58">
    <w:name w:val="Medium Shading 1 Accent 3"/>
    <w:basedOn w:val="32"/>
    <w:qFormat/>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59">
    <w:name w:val="Medium Shading 1 Accent 4"/>
    <w:basedOn w:val="32"/>
    <w:qFormat/>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0">
    <w:name w:val="Medium Shading 1 Accent 5"/>
    <w:basedOn w:val="32"/>
    <w:qFormat/>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1">
    <w:name w:val="Medium Shading 1 Accent 6"/>
    <w:basedOn w:val="32"/>
    <w:qFormat/>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2">
    <w:name w:val="Medium Shading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3">
    <w:name w:val="Medium Shading 2 Accent 1"/>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4">
    <w:name w:val="Medium Shading 2 Accent 2"/>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5">
    <w:name w:val="Medium Shading 2 Accent 3"/>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4"/>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5"/>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6"/>
    <w:basedOn w:val="32"/>
    <w:qFormat/>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List 1"/>
    <w:basedOn w:val="32"/>
    <w:qFormat/>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0">
    <w:name w:val="Medium List 1 Accent 1"/>
    <w:basedOn w:val="32"/>
    <w:qFormat/>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1">
    <w:name w:val="Medium List 1 Accent 2"/>
    <w:basedOn w:val="32"/>
    <w:qFormat/>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2">
    <w:name w:val="Medium List 1 Accent 3"/>
    <w:basedOn w:val="32"/>
    <w:qFormat/>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3">
    <w:name w:val="Medium List 1 Accent 4"/>
    <w:basedOn w:val="32"/>
    <w:qFormat/>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4">
    <w:name w:val="Medium List 1 Accent 5"/>
    <w:basedOn w:val="32"/>
    <w:qFormat/>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5">
    <w:name w:val="Medium List 1 Accent 6"/>
    <w:basedOn w:val="32"/>
    <w:qFormat/>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6">
    <w:name w:val="Medium Lis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77">
    <w:name w:val="Medium List 2 Accent 1"/>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78">
    <w:name w:val="Medium List 2 Accent 2"/>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79">
    <w:name w:val="Medium List 2 Accent 3"/>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4"/>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5"/>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6"/>
    <w:basedOn w:val="3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Grid 1"/>
    <w:basedOn w:val="3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4">
    <w:name w:val="Medium Grid 1 Accent 1"/>
    <w:basedOn w:val="32"/>
    <w:qFormat/>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5">
    <w:name w:val="Medium Grid 1 Accent 2"/>
    <w:basedOn w:val="3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6">
    <w:name w:val="Medium Grid 1 Accent 3"/>
    <w:basedOn w:val="3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87">
    <w:name w:val="Medium Grid 1 Accent 4"/>
    <w:basedOn w:val="3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88">
    <w:name w:val="Medium Grid 1 Accent 5"/>
    <w:basedOn w:val="3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89">
    <w:name w:val="Medium Grid 1 Accent 6"/>
    <w:basedOn w:val="3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0">
    <w:name w:val="Medium Grid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1">
    <w:name w:val="Medium Grid 2 Accent 1"/>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2">
    <w:name w:val="Medium Grid 2 Accent 2"/>
    <w:basedOn w:val="3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3">
    <w:name w:val="Medium Grid 2 Accent 3"/>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4">
    <w:name w:val="Medium Grid 2 Accent 4"/>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5">
    <w:name w:val="Medium Grid 2 Accent 5"/>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6">
    <w:name w:val="Medium Grid 2 Accent 6"/>
    <w:basedOn w:val="32"/>
    <w:qFormat/>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97">
    <w:name w:val="Medium Grid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98">
    <w:name w:val="Medium Grid 3 Accent 1"/>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99">
    <w:name w:val="Medium Grid 3 Accent 2"/>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0">
    <w:name w:val="Medium Grid 3 Accent 3"/>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1">
    <w:name w:val="Medium Grid 3 Accent 4"/>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2">
    <w:name w:val="Medium Grid 3 Accent 5"/>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3">
    <w:name w:val="Medium Grid 3 Accent 6"/>
    <w:basedOn w:val="32"/>
    <w:qFormat/>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4">
    <w:name w:val="Dark List"/>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5">
    <w:name w:val="Dark List Accent 1"/>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6">
    <w:name w:val="Dark List Accent 2"/>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07">
    <w:name w:val="Dark List Accent 3"/>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08">
    <w:name w:val="Dark List Accent 4"/>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09">
    <w:name w:val="Dark List Accent 5"/>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0">
    <w:name w:val="Dark List Accent 6"/>
    <w:basedOn w:val="32"/>
    <w:qFormat/>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1">
    <w:name w:val="Colorful Shading"/>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2">
    <w:name w:val="Colorful Shading Accent 1"/>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3">
    <w:name w:val="Colorful Shading Accent 2"/>
    <w:basedOn w:val="32"/>
    <w:qFormat/>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4">
    <w:name w:val="Colorful Shading Accent 3"/>
    <w:basedOn w:val="32"/>
    <w:qFormat/>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5">
    <w:name w:val="Colorful Shading Accent 4"/>
    <w:basedOn w:val="32"/>
    <w:qFormat/>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5"/>
    <w:basedOn w:val="32"/>
    <w:qFormat/>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6"/>
    <w:basedOn w:val="32"/>
    <w:qFormat/>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8">
    <w:name w:val="Colorful List"/>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19">
    <w:name w:val="Colorful List Accent 1"/>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0">
    <w:name w:val="Colorful List Accent 2"/>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1">
    <w:name w:val="Colorful List Accent 3"/>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2">
    <w:name w:val="Colorful List Accent 4"/>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3">
    <w:name w:val="Colorful List Accent 5"/>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4">
    <w:name w:val="Colorful List Accent 6"/>
    <w:basedOn w:val="32"/>
    <w:qFormat/>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5">
    <w:name w:val="Colorful Grid"/>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6">
    <w:name w:val="Colorful Grid Accent 1"/>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27">
    <w:name w:val="Colorful Grid Accent 2"/>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28">
    <w:name w:val="Colorful Grid Accent 3"/>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29">
    <w:name w:val="Colorful Grid Accent 4"/>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0">
    <w:name w:val="Colorful Grid Accent 5"/>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1">
    <w:name w:val="Colorful Grid Accent 6"/>
    <w:basedOn w:val="32"/>
    <w:qFormat/>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133">
    <w:name w:val="Strong"/>
    <w:basedOn w:val="132"/>
    <w:qFormat/>
    <w:uiPriority w:val="22"/>
    <w:rPr>
      <w:b/>
      <w:bCs/>
    </w:rPr>
  </w:style>
  <w:style w:type="character" w:styleId="134">
    <w:name w:val="Emphasis"/>
    <w:basedOn w:val="132"/>
    <w:qFormat/>
    <w:uiPriority w:val="20"/>
    <w:rPr>
      <w:i/>
      <w:iCs/>
    </w:rPr>
  </w:style>
  <w:style w:type="character" w:customStyle="1" w:styleId="135">
    <w:name w:val="Header Char"/>
    <w:basedOn w:val="132"/>
    <w:link w:val="25"/>
    <w:qFormat/>
    <w:uiPriority w:val="99"/>
  </w:style>
  <w:style w:type="character" w:customStyle="1" w:styleId="136">
    <w:name w:val="Footer Char"/>
    <w:basedOn w:val="132"/>
    <w:link w:val="24"/>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32"/>
    <w:link w:val="3"/>
    <w:qFormat/>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32"/>
    <w:link w:val="4"/>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32"/>
    <w:link w:val="5"/>
    <w:qFormat/>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32"/>
    <w:link w:val="31"/>
    <w:qFormat/>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32"/>
    <w:link w:val="26"/>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32"/>
    <w:link w:val="19"/>
    <w:qFormat/>
    <w:uiPriority w:val="99"/>
  </w:style>
  <w:style w:type="character" w:customStyle="1" w:styleId="145">
    <w:name w:val="Body Text 2 Char"/>
    <w:basedOn w:val="132"/>
    <w:link w:val="28"/>
    <w:qFormat/>
    <w:uiPriority w:val="99"/>
  </w:style>
  <w:style w:type="character" w:customStyle="1" w:styleId="146">
    <w:name w:val="Body Text 3 Char"/>
    <w:basedOn w:val="132"/>
    <w:link w:val="17"/>
    <w:qFormat/>
    <w:uiPriority w:val="99"/>
    <w:rPr>
      <w:sz w:val="16"/>
      <w:szCs w:val="16"/>
    </w:rPr>
  </w:style>
  <w:style w:type="character" w:customStyle="1" w:styleId="147">
    <w:name w:val="Macro Text Char"/>
    <w:basedOn w:val="132"/>
    <w:link w:val="2"/>
    <w:qFormat/>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32"/>
    <w:link w:val="148"/>
    <w:qFormat/>
    <w:uiPriority w:val="29"/>
    <w:rPr>
      <w:i/>
      <w:iCs/>
      <w:color w:val="000000" w:themeColor="text1"/>
      <w14:textFill>
        <w14:solidFill>
          <w14:schemeClr w14:val="tx1"/>
        </w14:solidFill>
      </w14:textFill>
    </w:rPr>
  </w:style>
  <w:style w:type="character" w:customStyle="1" w:styleId="150">
    <w:name w:val="Heading 4 Char"/>
    <w:basedOn w:val="132"/>
    <w:link w:val="6"/>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32"/>
    <w:link w:val="7"/>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32"/>
    <w:link w:val="8"/>
    <w:semiHidden/>
    <w:qFormat/>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32"/>
    <w:link w:val="9"/>
    <w:semiHidden/>
    <w:qFormat/>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32"/>
    <w:link w:val="10"/>
    <w:semiHidden/>
    <w:qFormat/>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32"/>
    <w:link w:val="11"/>
    <w:semiHidden/>
    <w:qFormat/>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32"/>
    <w:link w:val="156"/>
    <w:qFormat/>
    <w:uiPriority w:val="30"/>
    <w:rPr>
      <w:b/>
      <w:bCs/>
      <w:i/>
      <w:iCs/>
      <w:color w:val="4F81BD" w:themeColor="accent1"/>
      <w14:textFill>
        <w14:solidFill>
          <w14:schemeClr w14:val="accent1"/>
        </w14:solidFill>
      </w14:textFill>
    </w:rPr>
  </w:style>
  <w:style w:type="character" w:customStyle="1" w:styleId="158">
    <w:name w:val="Subtle Emphasis"/>
    <w:basedOn w:val="132"/>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32"/>
    <w:qFormat/>
    <w:uiPriority w:val="21"/>
    <w:rPr>
      <w:b/>
      <w:bCs/>
      <w:i/>
      <w:iCs/>
      <w:color w:val="4F81BD" w:themeColor="accent1"/>
      <w14:textFill>
        <w14:solidFill>
          <w14:schemeClr w14:val="accent1"/>
        </w14:solidFill>
      </w14:textFill>
    </w:rPr>
  </w:style>
  <w:style w:type="character" w:customStyle="1" w:styleId="160">
    <w:name w:val="Subtle Reference"/>
    <w:basedOn w:val="132"/>
    <w:qFormat/>
    <w:uiPriority w:val="31"/>
    <w:rPr>
      <w:smallCaps/>
      <w:color w:val="C0504D" w:themeColor="accent2"/>
      <w:u w:val="single"/>
      <w14:textFill>
        <w14:solidFill>
          <w14:schemeClr w14:val="accent2"/>
        </w14:solidFill>
      </w14:textFill>
    </w:rPr>
  </w:style>
  <w:style w:type="character" w:customStyle="1" w:styleId="161">
    <w:name w:val="Intense Reference"/>
    <w:basedOn w:val="132"/>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32"/>
    <w:qFormat/>
    <w:uiPriority w:val="33"/>
    <w:rPr>
      <w:b/>
      <w:bCs/>
      <w:smallCaps/>
      <w:spacing w:val="5"/>
    </w:rPr>
  </w:style>
  <w:style w:type="paragraph" w:customStyle="1" w:styleId="163">
    <w:name w:val="TOC Heading"/>
    <w:basedOn w:val="3"/>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fontTable" Target="fontTable.xml"/><Relationship Id="rId8" Type="http://schemas.openxmlformats.org/officeDocument/2006/relationships/customXml" Target="../customXml/item1.xml"/><Relationship Id="rId7"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30</Pages>
  <Words>6030</Words>
  <Characters>8970</Characters>
  <Lines>0</Lines>
  <Paragraphs>0</Paragraphs>
  <TotalTime>0</TotalTime>
  <ScaleCrop>false</ScaleCrop>
  <LinksUpToDate>false</LinksUpToDate>
  <CharactersWithSpaces>9397</CharactersWithSpaces>
  <Application>WPS Office_12.1.0.25865_F1E327BC-269C-435d-A152-05C5408002CA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[琼]小子</cp:lastModifiedBy>
  <dcterms:modified xsi:type="dcterms:W3CDTF">2026-05-07T09:42:11Z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eyJoZGlkIjoiNTQyOWYxMTg3MzY4YmI4MWZlM2I0NDRhNTAxZWVmMjYiLCJ1c2VySWQiOiI3MTMxNTA0MDQifQ==</vt:lpwstr>
  </property>
  <property fmtid="{D5CDD505-2E9C-101B-9397-08002B2CF9AE}" pid="3" name="KSOProductBuildVer">
    <vt:lpwstr>2052-12.1.0.25865</vt:lpwstr>
  </property>
  <property fmtid="{D5CDD505-2E9C-101B-9397-08002B2CF9AE}" pid="4" name="ICV">
    <vt:lpwstr>71E52A8CC02446BE8B21CE66BCA48919_12</vt:lpwstr>
  </property>
</Properties>
</file>