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C45B" w14:textId="77777777" w:rsidR="005F6C4F" w:rsidRPr="00A83791" w:rsidRDefault="00000000" w:rsidP="00A83791">
      <w:pPr>
        <w:spacing w:line="360" w:lineRule="auto"/>
        <w:ind w:firstLineChars="200" w:firstLine="643"/>
        <w:jc w:val="center"/>
        <w:rPr>
          <w:rFonts w:ascii="Times New Roman" w:eastAsia="楷体" w:hAnsi="Times New Roman"/>
          <w:lang w:eastAsia="zh-CN"/>
        </w:rPr>
      </w:pPr>
      <w:r w:rsidRPr="00A83791">
        <w:rPr>
          <w:rFonts w:ascii="Times New Roman" w:eastAsia="楷体" w:hAnsi="Times New Roman"/>
          <w:b/>
          <w:sz w:val="32"/>
          <w:lang w:eastAsia="zh-CN"/>
        </w:rPr>
        <w:t>具身智能装载</w:t>
      </w:r>
      <w:r w:rsidRPr="00A83791">
        <w:rPr>
          <w:rFonts w:ascii="Times New Roman" w:eastAsia="楷体" w:hAnsi="Times New Roman"/>
          <w:b/>
          <w:sz w:val="32"/>
          <w:lang w:eastAsia="zh-CN"/>
        </w:rPr>
        <w:t xml:space="preserve"> — </w:t>
      </w:r>
      <w:r w:rsidRPr="00A83791">
        <w:rPr>
          <w:rFonts w:ascii="Times New Roman" w:eastAsia="楷体" w:hAnsi="Times New Roman"/>
          <w:b/>
          <w:sz w:val="32"/>
          <w:lang w:eastAsia="zh-CN"/>
        </w:rPr>
        <w:t>现场联调备忘</w:t>
      </w:r>
    </w:p>
    <w:p w14:paraId="30B880AC" w14:textId="77777777" w:rsidR="005F6C4F" w:rsidRPr="00A83791" w:rsidRDefault="00000000" w:rsidP="00A83791">
      <w:pPr>
        <w:pStyle w:val="1"/>
        <w:spacing w:line="360" w:lineRule="auto"/>
        <w:ind w:firstLineChars="200" w:firstLine="562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</w:rPr>
        <w:t xml:space="preserve">1. </w:t>
      </w:r>
      <w:r w:rsidRPr="00A83791">
        <w:rPr>
          <w:rFonts w:ascii="Times New Roman" w:eastAsia="楷体" w:hAnsi="Times New Roman"/>
        </w:rPr>
        <w:t>现场输入数据说明</w:t>
      </w:r>
    </w:p>
    <w:p w14:paraId="312D16CF" w14:textId="5ADA350F" w:rsidR="005F6C4F" w:rsidRPr="00A83791" w:rsidRDefault="005F6C4F" w:rsidP="00A83791">
      <w:pPr>
        <w:spacing w:after="80" w:line="360" w:lineRule="auto"/>
        <w:ind w:firstLineChars="200" w:firstLine="440"/>
        <w:rPr>
          <w:rFonts w:ascii="Times New Roman" w:eastAsia="楷体" w:hAnsi="Times New Roma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F6C4F" w:rsidRPr="00A83791" w14:paraId="288EA4BA" w14:textId="77777777">
        <w:tc>
          <w:tcPr>
            <w:tcW w:w="2436" w:type="dxa"/>
          </w:tcPr>
          <w:p w14:paraId="29D0D240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字段</w:t>
            </w:r>
          </w:p>
        </w:tc>
        <w:tc>
          <w:tcPr>
            <w:tcW w:w="2436" w:type="dxa"/>
          </w:tcPr>
          <w:p w14:paraId="4B1EACED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类型</w:t>
            </w:r>
          </w:p>
        </w:tc>
        <w:tc>
          <w:tcPr>
            <w:tcW w:w="2436" w:type="dxa"/>
          </w:tcPr>
          <w:p w14:paraId="72DCEB78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说明</w:t>
            </w:r>
          </w:p>
        </w:tc>
        <w:tc>
          <w:tcPr>
            <w:tcW w:w="2436" w:type="dxa"/>
          </w:tcPr>
          <w:p w14:paraId="20423F99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示例</w:t>
            </w:r>
          </w:p>
        </w:tc>
      </w:tr>
      <w:tr w:rsidR="005F6C4F" w:rsidRPr="00A83791" w14:paraId="75154A6B" w14:textId="77777777">
        <w:tc>
          <w:tcPr>
            <w:tcW w:w="2436" w:type="dxa"/>
          </w:tcPr>
          <w:p w14:paraId="03524CBD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cargo_code</w:t>
            </w:r>
          </w:p>
        </w:tc>
        <w:tc>
          <w:tcPr>
            <w:tcW w:w="2436" w:type="dxa"/>
          </w:tcPr>
          <w:p w14:paraId="0756A7FC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string</w:t>
            </w:r>
          </w:p>
        </w:tc>
        <w:tc>
          <w:tcPr>
            <w:tcW w:w="2436" w:type="dxa"/>
          </w:tcPr>
          <w:p w14:paraId="2277204E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货物编码</w:t>
            </w:r>
          </w:p>
        </w:tc>
        <w:tc>
          <w:tcPr>
            <w:tcW w:w="2436" w:type="dxa"/>
          </w:tcPr>
          <w:p w14:paraId="4F1F0BD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CARGO-001</w:t>
            </w:r>
          </w:p>
        </w:tc>
      </w:tr>
      <w:tr w:rsidR="005F6C4F" w:rsidRPr="00A83791" w14:paraId="22A21D27" w14:textId="77777777">
        <w:tc>
          <w:tcPr>
            <w:tcW w:w="2436" w:type="dxa"/>
          </w:tcPr>
          <w:p w14:paraId="4CD4EC3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cargo_name</w:t>
            </w:r>
          </w:p>
        </w:tc>
        <w:tc>
          <w:tcPr>
            <w:tcW w:w="2436" w:type="dxa"/>
          </w:tcPr>
          <w:p w14:paraId="1F7627C9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string</w:t>
            </w:r>
          </w:p>
        </w:tc>
        <w:tc>
          <w:tcPr>
            <w:tcW w:w="2436" w:type="dxa"/>
          </w:tcPr>
          <w:p w14:paraId="12E119E5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货物名称</w:t>
            </w:r>
          </w:p>
        </w:tc>
        <w:tc>
          <w:tcPr>
            <w:tcW w:w="2436" w:type="dxa"/>
          </w:tcPr>
          <w:p w14:paraId="60AB31CB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示例货物</w:t>
            </w:r>
          </w:p>
        </w:tc>
      </w:tr>
      <w:tr w:rsidR="005F6C4F" w:rsidRPr="00A83791" w14:paraId="0B542BAF" w14:textId="77777777">
        <w:tc>
          <w:tcPr>
            <w:tcW w:w="2436" w:type="dxa"/>
          </w:tcPr>
          <w:p w14:paraId="404523EE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quantity</w:t>
            </w:r>
          </w:p>
        </w:tc>
        <w:tc>
          <w:tcPr>
            <w:tcW w:w="2436" w:type="dxa"/>
          </w:tcPr>
          <w:p w14:paraId="3780353B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int</w:t>
            </w:r>
          </w:p>
        </w:tc>
        <w:tc>
          <w:tcPr>
            <w:tcW w:w="2436" w:type="dxa"/>
          </w:tcPr>
          <w:p w14:paraId="4C86F51F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  <w:lang w:eastAsia="zh-CN"/>
              </w:rPr>
            </w:pPr>
            <w:r w:rsidRPr="00A83791">
              <w:rPr>
                <w:rFonts w:ascii="Times New Roman" w:eastAsia="楷体" w:hAnsi="Times New Roman"/>
                <w:sz w:val="19"/>
                <w:lang w:eastAsia="zh-CN"/>
              </w:rPr>
              <w:t>件数（按件展开成装载队列）</w:t>
            </w:r>
          </w:p>
        </w:tc>
        <w:tc>
          <w:tcPr>
            <w:tcW w:w="2436" w:type="dxa"/>
          </w:tcPr>
          <w:p w14:paraId="7076742F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3</w:t>
            </w:r>
          </w:p>
        </w:tc>
      </w:tr>
      <w:tr w:rsidR="005F6C4F" w:rsidRPr="00A83791" w14:paraId="49BA2998" w14:textId="77777777">
        <w:tc>
          <w:tcPr>
            <w:tcW w:w="2436" w:type="dxa"/>
          </w:tcPr>
          <w:p w14:paraId="371C8EC0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length_mm</w:t>
            </w:r>
          </w:p>
        </w:tc>
        <w:tc>
          <w:tcPr>
            <w:tcW w:w="2436" w:type="dxa"/>
          </w:tcPr>
          <w:p w14:paraId="5D9D1BBD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number</w:t>
            </w:r>
          </w:p>
        </w:tc>
        <w:tc>
          <w:tcPr>
            <w:tcW w:w="2436" w:type="dxa"/>
          </w:tcPr>
          <w:p w14:paraId="6F3E002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货长，单位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mm</w:t>
            </w:r>
          </w:p>
        </w:tc>
        <w:tc>
          <w:tcPr>
            <w:tcW w:w="2436" w:type="dxa"/>
          </w:tcPr>
          <w:p w14:paraId="3898672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1200</w:t>
            </w:r>
          </w:p>
        </w:tc>
      </w:tr>
      <w:tr w:rsidR="005F6C4F" w:rsidRPr="00A83791" w14:paraId="086E3024" w14:textId="77777777">
        <w:tc>
          <w:tcPr>
            <w:tcW w:w="2436" w:type="dxa"/>
          </w:tcPr>
          <w:p w14:paraId="05DA91AD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width_mm</w:t>
            </w:r>
          </w:p>
        </w:tc>
        <w:tc>
          <w:tcPr>
            <w:tcW w:w="2436" w:type="dxa"/>
          </w:tcPr>
          <w:p w14:paraId="2D134B1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number</w:t>
            </w:r>
          </w:p>
        </w:tc>
        <w:tc>
          <w:tcPr>
            <w:tcW w:w="2436" w:type="dxa"/>
          </w:tcPr>
          <w:p w14:paraId="5833FEB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货宽，单位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mm</w:t>
            </w:r>
          </w:p>
        </w:tc>
        <w:tc>
          <w:tcPr>
            <w:tcW w:w="2436" w:type="dxa"/>
          </w:tcPr>
          <w:p w14:paraId="5DBF215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1000</w:t>
            </w:r>
          </w:p>
        </w:tc>
      </w:tr>
      <w:tr w:rsidR="005F6C4F" w:rsidRPr="00A83791" w14:paraId="24647FB1" w14:textId="77777777">
        <w:tc>
          <w:tcPr>
            <w:tcW w:w="2436" w:type="dxa"/>
          </w:tcPr>
          <w:p w14:paraId="06399765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height_mm</w:t>
            </w:r>
          </w:p>
        </w:tc>
        <w:tc>
          <w:tcPr>
            <w:tcW w:w="2436" w:type="dxa"/>
          </w:tcPr>
          <w:p w14:paraId="6A71A7A6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number</w:t>
            </w:r>
          </w:p>
        </w:tc>
        <w:tc>
          <w:tcPr>
            <w:tcW w:w="2436" w:type="dxa"/>
          </w:tcPr>
          <w:p w14:paraId="253980B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货高，单位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mm</w:t>
            </w:r>
          </w:p>
        </w:tc>
        <w:tc>
          <w:tcPr>
            <w:tcW w:w="2436" w:type="dxa"/>
          </w:tcPr>
          <w:p w14:paraId="2A0BDE86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900</w:t>
            </w:r>
          </w:p>
        </w:tc>
      </w:tr>
      <w:tr w:rsidR="005F6C4F" w:rsidRPr="00A83791" w14:paraId="03E47826" w14:textId="77777777">
        <w:tc>
          <w:tcPr>
            <w:tcW w:w="2436" w:type="dxa"/>
          </w:tcPr>
          <w:p w14:paraId="3E8367F1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pallet_reference_width_mm</w:t>
            </w:r>
          </w:p>
        </w:tc>
        <w:tc>
          <w:tcPr>
            <w:tcW w:w="2436" w:type="dxa"/>
          </w:tcPr>
          <w:p w14:paraId="52375CB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number</w:t>
            </w:r>
          </w:p>
        </w:tc>
        <w:tc>
          <w:tcPr>
            <w:tcW w:w="2436" w:type="dxa"/>
          </w:tcPr>
          <w:p w14:paraId="30EBF1D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  <w:lang w:eastAsia="zh-CN"/>
              </w:rPr>
            </w:pPr>
            <w:r w:rsidRPr="00A83791">
              <w:rPr>
                <w:rFonts w:ascii="Times New Roman" w:eastAsia="楷体" w:hAnsi="Times New Roman"/>
                <w:sz w:val="19"/>
                <w:lang w:eastAsia="zh-CN"/>
              </w:rPr>
              <w:t>托盘参考宽度，单位</w:t>
            </w:r>
            <w:r w:rsidRPr="00A83791">
              <w:rPr>
                <w:rFonts w:ascii="Times New Roman" w:eastAsia="楷体" w:hAnsi="Times New Roman"/>
                <w:sz w:val="19"/>
                <w:lang w:eastAsia="zh-CN"/>
              </w:rPr>
              <w:t xml:space="preserve"> mm</w:t>
            </w:r>
          </w:p>
        </w:tc>
        <w:tc>
          <w:tcPr>
            <w:tcW w:w="2436" w:type="dxa"/>
          </w:tcPr>
          <w:p w14:paraId="66A931B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1200</w:t>
            </w:r>
          </w:p>
        </w:tc>
      </w:tr>
    </w:tbl>
    <w:p w14:paraId="6EE1EE4B" w14:textId="77777777" w:rsidR="005F6C4F" w:rsidRPr="00A83791" w:rsidRDefault="005F6C4F" w:rsidP="00A83791">
      <w:pPr>
        <w:spacing w:line="360" w:lineRule="auto"/>
        <w:ind w:firstLineChars="200" w:firstLine="440"/>
        <w:rPr>
          <w:rFonts w:ascii="Times New Roman" w:eastAsia="楷体" w:hAnsi="Times New Roman"/>
        </w:rPr>
      </w:pPr>
    </w:p>
    <w:p w14:paraId="6C7F9EB1" w14:textId="77777777" w:rsidR="005F6C4F" w:rsidRPr="00A83791" w:rsidRDefault="00000000" w:rsidP="00A83791">
      <w:pPr>
        <w:spacing w:after="80" w:line="360" w:lineRule="auto"/>
        <w:ind w:firstLineChars="200" w:firstLine="440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</w:rPr>
        <w:t>当前软件读法：本地</w:t>
      </w:r>
      <w:r w:rsidRPr="00A83791">
        <w:rPr>
          <w:rFonts w:ascii="Times New Roman" w:eastAsia="楷体" w:hAnsi="Times New Roman"/>
        </w:rPr>
        <w:t xml:space="preserve"> JSON </w:t>
      </w:r>
      <w:r w:rsidRPr="00A83791">
        <w:rPr>
          <w:rFonts w:ascii="Times New Roman" w:eastAsia="楷体" w:hAnsi="Times New Roman"/>
        </w:rPr>
        <w:t>文件</w:t>
      </w:r>
      <w:r w:rsidRPr="00A83791">
        <w:rPr>
          <w:rFonts w:ascii="Times New Roman" w:eastAsia="楷体" w:hAnsi="Times New Roman"/>
        </w:rPr>
        <w:t xml:space="preserve"> data\loading_plan.json</w:t>
      </w:r>
      <w:r w:rsidRPr="00A83791">
        <w:rPr>
          <w:rFonts w:ascii="Times New Roman" w:eastAsia="楷体" w:hAnsi="Times New Roman"/>
        </w:rPr>
        <w:t>，结构为</w:t>
      </w:r>
      <w:r w:rsidRPr="00A83791">
        <w:rPr>
          <w:rFonts w:ascii="Times New Roman" w:eastAsia="楷体" w:hAnsi="Times New Roman"/>
        </w:rPr>
        <w:t xml:space="preserve"> { "items": [ {</w:t>
      </w:r>
      <w:r w:rsidRPr="00A83791">
        <w:rPr>
          <w:rFonts w:ascii="Times New Roman" w:eastAsia="楷体" w:hAnsi="Times New Roman"/>
        </w:rPr>
        <w:t>上述字段</w:t>
      </w:r>
      <w:r w:rsidRPr="00A83791">
        <w:rPr>
          <w:rFonts w:ascii="Times New Roman" w:eastAsia="楷体" w:hAnsi="Times New Roman"/>
        </w:rPr>
        <w:t>…}, … ] }</w:t>
      </w:r>
      <w:r w:rsidRPr="00A83791">
        <w:rPr>
          <w:rFonts w:ascii="Times New Roman" w:eastAsia="楷体" w:hAnsi="Times New Roman"/>
        </w:rPr>
        <w:t>。</w:t>
      </w:r>
    </w:p>
    <w:p w14:paraId="76F7D86B" w14:textId="77777777" w:rsidR="005F6C4F" w:rsidRPr="00A83791" w:rsidRDefault="00000000" w:rsidP="00A83791">
      <w:pPr>
        <w:spacing w:after="80" w:line="360" w:lineRule="auto"/>
        <w:ind w:firstLineChars="200" w:firstLine="440"/>
        <w:rPr>
          <w:rFonts w:ascii="Times New Roman" w:eastAsia="楷体" w:hAnsi="Times New Roman"/>
          <w:lang w:eastAsia="zh-CN"/>
        </w:rPr>
      </w:pPr>
      <w:r w:rsidRPr="00A83791">
        <w:rPr>
          <w:rFonts w:ascii="Times New Roman" w:eastAsia="楷体" w:hAnsi="Times New Roman"/>
          <w:lang w:eastAsia="zh-CN"/>
        </w:rPr>
        <w:t>若改成立库</w:t>
      </w:r>
      <w:r w:rsidRPr="00A83791">
        <w:rPr>
          <w:rFonts w:ascii="Times New Roman" w:eastAsia="楷体" w:hAnsi="Times New Roman"/>
          <w:lang w:eastAsia="zh-CN"/>
        </w:rPr>
        <w:t xml:space="preserve"> HTTP</w:t>
      </w:r>
      <w:r w:rsidRPr="00A83791">
        <w:rPr>
          <w:rFonts w:ascii="Times New Roman" w:eastAsia="楷体" w:hAnsi="Times New Roman"/>
          <w:lang w:eastAsia="zh-CN"/>
        </w:rPr>
        <w:t>：地址</w:t>
      </w:r>
      <w:r w:rsidRPr="00A83791">
        <w:rPr>
          <w:rFonts w:ascii="Times New Roman" w:eastAsia="楷体" w:hAnsi="Times New Roman"/>
          <w:lang w:eastAsia="zh-CN"/>
        </w:rPr>
        <w:t>/</w:t>
      </w:r>
      <w:r w:rsidRPr="00A83791">
        <w:rPr>
          <w:rFonts w:ascii="Times New Roman" w:eastAsia="楷体" w:hAnsi="Times New Roman"/>
          <w:lang w:eastAsia="zh-CN"/>
        </w:rPr>
        <w:t>鉴权按现场协议配；响应里把各字段映射到上表即可。协议细节对接时再填，字段集合不变。</w:t>
      </w:r>
    </w:p>
    <w:p w14:paraId="1D368546" w14:textId="77777777" w:rsidR="005F6C4F" w:rsidRPr="00A83791" w:rsidRDefault="00000000" w:rsidP="00A83791">
      <w:pPr>
        <w:pStyle w:val="1"/>
        <w:spacing w:line="360" w:lineRule="auto"/>
        <w:ind w:firstLineChars="200" w:firstLine="562"/>
        <w:rPr>
          <w:rFonts w:ascii="Times New Roman" w:eastAsia="楷体" w:hAnsi="Times New Roman"/>
          <w:lang w:eastAsia="zh-CN"/>
        </w:rPr>
      </w:pPr>
      <w:r w:rsidRPr="00A83791">
        <w:rPr>
          <w:rFonts w:ascii="Times New Roman" w:eastAsia="楷体" w:hAnsi="Times New Roman"/>
          <w:lang w:eastAsia="zh-CN"/>
        </w:rPr>
        <w:t xml:space="preserve">2. </w:t>
      </w:r>
      <w:r w:rsidRPr="00A83791">
        <w:rPr>
          <w:rFonts w:ascii="Times New Roman" w:eastAsia="楷体" w:hAnsi="Times New Roman"/>
          <w:lang w:eastAsia="zh-CN"/>
        </w:rPr>
        <w:t>三个外接设备连接所需信息</w:t>
      </w:r>
    </w:p>
    <w:p w14:paraId="4FA38068" w14:textId="77777777" w:rsidR="005F6C4F" w:rsidRPr="00A83791" w:rsidRDefault="00000000" w:rsidP="00A83791">
      <w:pPr>
        <w:spacing w:after="80" w:line="360" w:lineRule="auto"/>
        <w:ind w:firstLineChars="200" w:firstLine="440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</w:rPr>
        <w:t>配置入口：</w:t>
      </w:r>
      <w:r w:rsidRPr="00A83791">
        <w:rPr>
          <w:rFonts w:ascii="Times New Roman" w:eastAsia="楷体" w:hAnsi="Times New Roman"/>
        </w:rPr>
        <w:t>config\external_devices_config.py</w:t>
      </w:r>
      <w:r w:rsidRPr="00A83791">
        <w:rPr>
          <w:rFonts w:ascii="Times New Roman" w:eastAsia="楷体" w:hAnsi="Times New Roman"/>
        </w:rPr>
        <w:t>。雷达</w:t>
      </w:r>
      <w:r w:rsidRPr="00A83791">
        <w:rPr>
          <w:rFonts w:ascii="Times New Roman" w:eastAsia="楷体" w:hAnsi="Times New Roman"/>
        </w:rPr>
        <w:t xml:space="preserve"> JSON </w:t>
      </w:r>
      <w:r w:rsidRPr="00A83791">
        <w:rPr>
          <w:rFonts w:ascii="Times New Roman" w:eastAsia="楷体" w:hAnsi="Times New Roman"/>
        </w:rPr>
        <w:t>与</w:t>
      </w:r>
      <w:r w:rsidRPr="00A83791">
        <w:rPr>
          <w:rFonts w:ascii="Times New Roman" w:eastAsia="楷体" w:hAnsi="Times New Roman"/>
        </w:rPr>
        <w:t xml:space="preserve"> host_ip </w:t>
      </w:r>
      <w:r w:rsidRPr="00A83791">
        <w:rPr>
          <w:rFonts w:ascii="Times New Roman" w:eastAsia="楷体" w:hAnsi="Times New Roman"/>
        </w:rPr>
        <w:t>保持一致。</w:t>
      </w:r>
    </w:p>
    <w:p w14:paraId="4E81F58A" w14:textId="77777777" w:rsidR="005F6C4F" w:rsidRPr="00A83791" w:rsidRDefault="00000000" w:rsidP="00A83791">
      <w:pPr>
        <w:pStyle w:val="21"/>
        <w:spacing w:line="360" w:lineRule="auto"/>
        <w:ind w:firstLineChars="200" w:firstLine="482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  <w:sz w:val="24"/>
        </w:rPr>
        <w:t>2.1 PLC</w:t>
      </w:r>
      <w:r w:rsidRPr="00A83791">
        <w:rPr>
          <w:rFonts w:ascii="Times New Roman" w:eastAsia="楷体" w:hAnsi="Times New Roman"/>
          <w:sz w:val="24"/>
        </w:rPr>
        <w:t>（</w:t>
      </w:r>
      <w:r w:rsidRPr="00A83791">
        <w:rPr>
          <w:rFonts w:ascii="Times New Roman" w:eastAsia="楷体" w:hAnsi="Times New Roman"/>
          <w:sz w:val="24"/>
        </w:rPr>
        <w:t>Modbus TCP</w:t>
      </w:r>
      <w:r w:rsidRPr="00A83791">
        <w:rPr>
          <w:rFonts w:ascii="Times New Roman" w:eastAsia="楷体" w:hAnsi="Times New Roman"/>
          <w:sz w:val="24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F6C4F" w:rsidRPr="00A83791" w14:paraId="36D45EA8" w14:textId="77777777">
        <w:tc>
          <w:tcPr>
            <w:tcW w:w="3249" w:type="dxa"/>
          </w:tcPr>
          <w:p w14:paraId="6AB58E37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需要的信息</w:t>
            </w:r>
          </w:p>
        </w:tc>
        <w:tc>
          <w:tcPr>
            <w:tcW w:w="3249" w:type="dxa"/>
          </w:tcPr>
          <w:p w14:paraId="521DC113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默认</w:t>
            </w:r>
            <w:r w:rsidRPr="00A83791">
              <w:rPr>
                <w:rFonts w:ascii="Times New Roman" w:eastAsia="楷体" w:hAnsi="Times New Roman"/>
                <w:b/>
                <w:sz w:val="19"/>
              </w:rPr>
              <w:t xml:space="preserve"> / </w:t>
            </w:r>
            <w:r w:rsidRPr="00A83791">
              <w:rPr>
                <w:rFonts w:ascii="Times New Roman" w:eastAsia="楷体" w:hAnsi="Times New Roman"/>
                <w:b/>
                <w:sz w:val="19"/>
              </w:rPr>
              <w:t>现状</w:t>
            </w:r>
          </w:p>
        </w:tc>
        <w:tc>
          <w:tcPr>
            <w:tcW w:w="3249" w:type="dxa"/>
          </w:tcPr>
          <w:p w14:paraId="5A84E1B9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备注</w:t>
            </w:r>
          </w:p>
        </w:tc>
      </w:tr>
      <w:tr w:rsidR="005F6C4F" w:rsidRPr="00A83791" w14:paraId="03E28974" w14:textId="77777777">
        <w:tc>
          <w:tcPr>
            <w:tcW w:w="3249" w:type="dxa"/>
          </w:tcPr>
          <w:p w14:paraId="0C4034D1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IP</w:t>
            </w:r>
          </w:p>
        </w:tc>
        <w:tc>
          <w:tcPr>
            <w:tcW w:w="3249" w:type="dxa"/>
          </w:tcPr>
          <w:p w14:paraId="1636EAFA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192.168.6.6</w:t>
            </w:r>
          </w:p>
        </w:tc>
        <w:tc>
          <w:tcPr>
            <w:tcW w:w="3249" w:type="dxa"/>
          </w:tcPr>
          <w:p w14:paraId="53E14360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改成现场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PLC </w:t>
            </w:r>
            <w:r w:rsidRPr="00A83791">
              <w:rPr>
                <w:rFonts w:ascii="Times New Roman" w:eastAsia="楷体" w:hAnsi="Times New Roman"/>
                <w:sz w:val="19"/>
              </w:rPr>
              <w:t>地址</w:t>
            </w:r>
          </w:p>
        </w:tc>
      </w:tr>
      <w:tr w:rsidR="005F6C4F" w:rsidRPr="00A83791" w14:paraId="640A469F" w14:textId="77777777">
        <w:tc>
          <w:tcPr>
            <w:tcW w:w="3249" w:type="dxa"/>
          </w:tcPr>
          <w:p w14:paraId="24BFD6DF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端口</w:t>
            </w:r>
          </w:p>
        </w:tc>
        <w:tc>
          <w:tcPr>
            <w:tcW w:w="3249" w:type="dxa"/>
          </w:tcPr>
          <w:p w14:paraId="6EA2F789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502</w:t>
            </w:r>
          </w:p>
        </w:tc>
        <w:tc>
          <w:tcPr>
            <w:tcW w:w="3249" w:type="dxa"/>
          </w:tcPr>
          <w:p w14:paraId="7CFF2A6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一般不变</w:t>
            </w:r>
          </w:p>
        </w:tc>
      </w:tr>
      <w:tr w:rsidR="005F6C4F" w:rsidRPr="00A83791" w14:paraId="1006FF87" w14:textId="77777777">
        <w:tc>
          <w:tcPr>
            <w:tcW w:w="3249" w:type="dxa"/>
          </w:tcPr>
          <w:p w14:paraId="79442B2F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 xml:space="preserve">ack </w:t>
            </w:r>
            <w:r w:rsidRPr="00A83791">
              <w:rPr>
                <w:rFonts w:ascii="Times New Roman" w:eastAsia="楷体" w:hAnsi="Times New Roman"/>
                <w:sz w:val="19"/>
              </w:rPr>
              <w:t>超时</w:t>
            </w:r>
            <w:r w:rsidRPr="00A83791">
              <w:rPr>
                <w:rFonts w:ascii="Times New Roman" w:eastAsia="楷体" w:hAnsi="Times New Roman"/>
                <w:sz w:val="19"/>
              </w:rPr>
              <w:t>(ms)</w:t>
            </w:r>
          </w:p>
        </w:tc>
        <w:tc>
          <w:tcPr>
            <w:tcW w:w="3249" w:type="dxa"/>
          </w:tcPr>
          <w:p w14:paraId="473999B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5000</w:t>
            </w:r>
          </w:p>
        </w:tc>
        <w:tc>
          <w:tcPr>
            <w:tcW w:w="3249" w:type="dxa"/>
          </w:tcPr>
          <w:p w14:paraId="07CAF433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PLC["ack_timeout_ms"]</w:t>
            </w:r>
          </w:p>
        </w:tc>
      </w:tr>
      <w:tr w:rsidR="005F6C4F" w:rsidRPr="00A83791" w14:paraId="5593FCDB" w14:textId="77777777">
        <w:tc>
          <w:tcPr>
            <w:tcW w:w="3249" w:type="dxa"/>
          </w:tcPr>
          <w:p w14:paraId="77859DF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工控机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↔PLC </w:t>
            </w:r>
            <w:r w:rsidRPr="00A83791">
              <w:rPr>
                <w:rFonts w:ascii="Times New Roman" w:eastAsia="楷体" w:hAnsi="Times New Roman"/>
                <w:sz w:val="19"/>
              </w:rPr>
              <w:t>网通</w:t>
            </w:r>
          </w:p>
        </w:tc>
        <w:tc>
          <w:tcPr>
            <w:tcW w:w="3249" w:type="dxa"/>
          </w:tcPr>
          <w:p w14:paraId="5C099785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—</w:t>
            </w:r>
          </w:p>
        </w:tc>
        <w:tc>
          <w:tcPr>
            <w:tcW w:w="3249" w:type="dxa"/>
          </w:tcPr>
          <w:p w14:paraId="7706A926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网线</w:t>
            </w:r>
            <w:r w:rsidRPr="00A83791">
              <w:rPr>
                <w:rFonts w:ascii="Times New Roman" w:eastAsia="楷体" w:hAnsi="Times New Roman"/>
                <w:sz w:val="19"/>
              </w:rPr>
              <w:t>/</w:t>
            </w:r>
            <w:r w:rsidRPr="00A83791">
              <w:rPr>
                <w:rFonts w:ascii="Times New Roman" w:eastAsia="楷体" w:hAnsi="Times New Roman"/>
                <w:sz w:val="19"/>
              </w:rPr>
              <w:t>网段</w:t>
            </w:r>
            <w:r w:rsidRPr="00A83791">
              <w:rPr>
                <w:rFonts w:ascii="Times New Roman" w:eastAsia="楷体" w:hAnsi="Times New Roman"/>
                <w:sz w:val="19"/>
              </w:rPr>
              <w:t>/</w:t>
            </w:r>
            <w:r w:rsidRPr="00A83791">
              <w:rPr>
                <w:rFonts w:ascii="Times New Roman" w:eastAsia="楷体" w:hAnsi="Times New Roman"/>
                <w:sz w:val="19"/>
              </w:rPr>
              <w:t>防火墙放行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502</w:t>
            </w:r>
          </w:p>
        </w:tc>
      </w:tr>
    </w:tbl>
    <w:p w14:paraId="295846AF" w14:textId="77777777" w:rsidR="005F6C4F" w:rsidRPr="00A83791" w:rsidRDefault="005F6C4F" w:rsidP="00A83791">
      <w:pPr>
        <w:spacing w:line="360" w:lineRule="auto"/>
        <w:ind w:firstLineChars="200" w:firstLine="440"/>
        <w:rPr>
          <w:rFonts w:ascii="Times New Roman" w:eastAsia="楷体" w:hAnsi="Times New Roman"/>
        </w:rPr>
      </w:pPr>
    </w:p>
    <w:p w14:paraId="3A9C7B58" w14:textId="77777777" w:rsidR="005F6C4F" w:rsidRPr="00A83791" w:rsidRDefault="00000000" w:rsidP="00A83791">
      <w:pPr>
        <w:pStyle w:val="21"/>
        <w:spacing w:line="360" w:lineRule="auto"/>
        <w:ind w:firstLineChars="200" w:firstLine="482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  <w:sz w:val="24"/>
        </w:rPr>
        <w:t>2.2 Livox Mid-360</w:t>
      </w:r>
      <w:r w:rsidRPr="00A83791">
        <w:rPr>
          <w:rFonts w:ascii="Times New Roman" w:eastAsia="楷体" w:hAnsi="Times New Roman"/>
          <w:sz w:val="24"/>
        </w:rPr>
        <w:t>（雷达）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95"/>
        <w:gridCol w:w="3842"/>
        <w:gridCol w:w="3125"/>
      </w:tblGrid>
      <w:tr w:rsidR="005F6C4F" w:rsidRPr="00A83791" w14:paraId="2B87775A" w14:textId="77777777">
        <w:tc>
          <w:tcPr>
            <w:tcW w:w="3249" w:type="dxa"/>
          </w:tcPr>
          <w:p w14:paraId="2034BBA8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需要的信息</w:t>
            </w:r>
          </w:p>
        </w:tc>
        <w:tc>
          <w:tcPr>
            <w:tcW w:w="3249" w:type="dxa"/>
          </w:tcPr>
          <w:p w14:paraId="220FE9F5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默认</w:t>
            </w:r>
            <w:r w:rsidRPr="00A83791">
              <w:rPr>
                <w:rFonts w:ascii="Times New Roman" w:eastAsia="楷体" w:hAnsi="Times New Roman"/>
                <w:b/>
                <w:sz w:val="19"/>
              </w:rPr>
              <w:t xml:space="preserve"> / </w:t>
            </w:r>
            <w:r w:rsidRPr="00A83791">
              <w:rPr>
                <w:rFonts w:ascii="Times New Roman" w:eastAsia="楷体" w:hAnsi="Times New Roman"/>
                <w:b/>
                <w:sz w:val="19"/>
              </w:rPr>
              <w:t>现状</w:t>
            </w:r>
          </w:p>
        </w:tc>
        <w:tc>
          <w:tcPr>
            <w:tcW w:w="3249" w:type="dxa"/>
          </w:tcPr>
          <w:p w14:paraId="578F323F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备注</w:t>
            </w:r>
          </w:p>
        </w:tc>
      </w:tr>
      <w:tr w:rsidR="005F6C4F" w:rsidRPr="00A83791" w14:paraId="761EE276" w14:textId="77777777">
        <w:tc>
          <w:tcPr>
            <w:tcW w:w="3249" w:type="dxa"/>
          </w:tcPr>
          <w:p w14:paraId="06FA70B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lastRenderedPageBreak/>
              <w:t>电脑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host_ip</w:t>
            </w:r>
          </w:p>
        </w:tc>
        <w:tc>
          <w:tcPr>
            <w:tcW w:w="3249" w:type="dxa"/>
          </w:tcPr>
          <w:p w14:paraId="50C2FF16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192.168.1.50</w:t>
            </w:r>
          </w:p>
        </w:tc>
        <w:tc>
          <w:tcPr>
            <w:tcW w:w="3249" w:type="dxa"/>
          </w:tcPr>
          <w:p w14:paraId="63C0CA5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必须等于连雷达网卡的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ipconfig</w:t>
            </w:r>
          </w:p>
        </w:tc>
      </w:tr>
      <w:tr w:rsidR="005F6C4F" w:rsidRPr="00A83791" w14:paraId="765BF236" w14:textId="77777777">
        <w:tc>
          <w:tcPr>
            <w:tcW w:w="3249" w:type="dxa"/>
          </w:tcPr>
          <w:p w14:paraId="19E2C2EE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采点时长</w:t>
            </w:r>
            <w:r w:rsidRPr="00A83791">
              <w:rPr>
                <w:rFonts w:ascii="Times New Roman" w:eastAsia="楷体" w:hAnsi="Times New Roman"/>
                <w:sz w:val="19"/>
              </w:rPr>
              <w:t>(ms)</w:t>
            </w:r>
          </w:p>
        </w:tc>
        <w:tc>
          <w:tcPr>
            <w:tcW w:w="3249" w:type="dxa"/>
          </w:tcPr>
          <w:p w14:paraId="2B5CD3E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3000</w:t>
            </w:r>
          </w:p>
        </w:tc>
        <w:tc>
          <w:tcPr>
            <w:tcW w:w="3249" w:type="dxa"/>
          </w:tcPr>
          <w:p w14:paraId="2339AAD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LIVOX["capture_ms"]</w:t>
            </w:r>
          </w:p>
        </w:tc>
      </w:tr>
      <w:tr w:rsidR="005F6C4F" w:rsidRPr="00A83791" w14:paraId="2D336A46" w14:textId="77777777">
        <w:tc>
          <w:tcPr>
            <w:tcW w:w="3249" w:type="dxa"/>
          </w:tcPr>
          <w:p w14:paraId="40680857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点云保存目录</w:t>
            </w:r>
          </w:p>
        </w:tc>
        <w:tc>
          <w:tcPr>
            <w:tcW w:w="3249" w:type="dxa"/>
          </w:tcPr>
          <w:p w14:paraId="7214BBDB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data\lidar</w:t>
            </w:r>
          </w:p>
        </w:tc>
        <w:tc>
          <w:tcPr>
            <w:tcW w:w="3249" w:type="dxa"/>
          </w:tcPr>
          <w:p w14:paraId="2077C0FD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LIVOX["save_dir"]</w:t>
            </w:r>
          </w:p>
        </w:tc>
      </w:tr>
      <w:tr w:rsidR="005F6C4F" w:rsidRPr="00A83791" w14:paraId="4BC714FD" w14:textId="77777777">
        <w:tc>
          <w:tcPr>
            <w:tcW w:w="3249" w:type="dxa"/>
          </w:tcPr>
          <w:p w14:paraId="2880DA65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雷达端口</w:t>
            </w:r>
          </w:p>
        </w:tc>
        <w:tc>
          <w:tcPr>
            <w:tcW w:w="3249" w:type="dxa"/>
          </w:tcPr>
          <w:p w14:paraId="72471BCC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56100/56200/56300/56400/56500</w:t>
            </w:r>
          </w:p>
        </w:tc>
        <w:tc>
          <w:tcPr>
            <w:tcW w:w="3249" w:type="dxa"/>
          </w:tcPr>
          <w:p w14:paraId="2D024969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cmd/push/point/imu/log</w:t>
            </w:r>
          </w:p>
        </w:tc>
      </w:tr>
      <w:tr w:rsidR="005F6C4F" w:rsidRPr="00A83791" w14:paraId="04F96CEB" w14:textId="77777777">
        <w:tc>
          <w:tcPr>
            <w:tcW w:w="3249" w:type="dxa"/>
          </w:tcPr>
          <w:p w14:paraId="2F7D1191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主机端口</w:t>
            </w:r>
          </w:p>
        </w:tc>
        <w:tc>
          <w:tcPr>
            <w:tcW w:w="3249" w:type="dxa"/>
          </w:tcPr>
          <w:p w14:paraId="6C17B17A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56101/56201/56301/56401/56501</w:t>
            </w:r>
          </w:p>
        </w:tc>
        <w:tc>
          <w:tcPr>
            <w:tcW w:w="3249" w:type="dxa"/>
          </w:tcPr>
          <w:p w14:paraId="6400924C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与上面对应</w:t>
            </w:r>
          </w:p>
        </w:tc>
      </w:tr>
      <w:tr w:rsidR="005F6C4F" w:rsidRPr="00A83791" w14:paraId="5D9E6CF4" w14:textId="77777777">
        <w:tc>
          <w:tcPr>
            <w:tcW w:w="3249" w:type="dxa"/>
          </w:tcPr>
          <w:p w14:paraId="6FD417C9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配置文件</w:t>
            </w:r>
          </w:p>
        </w:tc>
        <w:tc>
          <w:tcPr>
            <w:tcW w:w="3249" w:type="dxa"/>
          </w:tcPr>
          <w:p w14:paraId="36A15E80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third_party\livox_runtime\mid360s_config.json</w:t>
            </w:r>
          </w:p>
        </w:tc>
        <w:tc>
          <w:tcPr>
            <w:tcW w:w="3249" w:type="dxa"/>
          </w:tcPr>
          <w:p w14:paraId="67B31E4D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 xml:space="preserve">host_ip </w:t>
            </w:r>
            <w:r w:rsidRPr="00A83791">
              <w:rPr>
                <w:rFonts w:ascii="Times New Roman" w:eastAsia="楷体" w:hAnsi="Times New Roman"/>
                <w:sz w:val="19"/>
              </w:rPr>
              <w:t>一并改</w:t>
            </w:r>
          </w:p>
        </w:tc>
      </w:tr>
      <w:tr w:rsidR="005F6C4F" w:rsidRPr="00A83791" w14:paraId="04EBD193" w14:textId="77777777">
        <w:tc>
          <w:tcPr>
            <w:tcW w:w="3249" w:type="dxa"/>
          </w:tcPr>
          <w:p w14:paraId="21C6A595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供电</w:t>
            </w:r>
            <w:r w:rsidRPr="00A83791">
              <w:rPr>
                <w:rFonts w:ascii="Times New Roman" w:eastAsia="楷体" w:hAnsi="Times New Roman"/>
                <w:sz w:val="19"/>
              </w:rPr>
              <w:t>+</w:t>
            </w:r>
            <w:r w:rsidRPr="00A83791">
              <w:rPr>
                <w:rFonts w:ascii="Times New Roman" w:eastAsia="楷体" w:hAnsi="Times New Roman"/>
                <w:sz w:val="19"/>
              </w:rPr>
              <w:t>网线</w:t>
            </w:r>
          </w:p>
        </w:tc>
        <w:tc>
          <w:tcPr>
            <w:tcW w:w="3249" w:type="dxa"/>
          </w:tcPr>
          <w:p w14:paraId="5CCB0FE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—</w:t>
            </w:r>
          </w:p>
        </w:tc>
        <w:tc>
          <w:tcPr>
            <w:tcW w:w="3249" w:type="dxa"/>
          </w:tcPr>
          <w:p w14:paraId="752E1BC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  <w:lang w:eastAsia="zh-CN"/>
              </w:rPr>
            </w:pPr>
            <w:r w:rsidRPr="00A83791">
              <w:rPr>
                <w:rFonts w:ascii="Times New Roman" w:eastAsia="楷体" w:hAnsi="Times New Roman"/>
                <w:sz w:val="19"/>
                <w:lang w:eastAsia="zh-CN"/>
              </w:rPr>
              <w:t>独立网段，通了才能采点</w:t>
            </w:r>
          </w:p>
        </w:tc>
      </w:tr>
    </w:tbl>
    <w:p w14:paraId="65D39DB0" w14:textId="77777777" w:rsidR="005F6C4F" w:rsidRPr="00A83791" w:rsidRDefault="005F6C4F" w:rsidP="00A83791">
      <w:pPr>
        <w:spacing w:line="360" w:lineRule="auto"/>
        <w:ind w:firstLineChars="200" w:firstLine="440"/>
        <w:rPr>
          <w:rFonts w:ascii="Times New Roman" w:eastAsia="楷体" w:hAnsi="Times New Roman"/>
          <w:lang w:eastAsia="zh-CN"/>
        </w:rPr>
      </w:pPr>
    </w:p>
    <w:p w14:paraId="02554601" w14:textId="77777777" w:rsidR="005F6C4F" w:rsidRPr="00A83791" w:rsidRDefault="00000000" w:rsidP="00A83791">
      <w:pPr>
        <w:pStyle w:val="21"/>
        <w:spacing w:line="360" w:lineRule="auto"/>
        <w:ind w:firstLineChars="200" w:firstLine="482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  <w:sz w:val="24"/>
        </w:rPr>
        <w:t>2.3 RealSense D435i</w:t>
      </w:r>
      <w:r w:rsidRPr="00A83791">
        <w:rPr>
          <w:rFonts w:ascii="Times New Roman" w:eastAsia="楷体" w:hAnsi="Times New Roman"/>
          <w:sz w:val="24"/>
        </w:rPr>
        <w:t>（相机）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49"/>
        <w:gridCol w:w="4400"/>
        <w:gridCol w:w="2913"/>
      </w:tblGrid>
      <w:tr w:rsidR="005F6C4F" w:rsidRPr="00A83791" w14:paraId="5AA48953" w14:textId="77777777">
        <w:tc>
          <w:tcPr>
            <w:tcW w:w="3249" w:type="dxa"/>
          </w:tcPr>
          <w:p w14:paraId="1C6B3868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需要的信息</w:t>
            </w:r>
          </w:p>
        </w:tc>
        <w:tc>
          <w:tcPr>
            <w:tcW w:w="3249" w:type="dxa"/>
          </w:tcPr>
          <w:p w14:paraId="585FAF6B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默认</w:t>
            </w:r>
            <w:r w:rsidRPr="00A83791">
              <w:rPr>
                <w:rFonts w:ascii="Times New Roman" w:eastAsia="楷体" w:hAnsi="Times New Roman"/>
                <w:b/>
                <w:sz w:val="19"/>
              </w:rPr>
              <w:t xml:space="preserve"> / </w:t>
            </w:r>
            <w:r w:rsidRPr="00A83791">
              <w:rPr>
                <w:rFonts w:ascii="Times New Roman" w:eastAsia="楷体" w:hAnsi="Times New Roman"/>
                <w:b/>
                <w:sz w:val="19"/>
              </w:rPr>
              <w:t>现状</w:t>
            </w:r>
          </w:p>
        </w:tc>
        <w:tc>
          <w:tcPr>
            <w:tcW w:w="3249" w:type="dxa"/>
          </w:tcPr>
          <w:p w14:paraId="69D99135" w14:textId="77777777" w:rsidR="005F6C4F" w:rsidRPr="00A83791" w:rsidRDefault="00000000" w:rsidP="00A83791">
            <w:pPr>
              <w:spacing w:line="360" w:lineRule="auto"/>
              <w:ind w:firstLineChars="200" w:firstLine="381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b/>
                <w:sz w:val="19"/>
              </w:rPr>
              <w:t>备注</w:t>
            </w:r>
          </w:p>
        </w:tc>
      </w:tr>
      <w:tr w:rsidR="005F6C4F" w:rsidRPr="00A83791" w14:paraId="10706109" w14:textId="77777777">
        <w:tc>
          <w:tcPr>
            <w:tcW w:w="3249" w:type="dxa"/>
          </w:tcPr>
          <w:p w14:paraId="753524A5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物理连接</w:t>
            </w:r>
          </w:p>
        </w:tc>
        <w:tc>
          <w:tcPr>
            <w:tcW w:w="3249" w:type="dxa"/>
          </w:tcPr>
          <w:p w14:paraId="12CBB293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USB3</w:t>
            </w:r>
          </w:p>
        </w:tc>
        <w:tc>
          <w:tcPr>
            <w:tcW w:w="3249" w:type="dxa"/>
          </w:tcPr>
          <w:p w14:paraId="2B8E62C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无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IP</w:t>
            </w:r>
            <w:r w:rsidRPr="00A83791">
              <w:rPr>
                <w:rFonts w:ascii="Times New Roman" w:eastAsia="楷体" w:hAnsi="Times New Roman"/>
                <w:sz w:val="19"/>
              </w:rPr>
              <w:t>；勿用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USB2</w:t>
            </w:r>
          </w:p>
        </w:tc>
      </w:tr>
      <w:tr w:rsidR="005F6C4F" w:rsidRPr="00A83791" w14:paraId="090343EE" w14:textId="77777777">
        <w:tc>
          <w:tcPr>
            <w:tcW w:w="3249" w:type="dxa"/>
          </w:tcPr>
          <w:p w14:paraId="4247499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系统驱动</w:t>
            </w:r>
          </w:p>
        </w:tc>
        <w:tc>
          <w:tcPr>
            <w:tcW w:w="3249" w:type="dxa"/>
          </w:tcPr>
          <w:p w14:paraId="43DF3651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 xml:space="preserve">Intel RealSense </w:t>
            </w:r>
            <w:r w:rsidRPr="00A83791">
              <w:rPr>
                <w:rFonts w:ascii="Times New Roman" w:eastAsia="楷体" w:hAnsi="Times New Roman"/>
                <w:sz w:val="19"/>
              </w:rPr>
              <w:t>驱动</w:t>
            </w:r>
          </w:p>
        </w:tc>
        <w:tc>
          <w:tcPr>
            <w:tcW w:w="3249" w:type="dxa"/>
          </w:tcPr>
          <w:p w14:paraId="6533A30E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官方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Viewer </w:t>
            </w:r>
            <w:r w:rsidRPr="00A83791">
              <w:rPr>
                <w:rFonts w:ascii="Times New Roman" w:eastAsia="楷体" w:hAnsi="Times New Roman"/>
                <w:sz w:val="19"/>
              </w:rPr>
              <w:t>能出图再开本软件</w:t>
            </w:r>
          </w:p>
        </w:tc>
      </w:tr>
      <w:tr w:rsidR="005F6C4F" w:rsidRPr="00A83791" w14:paraId="29EBD13B" w14:textId="77777777">
        <w:tc>
          <w:tcPr>
            <w:tcW w:w="3249" w:type="dxa"/>
          </w:tcPr>
          <w:p w14:paraId="5D51ADE4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分辨率</w:t>
            </w:r>
            <w:r w:rsidRPr="00A83791">
              <w:rPr>
                <w:rFonts w:ascii="Times New Roman" w:eastAsia="楷体" w:hAnsi="Times New Roman"/>
                <w:sz w:val="19"/>
              </w:rPr>
              <w:t>/</w:t>
            </w:r>
            <w:r w:rsidRPr="00A83791">
              <w:rPr>
                <w:rFonts w:ascii="Times New Roman" w:eastAsia="楷体" w:hAnsi="Times New Roman"/>
                <w:sz w:val="19"/>
              </w:rPr>
              <w:t>帧率</w:t>
            </w:r>
          </w:p>
        </w:tc>
        <w:tc>
          <w:tcPr>
            <w:tcW w:w="3249" w:type="dxa"/>
          </w:tcPr>
          <w:p w14:paraId="2188F905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1280×720 @30</w:t>
            </w:r>
          </w:p>
        </w:tc>
        <w:tc>
          <w:tcPr>
            <w:tcW w:w="3249" w:type="dxa"/>
          </w:tcPr>
          <w:p w14:paraId="1EC5EB97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彩色与深度一致</w:t>
            </w:r>
          </w:p>
        </w:tc>
      </w:tr>
      <w:tr w:rsidR="005F6C4F" w:rsidRPr="00A83791" w14:paraId="10B89653" w14:textId="77777777">
        <w:tc>
          <w:tcPr>
            <w:tcW w:w="3249" w:type="dxa"/>
          </w:tcPr>
          <w:p w14:paraId="56C681F3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序列号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serial</w:t>
            </w:r>
          </w:p>
        </w:tc>
        <w:tc>
          <w:tcPr>
            <w:tcW w:w="3249" w:type="dxa"/>
          </w:tcPr>
          <w:p w14:paraId="187425FD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空</w:t>
            </w:r>
            <w:r w:rsidRPr="00A83791">
              <w:rPr>
                <w:rFonts w:ascii="Times New Roman" w:eastAsia="楷体" w:hAnsi="Times New Roman"/>
                <w:sz w:val="19"/>
              </w:rPr>
              <w:t>=</w:t>
            </w:r>
            <w:r w:rsidRPr="00A83791">
              <w:rPr>
                <w:rFonts w:ascii="Times New Roman" w:eastAsia="楷体" w:hAnsi="Times New Roman"/>
                <w:sz w:val="19"/>
              </w:rPr>
              <w:t>自动第一台</w:t>
            </w:r>
          </w:p>
        </w:tc>
        <w:tc>
          <w:tcPr>
            <w:tcW w:w="3249" w:type="dxa"/>
          </w:tcPr>
          <w:p w14:paraId="3AE2252A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多机时填写</w:t>
            </w:r>
          </w:p>
        </w:tc>
      </w:tr>
      <w:tr w:rsidR="005F6C4F" w:rsidRPr="00A83791" w14:paraId="46ED6E38" w14:textId="77777777">
        <w:tc>
          <w:tcPr>
            <w:tcW w:w="3249" w:type="dxa"/>
          </w:tcPr>
          <w:p w14:paraId="146BAE5E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外参文件</w:t>
            </w:r>
          </w:p>
        </w:tc>
        <w:tc>
          <w:tcPr>
            <w:tcW w:w="3249" w:type="dxa"/>
          </w:tcPr>
          <w:p w14:paraId="020D192E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config\camera_extrinsic.json</w:t>
            </w:r>
          </w:p>
        </w:tc>
        <w:tc>
          <w:tcPr>
            <w:tcW w:w="3249" w:type="dxa"/>
          </w:tcPr>
          <w:p w14:paraId="4B8BA2B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D435i→</w:t>
            </w:r>
            <w:r w:rsidRPr="00A83791">
              <w:rPr>
                <w:rFonts w:ascii="Times New Roman" w:eastAsia="楷体" w:hAnsi="Times New Roman"/>
                <w:sz w:val="19"/>
              </w:rPr>
              <w:t>臂端</w:t>
            </w:r>
          </w:p>
        </w:tc>
      </w:tr>
      <w:tr w:rsidR="005F6C4F" w:rsidRPr="00A83791" w14:paraId="241221CB" w14:textId="77777777">
        <w:tc>
          <w:tcPr>
            <w:tcW w:w="3249" w:type="dxa"/>
          </w:tcPr>
          <w:p w14:paraId="1DAA25E0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内参文件</w:t>
            </w:r>
          </w:p>
        </w:tc>
        <w:tc>
          <w:tcPr>
            <w:tcW w:w="3249" w:type="dxa"/>
          </w:tcPr>
          <w:p w14:paraId="237BB973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config\sensor_coordinate_config\camera_intrinsic.json</w:t>
            </w:r>
          </w:p>
        </w:tc>
        <w:tc>
          <w:tcPr>
            <w:tcW w:w="3249" w:type="dxa"/>
          </w:tcPr>
          <w:p w14:paraId="5C8637A8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—</w:t>
            </w:r>
          </w:p>
        </w:tc>
      </w:tr>
      <w:tr w:rsidR="005F6C4F" w:rsidRPr="00A83791" w14:paraId="6CCEF1F2" w14:textId="77777777">
        <w:tc>
          <w:tcPr>
            <w:tcW w:w="3249" w:type="dxa"/>
          </w:tcPr>
          <w:p w14:paraId="66A72297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参考</w:t>
            </w:r>
            <w:r w:rsidRPr="00A83791">
              <w:rPr>
                <w:rFonts w:ascii="Times New Roman" w:eastAsia="楷体" w:hAnsi="Times New Roman"/>
                <w:sz w:val="19"/>
              </w:rPr>
              <w:t xml:space="preserve"> R </w:t>
            </w:r>
            <w:r w:rsidRPr="00A83791">
              <w:rPr>
                <w:rFonts w:ascii="Times New Roman" w:eastAsia="楷体" w:hAnsi="Times New Roman"/>
                <w:sz w:val="19"/>
              </w:rPr>
              <w:t>角</w:t>
            </w:r>
          </w:p>
        </w:tc>
        <w:tc>
          <w:tcPr>
            <w:tcW w:w="3249" w:type="dxa"/>
          </w:tcPr>
          <w:p w14:paraId="34E6DD63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-80°</w:t>
            </w:r>
          </w:p>
        </w:tc>
        <w:tc>
          <w:tcPr>
            <w:tcW w:w="3249" w:type="dxa"/>
          </w:tcPr>
          <w:p w14:paraId="17C7F356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plc_reference_r_deg</w:t>
            </w:r>
          </w:p>
        </w:tc>
      </w:tr>
      <w:tr w:rsidR="005F6C4F" w:rsidRPr="00A83791" w14:paraId="010F7F8D" w14:textId="77777777">
        <w:tc>
          <w:tcPr>
            <w:tcW w:w="3249" w:type="dxa"/>
          </w:tcPr>
          <w:p w14:paraId="5A24CA99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抓图目录</w:t>
            </w:r>
          </w:p>
        </w:tc>
        <w:tc>
          <w:tcPr>
            <w:tcW w:w="3249" w:type="dxa"/>
          </w:tcPr>
          <w:p w14:paraId="507D28D2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workdir\camera_captures</w:t>
            </w:r>
          </w:p>
        </w:tc>
        <w:tc>
          <w:tcPr>
            <w:tcW w:w="3249" w:type="dxa"/>
          </w:tcPr>
          <w:p w14:paraId="6C93E6F0" w14:textId="77777777" w:rsidR="005F6C4F" w:rsidRPr="00A83791" w:rsidRDefault="00000000" w:rsidP="00A83791">
            <w:pPr>
              <w:spacing w:line="360" w:lineRule="auto"/>
              <w:ind w:firstLineChars="200" w:firstLine="380"/>
              <w:rPr>
                <w:rFonts w:ascii="Times New Roman" w:eastAsia="楷体" w:hAnsi="Times New Roman"/>
              </w:rPr>
            </w:pPr>
            <w:r w:rsidRPr="00A83791">
              <w:rPr>
                <w:rFonts w:ascii="Times New Roman" w:eastAsia="楷体" w:hAnsi="Times New Roman"/>
                <w:sz w:val="19"/>
              </w:rPr>
              <w:t>—</w:t>
            </w:r>
          </w:p>
        </w:tc>
      </w:tr>
    </w:tbl>
    <w:p w14:paraId="4A9CE929" w14:textId="77777777" w:rsidR="005F6C4F" w:rsidRPr="00A83791" w:rsidRDefault="005F6C4F" w:rsidP="00A83791">
      <w:pPr>
        <w:spacing w:line="360" w:lineRule="auto"/>
        <w:ind w:firstLineChars="200" w:firstLine="440"/>
        <w:rPr>
          <w:rFonts w:ascii="Times New Roman" w:eastAsia="楷体" w:hAnsi="Times New Roman"/>
        </w:rPr>
      </w:pPr>
    </w:p>
    <w:p w14:paraId="00A9B8CB" w14:textId="13457B1B" w:rsidR="005F6C4F" w:rsidRPr="00A83791" w:rsidRDefault="00000000" w:rsidP="00A83791">
      <w:pPr>
        <w:pStyle w:val="1"/>
        <w:spacing w:line="360" w:lineRule="auto"/>
        <w:ind w:firstLineChars="200" w:firstLine="562"/>
        <w:rPr>
          <w:rFonts w:ascii="Times New Roman" w:eastAsia="楷体" w:hAnsi="Times New Roman" w:hint="eastAsia"/>
          <w:lang w:eastAsia="zh-CN"/>
        </w:rPr>
      </w:pPr>
      <w:r w:rsidRPr="00A83791">
        <w:rPr>
          <w:rFonts w:ascii="Times New Roman" w:eastAsia="楷体" w:hAnsi="Times New Roman"/>
        </w:rPr>
        <w:t xml:space="preserve">3. </w:t>
      </w:r>
      <w:r w:rsidRPr="00A83791">
        <w:rPr>
          <w:rFonts w:ascii="Times New Roman" w:eastAsia="楷体" w:hAnsi="Times New Roman"/>
        </w:rPr>
        <w:t>总体流程</w:t>
      </w:r>
    </w:p>
    <w:p w14:paraId="0A22FC19" w14:textId="77777777" w:rsidR="005F6C4F" w:rsidRPr="00A83791" w:rsidRDefault="00000000" w:rsidP="00A83791">
      <w:pPr>
        <w:spacing w:after="80" w:line="360" w:lineRule="auto"/>
        <w:ind w:firstLineChars="200" w:firstLine="440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</w:rPr>
        <w:t xml:space="preserve">WORLD </w:t>
      </w:r>
      <w:r w:rsidRPr="00A83791">
        <w:rPr>
          <w:rFonts w:ascii="Times New Roman" w:eastAsia="楷体" w:hAnsi="Times New Roman"/>
        </w:rPr>
        <w:t>坐标，单位</w:t>
      </w:r>
      <w:r w:rsidRPr="00A83791">
        <w:rPr>
          <w:rFonts w:ascii="Times New Roman" w:eastAsia="楷体" w:hAnsi="Times New Roman"/>
        </w:rPr>
        <w:t xml:space="preserve"> mm</w:t>
      </w:r>
      <w:r w:rsidRPr="00A83791">
        <w:rPr>
          <w:rFonts w:ascii="Times New Roman" w:eastAsia="楷体" w:hAnsi="Times New Roman"/>
        </w:rPr>
        <w:t>：</w:t>
      </w:r>
      <w:r w:rsidRPr="00A83791">
        <w:rPr>
          <w:rFonts w:ascii="Times New Roman" w:eastAsia="楷体" w:hAnsi="Times New Roman"/>
        </w:rPr>
        <w:t xml:space="preserve">X </w:t>
      </w:r>
      <w:r w:rsidRPr="00A83791">
        <w:rPr>
          <w:rFonts w:ascii="Times New Roman" w:eastAsia="楷体" w:hAnsi="Times New Roman"/>
        </w:rPr>
        <w:t>右、</w:t>
      </w:r>
      <w:r w:rsidRPr="00A83791">
        <w:rPr>
          <w:rFonts w:ascii="Times New Roman" w:eastAsia="楷体" w:hAnsi="Times New Roman"/>
        </w:rPr>
        <w:t xml:space="preserve">Y </w:t>
      </w:r>
      <w:r w:rsidRPr="00A83791">
        <w:rPr>
          <w:rFonts w:ascii="Times New Roman" w:eastAsia="楷体" w:hAnsi="Times New Roman"/>
        </w:rPr>
        <w:t>车前进、</w:t>
      </w:r>
      <w:r w:rsidRPr="00A83791">
        <w:rPr>
          <w:rFonts w:ascii="Times New Roman" w:eastAsia="楷体" w:hAnsi="Times New Roman"/>
        </w:rPr>
        <w:t xml:space="preserve">Z </w:t>
      </w:r>
      <w:r w:rsidRPr="00A83791">
        <w:rPr>
          <w:rFonts w:ascii="Times New Roman" w:eastAsia="楷体" w:hAnsi="Times New Roman"/>
        </w:rPr>
        <w:t>上。界面选「完全真实</w:t>
      </w:r>
      <w:r w:rsidRPr="00A83791">
        <w:rPr>
          <w:rFonts w:ascii="Times New Roman" w:eastAsia="楷体" w:hAnsi="Times New Roman"/>
        </w:rPr>
        <w:t xml:space="preserve"> / field</w:t>
      </w:r>
      <w:r w:rsidRPr="00A83791">
        <w:rPr>
          <w:rFonts w:ascii="Times New Roman" w:eastAsia="楷体" w:hAnsi="Times New Roman"/>
        </w:rPr>
        <w:t>」。</w:t>
      </w:r>
    </w:p>
    <w:p w14:paraId="7B2DEEF8" w14:textId="77777777" w:rsidR="005F6C4F" w:rsidRPr="00A83791" w:rsidRDefault="00000000" w:rsidP="00A83791">
      <w:pPr>
        <w:spacing w:after="80" w:line="360" w:lineRule="auto"/>
        <w:ind w:firstLineChars="200" w:firstLine="442"/>
        <w:rPr>
          <w:rFonts w:ascii="Times New Roman" w:eastAsia="楷体" w:hAnsi="Times New Roman"/>
        </w:rPr>
      </w:pPr>
      <w:r w:rsidRPr="00A83791">
        <w:rPr>
          <w:rFonts w:ascii="Times New Roman" w:eastAsia="楷体" w:hAnsi="Times New Roman"/>
          <w:b/>
        </w:rPr>
        <w:t>首轮：</w:t>
      </w:r>
    </w:p>
    <w:p w14:paraId="2C35AC06" w14:textId="77777777" w:rsidR="005F6C4F" w:rsidRPr="00A83791" w:rsidRDefault="00000000" w:rsidP="00A83791">
      <w:pPr>
        <w:spacing w:after="80" w:line="360" w:lineRule="auto"/>
        <w:ind w:firstLineChars="200" w:firstLine="440"/>
        <w:rPr>
          <w:rFonts w:ascii="Times New Roman" w:eastAsia="楷体" w:hAnsi="Times New Roman"/>
          <w:lang w:eastAsia="zh-CN"/>
        </w:rPr>
      </w:pPr>
      <w:r w:rsidRPr="00A83791">
        <w:rPr>
          <w:rFonts w:ascii="Times New Roman" w:eastAsia="楷体" w:hAnsi="Times New Roman"/>
          <w:lang w:eastAsia="zh-CN"/>
        </w:rPr>
        <w:t>读计划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设备检查（</w:t>
      </w:r>
      <w:r w:rsidRPr="00A83791">
        <w:rPr>
          <w:rFonts w:ascii="Times New Roman" w:eastAsia="楷体" w:hAnsi="Times New Roman"/>
          <w:lang w:eastAsia="zh-CN"/>
        </w:rPr>
        <w:t>PLC/</w:t>
      </w:r>
      <w:r w:rsidRPr="00A83791">
        <w:rPr>
          <w:rFonts w:ascii="Times New Roman" w:eastAsia="楷体" w:hAnsi="Times New Roman"/>
          <w:lang w:eastAsia="zh-CN"/>
        </w:rPr>
        <w:t>雷达</w:t>
      </w:r>
      <w:r w:rsidRPr="00A83791">
        <w:rPr>
          <w:rFonts w:ascii="Times New Roman" w:eastAsia="楷体" w:hAnsi="Times New Roman"/>
          <w:lang w:eastAsia="zh-CN"/>
        </w:rPr>
        <w:t>/</w:t>
      </w:r>
      <w:r w:rsidRPr="00A83791">
        <w:rPr>
          <w:rFonts w:ascii="Times New Roman" w:eastAsia="楷体" w:hAnsi="Times New Roman"/>
          <w:lang w:eastAsia="zh-CN"/>
        </w:rPr>
        <w:t>相机）</w:t>
      </w:r>
      <w:r w:rsidRPr="00A83791">
        <w:rPr>
          <w:rFonts w:ascii="Times New Roman" w:eastAsia="楷体" w:hAnsi="Times New Roman"/>
          <w:lang w:eastAsia="zh-CN"/>
        </w:rPr>
        <w:t xml:space="preserve">→ </w:t>
      </w:r>
      <w:r w:rsidRPr="00A83791">
        <w:rPr>
          <w:rFonts w:ascii="Times New Roman" w:eastAsia="楷体" w:hAnsi="Times New Roman"/>
          <w:lang w:eastAsia="zh-CN"/>
        </w:rPr>
        <w:t>货托偏移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并行（插孔识别插取</w:t>
      </w:r>
      <w:r w:rsidRPr="00A83791">
        <w:rPr>
          <w:rFonts w:ascii="Times New Roman" w:eastAsia="楷体" w:hAnsi="Times New Roman"/>
          <w:lang w:eastAsia="zh-CN"/>
        </w:rPr>
        <w:t xml:space="preserve"> </w:t>
      </w:r>
      <w:r w:rsidRPr="00A83791">
        <w:rPr>
          <w:rFonts w:ascii="Cambria Math" w:eastAsia="楷体" w:hAnsi="Cambria Math" w:cs="Cambria Math"/>
          <w:lang w:eastAsia="zh-CN"/>
        </w:rPr>
        <w:t>∥</w:t>
      </w:r>
      <w:r w:rsidRPr="00A83791">
        <w:rPr>
          <w:rFonts w:ascii="Times New Roman" w:eastAsia="楷体" w:hAnsi="Times New Roman"/>
          <w:lang w:eastAsia="zh-CN"/>
        </w:rPr>
        <w:t xml:space="preserve"> </w:t>
      </w:r>
      <w:r w:rsidRPr="00A83791">
        <w:rPr>
          <w:rFonts w:ascii="Times New Roman" w:eastAsia="楷体" w:hAnsi="Times New Roman"/>
          <w:lang w:eastAsia="zh-CN"/>
        </w:rPr>
        <w:t>雷达找车粗点）</w:t>
      </w:r>
      <w:r w:rsidRPr="00A83791">
        <w:rPr>
          <w:rFonts w:ascii="Times New Roman" w:eastAsia="楷体" w:hAnsi="Times New Roman"/>
          <w:lang w:eastAsia="zh-CN"/>
        </w:rPr>
        <w:t xml:space="preserve">→ </w:t>
      </w:r>
      <w:r w:rsidRPr="00A83791">
        <w:rPr>
          <w:rFonts w:ascii="Times New Roman" w:eastAsia="楷体" w:hAnsi="Times New Roman"/>
          <w:lang w:eastAsia="zh-CN"/>
        </w:rPr>
        <w:t>规划拍照位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车尾</w:t>
      </w:r>
      <w:r w:rsidRPr="00A83791">
        <w:rPr>
          <w:rFonts w:ascii="Times New Roman" w:eastAsia="楷体" w:hAnsi="Times New Roman"/>
          <w:lang w:eastAsia="zh-CN"/>
        </w:rPr>
        <w:t>/</w:t>
      </w:r>
      <w:r w:rsidRPr="00A83791">
        <w:rPr>
          <w:rFonts w:ascii="Times New Roman" w:eastAsia="楷体" w:hAnsi="Times New Roman"/>
          <w:lang w:eastAsia="zh-CN"/>
        </w:rPr>
        <w:t>车头拍角点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角点识别（可人工审）</w:t>
      </w:r>
      <w:r w:rsidRPr="00A83791">
        <w:rPr>
          <w:rFonts w:ascii="Times New Roman" w:eastAsia="楷体" w:hAnsi="Times New Roman"/>
          <w:lang w:eastAsia="zh-CN"/>
        </w:rPr>
        <w:t xml:space="preserve">→ </w:t>
      </w:r>
      <w:r w:rsidRPr="00A83791">
        <w:rPr>
          <w:rFonts w:ascii="Times New Roman" w:eastAsia="楷体" w:hAnsi="Times New Roman"/>
          <w:lang w:eastAsia="zh-CN"/>
        </w:rPr>
        <w:t>转到</w:t>
      </w:r>
      <w:r w:rsidRPr="00A83791">
        <w:rPr>
          <w:rFonts w:ascii="Times New Roman" w:eastAsia="楷体" w:hAnsi="Times New Roman"/>
          <w:lang w:eastAsia="zh-CN"/>
        </w:rPr>
        <w:t xml:space="preserve"> WORLD → </w:t>
      </w:r>
      <w:r w:rsidRPr="00A83791">
        <w:rPr>
          <w:rFonts w:ascii="Times New Roman" w:eastAsia="楷体" w:hAnsi="Times New Roman"/>
          <w:lang w:eastAsia="zh-CN"/>
        </w:rPr>
        <w:t>判板型并划装载区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邻托补偿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锁定放置目标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放前监测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放货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放后检测与反馈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回左侧初始位。</w:t>
      </w:r>
    </w:p>
    <w:p w14:paraId="22153115" w14:textId="77777777" w:rsidR="005F6C4F" w:rsidRPr="00A83791" w:rsidRDefault="00000000" w:rsidP="00A83791">
      <w:pPr>
        <w:spacing w:after="80" w:line="360" w:lineRule="auto"/>
        <w:ind w:firstLineChars="200" w:firstLine="442"/>
        <w:rPr>
          <w:rFonts w:ascii="Times New Roman" w:eastAsia="楷体" w:hAnsi="Times New Roman"/>
          <w:lang w:eastAsia="zh-CN"/>
        </w:rPr>
      </w:pPr>
      <w:r w:rsidRPr="00A83791">
        <w:rPr>
          <w:rFonts w:ascii="Times New Roman" w:eastAsia="楷体" w:hAnsi="Times New Roman"/>
          <w:b/>
          <w:lang w:eastAsia="zh-CN"/>
        </w:rPr>
        <w:t>第</w:t>
      </w:r>
      <w:r w:rsidRPr="00A83791">
        <w:rPr>
          <w:rFonts w:ascii="Times New Roman" w:eastAsia="楷体" w:hAnsi="Times New Roman"/>
          <w:b/>
          <w:lang w:eastAsia="zh-CN"/>
        </w:rPr>
        <w:t xml:space="preserve"> 2 </w:t>
      </w:r>
      <w:r w:rsidRPr="00A83791">
        <w:rPr>
          <w:rFonts w:ascii="Times New Roman" w:eastAsia="楷体" w:hAnsi="Times New Roman"/>
          <w:b/>
          <w:lang w:eastAsia="zh-CN"/>
        </w:rPr>
        <w:t>轮起：</w:t>
      </w:r>
    </w:p>
    <w:p w14:paraId="2208B05F" w14:textId="77777777" w:rsidR="005F6C4F" w:rsidRPr="00A83791" w:rsidRDefault="00000000" w:rsidP="00A83791">
      <w:pPr>
        <w:spacing w:after="80" w:line="360" w:lineRule="auto"/>
        <w:ind w:firstLineChars="200" w:firstLine="440"/>
        <w:rPr>
          <w:rFonts w:ascii="Times New Roman" w:eastAsia="楷体" w:hAnsi="Times New Roman"/>
          <w:lang w:eastAsia="zh-CN"/>
        </w:rPr>
      </w:pPr>
      <w:r w:rsidRPr="00A83791">
        <w:rPr>
          <w:rFonts w:ascii="Times New Roman" w:eastAsia="楷体" w:hAnsi="Times New Roman"/>
          <w:lang w:eastAsia="zh-CN"/>
        </w:rPr>
        <w:t>货托偏移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插孔插取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邻托补偿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锁目标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放前监测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放货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放后检测与反馈</w:t>
      </w:r>
      <w:r w:rsidRPr="00A83791">
        <w:rPr>
          <w:rFonts w:ascii="Times New Roman" w:eastAsia="楷体" w:hAnsi="Times New Roman"/>
          <w:lang w:eastAsia="zh-CN"/>
        </w:rPr>
        <w:t xml:space="preserve"> → </w:t>
      </w:r>
      <w:r w:rsidRPr="00A83791">
        <w:rPr>
          <w:rFonts w:ascii="Times New Roman" w:eastAsia="楷体" w:hAnsi="Times New Roman"/>
          <w:lang w:eastAsia="zh-CN"/>
        </w:rPr>
        <w:t>返回。不再做雷达找车和角点建图，复用首轮板型与空间。</w:t>
      </w:r>
    </w:p>
    <w:p w14:paraId="4262F9C3" w14:textId="77777777" w:rsidR="005F6C4F" w:rsidRPr="00A83791" w:rsidRDefault="00000000" w:rsidP="00A83791">
      <w:pPr>
        <w:spacing w:after="80" w:line="360" w:lineRule="auto"/>
        <w:ind w:firstLineChars="200" w:firstLine="420"/>
        <w:rPr>
          <w:rFonts w:ascii="Times New Roman" w:eastAsia="楷体" w:hAnsi="Times New Roman"/>
          <w:lang w:eastAsia="zh-CN"/>
        </w:rPr>
      </w:pPr>
      <w:r w:rsidRPr="00A83791">
        <w:rPr>
          <w:rFonts w:ascii="Times New Roman" w:eastAsia="楷体" w:hAnsi="Times New Roman"/>
          <w:sz w:val="21"/>
          <w:lang w:eastAsia="zh-CN"/>
        </w:rPr>
        <w:lastRenderedPageBreak/>
        <w:t>联调习惯：软件出坐标，对方确认后再动臂；本步失败优先重试。</w:t>
      </w:r>
    </w:p>
    <w:sectPr w:rsidR="005F6C4F" w:rsidRPr="00A8379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223054">
    <w:abstractNumId w:val="8"/>
  </w:num>
  <w:num w:numId="2" w16cid:durableId="1830902940">
    <w:abstractNumId w:val="6"/>
  </w:num>
  <w:num w:numId="3" w16cid:durableId="1680277649">
    <w:abstractNumId w:val="5"/>
  </w:num>
  <w:num w:numId="4" w16cid:durableId="1930699282">
    <w:abstractNumId w:val="4"/>
  </w:num>
  <w:num w:numId="5" w16cid:durableId="1555316918">
    <w:abstractNumId w:val="7"/>
  </w:num>
  <w:num w:numId="6" w16cid:durableId="1752503611">
    <w:abstractNumId w:val="3"/>
  </w:num>
  <w:num w:numId="7" w16cid:durableId="1637880738">
    <w:abstractNumId w:val="2"/>
  </w:num>
  <w:num w:numId="8" w16cid:durableId="2003772811">
    <w:abstractNumId w:val="1"/>
  </w:num>
  <w:num w:numId="9" w16cid:durableId="39323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C4F"/>
    <w:rsid w:val="007570C5"/>
    <w:rsid w:val="009A0764"/>
    <w:rsid w:val="00A83791"/>
    <w:rsid w:val="00A84317"/>
    <w:rsid w:val="00AA1D8D"/>
    <w:rsid w:val="00B11F58"/>
    <w:rsid w:val="00B47730"/>
    <w:rsid w:val="00CB0664"/>
    <w:rsid w:val="00FC693F"/>
    <w:rsid w:val="00FF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BAD16"/>
  <w14:defaultImageDpi w14:val="300"/>
  <w15:docId w15:val="{806C1EFA-5C15-4C7E-8706-8054661F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朔飞 刘</cp:lastModifiedBy>
  <cp:revision>6</cp:revision>
  <dcterms:created xsi:type="dcterms:W3CDTF">2013-12-23T23:15:00Z</dcterms:created>
  <dcterms:modified xsi:type="dcterms:W3CDTF">2026-09-30T09:38:00Z</dcterms:modified>
  <cp:category/>
</cp:coreProperties>
</file>