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Travis Spinelli</w:t>
      </w:r>
    </w:p>
    <w:p>
      <w:pPr>
        <w:pStyle w:val="Body A"/>
      </w:pPr>
      <w:r>
        <w:rPr>
          <w:rtl w:val="0"/>
        </w:rPr>
        <w:t>WEB225</w:t>
      </w:r>
    </w:p>
    <w:p>
      <w:pPr>
        <w:pStyle w:val="Body A"/>
      </w:pPr>
      <w:r>
        <w:rPr>
          <w:rtl w:val="0"/>
        </w:rPr>
        <w:t>Semester Project Databases</w:t>
      </w:r>
    </w:p>
    <w:p>
      <w:pPr>
        <w:pStyle w:val="Body A"/>
      </w:pPr>
      <w:r>
        <w:rPr>
          <w:rtl w:val="0"/>
        </w:rPr>
        <w:t>March 29, 2016</w:t>
      </w:r>
    </w:p>
    <w:p>
      <w:pPr>
        <w:pStyle w:val="Body A"/>
      </w:pPr>
    </w:p>
    <w:p>
      <w:pPr>
        <w:pStyle w:val="Body A"/>
      </w:pPr>
      <w:r>
        <w:rPr>
          <w:i w:val="1"/>
          <w:iCs w:val="1"/>
          <w:rtl w:val="0"/>
          <w:lang w:val="en-US"/>
        </w:rPr>
        <w:t>Files Database</w:t>
      </w:r>
    </w:p>
    <w:p>
      <w:pPr>
        <w:pStyle w:val="Body A"/>
      </w:pPr>
    </w:p>
    <w:p>
      <w:pPr>
        <w:pStyle w:val="Body A"/>
      </w:pPr>
      <w:r>
        <w:rPr>
          <w:rtl w:val="0"/>
        </w:rPr>
        <w:tab/>
        <w:t>The purpose of the files database is to hold a list of all files that have been uploaded to the server for use on the website. It could be photos used in the photo gallery page or articles for the articles page. The database holds the file</w:t>
      </w:r>
      <w:r>
        <w:rPr>
          <w:rtl w:val="0"/>
        </w:rPr>
        <w:t>’</w:t>
      </w:r>
      <w:r>
        <w:rPr>
          <w:rtl w:val="0"/>
        </w:rPr>
        <w:t>s path or location on the server, the type of file (photo, article, etc.), and the name by which the file will go.</w:t>
      </w:r>
    </w:p>
    <w:p>
      <w:pPr>
        <w:pStyle w:val="Body A"/>
      </w:pPr>
    </w:p>
    <w:p>
      <w:pPr>
        <w:pStyle w:val="Body A"/>
      </w:pPr>
      <w:r>
        <w:rPr>
          <w:rtl w:val="0"/>
        </w:rPr>
        <w:t>Assumptions:</w:t>
      </w:r>
    </w:p>
    <w:p>
      <w:pPr>
        <w:pStyle w:val="Body A"/>
        <w:numPr>
          <w:ilvl w:val="0"/>
          <w:numId w:val="2"/>
        </w:numPr>
        <w:bidi w:val="0"/>
        <w:ind w:right="0"/>
        <w:jc w:val="left"/>
        <w:rPr>
          <w:i w:val="1"/>
          <w:iCs w:val="1"/>
          <w:rtl w:val="0"/>
          <w:lang w:val="en-US"/>
        </w:rPr>
      </w:pPr>
      <w:r>
        <w:rPr>
          <w:i w:val="0"/>
          <w:iCs w:val="0"/>
          <w:rtl w:val="0"/>
          <w:lang w:val="en-US"/>
        </w:rPr>
        <w:t>All files have a unique path to their location on the server</w:t>
      </w:r>
    </w:p>
    <w:p>
      <w:pPr>
        <w:pStyle w:val="Body A"/>
        <w:numPr>
          <w:ilvl w:val="0"/>
          <w:numId w:val="2"/>
        </w:numPr>
        <w:bidi w:val="0"/>
        <w:ind w:right="0"/>
        <w:jc w:val="left"/>
        <w:rPr>
          <w:i w:val="1"/>
          <w:iCs w:val="1"/>
          <w:rtl w:val="0"/>
          <w:lang w:val="en-US"/>
        </w:rPr>
      </w:pPr>
      <w:r>
        <w:rPr>
          <w:i w:val="0"/>
          <w:iCs w:val="0"/>
          <w:rtl w:val="0"/>
          <w:lang w:val="en-US"/>
        </w:rPr>
        <w:t>All files have a name or alias by which the file will go</w:t>
      </w:r>
    </w:p>
    <w:p>
      <w:pPr>
        <w:pStyle w:val="Body A"/>
        <w:numPr>
          <w:ilvl w:val="0"/>
          <w:numId w:val="2"/>
        </w:numPr>
        <w:bidi w:val="0"/>
        <w:ind w:right="0"/>
        <w:jc w:val="left"/>
        <w:rPr>
          <w:i w:val="1"/>
          <w:iCs w:val="1"/>
          <w:rtl w:val="0"/>
          <w:lang w:val="en-US"/>
        </w:rPr>
      </w:pPr>
      <w:r>
        <w:rPr>
          <w:i w:val="0"/>
          <w:iCs w:val="0"/>
          <w:rtl w:val="0"/>
          <w:lang w:val="en-US"/>
        </w:rPr>
        <w:t>All files have a type to identify where and how the file is to be used on the website</w:t>
      </w:r>
    </w:p>
    <w:p>
      <w:pPr>
        <w:pStyle w:val="Body A"/>
      </w:pPr>
      <w:r>
        <w:drawing>
          <wp:anchor distT="152400" distB="152400" distL="152400" distR="152400" simplePos="0" relativeHeight="251660288" behindDoc="0" locked="0" layoutInCell="1" allowOverlap="1">
            <wp:simplePos x="0" y="0"/>
            <wp:positionH relativeFrom="margin">
              <wp:posOffset>635000</wp:posOffset>
            </wp:positionH>
            <wp:positionV relativeFrom="line">
              <wp:posOffset>182880</wp:posOffset>
            </wp:positionV>
            <wp:extent cx="4660900" cy="1905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tretch>
                      <a:fillRect/>
                    </a:stretch>
                  </pic:blipFill>
                  <pic:spPr>
                    <a:xfrm>
                      <a:off x="0" y="0"/>
                      <a:ext cx="4660900" cy="1905000"/>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i w:val="1"/>
          <w:iCs w:val="1"/>
          <w:rtl w:val="0"/>
          <w:lang w:val="en-US"/>
        </w:rPr>
        <w:t>Roster Database</w:t>
      </w:r>
    </w:p>
    <w:p>
      <w:pPr>
        <w:pStyle w:val="Body A"/>
      </w:pPr>
    </w:p>
    <w:p>
      <w:pPr>
        <w:pStyle w:val="Body A"/>
      </w:pPr>
      <w:r>
        <w:rPr>
          <w:rtl w:val="0"/>
        </w:rPr>
        <w:tab/>
        <w:t>The roster database is used to troop the current scouts and scout leaders in the troop. Scouts and scout leaders will be tracked in the same entity (Scout) and designated later by assignment to patrol. This roster will only hold the current data on scouts and scout leaders, it will not track history. Important data to be tracked by the database are the scouts first and last names, the patrols they are assigned to, their current rank and leadership position, any badges that a scout leader can teach, and the address and contact information for the scouts and leaders.</w:t>
      </w:r>
    </w:p>
    <w:p>
      <w:pPr>
        <w:pStyle w:val="Body A"/>
      </w:pPr>
    </w:p>
    <w:p>
      <w:pPr>
        <w:pStyle w:val="Body A"/>
      </w:pPr>
      <w:r>
        <w:rPr>
          <w:rtl w:val="0"/>
        </w:rPr>
        <w:t>Assumptions:</w:t>
      </w:r>
    </w:p>
    <w:p>
      <w:pPr>
        <w:pStyle w:val="Body A"/>
        <w:numPr>
          <w:ilvl w:val="0"/>
          <w:numId w:val="2"/>
        </w:numPr>
        <w:bidi w:val="0"/>
        <w:ind w:right="0"/>
        <w:jc w:val="left"/>
        <w:rPr>
          <w:i w:val="1"/>
          <w:iCs w:val="1"/>
          <w:rtl w:val="0"/>
          <w:lang w:val="en-US"/>
        </w:rPr>
      </w:pPr>
      <w:r>
        <w:rPr>
          <w:i w:val="0"/>
          <w:iCs w:val="0"/>
          <w:rtl w:val="0"/>
          <w:lang w:val="en-US"/>
        </w:rPr>
        <w:t>This database will only hold current information</w:t>
      </w:r>
    </w:p>
    <w:p>
      <w:pPr>
        <w:pStyle w:val="Body A"/>
        <w:numPr>
          <w:ilvl w:val="0"/>
          <w:numId w:val="2"/>
        </w:numPr>
        <w:bidi w:val="0"/>
        <w:ind w:right="0"/>
        <w:jc w:val="left"/>
        <w:rPr>
          <w:i w:val="1"/>
          <w:iCs w:val="1"/>
          <w:rtl w:val="0"/>
          <w:lang w:val="en-US"/>
        </w:rPr>
      </w:pPr>
      <w:r>
        <w:rPr>
          <w:i w:val="0"/>
          <w:iCs w:val="0"/>
          <w:rtl w:val="0"/>
          <w:lang w:val="en-US"/>
        </w:rPr>
        <w:t>A scout must have a first and last name</w:t>
      </w:r>
    </w:p>
    <w:p>
      <w:pPr>
        <w:pStyle w:val="Body A"/>
        <w:numPr>
          <w:ilvl w:val="0"/>
          <w:numId w:val="2"/>
        </w:numPr>
        <w:bidi w:val="0"/>
        <w:ind w:right="0"/>
        <w:jc w:val="left"/>
        <w:rPr>
          <w:i w:val="1"/>
          <w:iCs w:val="1"/>
          <w:rtl w:val="0"/>
          <w:lang w:val="en-US"/>
        </w:rPr>
      </w:pPr>
      <w:r>
        <w:rPr>
          <w:i w:val="0"/>
          <w:iCs w:val="0"/>
          <w:rtl w:val="0"/>
          <w:lang w:val="en-US"/>
        </w:rPr>
        <w:t>A scout must have a least one form of contact information (phone or email)</w:t>
      </w:r>
    </w:p>
    <w:p>
      <w:pPr>
        <w:pStyle w:val="Body A"/>
        <w:numPr>
          <w:ilvl w:val="0"/>
          <w:numId w:val="2"/>
        </w:numPr>
        <w:bidi w:val="0"/>
        <w:ind w:right="0"/>
        <w:jc w:val="left"/>
        <w:rPr>
          <w:i w:val="1"/>
          <w:iCs w:val="1"/>
          <w:rtl w:val="0"/>
          <w:lang w:val="en-US"/>
        </w:rPr>
      </w:pPr>
      <w:r>
        <w:rPr>
          <w:i w:val="0"/>
          <w:iCs w:val="0"/>
          <w:rtl w:val="0"/>
          <w:lang w:val="en-US"/>
        </w:rPr>
        <w:t>A scout will have a rank</w:t>
      </w:r>
    </w:p>
    <w:p>
      <w:pPr>
        <w:pStyle w:val="Body A"/>
        <w:numPr>
          <w:ilvl w:val="0"/>
          <w:numId w:val="2"/>
        </w:numPr>
        <w:bidi w:val="0"/>
        <w:ind w:right="0"/>
        <w:jc w:val="left"/>
        <w:rPr>
          <w:i w:val="1"/>
          <w:iCs w:val="1"/>
          <w:rtl w:val="0"/>
          <w:lang w:val="en-US"/>
        </w:rPr>
      </w:pPr>
      <w:r>
        <w:rPr>
          <w:i w:val="0"/>
          <w:iCs w:val="0"/>
          <w:rtl w:val="0"/>
          <w:lang w:val="en-US"/>
        </w:rPr>
        <w:t xml:space="preserve">An adult leader will have the rank of </w:t>
      </w:r>
      <w:r>
        <w:rPr>
          <w:i w:val="0"/>
          <w:iCs w:val="0"/>
          <w:rtl w:val="0"/>
          <w:lang w:val="en-US"/>
        </w:rPr>
        <w:t>“</w:t>
      </w:r>
      <w:r>
        <w:rPr>
          <w:i w:val="0"/>
          <w:iCs w:val="0"/>
          <w:rtl w:val="0"/>
          <w:lang w:val="en-US"/>
        </w:rPr>
        <w:t>Adult</w:t>
      </w:r>
      <w:r>
        <w:rPr>
          <w:i w:val="0"/>
          <w:iCs w:val="0"/>
          <w:rtl w:val="0"/>
          <w:lang w:val="en-US"/>
        </w:rPr>
        <w:t>”</w:t>
      </w:r>
    </w:p>
    <w:p>
      <w:pPr>
        <w:pStyle w:val="Body A"/>
        <w:numPr>
          <w:ilvl w:val="0"/>
          <w:numId w:val="2"/>
        </w:numPr>
        <w:bidi w:val="0"/>
        <w:ind w:right="0"/>
        <w:jc w:val="left"/>
        <w:rPr>
          <w:i w:val="1"/>
          <w:iCs w:val="1"/>
          <w:rtl w:val="0"/>
          <w:lang w:val="en-US"/>
        </w:rPr>
      </w:pPr>
      <w:r>
        <w:rPr>
          <w:i w:val="0"/>
          <w:iCs w:val="0"/>
          <w:rtl w:val="0"/>
          <w:lang w:val="en-US"/>
        </w:rPr>
        <w:t>A scout must be in a patrol</w:t>
      </w:r>
    </w:p>
    <w:p>
      <w:pPr>
        <w:pStyle w:val="Body A"/>
        <w:numPr>
          <w:ilvl w:val="0"/>
          <w:numId w:val="2"/>
        </w:numPr>
        <w:bidi w:val="0"/>
        <w:ind w:right="0"/>
        <w:jc w:val="left"/>
        <w:rPr>
          <w:i w:val="1"/>
          <w:iCs w:val="1"/>
          <w:rtl w:val="0"/>
          <w:lang w:val="en-US"/>
        </w:rPr>
      </w:pPr>
      <w:r>
        <w:rPr>
          <w:i w:val="0"/>
          <w:iCs w:val="0"/>
          <w:rtl w:val="0"/>
          <w:lang w:val="en-US"/>
        </w:rPr>
        <w:t xml:space="preserve">An adult leader will have the patrol of </w:t>
      </w:r>
      <w:r>
        <w:rPr>
          <w:i w:val="0"/>
          <w:iCs w:val="0"/>
          <w:rtl w:val="0"/>
          <w:lang w:val="en-US"/>
        </w:rPr>
        <w:t>“</w:t>
      </w:r>
      <w:r>
        <w:rPr>
          <w:i w:val="0"/>
          <w:iCs w:val="0"/>
          <w:rtl w:val="0"/>
          <w:lang w:val="en-US"/>
        </w:rPr>
        <w:t>Adult</w:t>
      </w:r>
      <w:r>
        <w:rPr>
          <w:i w:val="0"/>
          <w:iCs w:val="0"/>
          <w:rtl w:val="0"/>
          <w:lang w:val="en-US"/>
        </w:rPr>
        <w:t>”</w:t>
      </w:r>
    </w:p>
    <w:p>
      <w:pPr>
        <w:pStyle w:val="Body A"/>
        <w:numPr>
          <w:ilvl w:val="0"/>
          <w:numId w:val="2"/>
        </w:numPr>
        <w:bidi w:val="0"/>
        <w:ind w:right="0"/>
        <w:jc w:val="left"/>
        <w:rPr>
          <w:i w:val="1"/>
          <w:iCs w:val="1"/>
          <w:rtl w:val="0"/>
          <w:lang w:val="en-US"/>
        </w:rPr>
      </w:pPr>
      <w:r>
        <w:rPr>
          <w:i w:val="0"/>
          <w:iCs w:val="0"/>
          <w:rtl w:val="0"/>
          <w:lang w:val="en-US"/>
        </w:rPr>
        <w:t>A scout must have an address</w:t>
      </w:r>
    </w:p>
    <w:p>
      <w:pPr>
        <w:pStyle w:val="Body A"/>
        <w:numPr>
          <w:ilvl w:val="0"/>
          <w:numId w:val="2"/>
        </w:numPr>
        <w:bidi w:val="0"/>
        <w:ind w:right="0"/>
        <w:jc w:val="left"/>
        <w:rPr>
          <w:i w:val="1"/>
          <w:iCs w:val="1"/>
          <w:rtl w:val="0"/>
          <w:lang w:val="en-US"/>
        </w:rPr>
      </w:pPr>
      <w:r>
        <w:rPr>
          <w:i w:val="0"/>
          <w:iCs w:val="0"/>
          <w:rtl w:val="0"/>
          <w:lang w:val="en-US"/>
        </w:rPr>
        <w:t>A scout must have a leadership position</w:t>
      </w:r>
    </w:p>
    <w:p>
      <w:pPr>
        <w:pStyle w:val="Body A"/>
        <w:numPr>
          <w:ilvl w:val="0"/>
          <w:numId w:val="2"/>
        </w:numPr>
        <w:bidi w:val="0"/>
        <w:ind w:right="0"/>
        <w:jc w:val="left"/>
        <w:rPr>
          <w:i w:val="1"/>
          <w:iCs w:val="1"/>
          <w:rtl w:val="0"/>
          <w:lang w:val="en-US"/>
        </w:rPr>
      </w:pPr>
      <w:r>
        <w:rPr>
          <w:i w:val="0"/>
          <w:iCs w:val="0"/>
          <w:rtl w:val="0"/>
          <w:lang w:val="en-US"/>
        </w:rPr>
        <w:t>Only the highest leadership position a scout holds currently will be recorded in the database</w:t>
      </w:r>
    </w:p>
    <w:p>
      <w:pPr>
        <w:pStyle w:val="Body A"/>
        <w:numPr>
          <w:ilvl w:val="0"/>
          <w:numId w:val="2"/>
        </w:numPr>
        <w:bidi w:val="0"/>
        <w:ind w:right="0"/>
        <w:jc w:val="left"/>
        <w:rPr>
          <w:i w:val="1"/>
          <w:iCs w:val="1"/>
          <w:rtl w:val="0"/>
          <w:lang w:val="en-US"/>
        </w:rPr>
      </w:pPr>
      <w:r>
        <w:rPr>
          <w:i w:val="0"/>
          <w:iCs w:val="0"/>
          <w:rtl w:val="0"/>
          <w:lang w:val="en-US"/>
        </w:rPr>
        <w:t>An adult leader can teach one or more merit badges</w:t>
      </w:r>
    </w:p>
    <w:p>
      <w:pPr>
        <w:pStyle w:val="Body A"/>
        <w:numPr>
          <w:ilvl w:val="0"/>
          <w:numId w:val="2"/>
        </w:numPr>
        <w:bidi w:val="0"/>
        <w:ind w:right="0"/>
        <w:jc w:val="left"/>
        <w:rPr>
          <w:i w:val="1"/>
          <w:iCs w:val="1"/>
          <w:rtl w:val="0"/>
          <w:lang w:val="en-US"/>
        </w:rPr>
      </w:pPr>
      <w:r>
        <w:rPr>
          <w:i w:val="0"/>
          <w:iCs w:val="0"/>
          <w:rtl w:val="0"/>
          <w:lang w:val="en-US"/>
        </w:rPr>
        <w:t>Multiple adult leaders can teach the same merit badge</w:t>
      </w:r>
      <w:r>
        <w:rPr>
          <w:i w:val="0"/>
          <w:iCs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177800</wp:posOffset>
            </wp:positionV>
            <wp:extent cx="5943600" cy="345574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3455740"/>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r>
        <w:rPr>
          <w:i w:val="1"/>
          <w:iCs w:val="1"/>
          <w:rtl w:val="0"/>
          <w:lang w:val="en-US"/>
        </w:rPr>
        <w:t>User Database</w:t>
      </w:r>
    </w:p>
    <w:p>
      <w:pPr>
        <w:pStyle w:val="Body A"/>
      </w:pPr>
    </w:p>
    <w:p>
      <w:pPr>
        <w:pStyle w:val="Body A"/>
      </w:pPr>
      <w:r>
        <w:rPr>
          <w:rtl w:val="0"/>
        </w:rPr>
        <w:tab/>
        <w:t>The user database is designed to allow log in to the website. The website will have a set of basic functionality that any viewer can access. However there will also be functionality that is only accessible if you are a logged in user of the website. The user database will hold all the information of the users of the website. Each user will have a permissions level which will determine what they can do on the site and contact information. A user may be linked up to a scout found in the roster database but doesn</w:t>
      </w:r>
      <w:r>
        <w:rPr>
          <w:rtl w:val="0"/>
        </w:rPr>
        <w:t>’</w:t>
      </w:r>
      <w:r>
        <w:rPr>
          <w:rtl w:val="0"/>
        </w:rPr>
        <w:t>t have to be.</w:t>
      </w:r>
    </w:p>
    <w:p>
      <w:pPr>
        <w:pStyle w:val="Body A"/>
      </w:pPr>
    </w:p>
    <w:p>
      <w:pPr>
        <w:pStyle w:val="Body A"/>
      </w:pPr>
      <w:r>
        <w:rPr>
          <w:rtl w:val="0"/>
        </w:rPr>
        <w:t>Assumptions:</w:t>
      </w:r>
    </w:p>
    <w:p>
      <w:pPr>
        <w:pStyle w:val="Body A"/>
        <w:numPr>
          <w:ilvl w:val="0"/>
          <w:numId w:val="3"/>
        </w:numPr>
        <w:rPr>
          <w:lang w:val="en-US"/>
        </w:rPr>
      </w:pPr>
      <w:r>
        <w:rPr>
          <w:rtl w:val="0"/>
          <w:lang w:val="en-US"/>
        </w:rPr>
        <w:t>A user must have a user name and a password</w:t>
      </w:r>
    </w:p>
    <w:p>
      <w:pPr>
        <w:pStyle w:val="Body A"/>
        <w:numPr>
          <w:ilvl w:val="0"/>
          <w:numId w:val="3"/>
        </w:numPr>
        <w:rPr>
          <w:lang w:val="en-US"/>
        </w:rPr>
      </w:pPr>
      <w:r>
        <w:rPr>
          <w:rtl w:val="0"/>
          <w:lang w:val="en-US"/>
        </w:rPr>
        <w:t>All users have a permission level to designate what they are allowed to do</w:t>
      </w:r>
    </w:p>
    <w:p>
      <w:pPr>
        <w:pStyle w:val="Body A"/>
        <w:numPr>
          <w:ilvl w:val="0"/>
          <w:numId w:val="3"/>
        </w:numPr>
        <w:rPr>
          <w:lang w:val="en-US"/>
        </w:rPr>
      </w:pPr>
      <w:r>
        <w:rPr>
          <w:rtl w:val="0"/>
          <w:lang w:val="en-US"/>
        </w:rPr>
        <w:t>All users must have at least one contact but can have more</w:t>
      </w:r>
    </w:p>
    <w:p>
      <w:pPr>
        <w:pStyle w:val="Body A"/>
        <w:numPr>
          <w:ilvl w:val="0"/>
          <w:numId w:val="3"/>
        </w:numPr>
        <w:rPr>
          <w:lang w:val="en-US"/>
        </w:rPr>
      </w:pPr>
      <w:r>
        <w:rPr>
          <w:rtl w:val="0"/>
          <w:lang w:val="en-US"/>
        </w:rPr>
        <w:t>A user may be linked to a scout from the roster database</w:t>
      </w:r>
    </w:p>
    <w:p>
      <w:pPr>
        <w:pStyle w:val="Body A"/>
      </w:pPr>
    </w:p>
    <w:p>
      <w:pPr>
        <w:pStyle w:val="Body A"/>
      </w:pPr>
    </w:p>
    <w:p>
      <w:pPr>
        <w:pStyle w:val="Body A"/>
      </w:pPr>
    </w:p>
    <w:p>
      <w:pPr>
        <w:pStyle w:val="Body A"/>
      </w:pPr>
    </w:p>
    <w:p>
      <w:pPr>
        <w:pStyle w:val="Body A"/>
      </w:pPr>
      <w:r>
        <w:drawing>
          <wp:anchor distT="152400" distB="152400" distL="152400" distR="152400" simplePos="0" relativeHeight="251659264" behindDoc="0" locked="0" layoutInCell="1" allowOverlap="1">
            <wp:simplePos x="0" y="0"/>
            <wp:positionH relativeFrom="margin">
              <wp:posOffset>-118109</wp:posOffset>
            </wp:positionH>
            <wp:positionV relativeFrom="line">
              <wp:posOffset>213064</wp:posOffset>
            </wp:positionV>
            <wp:extent cx="5943600" cy="271839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tif"/>
                    <pic:cNvPicPr>
                      <a:picLocks noChangeAspect="1"/>
                    </pic:cNvPicPr>
                  </pic:nvPicPr>
                  <pic:blipFill>
                    <a:blip r:embed="rId6">
                      <a:extLst/>
                    </a:blip>
                    <a:stretch>
                      <a:fillRect/>
                    </a:stretch>
                  </pic:blipFill>
                  <pic:spPr>
                    <a:xfrm>
                      <a:off x="0" y="0"/>
                      <a:ext cx="5943600" cy="2718392"/>
                    </a:xfrm>
                    <a:prstGeom prst="rect">
                      <a:avLst/>
                    </a:prstGeom>
                    <a:ln w="12700" cap="flat">
                      <a:noFill/>
                      <a:miter lim="400000"/>
                    </a:ln>
                    <a:effectLst/>
                  </pic:spPr>
                </pic:pic>
              </a:graphicData>
            </a:graphic>
          </wp:anchor>
        </w:drawing>
      </w:r>
    </w:p>
    <w:p>
      <w:pPr>
        <w:pStyle w:val="Body A"/>
      </w:pPr>
    </w:p>
    <w:p>
      <w:pPr>
        <w:pStyle w:val="Body A"/>
      </w:pPr>
      <w:r>
        <w:rPr>
          <w:i w:val="1"/>
          <w:iCs w:val="1"/>
          <w:rtl w:val="0"/>
          <w:lang w:val="en-US"/>
        </w:rPr>
        <w:t>Events Database</w:t>
      </w:r>
    </w:p>
    <w:p>
      <w:pPr>
        <w:pStyle w:val="Body A"/>
      </w:pPr>
    </w:p>
    <w:p>
      <w:pPr>
        <w:pStyle w:val="Body A"/>
      </w:pPr>
      <w:r>
        <w:rPr>
          <w:rtl w:val="0"/>
        </w:rPr>
        <w:tab/>
        <w:t>The events database is designed to track events that are being put on by the troop. Every event has a name, start date and time, end date and time, description, and a location that it will occur at. Some events will have a registration shown on the website for scouts to sign up to go to the event. This registration will have an end date for when signups close and a cost if any associated with going to the event. Any scout registered to attend the event will be tracked by linking the event to the scout from the roster database.</w:t>
      </w:r>
    </w:p>
    <w:p>
      <w:pPr>
        <w:pStyle w:val="Body A"/>
      </w:pPr>
    </w:p>
    <w:p>
      <w:pPr>
        <w:pStyle w:val="Body A"/>
      </w:pPr>
      <w:r>
        <w:rPr>
          <w:rtl w:val="0"/>
        </w:rPr>
        <w:t>Assumptions:</w:t>
      </w:r>
    </w:p>
    <w:p>
      <w:pPr>
        <w:pStyle w:val="Body A"/>
        <w:numPr>
          <w:ilvl w:val="0"/>
          <w:numId w:val="2"/>
        </w:numPr>
        <w:bidi w:val="0"/>
        <w:ind w:right="0"/>
        <w:jc w:val="left"/>
        <w:rPr>
          <w:i w:val="1"/>
          <w:iCs w:val="1"/>
          <w:rtl w:val="0"/>
          <w:lang w:val="en-US"/>
        </w:rPr>
      </w:pPr>
      <w:r>
        <w:rPr>
          <w:i w:val="0"/>
          <w:iCs w:val="0"/>
          <w:rtl w:val="0"/>
          <w:lang w:val="en-US"/>
        </w:rPr>
        <w:t>All events have a name, description, and location of the event</w:t>
      </w:r>
    </w:p>
    <w:p>
      <w:pPr>
        <w:pStyle w:val="Body A"/>
        <w:numPr>
          <w:ilvl w:val="0"/>
          <w:numId w:val="2"/>
        </w:numPr>
        <w:bidi w:val="0"/>
        <w:ind w:right="0"/>
        <w:jc w:val="left"/>
        <w:rPr>
          <w:i w:val="1"/>
          <w:iCs w:val="1"/>
          <w:rtl w:val="0"/>
          <w:lang w:val="en-US"/>
        </w:rPr>
      </w:pPr>
      <w:r>
        <w:rPr>
          <w:i w:val="0"/>
          <w:iCs w:val="0"/>
          <w:rtl w:val="0"/>
          <w:lang w:val="en-US"/>
        </w:rPr>
        <w:t>All events have a start and end date at time of definition</w:t>
      </w:r>
    </w:p>
    <w:p>
      <w:pPr>
        <w:pStyle w:val="Body A"/>
        <w:numPr>
          <w:ilvl w:val="0"/>
          <w:numId w:val="2"/>
        </w:numPr>
        <w:bidi w:val="0"/>
        <w:ind w:right="0"/>
        <w:jc w:val="left"/>
        <w:rPr>
          <w:i w:val="1"/>
          <w:iCs w:val="1"/>
          <w:rtl w:val="0"/>
          <w:lang w:val="en-US"/>
        </w:rPr>
      </w:pPr>
      <w:r>
        <w:rPr>
          <w:i w:val="0"/>
          <w:iCs w:val="0"/>
          <w:rtl w:val="0"/>
          <w:lang w:val="en-US"/>
        </w:rPr>
        <w:t>An event may have a registration windows</w:t>
      </w:r>
    </w:p>
    <w:p>
      <w:pPr>
        <w:pStyle w:val="Body A"/>
        <w:numPr>
          <w:ilvl w:val="0"/>
          <w:numId w:val="2"/>
        </w:numPr>
        <w:bidi w:val="0"/>
        <w:ind w:right="0"/>
        <w:jc w:val="left"/>
        <w:rPr>
          <w:i w:val="1"/>
          <w:iCs w:val="1"/>
          <w:rtl w:val="0"/>
          <w:lang w:val="en-US"/>
        </w:rPr>
      </w:pPr>
      <w:r>
        <w:rPr>
          <w:i w:val="0"/>
          <w:iCs w:val="0"/>
          <w:rtl w:val="0"/>
          <w:lang w:val="en-US"/>
        </w:rPr>
        <w:t>An event may have a cost of attendance</w:t>
      </w:r>
    </w:p>
    <w:p>
      <w:pPr>
        <w:pStyle w:val="Body A"/>
        <w:numPr>
          <w:ilvl w:val="0"/>
          <w:numId w:val="2"/>
        </w:numPr>
        <w:bidi w:val="0"/>
        <w:ind w:right="0"/>
        <w:jc w:val="left"/>
        <w:rPr>
          <w:i w:val="1"/>
          <w:iCs w:val="1"/>
          <w:rtl w:val="0"/>
          <w:lang w:val="en-US"/>
        </w:rPr>
      </w:pPr>
      <w:r>
        <w:rPr>
          <w:i w:val="0"/>
          <w:iCs w:val="0"/>
          <w:rtl w:val="0"/>
          <w:lang w:val="en-US"/>
        </w:rPr>
        <w:t>An event with a resignation window has a due date for registration</w:t>
      </w:r>
    </w:p>
    <w:p>
      <w:pPr>
        <w:pStyle w:val="Body A"/>
        <w:numPr>
          <w:ilvl w:val="0"/>
          <w:numId w:val="2"/>
        </w:numPr>
        <w:bidi w:val="0"/>
        <w:ind w:right="0"/>
        <w:jc w:val="left"/>
        <w:rPr>
          <w:i w:val="1"/>
          <w:iCs w:val="1"/>
          <w:rtl w:val="0"/>
          <w:lang w:val="en-US"/>
        </w:rPr>
      </w:pPr>
      <w:r>
        <w:rPr>
          <w:i w:val="0"/>
          <w:iCs w:val="0"/>
          <w:rtl w:val="0"/>
          <w:lang w:val="en-US"/>
        </w:rPr>
        <w:t>A scout may be registered to attend an event and tracked accordingly</w:t>
      </w:r>
      <w:r>
        <w:rPr>
          <w:i w:val="0"/>
          <w:iCs w:val="0"/>
        </w:rPr>
        <w:drawing>
          <wp:anchor distT="152400" distB="152400" distL="152400" distR="152400" simplePos="0" relativeHeight="251661312" behindDoc="0" locked="0" layoutInCell="1" allowOverlap="1">
            <wp:simplePos x="0" y="0"/>
            <wp:positionH relativeFrom="margin">
              <wp:posOffset>-118109</wp:posOffset>
            </wp:positionH>
            <wp:positionV relativeFrom="line">
              <wp:posOffset>626379</wp:posOffset>
            </wp:positionV>
            <wp:extent cx="5943600" cy="209904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5943600" cy="2099041"/>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