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 w:rsidP="006B593E">
      <w:pPr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89300" cy="552450"/>
            <wp:effectExtent l="0" t="0" r="6350" b="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3E" w:rsidRDefault="006B593E" w:rsidP="006B593E">
      <w:pPr>
        <w:jc w:val="center"/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spacing w:beforeLines="50" w:before="156" w:afterLines="50" w:after="156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:rsidR="006B593E" w:rsidRDefault="006B593E" w:rsidP="006B593E">
      <w:pPr>
        <w:spacing w:afterLines="100" w:after="312" w:line="360" w:lineRule="auto"/>
        <w:jc w:val="center"/>
        <w:rPr>
          <w:b/>
          <w:sz w:val="36"/>
          <w:szCs w:val="36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>三维游戏美工（二）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P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打台球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计算机学院（软件</w:t>
      </w:r>
      <w:r w:rsidR="0073562F">
        <w:rPr>
          <w:rFonts w:eastAsia="仿宋_GB2312" w:hint="eastAsia"/>
          <w:bCs/>
          <w:sz w:val="30"/>
          <w:u w:val="single"/>
        </w:rPr>
        <w:t>学院</w:t>
      </w:r>
      <w:r>
        <w:rPr>
          <w:rFonts w:eastAsia="仿宋_GB2312" w:hint="eastAsia"/>
          <w:bCs/>
          <w:sz w:val="30"/>
          <w:u w:val="single"/>
        </w:rPr>
        <w:t>）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 w:rsidR="0073562F">
        <w:rPr>
          <w:rFonts w:eastAsia="仿宋_GB2312"/>
          <w:bCs/>
          <w:sz w:val="30"/>
          <w:u w:val="single"/>
        </w:rPr>
        <w:t>17</w:t>
      </w:r>
      <w:proofErr w:type="gramStart"/>
      <w:r w:rsidR="0073562F">
        <w:rPr>
          <w:rFonts w:eastAsia="仿宋_GB2312" w:hint="eastAsia"/>
          <w:bCs/>
          <w:sz w:val="30"/>
          <w:u w:val="single"/>
        </w:rPr>
        <w:t>软工四班</w:t>
      </w:r>
      <w:proofErr w:type="gramEnd"/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/>
          <w:bCs/>
          <w:sz w:val="30"/>
          <w:u w:val="single"/>
        </w:rPr>
        <w:t>17153042</w:t>
      </w:r>
      <w:r w:rsidR="00A022CE">
        <w:rPr>
          <w:rFonts w:eastAsia="仿宋_GB2312"/>
          <w:bCs/>
          <w:sz w:val="30"/>
          <w:u w:val="single"/>
        </w:rPr>
        <w:t>5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453204">
        <w:rPr>
          <w:rFonts w:eastAsia="仿宋_GB2312"/>
          <w:bCs/>
          <w:sz w:val="30"/>
          <w:u w:val="single"/>
        </w:rPr>
        <w:t xml:space="preserve"> </w:t>
      </w:r>
      <w:r w:rsidR="00453204">
        <w:rPr>
          <w:rFonts w:eastAsia="仿宋_GB2312" w:hint="eastAsia"/>
          <w:bCs/>
          <w:sz w:val="30"/>
          <w:u w:val="single"/>
        </w:rPr>
        <w:t>徐可可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徐丽敏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    </w:t>
      </w:r>
      <w:r w:rsidR="00183E64">
        <w:rPr>
          <w:rFonts w:eastAsia="楷体_GB2312"/>
          <w:b/>
          <w:bCs/>
          <w:sz w:val="32"/>
        </w:rPr>
        <w:t>2019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  </w:t>
      </w:r>
      <w:r w:rsidR="00984B55">
        <w:rPr>
          <w:rFonts w:eastAsia="楷体_GB2312"/>
          <w:b/>
          <w:bCs/>
          <w:sz w:val="32"/>
        </w:rPr>
        <w:t>12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 </w:t>
      </w:r>
      <w:r w:rsidR="00984B55">
        <w:rPr>
          <w:rFonts w:eastAsia="楷体_GB2312"/>
          <w:b/>
          <w:bCs/>
          <w:sz w:val="32"/>
        </w:rPr>
        <w:t>24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</w:t>
      </w:r>
    </w:p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>
      <w:pPr>
        <w:sectPr w:rsidR="006B593E" w:rsidSect="006B59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7649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62F" w:rsidRDefault="0073562F" w:rsidP="0073562F">
          <w:pPr>
            <w:pStyle w:val="TOC"/>
          </w:pPr>
          <w:r>
            <w:rPr>
              <w:lang w:val="zh-CN"/>
            </w:rPr>
            <w:t>目录</w:t>
          </w:r>
        </w:p>
        <w:p w:rsidR="00984B55" w:rsidRDefault="0073562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3779" w:history="1">
            <w:r w:rsidR="00984B55" w:rsidRPr="00174833">
              <w:rPr>
                <w:rStyle w:val="a7"/>
                <w:noProof/>
              </w:rPr>
              <w:t>一、</w:t>
            </w:r>
            <w:r w:rsidR="00984B5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4B55" w:rsidRPr="00174833">
              <w:rPr>
                <w:rStyle w:val="a7"/>
                <w:noProof/>
              </w:rPr>
              <w:t>作品简介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_Toc28123779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0" w:history="1">
            <w:r w:rsidR="00984B55" w:rsidRPr="00174833">
              <w:rPr>
                <w:rStyle w:val="a7"/>
                <w:noProof/>
              </w:rPr>
              <w:t>二、设计方案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_Toc28123780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1" w:history="1">
            <w:r w:rsidR="00984B55" w:rsidRPr="00174833">
              <w:rPr>
                <w:rStyle w:val="a7"/>
                <w:noProof/>
              </w:rPr>
              <w:t>1.</w:t>
            </w:r>
            <w:r w:rsidR="00984B55" w:rsidRPr="00174833">
              <w:rPr>
                <w:rStyle w:val="a7"/>
                <w:noProof/>
              </w:rPr>
              <w:t>构思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_Toc28123781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2" w:history="1">
            <w:r w:rsidR="00984B55" w:rsidRPr="00174833">
              <w:rPr>
                <w:rStyle w:val="a7"/>
                <w:rFonts w:ascii="宋体" w:hAnsi="宋体"/>
                <w:noProof/>
              </w:rPr>
              <w:t>（1）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_Toc28123782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3" w:history="1">
            <w:r w:rsidR="00984B55" w:rsidRPr="00174833">
              <w:rPr>
                <w:rStyle w:val="a7"/>
                <w:rFonts w:ascii="宋体" w:hAnsi="宋体"/>
                <w:noProof/>
              </w:rPr>
              <w:t>（2）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_Toc28123783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4" w:history="1">
            <w:r w:rsidR="00984B55" w:rsidRPr="00174833">
              <w:rPr>
                <w:rStyle w:val="a7"/>
                <w:rFonts w:ascii="宋体" w:hAnsi="宋体"/>
                <w:noProof/>
              </w:rPr>
              <w:t>（3）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_Toc28123784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5" w:history="1">
            <w:r w:rsidR="00984B55" w:rsidRPr="00174833">
              <w:rPr>
                <w:rStyle w:val="a7"/>
                <w:rFonts w:ascii="宋体" w:hAnsi="宋体"/>
                <w:noProof/>
              </w:rPr>
              <w:t>（4）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_Toc28123785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6" w:history="1">
            <w:r w:rsidR="00984B55" w:rsidRPr="00174833">
              <w:rPr>
                <w:rStyle w:val="a7"/>
                <w:noProof/>
              </w:rPr>
              <w:t>2.</w:t>
            </w:r>
            <w:r w:rsidR="00984B55" w:rsidRPr="00174833">
              <w:rPr>
                <w:rStyle w:val="a7"/>
                <w:noProof/>
              </w:rPr>
              <w:t>角色动画设计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_Toc28123786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3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7" w:history="1">
            <w:r w:rsidR="00984B55" w:rsidRPr="00174833">
              <w:rPr>
                <w:rStyle w:val="a7"/>
                <w:noProof/>
              </w:rPr>
              <w:t>3.</w:t>
            </w:r>
            <w:r w:rsidR="00984B55" w:rsidRPr="00174833">
              <w:rPr>
                <w:rStyle w:val="a7"/>
                <w:noProof/>
              </w:rPr>
              <w:t>技术难点及解决方案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_Toc28123787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4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8" w:history="1">
            <w:r w:rsidR="00984B55" w:rsidRPr="00174833">
              <w:rPr>
                <w:rStyle w:val="a7"/>
                <w:noProof/>
              </w:rPr>
              <w:t>三、实验过程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_Toc28123788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4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89" w:history="1">
            <w:r w:rsidR="00984B55" w:rsidRPr="00174833">
              <w:rPr>
                <w:rStyle w:val="a7"/>
                <w:noProof/>
              </w:rPr>
              <w:t>1.</w:t>
            </w:r>
            <w:r w:rsidR="00984B55" w:rsidRPr="00174833">
              <w:rPr>
                <w:rStyle w:val="a7"/>
                <w:noProof/>
              </w:rPr>
              <w:t>场景设计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_Toc28123789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4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0" w:history="1">
            <w:r w:rsidR="00984B55" w:rsidRPr="00174833">
              <w:rPr>
                <w:rStyle w:val="a7"/>
                <w:noProof/>
              </w:rPr>
              <w:t>2.UV</w:t>
            </w:r>
            <w:r w:rsidR="00984B55" w:rsidRPr="00174833">
              <w:rPr>
                <w:rStyle w:val="a7"/>
                <w:noProof/>
              </w:rPr>
              <w:t>编辑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_Toc28123790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4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1" w:history="1">
            <w:r w:rsidR="00984B55" w:rsidRPr="00174833">
              <w:rPr>
                <w:rStyle w:val="a7"/>
                <w:noProof/>
              </w:rPr>
              <w:t>3.</w:t>
            </w:r>
            <w:r w:rsidR="00984B55" w:rsidRPr="00174833">
              <w:rPr>
                <w:rStyle w:val="a7"/>
                <w:noProof/>
              </w:rPr>
              <w:t>动画设计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_Toc28123791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4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2" w:history="1">
            <w:r w:rsidR="00984B55" w:rsidRPr="00174833">
              <w:rPr>
                <w:rStyle w:val="a7"/>
                <w:noProof/>
              </w:rPr>
              <w:t>四、作品渲染说明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_Toc28123792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5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3" w:history="1">
            <w:r w:rsidR="00984B55" w:rsidRPr="00174833">
              <w:rPr>
                <w:rStyle w:val="a7"/>
                <w:noProof/>
              </w:rPr>
              <w:t>1.</w:t>
            </w:r>
            <w:r w:rsidR="00984B55" w:rsidRPr="00174833">
              <w:rPr>
                <w:rStyle w:val="a7"/>
                <w:noProof/>
              </w:rPr>
              <w:t>文件渲染的通用参数设置：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_Toc28123793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5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4" w:history="1">
            <w:r w:rsidR="00984B55" w:rsidRPr="00174833">
              <w:rPr>
                <w:rStyle w:val="a7"/>
                <w:noProof/>
              </w:rPr>
              <w:t>2.</w:t>
            </w:r>
            <w:r w:rsidR="00984B55" w:rsidRPr="00174833">
              <w:rPr>
                <w:rStyle w:val="a7"/>
                <w:noProof/>
              </w:rPr>
              <w:t>视频文件展示：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_Toc28123794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5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5" w:history="1">
            <w:r w:rsidR="00984B55" w:rsidRPr="00174833">
              <w:rPr>
                <w:rStyle w:val="a7"/>
                <w:noProof/>
              </w:rPr>
              <w:t>五、参考文献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_Toc28123795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7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984B55" w:rsidRDefault="00FE6A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796" w:history="1">
            <w:r w:rsidR="00984B55" w:rsidRPr="00174833">
              <w:rPr>
                <w:rStyle w:val="a7"/>
                <w:noProof/>
              </w:rPr>
              <w:t>六、总结</w:t>
            </w:r>
            <w:r w:rsidR="00984B55">
              <w:rPr>
                <w:noProof/>
                <w:webHidden/>
              </w:rPr>
              <w:tab/>
            </w:r>
            <w:r w:rsidR="00984B55">
              <w:rPr>
                <w:noProof/>
                <w:webHidden/>
              </w:rPr>
              <w:fldChar w:fldCharType="begin"/>
            </w:r>
            <w:r w:rsidR="00984B55">
              <w:rPr>
                <w:noProof/>
                <w:webHidden/>
              </w:rPr>
              <w:instrText xml:space="preserve"> PAGEREF _Toc28123796 \h </w:instrText>
            </w:r>
            <w:r w:rsidR="00984B55">
              <w:rPr>
                <w:noProof/>
                <w:webHidden/>
              </w:rPr>
            </w:r>
            <w:r w:rsidR="00984B55">
              <w:rPr>
                <w:noProof/>
                <w:webHidden/>
              </w:rPr>
              <w:fldChar w:fldCharType="separate"/>
            </w:r>
            <w:r w:rsidR="00984B55">
              <w:rPr>
                <w:noProof/>
                <w:webHidden/>
              </w:rPr>
              <w:t>8</w:t>
            </w:r>
            <w:r w:rsidR="00984B55">
              <w:rPr>
                <w:noProof/>
                <w:webHidden/>
              </w:rPr>
              <w:fldChar w:fldCharType="end"/>
            </w:r>
          </w:hyperlink>
        </w:p>
        <w:p w:rsidR="0073562F" w:rsidRDefault="0073562F" w:rsidP="0073562F">
          <w:r>
            <w:rPr>
              <w:b/>
              <w:bCs/>
              <w:lang w:val="zh-CN"/>
            </w:rPr>
            <w:fldChar w:fldCharType="end"/>
          </w:r>
        </w:p>
      </w:sdtContent>
    </w:sdt>
    <w:p w:rsidR="006B593E" w:rsidRDefault="006B593E"/>
    <w:p w:rsidR="006B593E" w:rsidRDefault="006B593E">
      <w:pPr>
        <w:widowControl/>
        <w:jc w:val="left"/>
      </w:pPr>
    </w:p>
    <w:p w:rsidR="006B593E" w:rsidRDefault="006B593E"/>
    <w:p w:rsidR="006B593E" w:rsidRDefault="006B593E">
      <w:pPr>
        <w:widowControl/>
        <w:jc w:val="left"/>
        <w:sectPr w:rsidR="006B593E" w:rsidSect="006B593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B593E" w:rsidRDefault="006B593E" w:rsidP="0073562F">
      <w:pPr>
        <w:pStyle w:val="1"/>
        <w:numPr>
          <w:ilvl w:val="0"/>
          <w:numId w:val="5"/>
        </w:numPr>
      </w:pPr>
      <w:bookmarkStart w:id="0" w:name="_Toc1951"/>
      <w:bookmarkStart w:id="1" w:name="_Hlk28032483"/>
      <w:bookmarkStart w:id="2" w:name="_Toc28123779"/>
      <w:r>
        <w:rPr>
          <w:rFonts w:hint="eastAsia"/>
        </w:rPr>
        <w:lastRenderedPageBreak/>
        <w:t>作品简介</w:t>
      </w:r>
      <w:bookmarkEnd w:id="0"/>
      <w:bookmarkEnd w:id="1"/>
      <w:bookmarkEnd w:id="2"/>
    </w:p>
    <w:p w:rsidR="001139AE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cs="宋体" w:hint="eastAsia"/>
          <w:sz w:val="24"/>
        </w:rPr>
        <w:t>本次动画制作</w:t>
      </w:r>
      <w:r w:rsidR="001139AE" w:rsidRPr="001139AE">
        <w:rPr>
          <w:rFonts w:ascii="宋体" w:hAnsi="宋体" w:cs="宋体" w:hint="eastAsia"/>
          <w:sz w:val="24"/>
        </w:rPr>
        <w:t>描述的是</w:t>
      </w:r>
      <w:r w:rsidRPr="001139AE">
        <w:rPr>
          <w:rFonts w:ascii="宋体" w:hAnsi="宋体" w:cs="宋体"/>
          <w:sz w:val="24"/>
        </w:rPr>
        <w:t>小明去打台球，然后和台球们发生了一系列不可描述的搞笑情节。</w:t>
      </w:r>
      <w:r w:rsidR="001139AE" w:rsidRPr="001139AE">
        <w:rPr>
          <w:rFonts w:ascii="宋体" w:hAnsi="宋体" w:cs="宋体" w:hint="eastAsia"/>
          <w:sz w:val="24"/>
        </w:rPr>
        <w:t>该动画是参考米高梅经典动画《猫和老鼠》的</w:t>
      </w:r>
      <w:r w:rsidR="001139AE" w:rsidRPr="001139AE">
        <w:rPr>
          <w:rFonts w:ascii="宋体" w:hAnsi="宋体" w:hint="eastAsia"/>
          <w:color w:val="333333"/>
          <w:sz w:val="24"/>
          <w:shd w:val="clear" w:color="auto" w:fill="FFFFFF"/>
        </w:rPr>
        <w:t>第54集《打台球的猫》，</w:t>
      </w:r>
      <w:r w:rsidR="001139AE" w:rsidRPr="001139AE">
        <w:rPr>
          <w:rFonts w:ascii="宋体" w:hAnsi="宋体" w:hint="eastAsia"/>
          <w:sz w:val="24"/>
        </w:rPr>
        <w:t>由于小组创作能力有限，此动画的主角是由简单的人物模型所替代。虽然表现力有些欠缺，但基本能表现出台球上的出杆，击球，进袋等动作。小组主要想通过此动画来怀念</w:t>
      </w:r>
      <w:r w:rsidR="001139AE" w:rsidRPr="001139AE">
        <w:rPr>
          <w:rFonts w:ascii="宋体" w:hAnsi="宋体" w:cs="宋体" w:hint="eastAsia"/>
          <w:sz w:val="24"/>
        </w:rPr>
        <w:t>《猫和老鼠》这部经典动画</w:t>
      </w:r>
      <w:r w:rsidR="001139AE" w:rsidRPr="001139AE">
        <w:rPr>
          <w:rFonts w:ascii="宋体" w:hAnsi="宋体" w:hint="eastAsia"/>
          <w:sz w:val="24"/>
        </w:rPr>
        <w:t>。</w:t>
      </w:r>
    </w:p>
    <w:p w:rsidR="0073562F" w:rsidRPr="001139AE" w:rsidRDefault="0073562F" w:rsidP="00C27EE5">
      <w:pPr>
        <w:ind w:firstLine="420"/>
      </w:pPr>
    </w:p>
    <w:p w:rsidR="006B593E" w:rsidRDefault="006B593E" w:rsidP="0073562F">
      <w:pPr>
        <w:pStyle w:val="1"/>
      </w:pPr>
      <w:bookmarkStart w:id="3" w:name="_Toc26247"/>
      <w:bookmarkStart w:id="4" w:name="_Toc28123780"/>
      <w:r w:rsidRPr="0073562F">
        <w:rPr>
          <w:rStyle w:val="10"/>
          <w:rFonts w:hint="eastAsia"/>
        </w:rPr>
        <w:t>二</w:t>
      </w:r>
      <w:r w:rsidR="0073562F">
        <w:rPr>
          <w:rStyle w:val="10"/>
          <w:rFonts w:hint="eastAsia"/>
        </w:rPr>
        <w:t>、</w:t>
      </w:r>
      <w:r w:rsidRPr="0073562F">
        <w:rPr>
          <w:rStyle w:val="10"/>
          <w:rFonts w:hint="eastAsia"/>
          <w:b/>
          <w:bCs/>
        </w:rPr>
        <w:t>设计方案</w:t>
      </w:r>
      <w:bookmarkEnd w:id="3"/>
      <w:bookmarkEnd w:id="4"/>
    </w:p>
    <w:p w:rsidR="0073562F" w:rsidRDefault="0073562F" w:rsidP="0073562F">
      <w:pPr>
        <w:pStyle w:val="2"/>
      </w:pPr>
      <w:bookmarkStart w:id="5" w:name="_Toc2070"/>
      <w:bookmarkStart w:id="6" w:name="_Toc28123781"/>
      <w:r>
        <w:t>1.</w:t>
      </w:r>
      <w:r w:rsidR="006B593E">
        <w:rPr>
          <w:rFonts w:hint="eastAsia"/>
        </w:rPr>
        <w:t>构思</w:t>
      </w:r>
      <w:bookmarkStart w:id="7" w:name="_Toc16254"/>
      <w:bookmarkEnd w:id="5"/>
      <w:bookmarkEnd w:id="6"/>
    </w:p>
    <w:p w:rsidR="00E4532E" w:rsidRPr="001139AE" w:rsidRDefault="00DD1F67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8" w:name="_Toc28123782"/>
      <w:r w:rsidRPr="001139AE">
        <w:rPr>
          <w:rStyle w:val="20"/>
          <w:rFonts w:ascii="宋体" w:eastAsia="宋体" w:hAnsi="宋体" w:hint="eastAsia"/>
          <w:b w:val="0"/>
          <w:sz w:val="24"/>
        </w:rPr>
        <w:t>（1）</w:t>
      </w:r>
      <w:bookmarkEnd w:id="8"/>
      <w:r w:rsidRPr="001139AE">
        <w:rPr>
          <w:rFonts w:ascii="宋体" w:hAnsi="宋体" w:hint="eastAsia"/>
          <w:sz w:val="24"/>
        </w:rPr>
        <w:t>内容简介：在一个精致的台球室内，小明兴致勃勃来练习球技，自以为球技很好的小明在打的过程当中，发生了各种意外，笑料不断，</w:t>
      </w:r>
      <w:r w:rsidR="002F6810" w:rsidRPr="001139AE">
        <w:rPr>
          <w:rFonts w:ascii="宋体" w:hAnsi="宋体" w:hint="eastAsia"/>
          <w:sz w:val="24"/>
        </w:rPr>
        <w:t>通过镜头的切换，来表现不同的击球场景，最后</w:t>
      </w:r>
      <w:r w:rsidR="00E4532E" w:rsidRPr="001139AE">
        <w:rPr>
          <w:rFonts w:ascii="宋体" w:hAnsi="宋体" w:hint="eastAsia"/>
          <w:sz w:val="24"/>
        </w:rPr>
        <w:t>以小明倒地为结束。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9" w:name="_Toc28123783"/>
      <w:r w:rsidRPr="001139AE">
        <w:rPr>
          <w:rStyle w:val="20"/>
          <w:rFonts w:ascii="宋体" w:eastAsia="宋体" w:hAnsi="宋体" w:hint="eastAsia"/>
          <w:b w:val="0"/>
          <w:sz w:val="24"/>
        </w:rPr>
        <w:t>（2）</w:t>
      </w:r>
      <w:bookmarkEnd w:id="9"/>
      <w:r w:rsidRPr="001139AE">
        <w:rPr>
          <w:rFonts w:ascii="宋体" w:hAnsi="宋体" w:hint="eastAsia"/>
          <w:sz w:val="24"/>
        </w:rPr>
        <w:t>题材：人物和场景动画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10" w:name="_Toc28123784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3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0"/>
      <w:r w:rsidRPr="001139AE">
        <w:rPr>
          <w:rFonts w:ascii="宋体" w:hAnsi="宋体"/>
          <w:sz w:val="24"/>
        </w:rPr>
        <w:t>主题</w:t>
      </w:r>
      <w:r w:rsidRPr="001139AE">
        <w:rPr>
          <w:rFonts w:ascii="宋体" w:hAnsi="宋体" w:hint="eastAsia"/>
          <w:sz w:val="24"/>
        </w:rPr>
        <w:t>：打台球</w:t>
      </w:r>
    </w:p>
    <w:p w:rsidR="00E4532E" w:rsidRPr="00E4532E" w:rsidRDefault="00E4532E" w:rsidP="001139AE">
      <w:pPr>
        <w:spacing w:line="440" w:lineRule="exact"/>
        <w:ind w:firstLine="420"/>
        <w:rPr>
          <w:sz w:val="24"/>
        </w:rPr>
      </w:pPr>
      <w:bookmarkStart w:id="11" w:name="_Toc28123785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4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1"/>
      <w:r w:rsidRPr="001139AE">
        <w:rPr>
          <w:rFonts w:ascii="宋体" w:hAnsi="宋体"/>
          <w:sz w:val="24"/>
        </w:rPr>
        <w:t>如何搭配画面</w:t>
      </w:r>
      <w:r w:rsidRPr="001139AE">
        <w:rPr>
          <w:rFonts w:ascii="宋体" w:hAnsi="宋体" w:hint="eastAsia"/>
          <w:sz w:val="24"/>
        </w:rPr>
        <w:t>：轻快的音乐作为开场音乐，配合人物运动。为了让整个场景风格统一，整个场景所有材质都替换为木质，金属，</w:t>
      </w:r>
      <w:r w:rsidR="00A218A3" w:rsidRPr="001139AE">
        <w:rPr>
          <w:rFonts w:ascii="宋体" w:hAnsi="宋体" w:hint="eastAsia"/>
          <w:sz w:val="24"/>
        </w:rPr>
        <w:t>布</w:t>
      </w:r>
      <w:r w:rsidRPr="001139AE">
        <w:rPr>
          <w:rFonts w:ascii="宋体" w:hAnsi="宋体" w:hint="eastAsia"/>
          <w:sz w:val="24"/>
        </w:rPr>
        <w:t>三类材质。降低了场景的真实度和丰富度，但是风格得到统一。</w:t>
      </w:r>
      <w:r>
        <w:rPr>
          <w:rFonts w:ascii="宋体" w:hAnsi="宋体"/>
          <w:sz w:val="24"/>
        </w:rPr>
        <w:t xml:space="preserve"> </w:t>
      </w:r>
    </w:p>
    <w:p w:rsidR="00E4532E" w:rsidRPr="002F6810" w:rsidRDefault="00E4532E" w:rsidP="0073562F">
      <w:pPr>
        <w:rPr>
          <w:sz w:val="24"/>
        </w:rPr>
      </w:pPr>
    </w:p>
    <w:p w:rsidR="00E4532E" w:rsidRDefault="0073562F" w:rsidP="00C555B6">
      <w:pPr>
        <w:pStyle w:val="2"/>
      </w:pPr>
      <w:bookmarkStart w:id="12" w:name="_Toc28123786"/>
      <w:r>
        <w:t>2</w:t>
      </w:r>
      <w:r>
        <w:rPr>
          <w:rFonts w:hint="eastAsia"/>
        </w:rPr>
        <w:t>.</w:t>
      </w:r>
      <w:r w:rsidR="006B593E">
        <w:t>角色</w:t>
      </w:r>
      <w:r w:rsidR="006B593E">
        <w:rPr>
          <w:rFonts w:hint="eastAsia"/>
        </w:rPr>
        <w:t>动画</w:t>
      </w:r>
      <w:r w:rsidR="006B593E">
        <w:t>设</w:t>
      </w:r>
      <w:bookmarkEnd w:id="7"/>
      <w:r w:rsidR="00C555B6">
        <w:rPr>
          <w:rFonts w:hint="eastAsia"/>
        </w:rPr>
        <w:t>计</w:t>
      </w:r>
      <w:bookmarkEnd w:id="12"/>
    </w:p>
    <w:p w:rsidR="00C555B6" w:rsidRPr="00371D09" w:rsidRDefault="00C555B6" w:rsidP="00371D09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71D09">
        <w:rPr>
          <w:rFonts w:ascii="宋体" w:hAnsi="宋体" w:hint="eastAsia"/>
          <w:sz w:val="24"/>
        </w:rPr>
        <w:t>整个动画分为六个小片段，每一段动画都涉及的有角色动画</w:t>
      </w:r>
      <w:r w:rsidR="009A1B85" w:rsidRPr="00371D09">
        <w:rPr>
          <w:rFonts w:ascii="宋体" w:hAnsi="宋体" w:hint="eastAsia"/>
          <w:sz w:val="24"/>
        </w:rPr>
        <w:t>和模型动画，其中主要设计了角色的走路动画、人物的打台球动画和台球的运动动画，角色动画遵循人物运动规律通过对角色控制器的k</w:t>
      </w:r>
      <w:proofErr w:type="gramStart"/>
      <w:r w:rsidR="009A1B85" w:rsidRPr="00371D09">
        <w:rPr>
          <w:rFonts w:ascii="宋体" w:hAnsi="宋体" w:hint="eastAsia"/>
          <w:sz w:val="24"/>
        </w:rPr>
        <w:t>帧</w:t>
      </w:r>
      <w:r w:rsidR="00371D09">
        <w:rPr>
          <w:rFonts w:ascii="宋体" w:hAnsi="宋体" w:hint="eastAsia"/>
          <w:sz w:val="24"/>
        </w:rPr>
        <w:t>以及</w:t>
      </w:r>
      <w:proofErr w:type="gramEnd"/>
      <w:r w:rsidR="00371D09">
        <w:rPr>
          <w:rFonts w:ascii="宋体" w:hAnsi="宋体" w:hint="eastAsia"/>
          <w:sz w:val="24"/>
        </w:rPr>
        <w:t>曲线编辑器的调整</w:t>
      </w:r>
      <w:r w:rsidR="009A1B85" w:rsidRPr="00371D09">
        <w:rPr>
          <w:rFonts w:ascii="宋体" w:hAnsi="宋体" w:hint="eastAsia"/>
          <w:sz w:val="24"/>
        </w:rPr>
        <w:t>进行实现，台球的运动动画主要通过对台球模型的k帧实现。</w:t>
      </w:r>
    </w:p>
    <w:p w:rsidR="006B593E" w:rsidRDefault="0073562F" w:rsidP="0073562F">
      <w:pPr>
        <w:pStyle w:val="2"/>
      </w:pPr>
      <w:bookmarkStart w:id="13" w:name="_Toc55"/>
      <w:bookmarkStart w:id="14" w:name="_Toc28123787"/>
      <w:r>
        <w:rPr>
          <w:rFonts w:hint="eastAsia"/>
        </w:rPr>
        <w:lastRenderedPageBreak/>
        <w:t>3.</w:t>
      </w:r>
      <w:r w:rsidR="006B593E" w:rsidRPr="0073562F">
        <w:t>技术难点及解决方案</w:t>
      </w:r>
      <w:bookmarkEnd w:id="13"/>
      <w:bookmarkEnd w:id="14"/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</w:t>
      </w:r>
      <w:r w:rsidRPr="001139AE">
        <w:rPr>
          <w:rFonts w:ascii="宋体" w:hAnsi="宋体"/>
          <w:sz w:val="24"/>
        </w:rPr>
        <w:t>技术难点</w:t>
      </w:r>
      <w:r w:rsidRPr="001139AE">
        <w:rPr>
          <w:rFonts w:ascii="宋体" w:hAnsi="宋体" w:hint="eastAsia"/>
          <w:sz w:val="24"/>
        </w:rPr>
        <w:t>：动画</w:t>
      </w:r>
      <w:r w:rsidR="00371D09">
        <w:rPr>
          <w:rFonts w:ascii="宋体" w:hAnsi="宋体" w:hint="eastAsia"/>
          <w:sz w:val="24"/>
        </w:rPr>
        <w:t>场景</w:t>
      </w:r>
      <w:r w:rsidRPr="001139AE">
        <w:rPr>
          <w:rFonts w:ascii="宋体" w:hAnsi="宋体" w:hint="eastAsia"/>
          <w:sz w:val="24"/>
        </w:rPr>
        <w:t>枯燥乏味，需要有更丰富的动画步骤去满足视觉需求 。模型的</w:t>
      </w:r>
      <w:proofErr w:type="gramStart"/>
      <w:r w:rsidRPr="001139AE">
        <w:rPr>
          <w:rFonts w:ascii="宋体" w:hAnsi="宋体" w:hint="eastAsia"/>
          <w:sz w:val="24"/>
        </w:rPr>
        <w:t>的布线太</w:t>
      </w:r>
      <w:proofErr w:type="gramEnd"/>
      <w:r w:rsidRPr="001139AE">
        <w:rPr>
          <w:rFonts w:ascii="宋体" w:hAnsi="宋体" w:hint="eastAsia"/>
          <w:sz w:val="24"/>
        </w:rPr>
        <w:t>生硬</w:t>
      </w:r>
      <w:r w:rsidR="00E300D0">
        <w:rPr>
          <w:rFonts w:ascii="宋体" w:hAnsi="宋体" w:hint="eastAsia"/>
          <w:sz w:val="24"/>
        </w:rPr>
        <w:t>，模型的材质贴图不够细致。</w:t>
      </w:r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</w:t>
      </w:r>
      <w:r w:rsidRPr="001139AE">
        <w:rPr>
          <w:rFonts w:ascii="宋体" w:hAnsi="宋体"/>
          <w:sz w:val="24"/>
        </w:rPr>
        <w:t>解决</w:t>
      </w:r>
      <w:r w:rsidRPr="001139AE">
        <w:rPr>
          <w:rFonts w:ascii="宋体" w:hAnsi="宋体" w:hint="eastAsia"/>
          <w:sz w:val="24"/>
        </w:rPr>
        <w:t>方法：通过动静结合，镜头挪动，错位时间差生成来达到视觉效果的丰富。</w:t>
      </w:r>
      <w:r w:rsidR="00E300D0">
        <w:rPr>
          <w:rFonts w:ascii="宋体" w:hAnsi="宋体" w:hint="eastAsia"/>
          <w:sz w:val="24"/>
        </w:rPr>
        <w:t>通过</w:t>
      </w:r>
      <w:proofErr w:type="gramStart"/>
      <w:r w:rsidRPr="001139AE">
        <w:rPr>
          <w:rFonts w:ascii="宋体" w:hAnsi="宋体" w:hint="eastAsia"/>
          <w:sz w:val="24"/>
        </w:rPr>
        <w:t>软化边</w:t>
      </w:r>
      <w:proofErr w:type="gramEnd"/>
      <w:r w:rsidR="00E300D0">
        <w:rPr>
          <w:rFonts w:ascii="宋体" w:hAnsi="宋体" w:hint="eastAsia"/>
          <w:sz w:val="24"/>
        </w:rPr>
        <w:t>命令</w:t>
      </w:r>
      <w:r w:rsidR="0017541E">
        <w:rPr>
          <w:rFonts w:ascii="宋体" w:hAnsi="宋体" w:hint="eastAsia"/>
          <w:sz w:val="24"/>
        </w:rPr>
        <w:t>，倒角边命令解决模型布线生硬问题，</w:t>
      </w:r>
      <w:bookmarkStart w:id="15" w:name="_Toc6058"/>
      <w:r w:rsidR="0017541E">
        <w:rPr>
          <w:rFonts w:ascii="宋体" w:hAnsi="宋体" w:hint="eastAsia"/>
          <w:sz w:val="24"/>
        </w:rPr>
        <w:t>通过灯光上的调节使整个场景更加的真实好看，使用</w:t>
      </w:r>
      <w:r w:rsidR="00C764C8" w:rsidRPr="001139AE">
        <w:rPr>
          <w:rFonts w:ascii="宋体" w:hAnsi="宋体" w:hint="eastAsia"/>
          <w:sz w:val="24"/>
        </w:rPr>
        <w:t>SubStancePainter2019</w:t>
      </w:r>
      <w:r w:rsidR="0017541E">
        <w:rPr>
          <w:rFonts w:ascii="宋体" w:hAnsi="宋体" w:hint="eastAsia"/>
          <w:sz w:val="24"/>
        </w:rPr>
        <w:t>软件制作模型的法线贴图、凹凸贴图等使模型细节更细致。</w:t>
      </w:r>
      <w:r w:rsidR="0017541E" w:rsidRPr="001139AE">
        <w:rPr>
          <w:rFonts w:ascii="宋体" w:hAnsi="宋体"/>
          <w:sz w:val="24"/>
        </w:rPr>
        <w:t xml:space="preserve"> </w:t>
      </w:r>
    </w:p>
    <w:p w:rsidR="006B593E" w:rsidRPr="00A218A3" w:rsidRDefault="006B593E" w:rsidP="00A218A3">
      <w:pPr>
        <w:pStyle w:val="1"/>
        <w:rPr>
          <w:rFonts w:hAnsi="宋体"/>
          <w:sz w:val="24"/>
        </w:rPr>
      </w:pPr>
      <w:bookmarkStart w:id="16" w:name="_Toc28123788"/>
      <w:r>
        <w:rPr>
          <w:rFonts w:hint="eastAsia"/>
        </w:rPr>
        <w:t>三</w:t>
      </w:r>
      <w:r w:rsidR="0073562F">
        <w:rPr>
          <w:rFonts w:hint="eastAsia"/>
        </w:rPr>
        <w:t>、</w:t>
      </w:r>
      <w:r>
        <w:rPr>
          <w:rFonts w:hint="eastAsia"/>
        </w:rPr>
        <w:t>实验过程</w:t>
      </w:r>
      <w:bookmarkEnd w:id="15"/>
      <w:bookmarkEnd w:id="16"/>
    </w:p>
    <w:p w:rsidR="00A218A3" w:rsidRPr="001139AE" w:rsidRDefault="0073562F" w:rsidP="001139AE">
      <w:pPr>
        <w:pStyle w:val="2"/>
      </w:pPr>
      <w:bookmarkStart w:id="17" w:name="_Toc22827"/>
      <w:bookmarkStart w:id="18" w:name="_Toc28123789"/>
      <w:r w:rsidRPr="001139AE">
        <w:rPr>
          <w:rFonts w:hint="eastAsia"/>
        </w:rPr>
        <w:t>1.</w:t>
      </w:r>
      <w:r w:rsidR="00A218A3" w:rsidRPr="001139AE">
        <w:rPr>
          <w:rFonts w:hint="eastAsia"/>
        </w:rPr>
        <w:t>场景</w:t>
      </w:r>
      <w:r w:rsidRPr="001139AE">
        <w:rPr>
          <w:rFonts w:hint="eastAsia"/>
        </w:rPr>
        <w:t>设计</w:t>
      </w:r>
      <w:bookmarkStart w:id="19" w:name="_Toc32528"/>
      <w:bookmarkEnd w:id="17"/>
      <w:bookmarkEnd w:id="18"/>
    </w:p>
    <w:p w:rsidR="00A218A3" w:rsidRPr="001139AE" w:rsidRDefault="00C3156E" w:rsidP="001139AE">
      <w:pPr>
        <w:spacing w:line="440" w:lineRule="exact"/>
        <w:ind w:firstLine="42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通过参考真实的台球厅的场景，在其基础上进行简化，但保留大部分的物体陈设，场景布局，在写实场景的基础上进行简化加工，抽象化，材质剥离，赋予统一风格材质，模型进行分组，视为多个单独的物体，房间建筑的制作。本人负责制</w:t>
      </w:r>
      <w:r w:rsidR="00453204">
        <w:rPr>
          <w:rFonts w:ascii="宋体" w:hAnsi="宋体" w:hint="eastAsia"/>
          <w:sz w:val="24"/>
        </w:rPr>
        <w:t>台球、台球杆和门</w:t>
      </w:r>
      <w:r w:rsidRPr="001139AE">
        <w:rPr>
          <w:rFonts w:ascii="宋体" w:hAnsi="宋体" w:hint="eastAsia"/>
          <w:sz w:val="24"/>
        </w:rPr>
        <w:t>的模型</w:t>
      </w:r>
      <w:r w:rsidR="00453204">
        <w:rPr>
          <w:rFonts w:ascii="宋体" w:hAnsi="宋体" w:hint="eastAsia"/>
          <w:sz w:val="24"/>
        </w:rPr>
        <w:t>制作</w:t>
      </w:r>
      <w:r w:rsidRPr="001139AE">
        <w:rPr>
          <w:rFonts w:ascii="宋体" w:hAnsi="宋体" w:hint="eastAsia"/>
          <w:sz w:val="24"/>
        </w:rPr>
        <w:t>，通过对真实的物体的参考，对其抽象化、简单化，</w:t>
      </w:r>
      <w:r w:rsidR="0017403B" w:rsidRPr="001139AE">
        <w:rPr>
          <w:rFonts w:ascii="宋体" w:hAnsi="宋体" w:hint="eastAsia"/>
          <w:sz w:val="24"/>
        </w:rPr>
        <w:t>让整个场景的风格得到统一。</w:t>
      </w:r>
    </w:p>
    <w:p w:rsidR="00A218A3" w:rsidRDefault="00A218A3" w:rsidP="00453204">
      <w:pPr>
        <w:pStyle w:val="2"/>
      </w:pPr>
      <w:bookmarkStart w:id="20" w:name="_Toc28123790"/>
      <w:bookmarkStart w:id="21" w:name="_Toc2133"/>
      <w:bookmarkEnd w:id="19"/>
      <w:r w:rsidRPr="001139AE">
        <w:t>2</w:t>
      </w:r>
      <w:r w:rsidRPr="001139AE">
        <w:rPr>
          <w:rFonts w:hint="eastAsia"/>
        </w:rPr>
        <w:t>.</w:t>
      </w:r>
      <w:r w:rsidR="00453204">
        <w:rPr>
          <w:rFonts w:hint="eastAsia"/>
        </w:rPr>
        <w:t>U</w:t>
      </w:r>
      <w:r w:rsidR="00453204">
        <w:t>V</w:t>
      </w:r>
      <w:r w:rsidR="00453204">
        <w:rPr>
          <w:rFonts w:hint="eastAsia"/>
        </w:rPr>
        <w:t>编辑</w:t>
      </w:r>
      <w:bookmarkEnd w:id="20"/>
    </w:p>
    <w:p w:rsidR="00453204" w:rsidRPr="00453204" w:rsidRDefault="00453204" w:rsidP="0045320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本人主要负责</w:t>
      </w:r>
      <w:r w:rsidR="00346992">
        <w:rPr>
          <w:rFonts w:hint="eastAsia"/>
        </w:rPr>
        <w:t>场景模型的</w:t>
      </w:r>
      <w:r w:rsidR="00346992">
        <w:rPr>
          <w:rFonts w:hint="eastAsia"/>
        </w:rPr>
        <w:t>U</w:t>
      </w:r>
      <w:r w:rsidR="00346992">
        <w:t>V</w:t>
      </w:r>
      <w:r w:rsidR="00346992">
        <w:rPr>
          <w:rFonts w:hint="eastAsia"/>
        </w:rPr>
        <w:t>拆分，主要使用</w:t>
      </w:r>
      <w:r w:rsidR="00346992">
        <w:rPr>
          <w:rFonts w:hint="eastAsia"/>
        </w:rPr>
        <w:t>Maya</w:t>
      </w:r>
      <w:r w:rsidR="00346992">
        <w:rPr>
          <w:rFonts w:hint="eastAsia"/>
        </w:rPr>
        <w:t>软件中</w:t>
      </w:r>
      <w:r w:rsidR="00346992">
        <w:rPr>
          <w:rFonts w:hint="eastAsia"/>
        </w:rPr>
        <w:t>U</w:t>
      </w:r>
      <w:r w:rsidR="00346992">
        <w:t>V</w:t>
      </w:r>
      <w:r w:rsidR="00346992">
        <w:rPr>
          <w:rFonts w:hint="eastAsia"/>
        </w:rPr>
        <w:t>编辑器对模型的</w:t>
      </w:r>
      <w:r w:rsidR="00346992">
        <w:rPr>
          <w:rFonts w:hint="eastAsia"/>
        </w:rPr>
        <w:t>U</w:t>
      </w:r>
      <w:r w:rsidR="00346992">
        <w:t>V</w:t>
      </w:r>
      <w:r w:rsidR="00346992">
        <w:rPr>
          <w:rFonts w:hint="eastAsia"/>
        </w:rPr>
        <w:t>进行拆分，</w:t>
      </w:r>
      <w:r w:rsidR="00346992" w:rsidRPr="00453204">
        <w:rPr>
          <w:rFonts w:hint="eastAsia"/>
        </w:rPr>
        <w:t xml:space="preserve"> </w:t>
      </w:r>
      <w:r w:rsidR="00346992">
        <w:rPr>
          <w:rFonts w:hint="eastAsia"/>
        </w:rPr>
        <w:t>主要用到了剪切、展开、打直、定向到边等</w:t>
      </w:r>
      <w:r w:rsidR="00346992">
        <w:t>UV</w:t>
      </w:r>
      <w:r w:rsidR="00346992">
        <w:rPr>
          <w:rFonts w:hint="eastAsia"/>
        </w:rPr>
        <w:t>拆分工具。</w:t>
      </w:r>
    </w:p>
    <w:p w:rsidR="006B593E" w:rsidRPr="001139AE" w:rsidRDefault="00A218A3" w:rsidP="001139AE">
      <w:pPr>
        <w:pStyle w:val="2"/>
      </w:pPr>
      <w:bookmarkStart w:id="22" w:name="_Toc28123791"/>
      <w:r w:rsidRPr="001139AE">
        <w:t>3</w:t>
      </w:r>
      <w:r w:rsidRPr="001139AE">
        <w:rPr>
          <w:rFonts w:hint="eastAsia"/>
        </w:rPr>
        <w:t>.</w:t>
      </w:r>
      <w:bookmarkEnd w:id="21"/>
      <w:r w:rsidRPr="001139AE">
        <w:rPr>
          <w:rFonts w:hint="eastAsia"/>
        </w:rPr>
        <w:t>动画设计</w:t>
      </w:r>
      <w:bookmarkEnd w:id="22"/>
    </w:p>
    <w:p w:rsidR="003C527E" w:rsidRPr="001139AE" w:rsidRDefault="0017403B" w:rsidP="001139AE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本人负责第</w:t>
      </w:r>
      <w:r w:rsidR="00346992">
        <w:rPr>
          <w:rFonts w:ascii="宋体" w:hAnsi="宋体" w:hint="eastAsia"/>
          <w:sz w:val="24"/>
        </w:rPr>
        <w:t>二</w:t>
      </w:r>
      <w:r w:rsidRPr="001139AE">
        <w:rPr>
          <w:rFonts w:ascii="宋体" w:hAnsi="宋体" w:hint="eastAsia"/>
          <w:sz w:val="24"/>
        </w:rPr>
        <w:t>个片段的制作</w:t>
      </w:r>
      <w:r w:rsidR="003C527E" w:rsidRPr="001139AE">
        <w:rPr>
          <w:rFonts w:ascii="宋体" w:hAnsi="宋体" w:hint="eastAsia"/>
          <w:sz w:val="24"/>
        </w:rPr>
        <w:t>。</w:t>
      </w:r>
    </w:p>
    <w:p w:rsidR="00346992" w:rsidRPr="00346992" w:rsidRDefault="00346992" w:rsidP="00346992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346992">
        <w:rPr>
          <w:rFonts w:ascii="宋体" w:hAnsi="宋体" w:hint="eastAsia"/>
          <w:sz w:val="24"/>
        </w:rPr>
        <w:t>场景2:台球桌上的红球</w:t>
      </w:r>
    </w:p>
    <w:p w:rsidR="006B593E" w:rsidRDefault="00346992" w:rsidP="005E5834">
      <w:pPr>
        <w:spacing w:line="440" w:lineRule="exact"/>
        <w:ind w:leftChars="200" w:left="420"/>
        <w:jc w:val="left"/>
        <w:rPr>
          <w:rFonts w:ascii="宋体" w:hAnsi="宋体"/>
          <w:sz w:val="24"/>
        </w:rPr>
      </w:pPr>
      <w:r w:rsidRPr="00346992">
        <w:rPr>
          <w:rFonts w:ascii="宋体" w:hAnsi="宋体" w:hint="eastAsia"/>
          <w:sz w:val="24"/>
        </w:rPr>
        <w:t>他磨了磨球杆，对准一号洞旁边的红球，打了下去，谁知道这个红球一点也不听话，走起了“Z”型步，小明急得晃动桌子红球才老老实实溜进了1号洞。</w:t>
      </w:r>
    </w:p>
    <w:p w:rsidR="005E5834" w:rsidRPr="005E5834" w:rsidRDefault="005E5834" w:rsidP="005E5834">
      <w:pPr>
        <w:spacing w:line="440" w:lineRule="exact"/>
        <w:ind w:firstLineChars="100" w:firstLine="240"/>
        <w:jc w:val="left"/>
        <w:rPr>
          <w:rFonts w:ascii="宋体" w:hAnsi="宋体"/>
          <w:sz w:val="24"/>
        </w:rPr>
      </w:pPr>
      <w:r w:rsidRPr="005E5834">
        <w:rPr>
          <w:rFonts w:ascii="宋体" w:hAnsi="宋体" w:hint="eastAsia"/>
          <w:sz w:val="24"/>
        </w:rPr>
        <w:t>（中景，能拍到红球，白球，球洞和墙）小明从镜头外走到镜头三分之一</w:t>
      </w:r>
      <w:r w:rsidRPr="005E5834">
        <w:rPr>
          <w:rFonts w:ascii="宋体" w:hAnsi="宋体" w:hint="eastAsia"/>
          <w:sz w:val="24"/>
        </w:rPr>
        <w:lastRenderedPageBreak/>
        <w:t>处，</w:t>
      </w:r>
      <w:proofErr w:type="gramStart"/>
      <w:r w:rsidRPr="005E5834">
        <w:rPr>
          <w:rFonts w:ascii="宋体" w:hAnsi="宋体" w:hint="eastAsia"/>
          <w:sz w:val="24"/>
        </w:rPr>
        <w:t>用夸装</w:t>
      </w:r>
      <w:proofErr w:type="gramEnd"/>
      <w:r w:rsidRPr="005E5834">
        <w:rPr>
          <w:rFonts w:ascii="宋体" w:hAnsi="宋体" w:hint="eastAsia"/>
          <w:sz w:val="24"/>
        </w:rPr>
        <w:t>的姿势瞄准白球对着红球，（切换到沿着球杆看球的特写镜头）球杆打向白球，白球撞向红球。（切换到中景，能拍到红球，白球，球洞和墙）红球一直走“z字”在球台两边来回撞，此时小明的目光跟随红球。撞了六次之时小明（表情由盯着红球的惊讶变为生气）跑向桌子一边，拉了一下球洞，红球进洞。</w:t>
      </w:r>
    </w:p>
    <w:p w:rsidR="00C27EE5" w:rsidRDefault="00C27EE5" w:rsidP="00C27EE5">
      <w:pPr>
        <w:pStyle w:val="1"/>
        <w:rPr>
          <w:rFonts w:ascii="宋体" w:hAnsi="宋体" w:cs="宋体"/>
          <w:szCs w:val="32"/>
        </w:rPr>
      </w:pPr>
      <w:bookmarkStart w:id="23" w:name="_Toc28123792"/>
      <w:r>
        <w:rPr>
          <w:rFonts w:hint="eastAsia"/>
        </w:rPr>
        <w:t>四、作品渲染说明</w:t>
      </w:r>
      <w:bookmarkEnd w:id="23"/>
    </w:p>
    <w:p w:rsidR="00C27EE5" w:rsidRPr="001139AE" w:rsidRDefault="00C27EE5" w:rsidP="001139AE">
      <w:pPr>
        <w:pStyle w:val="2"/>
      </w:pPr>
      <w:bookmarkStart w:id="24" w:name="_Toc21436_WPSOffice_Level2"/>
      <w:bookmarkStart w:id="25" w:name="_Toc18561_WPSOffice_Level2"/>
      <w:bookmarkStart w:id="26" w:name="_Toc28123793"/>
      <w:r w:rsidRPr="001139AE">
        <w:rPr>
          <w:rFonts w:hint="eastAsia"/>
        </w:rPr>
        <w:t>1.</w:t>
      </w:r>
      <w:r w:rsidRPr="001139AE">
        <w:rPr>
          <w:rFonts w:hint="eastAsia"/>
        </w:rPr>
        <w:t>文件渲染的通用参数设置：</w:t>
      </w:r>
      <w:bookmarkEnd w:id="24"/>
      <w:bookmarkEnd w:id="25"/>
      <w:bookmarkEnd w:id="26"/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（1）图像格式：PNG，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（2）帧/动画扩展名：名称.#,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（3）图像大小：HD1080，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（4）渲染方式：</w:t>
      </w:r>
      <w:proofErr w:type="spellStart"/>
      <w:r w:rsidRPr="001139AE">
        <w:rPr>
          <w:rFonts w:ascii="宋体" w:hAnsi="宋体" w:hint="eastAsia"/>
          <w:sz w:val="24"/>
        </w:rPr>
        <w:t>Aronld</w:t>
      </w:r>
      <w:proofErr w:type="spellEnd"/>
      <w:r w:rsidRPr="001139AE">
        <w:rPr>
          <w:rFonts w:ascii="宋体" w:hAnsi="宋体" w:hint="eastAsia"/>
          <w:sz w:val="24"/>
        </w:rPr>
        <w:t>渲染器</w:t>
      </w:r>
    </w:p>
    <w:p w:rsidR="00C27EE5" w:rsidRDefault="00C27EE5" w:rsidP="00984B55">
      <w:pPr>
        <w:pStyle w:val="2"/>
      </w:pPr>
      <w:bookmarkStart w:id="27" w:name="_Toc18004_WPSOffice_Level2"/>
      <w:bookmarkStart w:id="28" w:name="_Toc28123794"/>
      <w:r w:rsidRPr="001139AE">
        <w:rPr>
          <w:rFonts w:hint="eastAsia"/>
        </w:rPr>
        <w:t>2.</w:t>
      </w:r>
      <w:r w:rsidRPr="001139AE">
        <w:rPr>
          <w:rFonts w:hint="eastAsia"/>
        </w:rPr>
        <w:t>视频文件展示：</w:t>
      </w:r>
      <w:bookmarkEnd w:id="27"/>
      <w:bookmarkEnd w:id="28"/>
    </w:p>
    <w:p w:rsidR="00984B55" w:rsidRDefault="00984B55" w:rsidP="00984B5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55" w:rsidRDefault="00984B55" w:rsidP="00984B55">
      <w:r>
        <w:rPr>
          <w:rFonts w:hint="eastAsia"/>
        </w:rPr>
        <w:t xml:space="preserve"> </w:t>
      </w:r>
      <w:r>
        <w:t xml:space="preserve">                                 2</w:t>
      </w:r>
      <w:r>
        <w:rPr>
          <w:rFonts w:hint="eastAsia"/>
        </w:rPr>
        <w:t>-</w:t>
      </w:r>
      <w:r>
        <w:t>1</w:t>
      </w:r>
    </w:p>
    <w:p w:rsidR="00984B55" w:rsidRDefault="00984B55" w:rsidP="00984B55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55" w:rsidRDefault="00984B55" w:rsidP="00984B55">
      <w:r>
        <w:rPr>
          <w:rFonts w:hint="eastAsia"/>
        </w:rPr>
        <w:t xml:space="preserve"> </w:t>
      </w:r>
      <w:r>
        <w:t xml:space="preserve">                               2</w:t>
      </w:r>
      <w:r>
        <w:rPr>
          <w:rFonts w:hint="eastAsia"/>
        </w:rPr>
        <w:t>-</w:t>
      </w:r>
      <w:r>
        <w:t>2</w:t>
      </w:r>
    </w:p>
    <w:p w:rsidR="00984B55" w:rsidRDefault="00984B55" w:rsidP="00984B5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55" w:rsidRDefault="00984B55" w:rsidP="00984B55">
      <w:r>
        <w:rPr>
          <w:rFonts w:hint="eastAsia"/>
        </w:rPr>
        <w:t xml:space="preserve"> </w:t>
      </w:r>
      <w:r>
        <w:t xml:space="preserve">                               2</w:t>
      </w:r>
      <w:r>
        <w:rPr>
          <w:rFonts w:hint="eastAsia"/>
        </w:rPr>
        <w:t>-</w:t>
      </w:r>
      <w:r>
        <w:t>3</w:t>
      </w:r>
    </w:p>
    <w:p w:rsidR="00984B55" w:rsidRDefault="00984B55" w:rsidP="00984B55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55" w:rsidRDefault="00984B55" w:rsidP="00984B55">
      <w:r>
        <w:rPr>
          <w:rFonts w:hint="eastAsia"/>
        </w:rPr>
        <w:t xml:space="preserve"> </w:t>
      </w:r>
      <w:r>
        <w:t xml:space="preserve">                                  2</w:t>
      </w:r>
      <w:r>
        <w:rPr>
          <w:rFonts w:hint="eastAsia"/>
        </w:rPr>
        <w:t>-</w:t>
      </w:r>
      <w:r>
        <w:t>4</w:t>
      </w:r>
    </w:p>
    <w:p w:rsidR="00984B55" w:rsidRDefault="00984B55" w:rsidP="00984B5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55" w:rsidRPr="00984B55" w:rsidRDefault="00984B55" w:rsidP="00984B55">
      <w:r>
        <w:rPr>
          <w:rFonts w:hint="eastAsia"/>
        </w:rPr>
        <w:t xml:space="preserve"> </w:t>
      </w:r>
      <w:r>
        <w:t xml:space="preserve">                               2</w:t>
      </w:r>
      <w:r>
        <w:rPr>
          <w:rFonts w:hint="eastAsia"/>
        </w:rPr>
        <w:t>-</w:t>
      </w:r>
      <w:r>
        <w:t>5</w:t>
      </w:r>
    </w:p>
    <w:p w:rsidR="006B593E" w:rsidRDefault="00C27EE5" w:rsidP="006B593E">
      <w:pPr>
        <w:pStyle w:val="1"/>
      </w:pPr>
      <w:bookmarkStart w:id="29" w:name="_Toc3350"/>
      <w:bookmarkStart w:id="30" w:name="_Toc28123795"/>
      <w:r>
        <w:rPr>
          <w:rFonts w:hint="eastAsia"/>
        </w:rPr>
        <w:t>五</w:t>
      </w:r>
      <w:r w:rsidR="0073562F">
        <w:rPr>
          <w:rFonts w:hint="eastAsia"/>
        </w:rPr>
        <w:t>、</w:t>
      </w:r>
      <w:r w:rsidR="006B593E">
        <w:rPr>
          <w:rFonts w:hint="eastAsia"/>
        </w:rPr>
        <w:t>参考文献</w:t>
      </w:r>
      <w:bookmarkEnd w:id="29"/>
      <w:bookmarkEnd w:id="30"/>
    </w:p>
    <w:p w:rsidR="003C527E" w:rsidRPr="001139AE" w:rsidRDefault="003C527E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[</w:t>
      </w:r>
      <w:r w:rsidRPr="001139AE">
        <w:rPr>
          <w:rFonts w:ascii="宋体" w:hAnsi="宋体"/>
          <w:sz w:val="24"/>
        </w:rPr>
        <w:t>1]</w:t>
      </w:r>
      <w:r w:rsidRPr="001139AE">
        <w:rPr>
          <w:rFonts w:ascii="宋体" w:hAnsi="宋体" w:hint="eastAsia"/>
          <w:sz w:val="24"/>
        </w:rPr>
        <w:t>周京来.Maya2017三维建模技法从入门到实战[M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</w:t>
      </w:r>
      <w:r w:rsidR="00D90AB8" w:rsidRPr="001139AE">
        <w:rPr>
          <w:rFonts w:ascii="宋体" w:hAnsi="宋体" w:hint="eastAsia"/>
          <w:sz w:val="24"/>
        </w:rPr>
        <w:t>,</w:t>
      </w:r>
      <w:r w:rsidR="00D90AB8"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="00D90AB8" w:rsidRPr="001139AE">
        <w:rPr>
          <w:rFonts w:ascii="宋体" w:hAnsi="宋体" w:hint="eastAsia"/>
          <w:sz w:val="24"/>
        </w:rPr>
        <w:t>2018.09.01</w:t>
      </w:r>
    </w:p>
    <w:p w:rsidR="00D90AB8" w:rsidRPr="001139AE" w:rsidRDefault="00D90AB8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/>
          <w:sz w:val="24"/>
        </w:rPr>
        <w:t>[2]</w:t>
      </w:r>
      <w:proofErr w:type="gramStart"/>
      <w:r w:rsidRPr="001139AE">
        <w:rPr>
          <w:rFonts w:ascii="宋体" w:hAnsi="宋体" w:hint="eastAsia"/>
          <w:sz w:val="24"/>
        </w:rPr>
        <w:t>何凡</w:t>
      </w:r>
      <w:proofErr w:type="gramEnd"/>
      <w:r w:rsidRPr="001139AE">
        <w:rPr>
          <w:rFonts w:ascii="宋体" w:hAnsi="宋体" w:hint="eastAsia"/>
          <w:sz w:val="24"/>
        </w:rPr>
        <w:t>.Maya角色动画制作教程[M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.北京:清华大学出版社,</w:t>
      </w:r>
      <w:r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Pr="001139AE">
        <w:rPr>
          <w:rFonts w:ascii="宋体" w:hAnsi="宋体" w:hint="eastAsia"/>
          <w:sz w:val="24"/>
        </w:rPr>
        <w:t>2018.0</w:t>
      </w:r>
      <w:r w:rsidR="00C27EE5" w:rsidRPr="001139AE">
        <w:rPr>
          <w:rFonts w:ascii="宋体" w:hAnsi="宋体" w:hint="eastAsia"/>
          <w:sz w:val="24"/>
        </w:rPr>
        <w:t>8.</w:t>
      </w:r>
      <w:r w:rsidRPr="001139AE">
        <w:rPr>
          <w:rFonts w:ascii="宋体" w:hAnsi="宋体" w:hint="eastAsia"/>
          <w:sz w:val="24"/>
        </w:rPr>
        <w:t>01</w:t>
      </w:r>
    </w:p>
    <w:p w:rsidR="003C527E" w:rsidRDefault="00C27EE5" w:rsidP="003C527E">
      <w:pPr>
        <w:pStyle w:val="1"/>
      </w:pPr>
      <w:bookmarkStart w:id="31" w:name="_Toc26251_WPSOffice_Level1"/>
      <w:bookmarkStart w:id="32" w:name="_Toc14203_WPSOffice_Level1"/>
      <w:bookmarkStart w:id="33" w:name="_Toc32040_WPSOffice_Level1"/>
      <w:bookmarkStart w:id="34" w:name="_Toc16140_WPSOffice_Level1"/>
      <w:bookmarkStart w:id="35" w:name="_Toc28123796"/>
      <w:r>
        <w:rPr>
          <w:rFonts w:hint="eastAsia"/>
        </w:rPr>
        <w:lastRenderedPageBreak/>
        <w:t>六</w:t>
      </w:r>
      <w:r w:rsidR="003C527E">
        <w:rPr>
          <w:rFonts w:hint="eastAsia"/>
        </w:rPr>
        <w:t>、总结</w:t>
      </w:r>
      <w:bookmarkEnd w:id="31"/>
      <w:bookmarkEnd w:id="32"/>
      <w:bookmarkEnd w:id="33"/>
      <w:bookmarkEnd w:id="34"/>
      <w:bookmarkEnd w:id="35"/>
    </w:p>
    <w:p w:rsidR="003C527E" w:rsidRPr="001139AE" w:rsidRDefault="003C527E" w:rsidP="001139AE">
      <w:pPr>
        <w:spacing w:line="440" w:lineRule="exact"/>
        <w:ind w:firstLineChars="200" w:firstLine="480"/>
        <w:rPr>
          <w:rFonts w:ascii="宋体" w:hAnsi="宋体" w:cs="宋体"/>
          <w:bCs/>
          <w:kern w:val="1"/>
          <w:sz w:val="24"/>
        </w:rPr>
      </w:pPr>
      <w:r w:rsidRPr="001139AE">
        <w:rPr>
          <w:rFonts w:ascii="宋体" w:hAnsi="宋体" w:cs="宋体"/>
          <w:bCs/>
          <w:kern w:val="1"/>
          <w:sz w:val="24"/>
        </w:rPr>
        <w:t>本次的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设计是在</w:t>
      </w:r>
      <w:r w:rsidRPr="001139AE">
        <w:rPr>
          <w:rFonts w:ascii="宋体" w:hAnsi="宋体" w:cs="宋体" w:hint="eastAsia"/>
          <w:bCs/>
          <w:kern w:val="1"/>
          <w:sz w:val="24"/>
        </w:rPr>
        <w:t>徐丽敏</w:t>
      </w:r>
      <w:r w:rsidRPr="001139AE">
        <w:rPr>
          <w:rFonts w:ascii="宋体" w:hAnsi="宋体" w:cs="宋体"/>
          <w:bCs/>
          <w:kern w:val="1"/>
          <w:sz w:val="24"/>
        </w:rPr>
        <w:t>老师的精心的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教学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几位组员的</w:t>
      </w:r>
      <w:r w:rsidRPr="001139AE">
        <w:rPr>
          <w:rFonts w:ascii="宋体" w:hAnsi="宋体" w:cs="宋体"/>
          <w:bCs/>
          <w:kern w:val="1"/>
          <w:sz w:val="24"/>
        </w:rPr>
        <w:t>耐心帮助下，利用所学习的专业技能的理论大胆地开始自己的实践过程，最终完成了这个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设计。在完成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此次</w:t>
      </w:r>
      <w:r w:rsidRPr="001139AE">
        <w:rPr>
          <w:rFonts w:ascii="宋体" w:hAnsi="宋体" w:cs="宋体"/>
          <w:bCs/>
          <w:kern w:val="1"/>
          <w:sz w:val="24"/>
        </w:rPr>
        <w:t>设计的过程中，利用网络查找自己需要的资料，甚至以此获取灵感，同时也经常去图书馆找一些对自己有用的资料，这让我学会利用网络和书籍查找相关资料，将自己学习的理论与自己的实践紧密结合，使自己对制作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的流程有了更为详细的了解和掌握，这也必将为自己未来之路打下坚实基础。</w:t>
      </w:r>
    </w:p>
    <w:p w:rsidR="006B593E" w:rsidRPr="002E10DD" w:rsidRDefault="003C527E" w:rsidP="002E10DD">
      <w:pPr>
        <w:spacing w:line="440" w:lineRule="exact"/>
        <w:ind w:firstLine="420"/>
        <w:rPr>
          <w:rFonts w:ascii="宋体" w:hAnsi="宋体" w:hint="eastAsia"/>
          <w:sz w:val="24"/>
        </w:rPr>
      </w:pPr>
      <w:r w:rsidRPr="001139AE">
        <w:rPr>
          <w:rFonts w:ascii="宋体" w:hAnsi="宋体" w:cs="宋体" w:hint="eastAsia"/>
          <w:bCs/>
          <w:kern w:val="1"/>
          <w:sz w:val="24"/>
        </w:rPr>
        <w:t>该动画</w:t>
      </w:r>
      <w:r w:rsidRPr="001139AE">
        <w:rPr>
          <w:rFonts w:ascii="宋体" w:hAnsi="宋体" w:cs="宋体"/>
          <w:bCs/>
          <w:kern w:val="1"/>
          <w:sz w:val="24"/>
        </w:rPr>
        <w:t>虽然在</w:t>
      </w:r>
      <w:r w:rsidRPr="001139AE">
        <w:rPr>
          <w:rFonts w:ascii="宋体" w:hAnsi="宋体" w:cs="宋体" w:hint="eastAsia"/>
          <w:bCs/>
          <w:kern w:val="1"/>
          <w:sz w:val="24"/>
        </w:rPr>
        <w:t>自己的团队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Pr="001139AE">
        <w:rPr>
          <w:rFonts w:ascii="宋体" w:hAnsi="宋体" w:cs="宋体" w:hint="eastAsia"/>
          <w:bCs/>
          <w:kern w:val="1"/>
          <w:sz w:val="24"/>
        </w:rPr>
        <w:t>徐</w:t>
      </w:r>
      <w:r w:rsidRPr="001139AE">
        <w:rPr>
          <w:rFonts w:ascii="宋体" w:hAnsi="宋体" w:cs="宋体"/>
          <w:bCs/>
          <w:kern w:val="1"/>
          <w:sz w:val="24"/>
        </w:rPr>
        <w:t>老师的</w:t>
      </w:r>
      <w:r w:rsidRPr="001139AE">
        <w:rPr>
          <w:rFonts w:ascii="宋体" w:hAnsi="宋体" w:cs="宋体" w:hint="eastAsia"/>
          <w:bCs/>
          <w:kern w:val="1"/>
          <w:sz w:val="24"/>
        </w:rPr>
        <w:t>努力帮助</w:t>
      </w:r>
      <w:r w:rsidRPr="001139AE">
        <w:rPr>
          <w:rFonts w:ascii="宋体" w:hAnsi="宋体" w:cs="宋体"/>
          <w:bCs/>
          <w:kern w:val="1"/>
          <w:sz w:val="24"/>
        </w:rPr>
        <w:t>下完成了，但是</w:t>
      </w:r>
      <w:r w:rsidRPr="001139AE">
        <w:rPr>
          <w:rFonts w:ascii="宋体" w:hAnsi="宋体" w:cs="宋体" w:hint="eastAsia"/>
          <w:bCs/>
          <w:kern w:val="1"/>
          <w:sz w:val="24"/>
        </w:rPr>
        <w:t>由于</w:t>
      </w:r>
      <w:r w:rsidRPr="001139AE">
        <w:rPr>
          <w:rFonts w:ascii="宋体" w:hAnsi="宋体" w:cs="宋体"/>
          <w:bCs/>
          <w:kern w:val="1"/>
          <w:sz w:val="24"/>
        </w:rPr>
        <w:t>自己专业知识有限，有些理论基础还需进一步加强，所以还存在很多不足的地方，在此非常希望老师和同学多多地进行批评和指正，这必将成为自己前进的基石。</w:t>
      </w:r>
      <w:bookmarkStart w:id="36" w:name="_GoBack"/>
      <w:bookmarkEnd w:id="36"/>
    </w:p>
    <w:sectPr w:rsidR="006B593E" w:rsidRPr="002E10DD" w:rsidSect="00351CE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ACE" w:rsidRDefault="00FE6ACE" w:rsidP="006B593E">
      <w:r>
        <w:separator/>
      </w:r>
    </w:p>
  </w:endnote>
  <w:endnote w:type="continuationSeparator" w:id="0">
    <w:p w:rsidR="00FE6ACE" w:rsidRDefault="00FE6ACE" w:rsidP="006B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0579591"/>
      <w:docPartObj>
        <w:docPartGallery w:val="Page Numbers (Bottom of Page)"/>
        <w:docPartUnique/>
      </w:docPartObj>
    </w:sdtPr>
    <w:sdtEndPr/>
    <w:sdtContent>
      <w:p w:rsidR="006B593E" w:rsidRDefault="002D35B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带形: 前凸弯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35B1" w:rsidRDefault="002D35B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" filled="f" fillcolor="#17365d" strokecolor="#71a0dc">
                  <v:textbox>
                    <w:txbxContent>
                      <w:p w:rsidR="002D35B1" w:rsidRDefault="002D35B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ACE" w:rsidRDefault="00FE6ACE" w:rsidP="006B593E">
      <w:r>
        <w:separator/>
      </w:r>
    </w:p>
  </w:footnote>
  <w:footnote w:type="continuationSeparator" w:id="0">
    <w:p w:rsidR="00FE6ACE" w:rsidRDefault="00FE6ACE" w:rsidP="006B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D7122E"/>
    <w:multiLevelType w:val="singleLevel"/>
    <w:tmpl w:val="B0D7122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B2AC364"/>
    <w:multiLevelType w:val="singleLevel"/>
    <w:tmpl w:val="CB2AC36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44396C9"/>
    <w:multiLevelType w:val="singleLevel"/>
    <w:tmpl w:val="E44396C9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0A56F2F"/>
    <w:multiLevelType w:val="hybridMultilevel"/>
    <w:tmpl w:val="F7DA27EA"/>
    <w:lvl w:ilvl="0" w:tplc="754EBED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2C185C"/>
    <w:multiLevelType w:val="singleLevel"/>
    <w:tmpl w:val="6B2C185C"/>
    <w:lvl w:ilvl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3E"/>
    <w:rsid w:val="001139AE"/>
    <w:rsid w:val="00172CA0"/>
    <w:rsid w:val="0017403B"/>
    <w:rsid w:val="0017541E"/>
    <w:rsid w:val="00183E64"/>
    <w:rsid w:val="001B147A"/>
    <w:rsid w:val="002204EF"/>
    <w:rsid w:val="00254EE6"/>
    <w:rsid w:val="002C01F5"/>
    <w:rsid w:val="002D35B1"/>
    <w:rsid w:val="002E10DD"/>
    <w:rsid w:val="002F6810"/>
    <w:rsid w:val="00346992"/>
    <w:rsid w:val="00351CE7"/>
    <w:rsid w:val="00371D09"/>
    <w:rsid w:val="003A5515"/>
    <w:rsid w:val="003C527E"/>
    <w:rsid w:val="00453204"/>
    <w:rsid w:val="00506A57"/>
    <w:rsid w:val="005E5834"/>
    <w:rsid w:val="006B593E"/>
    <w:rsid w:val="006E02F3"/>
    <w:rsid w:val="0073562F"/>
    <w:rsid w:val="007D2560"/>
    <w:rsid w:val="007E3686"/>
    <w:rsid w:val="00984B55"/>
    <w:rsid w:val="009A1B85"/>
    <w:rsid w:val="00A022CE"/>
    <w:rsid w:val="00A218A3"/>
    <w:rsid w:val="00A8117B"/>
    <w:rsid w:val="00C27EE5"/>
    <w:rsid w:val="00C3156E"/>
    <w:rsid w:val="00C4105B"/>
    <w:rsid w:val="00C555B6"/>
    <w:rsid w:val="00C764C8"/>
    <w:rsid w:val="00D90AB8"/>
    <w:rsid w:val="00DC0669"/>
    <w:rsid w:val="00DD1F67"/>
    <w:rsid w:val="00DE5951"/>
    <w:rsid w:val="00E300D0"/>
    <w:rsid w:val="00E4532E"/>
    <w:rsid w:val="00FC6715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A1EE1"/>
  <w15:chartTrackingRefBased/>
  <w15:docId w15:val="{05DE630A-7280-4EF8-A501-B9D9C58F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9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5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B593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rsid w:val="006B593E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6B59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59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56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62F"/>
  </w:style>
  <w:style w:type="paragraph" w:styleId="TOC2">
    <w:name w:val="toc 2"/>
    <w:basedOn w:val="a"/>
    <w:next w:val="a"/>
    <w:autoRedefine/>
    <w:uiPriority w:val="39"/>
    <w:unhideWhenUsed/>
    <w:rsid w:val="0073562F"/>
    <w:pPr>
      <w:ind w:leftChars="200" w:left="420"/>
    </w:pPr>
  </w:style>
  <w:style w:type="character" w:styleId="a7">
    <w:name w:val="Hyperlink"/>
    <w:basedOn w:val="a0"/>
    <w:uiPriority w:val="99"/>
    <w:unhideWhenUsed/>
    <w:rsid w:val="0073562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D35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35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79F7F-B49F-4ED8-8F7D-0118B173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wwj11</dc:creator>
  <cp:keywords/>
  <dc:description/>
  <cp:lastModifiedBy>CO CO</cp:lastModifiedBy>
  <cp:revision>11</cp:revision>
  <dcterms:created xsi:type="dcterms:W3CDTF">2019-12-24T14:41:00Z</dcterms:created>
  <dcterms:modified xsi:type="dcterms:W3CDTF">2019-12-25T04:50:00Z</dcterms:modified>
</cp:coreProperties>
</file>