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A1A" w:rsidRDefault="00457044">
      <w:pPr>
        <w:tabs>
          <w:tab w:val="left" w:pos="1320"/>
        </w:tabs>
        <w:spacing w:beforeLines="50" w:before="156" w:afterLines="50" w:after="156"/>
        <w:jc w:val="center"/>
        <w:rPr>
          <w:b/>
          <w:sz w:val="32"/>
          <w:szCs w:val="32"/>
        </w:rPr>
      </w:pPr>
      <w:bookmarkStart w:id="0" w:name="_Toc121577067"/>
      <w:bookmarkEnd w:id="0"/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触发器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一、实验目的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T-SQL</w:t>
      </w:r>
      <w:r>
        <w:rPr>
          <w:rFonts w:hint="eastAsia"/>
          <w:sz w:val="24"/>
        </w:rPr>
        <w:t>语句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触发器的创建和</w:t>
      </w:r>
      <w:r>
        <w:rPr>
          <w:rFonts w:hint="eastAsia"/>
          <w:sz w:val="24"/>
        </w:rPr>
        <w:t>查看方法</w:t>
      </w:r>
      <w:r>
        <w:rPr>
          <w:rFonts w:hint="eastAsia"/>
          <w:sz w:val="24"/>
        </w:rPr>
        <w:t>；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熟悉触发器的修改和删除</w:t>
      </w:r>
      <w:r>
        <w:rPr>
          <w:rFonts w:hint="eastAsia"/>
          <w:sz w:val="24"/>
        </w:rPr>
        <w:t>方法</w:t>
      </w:r>
      <w:r>
        <w:rPr>
          <w:rFonts w:hint="eastAsia"/>
          <w:sz w:val="24"/>
        </w:rPr>
        <w:t>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二、实验内容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．利用触发器实现更为复杂的数据完整性约束和业务逻辑。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写出建立触发器的代码。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写出测试用例。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三、实验学时</w:t>
      </w:r>
    </w:p>
    <w:p w:rsidR="00332A1A" w:rsidRDefault="00457044">
      <w:pPr>
        <w:tabs>
          <w:tab w:val="left" w:pos="1320"/>
        </w:tabs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学时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sz w:val="24"/>
        </w:rPr>
        <w:t>四</w:t>
      </w:r>
      <w:r>
        <w:rPr>
          <w:rFonts w:hint="eastAsia"/>
          <w:sz w:val="24"/>
        </w:rPr>
        <w:t>、</w:t>
      </w:r>
      <w:r>
        <w:rPr>
          <w:sz w:val="24"/>
        </w:rPr>
        <w:t>实验准备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实验用微机以安装好</w:t>
      </w:r>
      <w:r>
        <w:rPr>
          <w:rFonts w:hint="eastAsia"/>
          <w:sz w:val="24"/>
        </w:rPr>
        <w:t>DBMS</w:t>
      </w:r>
      <w:r>
        <w:rPr>
          <w:rFonts w:hint="eastAsia"/>
          <w:sz w:val="24"/>
        </w:rPr>
        <w:t>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创建好包含实验数据的实验数据库。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创建触发器的</w:t>
      </w:r>
      <w:r>
        <w:rPr>
          <w:rFonts w:hint="eastAsia"/>
          <w:sz w:val="24"/>
        </w:rPr>
        <w:t>语法。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了解实验内容并书写</w:t>
      </w:r>
      <w:r>
        <w:rPr>
          <w:rFonts w:hint="eastAsia"/>
          <w:sz w:val="24"/>
        </w:rPr>
        <w:t>用触发器</w:t>
      </w:r>
      <w:r>
        <w:rPr>
          <w:rFonts w:hint="eastAsia"/>
          <w:sz w:val="24"/>
        </w:rPr>
        <w:t>实现数据完整性操作的</w:t>
      </w:r>
      <w:r>
        <w:rPr>
          <w:sz w:val="24"/>
        </w:rPr>
        <w:t>SQL</w:t>
      </w:r>
      <w:r>
        <w:rPr>
          <w:rFonts w:hint="eastAsia"/>
          <w:sz w:val="24"/>
        </w:rPr>
        <w:t>语句。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五、实验方法与步骤</w:t>
      </w:r>
    </w:p>
    <w:p w:rsidR="00332A1A" w:rsidRDefault="00457044">
      <w:pPr>
        <w:spacing w:line="400" w:lineRule="exac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任务</w:t>
      </w:r>
      <w:r>
        <w:rPr>
          <w:rFonts w:ascii="宋体" w:hAnsi="宋体" w:hint="eastAsia"/>
          <w:b/>
          <w:sz w:val="32"/>
          <w:szCs w:val="32"/>
        </w:rPr>
        <w:t>：</w:t>
      </w:r>
    </w:p>
    <w:p w:rsidR="00332A1A" w:rsidRDefault="00457044">
      <w:pPr>
        <w:widowControl/>
        <w:jc w:val="left"/>
        <w:rPr>
          <w:color w:val="FF0000"/>
          <w:sz w:val="24"/>
        </w:rPr>
      </w:pPr>
      <w:r>
        <w:rPr>
          <w:rFonts w:ascii="宋体" w:hAnsi="宋体" w:hint="eastAsia"/>
          <w:bCs/>
        </w:rPr>
        <w:t>对于</w:t>
      </w:r>
      <w:r>
        <w:rPr>
          <w:rFonts w:ascii="宋体" w:hAnsi="宋体" w:hint="eastAsia"/>
          <w:bCs/>
        </w:rPr>
        <w:t>School</w:t>
      </w:r>
      <w:r>
        <w:rPr>
          <w:rFonts w:ascii="宋体" w:hAnsi="宋体" w:hint="eastAsia"/>
          <w:bCs/>
        </w:rPr>
        <w:t>数据库，删除</w:t>
      </w:r>
      <w:r>
        <w:rPr>
          <w:rFonts w:ascii="宋体" w:hAnsi="宋体" w:hint="eastAsia"/>
          <w:bCs/>
        </w:rPr>
        <w:t>SC</w:t>
      </w:r>
      <w:r>
        <w:rPr>
          <w:rFonts w:ascii="宋体" w:hAnsi="宋体" w:hint="eastAsia"/>
          <w:bCs/>
        </w:rPr>
        <w:t>表上</w:t>
      </w:r>
      <w:proofErr w:type="gramStart"/>
      <w:r>
        <w:rPr>
          <w:rFonts w:ascii="宋体" w:hAnsi="宋体" w:hint="eastAsia"/>
          <w:bCs/>
        </w:rPr>
        <w:t>的外键约束</w:t>
      </w:r>
      <w:proofErr w:type="gramEnd"/>
      <w:r>
        <w:rPr>
          <w:rFonts w:ascii="Arial" w:hAnsi="Arial" w:hint="eastAsia"/>
          <w:color w:val="FF0000"/>
          <w:sz w:val="24"/>
        </w:rPr>
        <w:t>。</w:t>
      </w:r>
    </w:p>
    <w:p w:rsidR="00332A1A" w:rsidRDefault="00457044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向</w:t>
      </w:r>
      <w:r>
        <w:rPr>
          <w:rFonts w:hint="eastAsia"/>
          <w:sz w:val="24"/>
        </w:rPr>
        <w:t>SC</w:t>
      </w:r>
      <w:r>
        <w:rPr>
          <w:rFonts w:hint="eastAsia"/>
          <w:sz w:val="24"/>
        </w:rPr>
        <w:t>表插入或修改一个记录时，通过触发器检查记录的</w:t>
      </w:r>
      <w:r>
        <w:rPr>
          <w:rFonts w:hint="eastAsia"/>
          <w:sz w:val="24"/>
        </w:rPr>
        <w:t>SNO</w:t>
      </w:r>
      <w:r>
        <w:rPr>
          <w:rFonts w:hint="eastAsia"/>
          <w:sz w:val="24"/>
        </w:rPr>
        <w:t>值在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表中是否存在，若不存在，则取消插入或修改操作。</w:t>
      </w:r>
    </w:p>
    <w:p w:rsidR="00332A1A" w:rsidRDefault="00457044"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插入或修改数据，查看效果。</w:t>
      </w:r>
    </w:p>
    <w:p w:rsidR="00332A1A" w:rsidRDefault="00457044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表“</w:t>
      </w:r>
      <w:r>
        <w:rPr>
          <w:rFonts w:hint="eastAsia"/>
          <w:sz w:val="24"/>
        </w:rPr>
        <w:t>SNO</w:t>
      </w:r>
      <w:r>
        <w:rPr>
          <w:rFonts w:hint="eastAsia"/>
          <w:sz w:val="24"/>
        </w:rPr>
        <w:t>”字段值时，该字段在</w:t>
      </w:r>
      <w:r>
        <w:rPr>
          <w:rFonts w:hint="eastAsia"/>
          <w:sz w:val="24"/>
        </w:rPr>
        <w:t>SC</w:t>
      </w:r>
      <w:r>
        <w:rPr>
          <w:rFonts w:hint="eastAsia"/>
          <w:sz w:val="24"/>
        </w:rPr>
        <w:t>表中的</w:t>
      </w:r>
      <w:proofErr w:type="gramStart"/>
      <w:r>
        <w:rPr>
          <w:rFonts w:hint="eastAsia"/>
          <w:sz w:val="24"/>
        </w:rPr>
        <w:t>对应值</w:t>
      </w:r>
      <w:proofErr w:type="gramEnd"/>
      <w:r>
        <w:rPr>
          <w:rFonts w:hint="eastAsia"/>
          <w:sz w:val="24"/>
        </w:rPr>
        <w:t>也做相应修改。</w:t>
      </w:r>
    </w:p>
    <w:p w:rsidR="00332A1A" w:rsidRDefault="00457044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表中记录的同时删除该记录“</w:t>
      </w:r>
      <w:r>
        <w:rPr>
          <w:rFonts w:hint="eastAsia"/>
          <w:sz w:val="24"/>
        </w:rPr>
        <w:t>SNO</w:t>
      </w:r>
      <w:r>
        <w:rPr>
          <w:rFonts w:hint="eastAsia"/>
          <w:sz w:val="24"/>
        </w:rPr>
        <w:t>”字段值在</w:t>
      </w:r>
      <w:r>
        <w:rPr>
          <w:rFonts w:hint="eastAsia"/>
          <w:sz w:val="24"/>
        </w:rPr>
        <w:t>SC</w:t>
      </w:r>
      <w:r>
        <w:rPr>
          <w:rFonts w:hint="eastAsia"/>
          <w:sz w:val="24"/>
        </w:rPr>
        <w:t>表中对应的记录。</w:t>
      </w:r>
    </w:p>
    <w:p w:rsidR="00332A1A" w:rsidRDefault="00457044">
      <w:pPr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INSTEAD OF</w:t>
      </w:r>
      <w:r>
        <w:rPr>
          <w:rFonts w:hint="eastAsia"/>
          <w:sz w:val="24"/>
        </w:rPr>
        <w:t>触发器，当向</w:t>
      </w:r>
      <w:r>
        <w:rPr>
          <w:rFonts w:hint="eastAsia"/>
          <w:sz w:val="24"/>
        </w:rPr>
        <w:t>SC</w:t>
      </w:r>
      <w:r>
        <w:rPr>
          <w:rFonts w:hint="eastAsia"/>
          <w:sz w:val="24"/>
        </w:rPr>
        <w:t>表中插入记录时，先检查</w:t>
      </w:r>
      <w:r>
        <w:rPr>
          <w:rFonts w:hint="eastAsia"/>
          <w:sz w:val="24"/>
        </w:rPr>
        <w:t>CNO</w:t>
      </w:r>
      <w:r>
        <w:rPr>
          <w:rFonts w:hint="eastAsia"/>
          <w:sz w:val="24"/>
        </w:rPr>
        <w:t>列上的值在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中是否存在，如果存在则执行插入操作，如果不存</w:t>
      </w:r>
      <w:r>
        <w:rPr>
          <w:rFonts w:hint="eastAsia"/>
          <w:sz w:val="24"/>
        </w:rPr>
        <w:t>在则提示“课程编号不存在”。</w:t>
      </w:r>
      <w:r>
        <w:rPr>
          <w:rFonts w:hint="eastAsia"/>
          <w:sz w:val="24"/>
        </w:rPr>
        <w:t xml:space="preserve">  </w:t>
      </w:r>
    </w:p>
    <w:p w:rsidR="00332A1A" w:rsidRDefault="00457044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DDL</w:t>
      </w:r>
      <w:r>
        <w:rPr>
          <w:rFonts w:hint="eastAsia"/>
          <w:sz w:val="24"/>
        </w:rPr>
        <w:t>（数据定义语言）触发器，当删除</w:t>
      </w:r>
      <w:r>
        <w:rPr>
          <w:rFonts w:hint="eastAsia"/>
          <w:sz w:val="24"/>
        </w:rPr>
        <w:t>School</w:t>
      </w:r>
      <w:r>
        <w:rPr>
          <w:rFonts w:hint="eastAsia"/>
          <w:sz w:val="24"/>
        </w:rPr>
        <w:t>数据库的一个表时，提示“不能删除表”，</w:t>
      </w:r>
      <w:proofErr w:type="gramStart"/>
      <w:r>
        <w:rPr>
          <w:rFonts w:hint="eastAsia"/>
          <w:sz w:val="24"/>
        </w:rPr>
        <w:t>并回滚删除</w:t>
      </w:r>
      <w:proofErr w:type="gramEnd"/>
      <w:r>
        <w:rPr>
          <w:rFonts w:hint="eastAsia"/>
          <w:sz w:val="24"/>
        </w:rPr>
        <w:t>表的操作。</w:t>
      </w:r>
      <w:r>
        <w:rPr>
          <w:rFonts w:hint="eastAsia"/>
          <w:sz w:val="24"/>
        </w:rPr>
        <w:t xml:space="preserve">  </w:t>
      </w:r>
    </w:p>
    <w:p w:rsidR="00332A1A" w:rsidRDefault="00457044">
      <w:pPr>
        <w:spacing w:line="360" w:lineRule="auto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若没有删除</w:t>
      </w:r>
      <w:r>
        <w:rPr>
          <w:rFonts w:hint="eastAsia"/>
          <w:sz w:val="24"/>
        </w:rPr>
        <w:t>SC</w:t>
      </w:r>
      <w:r>
        <w:rPr>
          <w:rFonts w:hint="eastAsia"/>
          <w:sz w:val="24"/>
        </w:rPr>
        <w:t>表</w:t>
      </w:r>
      <w:proofErr w:type="gramStart"/>
      <w:r>
        <w:rPr>
          <w:rFonts w:hint="eastAsia"/>
          <w:sz w:val="24"/>
        </w:rPr>
        <w:t>的外键约束</w:t>
      </w:r>
      <w:proofErr w:type="gramEnd"/>
      <w:r>
        <w:rPr>
          <w:rFonts w:hint="eastAsia"/>
          <w:sz w:val="24"/>
        </w:rPr>
        <w:t>，如果在</w:t>
      </w:r>
      <w:r>
        <w:rPr>
          <w:rFonts w:hint="eastAsia"/>
          <w:sz w:val="24"/>
        </w:rPr>
        <w:t>SC</w:t>
      </w:r>
      <w:r>
        <w:rPr>
          <w:rFonts w:hint="eastAsia"/>
          <w:sz w:val="24"/>
        </w:rPr>
        <w:t>表中插入的“学号”和“课程号”，</w:t>
      </w:r>
      <w:r>
        <w:rPr>
          <w:rFonts w:hint="eastAsia"/>
          <w:sz w:val="24"/>
        </w:rPr>
        <w:lastRenderedPageBreak/>
        <w:t>分别在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表和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表中存在，则允许</w:t>
      </w:r>
      <w:r>
        <w:rPr>
          <w:rFonts w:hint="eastAsia"/>
          <w:sz w:val="24"/>
        </w:rPr>
        <w:t>SC</w:t>
      </w:r>
      <w:r>
        <w:rPr>
          <w:rFonts w:hint="eastAsia"/>
          <w:sz w:val="24"/>
        </w:rPr>
        <w:t>表中插入一条数据，如果插入的学号或课程号，不存在，则显示：课程号、学号不在范畴之列，添加不成功！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rFonts w:ascii="Arial" w:hAnsi="Arial"/>
          <w:color w:val="000000"/>
          <w:sz w:val="24"/>
        </w:rPr>
      </w:pPr>
      <w:r>
        <w:rPr>
          <w:rFonts w:ascii="Arial" w:hAnsi="Arial" w:hint="eastAsia"/>
          <w:color w:val="000000"/>
          <w:sz w:val="24"/>
        </w:rPr>
        <w:t>六、注意事项</w:t>
      </w:r>
    </w:p>
    <w:p w:rsidR="00332A1A" w:rsidRDefault="00457044">
      <w:pPr>
        <w:ind w:left="420"/>
        <w:rPr>
          <w:rFonts w:ascii="Arial" w:hAnsi="Arial"/>
          <w:color w:val="000000"/>
          <w:sz w:val="24"/>
        </w:rPr>
      </w:pPr>
      <w:r>
        <w:rPr>
          <w:rFonts w:ascii="Arial" w:hAnsi="Arial" w:hint="eastAsia"/>
          <w:color w:val="000000"/>
          <w:sz w:val="24"/>
        </w:rPr>
        <w:t>操作过程中，注意：设置完整性后，在维护数据时，要注意数据类型、键和数据约束的限制。</w:t>
      </w:r>
    </w:p>
    <w:p w:rsidR="00332A1A" w:rsidRDefault="00457044">
      <w:pPr>
        <w:tabs>
          <w:tab w:val="left" w:pos="1320"/>
        </w:tabs>
        <w:spacing w:beforeLines="50" w:before="156" w:afterLines="50" w:after="156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七</w:t>
      </w:r>
      <w:r>
        <w:rPr>
          <w:rFonts w:ascii="Arial" w:hAnsi="Arial" w:hint="eastAsia"/>
          <w:color w:val="000000"/>
          <w:sz w:val="24"/>
        </w:rPr>
        <w:t>、</w:t>
      </w:r>
      <w:r>
        <w:rPr>
          <w:rFonts w:ascii="Arial" w:hAnsi="Arial"/>
          <w:color w:val="000000"/>
          <w:sz w:val="24"/>
        </w:rPr>
        <w:t>思考题</w:t>
      </w:r>
      <w:bookmarkStart w:id="1" w:name="_Toc121577068"/>
      <w:bookmarkEnd w:id="1"/>
    </w:p>
    <w:p w:rsidR="00332A1A" w:rsidRDefault="00457044">
      <w:pPr>
        <w:ind w:left="420"/>
        <w:rPr>
          <w:rFonts w:ascii="Arial" w:hAnsi="Arial"/>
          <w:color w:val="000000"/>
          <w:sz w:val="24"/>
        </w:rPr>
      </w:pPr>
      <w:r>
        <w:rPr>
          <w:rFonts w:ascii="Arial" w:hAnsi="Arial" w:hint="eastAsia"/>
          <w:color w:val="000000"/>
          <w:sz w:val="24"/>
        </w:rPr>
        <w:t>1</w:t>
      </w:r>
      <w:r>
        <w:rPr>
          <w:rFonts w:ascii="Arial" w:hAnsi="Arial" w:hint="eastAsia"/>
          <w:color w:val="000000"/>
          <w:sz w:val="24"/>
        </w:rPr>
        <w:t>．触发器</w:t>
      </w:r>
      <w:r>
        <w:rPr>
          <w:rFonts w:ascii="Arial" w:hAnsi="Arial"/>
          <w:color w:val="000000"/>
          <w:sz w:val="24"/>
        </w:rPr>
        <w:t>的作用</w:t>
      </w:r>
      <w:r>
        <w:rPr>
          <w:rFonts w:ascii="Arial" w:hAnsi="Arial" w:hint="eastAsia"/>
          <w:color w:val="000000"/>
          <w:sz w:val="24"/>
        </w:rPr>
        <w:t>？</w:t>
      </w:r>
    </w:p>
    <w:p w:rsidR="00332A1A" w:rsidRPr="00457044" w:rsidRDefault="00457044" w:rsidP="00457044">
      <w:pPr>
        <w:ind w:left="420"/>
        <w:rPr>
          <w:rFonts w:ascii="Arial" w:hAnsi="Arial" w:hint="eastAsia"/>
          <w:color w:val="000000"/>
          <w:sz w:val="24"/>
        </w:rPr>
      </w:pPr>
      <w:r>
        <w:rPr>
          <w:rFonts w:ascii="Arial" w:hAnsi="Arial" w:hint="eastAsia"/>
          <w:color w:val="000000"/>
          <w:sz w:val="24"/>
        </w:rPr>
        <w:t>2</w:t>
      </w:r>
      <w:r>
        <w:rPr>
          <w:rFonts w:ascii="Arial" w:hAnsi="Arial" w:hint="eastAsia"/>
          <w:color w:val="000000"/>
          <w:sz w:val="24"/>
        </w:rPr>
        <w:t>．触发器和约束的区别？</w:t>
      </w:r>
      <w:bookmarkStart w:id="2" w:name="_GoBack"/>
      <w:bookmarkEnd w:id="2"/>
    </w:p>
    <w:sectPr w:rsidR="00332A1A" w:rsidRPr="0045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2B09"/>
    <w:multiLevelType w:val="multilevel"/>
    <w:tmpl w:val="3B672B0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B39"/>
    <w:rsid w:val="00017FF3"/>
    <w:rsid w:val="00023A54"/>
    <w:rsid w:val="0004733C"/>
    <w:rsid w:val="000A6B39"/>
    <w:rsid w:val="000B7E67"/>
    <w:rsid w:val="00115895"/>
    <w:rsid w:val="001B5F2C"/>
    <w:rsid w:val="002174A7"/>
    <w:rsid w:val="00220E5B"/>
    <w:rsid w:val="00236114"/>
    <w:rsid w:val="002735E1"/>
    <w:rsid w:val="00295DA8"/>
    <w:rsid w:val="002D37A2"/>
    <w:rsid w:val="002F3CA3"/>
    <w:rsid w:val="00332A1A"/>
    <w:rsid w:val="003521B4"/>
    <w:rsid w:val="003B571A"/>
    <w:rsid w:val="00401DBB"/>
    <w:rsid w:val="00434A1A"/>
    <w:rsid w:val="00453575"/>
    <w:rsid w:val="00457044"/>
    <w:rsid w:val="0046533A"/>
    <w:rsid w:val="004871F3"/>
    <w:rsid w:val="00495FD1"/>
    <w:rsid w:val="004B039F"/>
    <w:rsid w:val="004C26EC"/>
    <w:rsid w:val="004C29DF"/>
    <w:rsid w:val="004E5D06"/>
    <w:rsid w:val="005252BE"/>
    <w:rsid w:val="00555140"/>
    <w:rsid w:val="005F2EE6"/>
    <w:rsid w:val="006319E1"/>
    <w:rsid w:val="00642E67"/>
    <w:rsid w:val="0064686E"/>
    <w:rsid w:val="00646C46"/>
    <w:rsid w:val="00677B05"/>
    <w:rsid w:val="0068261D"/>
    <w:rsid w:val="00687E6C"/>
    <w:rsid w:val="006A201F"/>
    <w:rsid w:val="006C06AE"/>
    <w:rsid w:val="006E5F18"/>
    <w:rsid w:val="0072073F"/>
    <w:rsid w:val="007238A9"/>
    <w:rsid w:val="00734FCC"/>
    <w:rsid w:val="00747B64"/>
    <w:rsid w:val="007A3EDE"/>
    <w:rsid w:val="007C68BF"/>
    <w:rsid w:val="007E08D1"/>
    <w:rsid w:val="00841D71"/>
    <w:rsid w:val="00860446"/>
    <w:rsid w:val="00870C72"/>
    <w:rsid w:val="008C1C8C"/>
    <w:rsid w:val="009050ED"/>
    <w:rsid w:val="0091536F"/>
    <w:rsid w:val="00953F37"/>
    <w:rsid w:val="0095430D"/>
    <w:rsid w:val="009939DC"/>
    <w:rsid w:val="009B155E"/>
    <w:rsid w:val="009B42A0"/>
    <w:rsid w:val="009D6A26"/>
    <w:rsid w:val="00A0282C"/>
    <w:rsid w:val="00A131A7"/>
    <w:rsid w:val="00A3168B"/>
    <w:rsid w:val="00A61DF7"/>
    <w:rsid w:val="00AC1F86"/>
    <w:rsid w:val="00AD3389"/>
    <w:rsid w:val="00AE2291"/>
    <w:rsid w:val="00B53CA3"/>
    <w:rsid w:val="00C03C94"/>
    <w:rsid w:val="00C36BAA"/>
    <w:rsid w:val="00C53DD0"/>
    <w:rsid w:val="00C54107"/>
    <w:rsid w:val="00C70FA3"/>
    <w:rsid w:val="00C935FB"/>
    <w:rsid w:val="00CE1CCD"/>
    <w:rsid w:val="00CE2214"/>
    <w:rsid w:val="00CE2841"/>
    <w:rsid w:val="00CE49C5"/>
    <w:rsid w:val="00D07710"/>
    <w:rsid w:val="00D271A2"/>
    <w:rsid w:val="00D651D5"/>
    <w:rsid w:val="00D73E2F"/>
    <w:rsid w:val="00DA73E5"/>
    <w:rsid w:val="00DD403B"/>
    <w:rsid w:val="00E0449E"/>
    <w:rsid w:val="00E613CF"/>
    <w:rsid w:val="00ED0C1A"/>
    <w:rsid w:val="00ED2EDF"/>
    <w:rsid w:val="00F312E1"/>
    <w:rsid w:val="00F53E07"/>
    <w:rsid w:val="00F57CB0"/>
    <w:rsid w:val="00F65E0F"/>
    <w:rsid w:val="00FB2EE3"/>
    <w:rsid w:val="00FE2E71"/>
    <w:rsid w:val="00FF69DE"/>
    <w:rsid w:val="0ABA2D62"/>
    <w:rsid w:val="7E8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43BED"/>
  <w15:docId w15:val="{6C2C557D-B8EF-426B-BDF4-09249BB7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60" w:after="160" w:line="576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80" w:after="80"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图号"/>
    <w:basedOn w:val="a"/>
    <w:qFormat/>
    <w:pPr>
      <w:adjustRightInd w:val="0"/>
      <w:spacing w:after="120" w:line="312" w:lineRule="atLeast"/>
      <w:jc w:val="center"/>
    </w:pPr>
    <w:rPr>
      <w:kern w:val="0"/>
      <w:sz w:val="18"/>
      <w:szCs w:val="20"/>
    </w:rPr>
  </w:style>
  <w:style w:type="paragraph" w:customStyle="1" w:styleId="a7">
    <w:name w:val="图"/>
    <w:basedOn w:val="a"/>
    <w:next w:val="a"/>
    <w:qFormat/>
    <w:pPr>
      <w:adjustRightInd w:val="0"/>
      <w:snapToGrid w:val="0"/>
      <w:spacing w:before="200" w:line="328" w:lineRule="atLeast"/>
      <w:ind w:firstLineChars="200" w:firstLine="200"/>
      <w:jc w:val="center"/>
    </w:pPr>
    <w:rPr>
      <w:kern w:val="0"/>
      <w:szCs w:val="21"/>
    </w:rPr>
  </w:style>
  <w:style w:type="character" w:customStyle="1" w:styleId="1Char">
    <w:name w:val="正文1 Char"/>
    <w:link w:val="10"/>
    <w:qFormat/>
    <w:locked/>
    <w:rPr>
      <w:rFonts w:ascii="宋体" w:eastAsia="宋体" w:hAnsi="宋体"/>
      <w:kern w:val="2"/>
      <w:sz w:val="24"/>
      <w:szCs w:val="28"/>
      <w:lang w:val="en-US" w:eastAsia="zh-CN" w:bidi="ar-SA"/>
    </w:rPr>
  </w:style>
  <w:style w:type="paragraph" w:customStyle="1" w:styleId="10">
    <w:name w:val="正文1"/>
    <w:basedOn w:val="a"/>
    <w:link w:val="1Char"/>
    <w:qFormat/>
    <w:pPr>
      <w:spacing w:line="500" w:lineRule="exact"/>
      <w:ind w:firstLineChars="200" w:firstLine="200"/>
    </w:pPr>
    <w:rPr>
      <w:rFonts w:ascii="宋体" w:hAnsi="宋体"/>
      <w:sz w:val="24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2942EC-F939-4DAB-830D-C876B531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644</Characters>
  <Application>Microsoft Office Word</Application>
  <DocSecurity>0</DocSecurity>
  <Lines>5</Lines>
  <Paragraphs>1</Paragraphs>
  <ScaleCrop>false</ScaleCrop>
  <Company>rjxy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rjxy</dc:creator>
  <cp:lastModifiedBy>CO CO</cp:lastModifiedBy>
  <cp:revision>11</cp:revision>
  <dcterms:created xsi:type="dcterms:W3CDTF">2018-11-28T14:15:00Z</dcterms:created>
  <dcterms:modified xsi:type="dcterms:W3CDTF">2019-11-19T03:44:00Z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