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学生1：</w:t>
      </w:r>
    </w:p>
    <w:p>
      <w:pPr>
        <w:rPr>
          <w:rFonts w:hint="default"/>
          <w:b/>
          <w:lang w:val="en-US" w:eastAsia="zh-CN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在学生-课程数据库上完成如下操作。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 1.事务的定义</w:t>
      </w:r>
    </w:p>
    <w:p>
      <w:pPr>
        <w:rPr>
          <w:rFonts w:hint="eastAsia"/>
          <w:b/>
        </w:rPr>
      </w:pPr>
      <w:r>
        <w:rPr>
          <w:rFonts w:hint="eastAsia"/>
          <w:b/>
        </w:rPr>
        <w:t>（1）了解事务运行模式</w:t>
      </w:r>
    </w:p>
    <w:p>
      <w:pPr>
        <w:rPr>
          <w:rFonts w:hint="eastAsia"/>
          <w:b/>
        </w:rPr>
      </w:pPr>
      <w:r>
        <w:rPr>
          <w:rFonts w:hint="eastAsia"/>
          <w:b/>
        </w:rPr>
        <w:t>在查询编辑器中输入如下语句并执行，最后语句中包含语义错误，查看前面语句执行情况。了解在没有显示定义事务的情况下，DBMS默认每个SQL语句就是一个事务。发生错误后，只回滚一个SQL语句。</w:t>
      </w:r>
    </w:p>
    <w:p>
      <w:r>
        <w:t>--select * from sc</w:t>
      </w:r>
    </w:p>
    <w:p>
      <w:r>
        <w:t>--select * from c</w:t>
      </w:r>
    </w:p>
    <w:p>
      <w:r>
        <w:t>insert into C(CNO,CN) values('c21','rjgc')</w:t>
      </w:r>
    </w:p>
    <w:p>
      <w:r>
        <w:t>insert into C(CNO,CN) values('c22','txyl')</w:t>
      </w:r>
    </w:p>
    <w:p>
      <w:pPr>
        <w:rPr>
          <w:rFonts w:hint="eastAsia"/>
        </w:rPr>
      </w:pPr>
      <w:r>
        <w:t>insert into C(CNO,CN) values('c21','gmtjs')</w:t>
      </w:r>
    </w:p>
    <w:p>
      <w:r>
        <w:drawing>
          <wp:inline distT="0" distB="0" distL="114300" distR="114300">
            <wp:extent cx="4012565" cy="1536065"/>
            <wp:effectExtent l="0" t="0" r="6985" b="6985"/>
            <wp:docPr id="3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256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  <w:r>
        <w:rPr>
          <w:rFonts w:hint="eastAsia"/>
          <w:b/>
        </w:rPr>
        <w:t>（2）显示定义事务</w:t>
      </w:r>
    </w:p>
    <w:p>
      <w:pPr>
        <w:rPr>
          <w:rFonts w:hint="eastAsia"/>
          <w:b/>
        </w:rPr>
      </w:pPr>
      <w:r>
        <w:rPr>
          <w:rFonts w:hint="eastAsia"/>
          <w:b/>
        </w:rPr>
        <w:t>①　定义一事务，包含前面的三条插入语句，最后语句中包含语义错误。执行该事务，与前面的执行结果进行比较，分析结果。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TRANSACTION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'c22'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'txyl'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'c21'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'gmtjs'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'c21'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'rjgc'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pPr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ROLLBACK</w:t>
      </w:r>
    </w:p>
    <w:p>
      <w:pPr>
        <w:rPr>
          <w:rFonts w:hint="eastAsia" w:ascii="Courier New" w:hAnsi="Courier New" w:cs="Courier New"/>
          <w:b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kern w:val="0"/>
          <w:sz w:val="20"/>
          <w:szCs w:val="20"/>
        </w:rPr>
        <w:t>执行结果：</w:t>
      </w:r>
    </w:p>
    <w:p>
      <w:pPr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course</w:t>
      </w:r>
    </w:p>
    <w:p>
      <w:r>
        <w:drawing>
          <wp:inline distT="0" distB="0" distL="114300" distR="114300">
            <wp:extent cx="3251200" cy="2364740"/>
            <wp:effectExtent l="0" t="0" r="6350" b="16510"/>
            <wp:docPr id="3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创建一个事务，以ROLLBACK结尾时，只要事务中有一句不能执行，那么都不会执行。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②　修改定义中的错误，以rollback和 commit两种方式结束事务。查看被更新表的数据，说明rollback的 commit不同。</w:t>
      </w:r>
    </w:p>
    <w:p>
      <w:pPr>
        <w:rPr>
          <w:rFonts w:hint="eastAsia"/>
        </w:rPr>
      </w:pPr>
      <w:r>
        <w:rPr>
          <w:rFonts w:hint="eastAsia"/>
        </w:rPr>
        <w:t>不同之处：</w:t>
      </w:r>
    </w:p>
    <w:p>
      <w:pPr>
        <w:rPr>
          <w:rFonts w:hint="eastAsia"/>
        </w:rPr>
      </w:pPr>
      <w:r>
        <w:rPr>
          <w:rFonts w:hint="eastAsia"/>
        </w:rPr>
        <w:t>以rollback结尾时，不论成功与否，都会回滚；而以commit结尾时，只要能成功执行，就能进行更改。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TRANSACTION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'D22'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'txyl'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'D21'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'gmtjs'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pPr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COMMIT</w:t>
      </w:r>
    </w:p>
    <w:p>
      <w:pPr>
        <w:rPr>
          <w:rFonts w:hint="eastAsia"/>
        </w:rPr>
      </w:pPr>
      <w:r>
        <w:drawing>
          <wp:inline distT="0" distB="0" distL="114300" distR="114300">
            <wp:extent cx="3317875" cy="2518410"/>
            <wp:effectExtent l="0" t="0" r="15875" b="15240"/>
            <wp:docPr id="3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TRANSACTION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'E22'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'txyl'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'E21'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'gmtjs'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ROLLBACK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>
      <w:pPr>
        <w:rPr>
          <w:rFonts w:hint="eastAsia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course</w:t>
      </w:r>
    </w:p>
    <w:p>
      <w:pPr>
        <w:rPr>
          <w:rFonts w:hint="eastAsia"/>
        </w:rPr>
      </w:pPr>
      <w:r>
        <w:drawing>
          <wp:inline distT="0" distB="0" distL="114300" distR="114300">
            <wp:extent cx="3324225" cy="2999740"/>
            <wp:effectExtent l="0" t="0" r="9525" b="10160"/>
            <wp:docPr id="3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  <w:r>
        <w:rPr>
          <w:rFonts w:hint="eastAsia"/>
          <w:b/>
        </w:rPr>
        <w:t>2．事务故障恢复</w:t>
      </w:r>
    </w:p>
    <w:p>
      <w:pPr>
        <w:rPr>
          <w:rFonts w:hint="eastAsia"/>
          <w:b/>
        </w:rPr>
      </w:pPr>
      <w:r>
        <w:rPr>
          <w:rFonts w:hint="eastAsia"/>
          <w:b/>
        </w:rPr>
        <w:t>事务故障破坏事务的原子性。事务故障后，系统自动强行回滚（rollback）该事务。即利用日志撤销此事务已对数据库的更新，保持事务的原子性。对提供检测点的DBMS，事务的回滚与设置的检测点有关。</w:t>
      </w:r>
    </w:p>
    <w:p>
      <w:pPr>
        <w:rPr>
          <w:rFonts w:hint="eastAsia"/>
          <w:b/>
        </w:rPr>
      </w:pPr>
      <w:r>
        <w:rPr>
          <w:rFonts w:hint="eastAsia"/>
          <w:b/>
        </w:rPr>
        <w:t>在“学生—课程”学数据库上，执行下面的事务，分析结果，阐述设置存储点的作用。</w:t>
      </w:r>
    </w:p>
    <w:p>
      <w:r>
        <w:t>begin tran t1</w:t>
      </w:r>
    </w:p>
    <w:p>
      <w:r>
        <w:t xml:space="preserve">select * from sc </w:t>
      </w:r>
    </w:p>
    <w:p>
      <w:pPr>
        <w:rPr>
          <w:rFonts w:hint="eastAsia"/>
        </w:rPr>
      </w:pPr>
      <w:r>
        <w:t>insert into SC(SNO,CNO) values('s01','c05')</w:t>
      </w:r>
    </w:p>
    <w:p/>
    <w:p>
      <w:r>
        <w:t xml:space="preserve">select * from sc </w:t>
      </w:r>
    </w:p>
    <w:p>
      <w:r>
        <w:t>save tran t1</w:t>
      </w:r>
    </w:p>
    <w:p>
      <w:r>
        <w:t>update sc set grade=60 where sno=’s01’ and cno=’c05’</w:t>
      </w:r>
    </w:p>
    <w:p/>
    <w:p>
      <w:r>
        <w:t xml:space="preserve">select * from sc </w:t>
      </w:r>
    </w:p>
    <w:p>
      <w:r>
        <w:t>rollback tran t1</w:t>
      </w:r>
    </w:p>
    <w:p>
      <w:r>
        <w:t>select * from sc</w:t>
      </w:r>
    </w:p>
    <w:p/>
    <w:p>
      <w:pPr>
        <w:rPr>
          <w:b/>
        </w:rPr>
      </w:pPr>
      <w:r>
        <w:rPr>
          <w:rFonts w:hint="eastAsia"/>
          <w:b/>
        </w:rPr>
        <w:t>比较每次查询的结果，说明 save tran t1的功能。把rollback tran t1改为rollback看一下，结果如何？</w:t>
      </w:r>
    </w:p>
    <w:p>
      <w:r>
        <w:drawing>
          <wp:inline distT="0" distB="0" distL="114300" distR="114300">
            <wp:extent cx="1282700" cy="1550670"/>
            <wp:effectExtent l="0" t="0" r="12700" b="11430"/>
            <wp:docPr id="3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73175" cy="1546225"/>
            <wp:effectExtent l="0" t="0" r="3175" b="15875"/>
            <wp:docPr id="3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3175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84605" cy="1548130"/>
            <wp:effectExtent l="0" t="0" r="10795" b="13970"/>
            <wp:docPr id="3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99845" cy="1520190"/>
            <wp:effectExtent l="0" t="0" r="14605" b="3810"/>
            <wp:docPr id="3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984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第一次select</w:t>
      </w:r>
      <w:r>
        <w:t xml:space="preserve">       </w:t>
      </w:r>
      <w:r>
        <w:rPr>
          <w:rFonts w:hint="eastAsia"/>
        </w:rPr>
        <w:t>第二次select</w:t>
      </w:r>
      <w:r>
        <w:t xml:space="preserve">         </w:t>
      </w:r>
      <w:r>
        <w:rPr>
          <w:rFonts w:hint="eastAsia"/>
        </w:rPr>
        <w:t>第三次select</w:t>
      </w:r>
      <w:r>
        <w:t xml:space="preserve">       </w:t>
      </w:r>
      <w:r>
        <w:rPr>
          <w:rFonts w:hint="eastAsia"/>
        </w:rPr>
        <w:t>第四次select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ave</w:t>
      </w:r>
      <w:r>
        <w:t xml:space="preserve"> </w:t>
      </w:r>
      <w:r>
        <w:rPr>
          <w:rFonts w:hint="eastAsia"/>
        </w:rPr>
        <w:t>tran</w:t>
      </w:r>
      <w:r>
        <w:t xml:space="preserve"> 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的功能是将这条语句上面所执行的事务记录下来，执行</w:t>
      </w:r>
      <w:r>
        <w:t>rollback tran t1</w:t>
      </w:r>
      <w:r>
        <w:rPr>
          <w:rFonts w:hint="eastAsia"/>
        </w:rPr>
        <w:t>后，会回到刚才记录的那个状态。</w:t>
      </w:r>
    </w:p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把rollback tran t1改为rollback，执行结果：</w:t>
      </w:r>
    </w:p>
    <w:p>
      <w:pPr>
        <w:rPr>
          <w:b/>
        </w:rPr>
      </w:pPr>
      <w:r>
        <w:drawing>
          <wp:inline distT="0" distB="0" distL="114300" distR="114300">
            <wp:extent cx="1298575" cy="1607185"/>
            <wp:effectExtent l="0" t="0" r="15875" b="12065"/>
            <wp:docPr id="3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90320" cy="1597025"/>
            <wp:effectExtent l="0" t="0" r="5080" b="3175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25880" cy="1600200"/>
            <wp:effectExtent l="0" t="0" r="7620" b="0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06830" cy="1586230"/>
            <wp:effectExtent l="0" t="0" r="7620" b="13970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683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第一次select</w:t>
      </w:r>
      <w:r>
        <w:t xml:space="preserve">       </w:t>
      </w:r>
      <w:r>
        <w:rPr>
          <w:rFonts w:hint="eastAsia"/>
        </w:rPr>
        <w:t>第二次select</w:t>
      </w:r>
      <w:r>
        <w:t xml:space="preserve">         </w:t>
      </w:r>
      <w:r>
        <w:rPr>
          <w:rFonts w:hint="eastAsia"/>
        </w:rPr>
        <w:t>第三次select</w:t>
      </w:r>
      <w:r>
        <w:t xml:space="preserve">       </w:t>
      </w:r>
      <w:r>
        <w:rPr>
          <w:rFonts w:hint="eastAsia"/>
        </w:rPr>
        <w:t>第四次select</w:t>
      </w:r>
    </w:p>
    <w:p>
      <w:r>
        <w:rPr>
          <w:rFonts w:hint="eastAsia"/>
        </w:rPr>
        <w:t>若把rollback tran t1改为rollback，会发现回到最初事务没有执行的那个状态。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3．事务的并发控制</w:t>
      </w:r>
    </w:p>
    <w:p>
      <w:pPr>
        <w:rPr>
          <w:rFonts w:hint="eastAsia"/>
          <w:b/>
        </w:rPr>
      </w:pPr>
      <w:r>
        <w:rPr>
          <w:rFonts w:hint="eastAsia"/>
          <w:b/>
        </w:rPr>
        <w:t>大多数DBMS为并发事务提供封锁请求，有共享锁和排它锁。SQL SERVER中，为了模拟并发环境，打开多个查询窗口即可。</w:t>
      </w:r>
    </w:p>
    <w:p>
      <w:pPr>
        <w:rPr>
          <w:rFonts w:hint="eastAsia"/>
          <w:b/>
        </w:rPr>
      </w:pPr>
      <w:r>
        <w:rPr>
          <w:rFonts w:hint="eastAsia"/>
          <w:b/>
        </w:rPr>
        <w:t>在“学生—课程”数据库上完成如下操作。</w:t>
      </w:r>
    </w:p>
    <w:p>
      <w:pPr>
        <w:rPr>
          <w:rFonts w:hint="eastAsia"/>
          <w:b/>
        </w:rPr>
      </w:pPr>
      <w:r>
        <w:rPr>
          <w:rFonts w:hint="eastAsia"/>
          <w:b/>
        </w:rPr>
        <w:t>（1）在一个查询窗口中执行事务T1</w:t>
      </w:r>
    </w:p>
    <w:p>
      <w:r>
        <w:t>begin tran T1</w:t>
      </w:r>
    </w:p>
    <w:p>
      <w:r>
        <w:t>SELECT * from SC where SNO='s07'</w:t>
      </w:r>
    </w:p>
    <w:p/>
    <w:p>
      <w:pPr>
        <w:rPr>
          <w:rFonts w:hint="eastAsia"/>
          <w:b/>
        </w:rPr>
      </w:pPr>
      <w:r>
        <w:rPr>
          <w:rFonts w:hint="eastAsia"/>
          <w:b/>
        </w:rPr>
        <w:t>（2）在另一个查询窗口中执行事务T2，此时事务T1还未结束。</w:t>
      </w:r>
    </w:p>
    <w:p>
      <w:r>
        <w:t>begin tran T2</w:t>
      </w:r>
    </w:p>
    <w:p>
      <w:r>
        <w:t>SELECT * from SC where SNO='s07'</w:t>
      </w:r>
    </w:p>
    <w:p>
      <w:pPr>
        <w:rPr>
          <w:b/>
        </w:rPr>
      </w:pPr>
      <w:r>
        <w:rPr>
          <w:rFonts w:hint="eastAsia"/>
          <w:b/>
        </w:rPr>
        <w:t>比较T2与T1的结果。</w:t>
      </w:r>
    </w:p>
    <w:p>
      <w:pPr>
        <w:rPr>
          <w:rFonts w:hint="eastAsia"/>
        </w:rPr>
      </w:pPr>
      <w:r>
        <w:rPr>
          <w:rFonts w:hint="eastAsia"/>
        </w:rPr>
        <w:t>T1和T2的执行结果一样</w:t>
      </w:r>
    </w:p>
    <w:p>
      <w:pPr>
        <w:rPr>
          <w:rFonts w:hint="eastAsia"/>
        </w:rPr>
      </w:pPr>
      <w:r>
        <w:drawing>
          <wp:inline distT="0" distB="0" distL="114300" distR="114300">
            <wp:extent cx="2066925" cy="1162050"/>
            <wp:effectExtent l="0" t="0" r="9525" b="0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  <w:r>
        <w:rPr>
          <w:rFonts w:hint="eastAsia"/>
          <w:b/>
        </w:rPr>
        <w:t>（3）返回事务T1继续运行事务，进行数据修改并查询，例如：</w:t>
      </w:r>
    </w:p>
    <w:p>
      <w:r>
        <w:t>Update sc set grade=grade+2 where sno=’s07’</w:t>
      </w:r>
    </w:p>
    <w:p>
      <w:r>
        <w:t>Select * from where sno=’s07’</w:t>
      </w:r>
    </w:p>
    <w:p>
      <w:pPr>
        <w:rPr>
          <w:b/>
        </w:rPr>
      </w:pPr>
      <w:r>
        <w:rPr>
          <w:rFonts w:hint="eastAsia"/>
          <w:b/>
        </w:rPr>
        <w:t>观察结果。</w:t>
      </w:r>
    </w:p>
    <w:p>
      <w:r>
        <w:drawing>
          <wp:inline distT="0" distB="0" distL="114300" distR="114300">
            <wp:extent cx="2000250" cy="1476375"/>
            <wp:effectExtent l="0" t="0" r="0" b="9525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（4）回到事务T2，事务T2进行同样操作，进行数据修改并查询。</w:t>
      </w:r>
    </w:p>
    <w:p>
      <w:r>
        <w:t>Update sc set grade=grade+2 where sno=’s07’</w:t>
      </w:r>
    </w:p>
    <w:p>
      <w:r>
        <w:t>Select * from  sc where sno=’s07’</w:t>
      </w:r>
    </w:p>
    <w:p>
      <w:pPr>
        <w:rPr>
          <w:b/>
        </w:rPr>
      </w:pPr>
      <w:r>
        <w:rPr>
          <w:rFonts w:hint="eastAsia"/>
          <w:b/>
        </w:rPr>
        <w:t>说明此时的状态。</w:t>
      </w:r>
    </w:p>
    <w:p>
      <w:pPr>
        <w:rPr>
          <w:rFonts w:hint="eastAsia"/>
        </w:rPr>
      </w:pPr>
      <w:r>
        <w:rPr>
          <w:rFonts w:hint="eastAsia"/>
        </w:rPr>
        <w:t>T2一直在执行中</w:t>
      </w:r>
    </w:p>
    <w:p>
      <w:r>
        <w:drawing>
          <wp:inline distT="0" distB="0" distL="114300" distR="114300">
            <wp:extent cx="2188845" cy="1948815"/>
            <wp:effectExtent l="0" t="0" r="1905" b="13335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（5）回到事务T1，提交事务。即执行commit。</w:t>
      </w:r>
    </w:p>
    <w:p>
      <w:pPr>
        <w:rPr>
          <w:b/>
        </w:rPr>
      </w:pPr>
      <w:r>
        <w:rPr>
          <w:rFonts w:hint="eastAsia"/>
          <w:b/>
        </w:rPr>
        <w:t>（6）返回到事务T2，说明此时的状态和结果。</w:t>
      </w:r>
    </w:p>
    <w:p>
      <w:pPr>
        <w:rPr>
          <w:rFonts w:hint="eastAsia"/>
        </w:rPr>
      </w:pPr>
      <w:r>
        <w:rPr>
          <w:rFonts w:hint="eastAsia"/>
        </w:rPr>
        <w:t>T2成功执行，并且在T1加2的基础上又再加上2。</w:t>
      </w:r>
    </w:p>
    <w:p>
      <w:pPr>
        <w:rPr>
          <w:rFonts w:hint="eastAsia"/>
        </w:rPr>
      </w:pPr>
      <w:r>
        <w:drawing>
          <wp:inline distT="0" distB="0" distL="114300" distR="114300">
            <wp:extent cx="2200275" cy="1447800"/>
            <wp:effectExtent l="0" t="0" r="9525" b="0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  <w:r>
        <w:rPr>
          <w:rFonts w:hint="eastAsia"/>
          <w:b/>
        </w:rPr>
        <w:t>（7）然后强行关闭两个查询，即T1已提交，T2不提交。</w:t>
      </w:r>
    </w:p>
    <w:p>
      <w:pPr>
        <w:rPr>
          <w:rFonts w:hint="eastAsia"/>
          <w:b/>
        </w:rPr>
      </w:pPr>
      <w:r>
        <w:rPr>
          <w:rFonts w:hint="eastAsia"/>
          <w:b/>
        </w:rPr>
        <w:t>（8）再执行Select * from sc where sno=’s07’，解释结果。对发生了故障的事务T2，系统是如何做的？保证了事务的什么特性？</w:t>
      </w:r>
    </w:p>
    <w:p>
      <w:r>
        <w:drawing>
          <wp:inline distT="0" distB="0" distL="114300" distR="114300">
            <wp:extent cx="1590040" cy="1229995"/>
            <wp:effectExtent l="0" t="0" r="10160" b="8255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因为事务有ACID特性，事务T1提交，而T2没有提交，所以查看到的内容是T1执行后的内容。</w:t>
      </w:r>
    </w:p>
    <w:p>
      <w:r>
        <w:rPr>
          <w:rFonts w:hint="eastAsia"/>
        </w:rPr>
        <w:t>保证了事务的ACID特性。</w:t>
      </w:r>
    </w:p>
    <w:p>
      <w:pPr>
        <w:rPr>
          <w:rFonts w:hint="eastAsia"/>
          <w:b/>
        </w:rPr>
      </w:pPr>
      <w:r>
        <w:rPr>
          <w:rFonts w:hint="eastAsia"/>
          <w:b/>
        </w:rPr>
        <w:t>系统是如何做的？</w:t>
      </w:r>
    </w:p>
    <w:p>
      <w:pPr>
        <w:rPr>
          <w:rFonts w:hint="eastAsia"/>
        </w:rPr>
      </w:pPr>
      <w:r>
        <w:rPr>
          <w:rFonts w:hint="eastAsia"/>
        </w:rPr>
        <w:t>事务的ACID特性是由关系数据库管理系统来实现的。数据库管理系统采用日志来保证事务的原子性、一致性和持久性。日志记录了事务对数据库所做的更新，如果某个事务在执行过程中发生错误，就可以根据日志，撤销事务对数据库已做的更新，使数据库退回到执行事务前的初始状态。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数据库管理系统采用锁机制来实现事务的隔离性。当多个事务同时更新数据库中相同的数据时，只允许持有锁的事务能更新该数据，其他事务必须等待，直到前一个事务释放了锁，其他事务才有机会更新该数据。</w:t>
      </w:r>
    </w:p>
    <w:p>
      <w:pPr>
        <w:spacing w:line="400" w:lineRule="exact"/>
        <w:rPr>
          <w:rFonts w:hint="eastAsia"/>
        </w:rPr>
      </w:pPr>
    </w:p>
    <w:p>
      <w:pPr>
        <w:rPr>
          <w:b/>
        </w:rPr>
      </w:pPr>
      <w:r>
        <w:rPr>
          <w:b/>
        </w:rPr>
        <w:t xml:space="preserve">1. </w:t>
      </w:r>
      <w:r>
        <w:rPr>
          <w:rFonts w:hint="eastAsia"/>
          <w:b/>
        </w:rPr>
        <w:t>事务</w:t>
      </w:r>
      <w:r>
        <w:rPr>
          <w:b/>
        </w:rPr>
        <w:t>的回滚与设置检查点的关系</w:t>
      </w:r>
      <w:r>
        <w:rPr>
          <w:rFonts w:hint="eastAsia"/>
          <w:b/>
        </w:rPr>
        <w:t>。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事务回滚：是数据库返回到事务开始的状态：事务在运行过程中发生某种故障，事务不能继续执行，系统将事务中对数据库的所有已完成的更新操作全部撤销，使数据库回滚到事务开始时的状态。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检查点：出于性能方面的考虑，数据库引擎对内存（缓冲区缓存）中的数据库页进行修改，但在每次更改后不将这些页写入磁盘。 相反，数据库引擎定期发出对每个数据库的检查点命令。 “检查点”将当前内存中已修改的页和事务日志信息从内存写入磁盘，并记录有关事务日志的信息。对于自动、手动和内部检查点，在数据库恢复期间只有在最新检查点后所做的修改需要前滚。 这将减少恢复数据库所需的时间。</w:t>
      </w: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lang w:val="en-US" w:eastAsia="zh-CN"/>
        </w:rPr>
        <w:t>学生2：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在学生-课程数据库上完成如下操作。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 xml:space="preserve"> 1.事务的定义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（1）了解事务运行模式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在查询编辑器中输入如下语句并执行，最后语句中包含语义错误，查看前面语句执行情况。了解在没有显示定义事务的情况下，DBMS默认每个SQL语句就是一个事务。发生错误后，只回滚一个SQL语句。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--select * from sc</w:t>
      </w:r>
    </w:p>
    <w:p>
      <w:pPr>
        <w:spacing w:line="360" w:lineRule="auto"/>
        <w:rPr>
          <w:rFonts w:hint="eastAsia"/>
        </w:rPr>
      </w:pPr>
      <w:r>
        <w:drawing>
          <wp:inline distT="0" distB="0" distL="114300" distR="114300">
            <wp:extent cx="2675890" cy="221932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--</w:t>
      </w: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808080"/>
          <w:sz w:val="20"/>
        </w:rPr>
        <w:t>*</w:t>
      </w:r>
      <w:r>
        <w:rPr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sz w:val="20"/>
        </w:rPr>
        <w:t xml:space="preserve"> </w:t>
      </w:r>
      <w:r>
        <w:rPr>
          <w:color w:val="008080"/>
          <w:sz w:val="20"/>
        </w:rPr>
        <w:t>Course</w:t>
      </w:r>
    </w:p>
    <w:p>
      <w:pPr>
        <w:spacing w:line="480" w:lineRule="auto"/>
        <w:rPr>
          <w:rFonts w:hint="eastAsia"/>
        </w:rPr>
      </w:pPr>
      <w:r>
        <w:drawing>
          <wp:inline distT="0" distB="0" distL="114300" distR="114300">
            <wp:extent cx="2599690" cy="2295525"/>
            <wp:effectExtent l="0" t="0" r="1016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insert into Course(CNO,CN) values('c21','rjgc')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插入成功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insert into Course(CNO,CN) values('c22','txyl')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插入成功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insert into Course(CNO,CN) values('c21','gmtjs')</w:t>
      </w:r>
    </w:p>
    <w:p>
      <w:pPr>
        <w:spacing w:line="400" w:lineRule="exact"/>
        <w:rPr>
          <w:rFonts w:hint="eastAsia"/>
          <w:b/>
          <w:bCs/>
        </w:rPr>
      </w:pPr>
      <w:r>
        <w:rPr>
          <w:rFonts w:hint="eastAsia"/>
          <w:b/>
          <w:bCs/>
        </w:rPr>
        <w:t>由于存在主键约束，违背了主键约束，导致插入失败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（2）显示定义事务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定义一事务，包含前面的三条插入语句，最后语句中包含语义错误。执行该事务，与前面的执行结果进行比较，分析结果。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修改定义中的错误，以rollback和 commit两种方式结束事务。查看被更新表的数据，说明rollback的 commit不同。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事务故障恢复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事务故障破坏事务的原子性。事务故障后，系统自动强行回滚（rollback）该事务。即利用日志撤销此事务已对数据库的更新，保持事务的原子性。对提供检测点的DBMS，事务的回滚与设置的检测点有关。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在“生—课程”学数据库上，执行下面的事务，分析结果，阐述设置存储点的作用。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begin tran t1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 xml:space="preserve">select * from sc </w:t>
      </w:r>
    </w:p>
    <w:p>
      <w:pPr>
        <w:spacing w:line="360" w:lineRule="auto"/>
        <w:rPr>
          <w:rFonts w:hint="eastAsia"/>
        </w:rPr>
      </w:pPr>
      <w:r>
        <w:drawing>
          <wp:inline distT="0" distB="0" distL="114300" distR="114300">
            <wp:extent cx="3637915" cy="1666875"/>
            <wp:effectExtent l="0" t="0" r="635" b="952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insert into SC(SNO,CNO) values('s01','c05')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 xml:space="preserve">select * from sc </w:t>
      </w:r>
    </w:p>
    <w:p>
      <w:pPr>
        <w:spacing w:line="360" w:lineRule="auto"/>
        <w:rPr>
          <w:rFonts w:hint="eastAsia"/>
        </w:rPr>
      </w:pPr>
      <w:r>
        <w:drawing>
          <wp:inline distT="0" distB="0" distL="114300" distR="114300">
            <wp:extent cx="2419350" cy="1609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save tran t1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update sc set grade=60 where sno=’s01’ and cno=’c05’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select * from sc</w:t>
      </w:r>
    </w:p>
    <w:p>
      <w:pPr>
        <w:spacing w:line="360" w:lineRule="auto"/>
        <w:rPr>
          <w:rFonts w:hint="eastAsia"/>
        </w:rPr>
      </w:pPr>
      <w:r>
        <w:drawing>
          <wp:inline distT="0" distB="0" distL="114300" distR="114300">
            <wp:extent cx="3295015" cy="15811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rollback tran t1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select * from sc</w:t>
      </w:r>
    </w:p>
    <w:p>
      <w:pPr>
        <w:spacing w:line="360" w:lineRule="auto"/>
        <w:rPr>
          <w:rFonts w:hint="eastAsia"/>
        </w:rPr>
      </w:pPr>
      <w:r>
        <w:drawing>
          <wp:inline distT="0" distB="0" distL="114300" distR="114300">
            <wp:extent cx="3085465" cy="16764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比较每次查询的结果，说明 save tran t1的功能。把rollback tran t1改为rollback看一下，结果如何？</w:t>
      </w:r>
    </w:p>
    <w:p>
      <w:pPr>
        <w:spacing w:line="400" w:lineRule="exact"/>
        <w:rPr>
          <w:rFonts w:hint="eastAsia"/>
          <w:b/>
          <w:bCs/>
        </w:rPr>
      </w:pPr>
      <w:r>
        <w:rPr>
          <w:rFonts w:hint="eastAsia"/>
          <w:b/>
          <w:bCs/>
        </w:rPr>
        <w:t>第一次查询出所有表中的数据，第二次执行插入操作再次查询发现插入数据成功，插入成功后定义一个存储点，然后执行更新操作，在rollback之前查询表，表中数据已经更新，当执行到rollback tran t1时会发现表中数据回到更新操作之前若将rollback tran t1改为rollback则在最后一张表中的数据和第一次查询结果相同，插入和更新操作全部被取消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事务的并发控制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大多数DBMS为并发事务提供封锁请求，有共享锁和排它锁。SQL SERVER中，为了模拟并发环境，打开多个查询窗口即可。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在“学生—课程”数据库上完成如下操作。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（1）在一个查询窗口中执行事务T1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begin tran T1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SELECT * from SC where SNO='s07'</w:t>
      </w:r>
    </w:p>
    <w:p>
      <w:pPr>
        <w:spacing w:line="360" w:lineRule="auto"/>
        <w:rPr>
          <w:rFonts w:hint="eastAsia"/>
        </w:rPr>
      </w:pPr>
      <w:r>
        <w:drawing>
          <wp:inline distT="0" distB="0" distL="114300" distR="114300">
            <wp:extent cx="2371725" cy="981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（2）在另一个查询窗口中执行事务T2，此时事务T1还未结束。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begin tran T2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SELECT * from SC where SNO='s07'</w:t>
      </w:r>
    </w:p>
    <w:p>
      <w:pPr>
        <w:spacing w:line="360" w:lineRule="auto"/>
        <w:rPr>
          <w:rFonts w:hint="eastAsia"/>
        </w:rPr>
      </w:pPr>
      <w:r>
        <w:drawing>
          <wp:inline distT="0" distB="0" distL="114300" distR="114300">
            <wp:extent cx="2371725" cy="981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比较T2与T1的结果。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T2和T1的结果相同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（3）返回事务T1继续运行事务，进行数据修改并查询，例如：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Update sc set grade=grade+2 where sno=’s07’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Select * from SC where sno=</w:t>
      </w:r>
      <w:r>
        <w:t>’</w:t>
      </w:r>
      <w:r>
        <w:rPr>
          <w:rFonts w:hint="eastAsia"/>
        </w:rPr>
        <w:t>s07’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观察结果。</w:t>
      </w:r>
    </w:p>
    <w:p>
      <w:pPr>
        <w:spacing w:line="360" w:lineRule="auto"/>
        <w:rPr>
          <w:rFonts w:hint="eastAsia"/>
        </w:rPr>
      </w:pPr>
      <w:r>
        <w:drawing>
          <wp:inline distT="0" distB="0" distL="114300" distR="114300">
            <wp:extent cx="2266950" cy="7905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（4）回到事务T2，事务T2进行同样操作，进行数据修改并查询。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Update sc set grade=grade+2 where sno=’s06’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Select * from  sc where sno=’s06’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说明此时的状态。</w:t>
      </w:r>
    </w:p>
    <w:p>
      <w:pPr>
        <w:spacing w:line="360" w:lineRule="auto"/>
      </w:pPr>
      <w:r>
        <w:drawing>
          <wp:inline distT="0" distB="0" distL="114300" distR="114300">
            <wp:extent cx="1819275" cy="19621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数据再次被更新，此时事务默认提交但并未结束</w:t>
      </w:r>
    </w:p>
    <w:p>
      <w:pPr>
        <w:numPr>
          <w:ilvl w:val="0"/>
          <w:numId w:val="1"/>
        </w:numPr>
        <w:spacing w:line="400" w:lineRule="exact"/>
        <w:rPr>
          <w:rFonts w:hint="eastAsia"/>
        </w:rPr>
      </w:pPr>
      <w:r>
        <w:rPr>
          <w:rFonts w:hint="eastAsia"/>
        </w:rPr>
        <w:t>回到事务T1，提交事务。即执行commit。</w:t>
      </w:r>
    </w:p>
    <w:p>
      <w:pPr>
        <w:spacing w:line="360" w:lineRule="auto"/>
        <w:rPr>
          <w:rFonts w:hint="eastAsia"/>
        </w:rPr>
      </w:pPr>
      <w:r>
        <w:drawing>
          <wp:inline distT="0" distB="0" distL="114300" distR="114300">
            <wp:extent cx="2028825" cy="18669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400" w:lineRule="exact"/>
        <w:rPr>
          <w:rFonts w:hint="eastAsia"/>
        </w:rPr>
      </w:pPr>
      <w:r>
        <w:rPr>
          <w:rFonts w:hint="eastAsia"/>
        </w:rPr>
        <w:t>返回到事务T2，说明此时的状态和结果。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事务T2仍处于执行状态并未结束</w:t>
      </w:r>
    </w:p>
    <w:p>
      <w:pPr>
        <w:numPr>
          <w:ilvl w:val="0"/>
          <w:numId w:val="1"/>
        </w:numPr>
        <w:spacing w:line="400" w:lineRule="exact"/>
        <w:rPr>
          <w:rFonts w:hint="eastAsia"/>
        </w:rPr>
      </w:pPr>
      <w:r>
        <w:rPr>
          <w:rFonts w:hint="eastAsia"/>
        </w:rPr>
        <w:t>然后强行关闭两个查询，即T1已提交，T2不提交。</w:t>
      </w:r>
    </w:p>
    <w:p>
      <w:pPr>
        <w:numPr>
          <w:ilvl w:val="0"/>
          <w:numId w:val="1"/>
        </w:numPr>
        <w:spacing w:line="400" w:lineRule="exact"/>
        <w:rPr>
          <w:rFonts w:hint="eastAsia"/>
        </w:rPr>
      </w:pPr>
      <w:r>
        <w:rPr>
          <w:rFonts w:hint="eastAsia"/>
        </w:rPr>
        <w:t>再执行Select * from sc where sno=’s06’，解释结果。对发生了故障的事务T2，系统是如何做的？保证了事务的什么特性？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系统只处理事务T1中对数据的操作，但是不执行事务T2，保证了事务的隔离性和一致性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*4.多粒度封锁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SQL SERVER的封锁操作是在增、删、改、查等语句中添加WITH子句来完成的，封锁方式和粒度有以下几种。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TABLOCK:对表实施封锁，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HOLDLOCK,TABLOCK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TABLOCKX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UPDLOCK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NOLOCK</w:t>
      </w:r>
    </w:p>
    <w:p/>
    <w:p/>
    <w:p/>
    <w:p/>
    <w:p>
      <w:r>
        <w:rPr>
          <w:rFonts w:hint="eastAsia"/>
          <w:b/>
          <w:lang w:val="en-US" w:eastAsia="zh-CN"/>
        </w:rPr>
        <w:t>学生3：</w:t>
      </w:r>
      <w:bookmarkStart w:id="0" w:name="_GoBack"/>
      <w:bookmarkEnd w:id="0"/>
    </w:p>
    <w:p>
      <w:pPr>
        <w:spacing w:line="400" w:lineRule="exact"/>
      </w:pPr>
      <w:r>
        <w:rPr>
          <w:rFonts w:hint="eastAsia"/>
        </w:rPr>
        <w:t>学生-课程数据库上完成如下操作。</w:t>
      </w:r>
    </w:p>
    <w:p>
      <w:pPr>
        <w:spacing w:line="400" w:lineRule="exact"/>
      </w:pPr>
      <w:r>
        <w:rPr>
          <w:rFonts w:hint="eastAsia"/>
        </w:rPr>
        <w:t xml:space="preserve"> 1.事务的定义</w:t>
      </w:r>
    </w:p>
    <w:p>
      <w:pPr>
        <w:spacing w:line="400" w:lineRule="exact"/>
      </w:pPr>
      <w:r>
        <w:rPr>
          <w:rFonts w:hint="eastAsia"/>
        </w:rPr>
        <w:t>（1）了解事务运行模式</w:t>
      </w:r>
    </w:p>
    <w:p>
      <w:pPr>
        <w:spacing w:line="400" w:lineRule="exact"/>
      </w:pPr>
      <w:r>
        <w:rPr>
          <w:rFonts w:hint="eastAsia"/>
        </w:rPr>
        <w:t>在查询编辑器中输入如下语句并执行，最后语句中包含语义错误，查看前面语句执行情况。了解在没有显示定义事务的情况下，DBMS默认每个SQL语句就是一个事务。发生错误后，只回滚一个SQL语句。</w:t>
      </w:r>
    </w:p>
    <w:p>
      <w:pPr>
        <w:spacing w:line="400" w:lineRule="exact"/>
      </w:pPr>
      <w:r>
        <w:rPr>
          <w:rFonts w:hint="eastAsia"/>
        </w:rPr>
        <w:t>--select * from sc</w:t>
      </w:r>
    </w:p>
    <w:p>
      <w:pPr>
        <w:spacing w:line="360" w:lineRule="auto"/>
      </w:pPr>
      <w:r>
        <w:drawing>
          <wp:inline distT="0" distB="0" distL="0" distR="0">
            <wp:extent cx="2676525" cy="2219325"/>
            <wp:effectExtent l="0" t="0" r="9525" b="9525"/>
            <wp:docPr id="12" name="图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</w:pPr>
      <w:r>
        <w:rPr>
          <w:rFonts w:hint="eastAsia"/>
        </w:rPr>
        <w:t>--</w:t>
      </w: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808080"/>
          <w:sz w:val="20"/>
        </w:rPr>
        <w:t>*</w:t>
      </w:r>
      <w:r>
        <w:rPr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sz w:val="20"/>
        </w:rPr>
        <w:t xml:space="preserve"> </w:t>
      </w:r>
      <w:r>
        <w:rPr>
          <w:color w:val="008080"/>
          <w:sz w:val="20"/>
        </w:rPr>
        <w:t>Course</w:t>
      </w:r>
    </w:p>
    <w:p>
      <w:pPr>
        <w:spacing w:line="480" w:lineRule="auto"/>
      </w:pPr>
      <w:r>
        <w:drawing>
          <wp:inline distT="0" distB="0" distL="0" distR="0">
            <wp:extent cx="2599690" cy="2296160"/>
            <wp:effectExtent l="0" t="0" r="10160" b="8890"/>
            <wp:docPr id="13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</w:pPr>
      <w:r>
        <w:rPr>
          <w:rFonts w:hint="eastAsia"/>
        </w:rPr>
        <w:t>insert into Course(CNO,CN) values('c21','rjgc')</w:t>
      </w:r>
    </w:p>
    <w:p>
      <w:pPr>
        <w:spacing w:line="400" w:lineRule="exact"/>
      </w:pPr>
      <w:r>
        <w:rPr>
          <w:rFonts w:hint="eastAsia"/>
        </w:rPr>
        <w:t>插入成功</w:t>
      </w:r>
    </w:p>
    <w:p>
      <w:pPr>
        <w:spacing w:line="400" w:lineRule="exact"/>
      </w:pPr>
      <w:r>
        <w:rPr>
          <w:rFonts w:hint="eastAsia"/>
        </w:rPr>
        <w:t>insert into Course(CNO,CN) values('c22','txyl')</w:t>
      </w:r>
    </w:p>
    <w:p>
      <w:pPr>
        <w:spacing w:line="400" w:lineRule="exact"/>
      </w:pPr>
      <w:r>
        <w:rPr>
          <w:rFonts w:hint="eastAsia"/>
        </w:rPr>
        <w:t>插入成功</w:t>
      </w:r>
    </w:p>
    <w:p>
      <w:pPr>
        <w:spacing w:line="400" w:lineRule="exact"/>
      </w:pPr>
      <w:r>
        <w:rPr>
          <w:rFonts w:hint="eastAsia"/>
        </w:rPr>
        <w:t>insert into Course(CNO,CN) values('c21','gmtjs')</w:t>
      </w:r>
    </w:p>
    <w:p>
      <w:pPr>
        <w:spacing w:line="400" w:lineRule="exact"/>
        <w:rPr>
          <w:b/>
          <w:bCs/>
        </w:rPr>
      </w:pPr>
      <w:r>
        <w:rPr>
          <w:rFonts w:hint="eastAsia"/>
          <w:b/>
          <w:bCs/>
        </w:rPr>
        <w:t>由于存在主键约束，违背了主键约束，导致插入失败</w:t>
      </w:r>
    </w:p>
    <w:p>
      <w:pPr>
        <w:spacing w:line="400" w:lineRule="exact"/>
      </w:pPr>
      <w:r>
        <w:rPr>
          <w:rFonts w:hint="eastAsia"/>
        </w:rPr>
        <w:t>（2）显示定义事务</w:t>
      </w:r>
    </w:p>
    <w:p>
      <w:pPr>
        <w:spacing w:line="400" w:lineRule="exact"/>
      </w:pPr>
      <w:r>
        <w:rPr>
          <w:rFonts w:hint="eastAsia"/>
        </w:rPr>
        <w:t>定义一事务，包含前面的三条插入语句，最后语句中包含语义错误。执行该事务，与前面的执行结果进行比较，分析结果。</w:t>
      </w:r>
    </w:p>
    <w:p>
      <w:pPr>
        <w:spacing w:line="400" w:lineRule="exact"/>
      </w:pPr>
      <w:r>
        <w:rPr>
          <w:rFonts w:hint="eastAsia"/>
        </w:rPr>
        <w:t>修改定义中的错误，以rollback和 commit两种方式结束事务。查看被更新表的数据，说明rollback的 commit不同。</w:t>
      </w:r>
    </w:p>
    <w:p>
      <w:pPr>
        <w:spacing w:line="400" w:lineRule="exact"/>
      </w:pPr>
      <w:r>
        <w:rPr>
          <w:rFonts w:hint="eastAsia"/>
        </w:rPr>
        <w:t>事务故障恢复</w:t>
      </w:r>
    </w:p>
    <w:p>
      <w:pPr>
        <w:spacing w:line="400" w:lineRule="exact"/>
      </w:pPr>
      <w:r>
        <w:rPr>
          <w:rFonts w:hint="eastAsia"/>
        </w:rPr>
        <w:t>事务故障破坏事务的原子性。事务故障后，系统自动强行回滚（rollback）该事务。即利用日志撤销此事务已对数据库的更新，保持事务的原子性。对提供检测点的DBMS，事务的回滚与设置的检测点有关。</w:t>
      </w:r>
    </w:p>
    <w:p>
      <w:pPr>
        <w:spacing w:line="400" w:lineRule="exact"/>
      </w:pPr>
      <w:r>
        <w:rPr>
          <w:rFonts w:hint="eastAsia"/>
        </w:rPr>
        <w:t>在“生—课程”学数据库上，执行下面的事务，分析结果，阐述设置存储点的作用。</w:t>
      </w:r>
    </w:p>
    <w:p>
      <w:pPr>
        <w:spacing w:line="400" w:lineRule="exact"/>
      </w:pPr>
      <w:r>
        <w:rPr>
          <w:rFonts w:hint="eastAsia"/>
        </w:rPr>
        <w:t>begin tran t1</w:t>
      </w:r>
    </w:p>
    <w:p>
      <w:pPr>
        <w:spacing w:line="400" w:lineRule="exact"/>
      </w:pPr>
      <w:r>
        <w:rPr>
          <w:rFonts w:hint="eastAsia"/>
        </w:rPr>
        <w:t xml:space="preserve">select * from sc </w:t>
      </w:r>
    </w:p>
    <w:p>
      <w:pPr>
        <w:spacing w:line="360" w:lineRule="auto"/>
      </w:pPr>
      <w:r>
        <w:drawing>
          <wp:inline distT="0" distB="0" distL="0" distR="0">
            <wp:extent cx="3639185" cy="1666875"/>
            <wp:effectExtent l="0" t="0" r="18415" b="9525"/>
            <wp:docPr id="14" name="图片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</w:pPr>
      <w:r>
        <w:rPr>
          <w:rFonts w:hint="eastAsia"/>
        </w:rPr>
        <w:t>insert into SC(SNO,CNO) values('s01','c05')</w:t>
      </w:r>
    </w:p>
    <w:p>
      <w:pPr>
        <w:spacing w:line="400" w:lineRule="exact"/>
      </w:pPr>
      <w:r>
        <w:rPr>
          <w:rFonts w:hint="eastAsia"/>
        </w:rPr>
        <w:t xml:space="preserve">select * from sc </w:t>
      </w:r>
    </w:p>
    <w:p>
      <w:pPr>
        <w:spacing w:line="360" w:lineRule="auto"/>
      </w:pPr>
      <w:r>
        <w:drawing>
          <wp:inline distT="0" distB="0" distL="0" distR="0">
            <wp:extent cx="2418715" cy="1610360"/>
            <wp:effectExtent l="0" t="0" r="635" b="8890"/>
            <wp:docPr id="15" name="图片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</w:pPr>
      <w:r>
        <w:rPr>
          <w:rFonts w:hint="eastAsia"/>
        </w:rPr>
        <w:t>save tran t1</w:t>
      </w:r>
    </w:p>
    <w:p>
      <w:pPr>
        <w:spacing w:line="400" w:lineRule="exact"/>
      </w:pPr>
      <w:r>
        <w:rPr>
          <w:rFonts w:hint="eastAsia"/>
        </w:rPr>
        <w:t>update sc set grade=60 where sno=’s01’ and cno=’c05’</w:t>
      </w:r>
    </w:p>
    <w:p>
      <w:pPr>
        <w:spacing w:line="400" w:lineRule="exact"/>
      </w:pPr>
      <w:r>
        <w:rPr>
          <w:rFonts w:hint="eastAsia"/>
        </w:rPr>
        <w:t>select * from sc</w:t>
      </w:r>
    </w:p>
    <w:p>
      <w:pPr>
        <w:spacing w:line="360" w:lineRule="auto"/>
      </w:pPr>
      <w:r>
        <w:drawing>
          <wp:inline distT="0" distB="0" distL="0" distR="0">
            <wp:extent cx="3296285" cy="1581785"/>
            <wp:effectExtent l="0" t="0" r="18415" b="18415"/>
            <wp:docPr id="16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spacing w:line="400" w:lineRule="exact"/>
      </w:pPr>
      <w:r>
        <w:rPr>
          <w:rFonts w:hint="eastAsia"/>
        </w:rPr>
        <w:t>rollback tran t1</w:t>
      </w:r>
    </w:p>
    <w:p>
      <w:pPr>
        <w:spacing w:line="400" w:lineRule="exact"/>
      </w:pPr>
      <w:r>
        <w:rPr>
          <w:rFonts w:hint="eastAsia"/>
        </w:rPr>
        <w:t>select * from sc</w:t>
      </w:r>
    </w:p>
    <w:p>
      <w:pPr>
        <w:spacing w:line="360" w:lineRule="auto"/>
      </w:pPr>
      <w:r>
        <w:drawing>
          <wp:inline distT="0" distB="0" distL="0" distR="0">
            <wp:extent cx="3086100" cy="1677035"/>
            <wp:effectExtent l="0" t="0" r="0" b="18415"/>
            <wp:docPr id="17" name="图片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</w:pPr>
      <w:r>
        <w:rPr>
          <w:rFonts w:hint="eastAsia"/>
        </w:rPr>
        <w:t>比较每次查询的结果，说明 save tran t1的功能。把rollback tran t1改为rollback看一下，结果如何？</w:t>
      </w:r>
    </w:p>
    <w:p>
      <w:pPr>
        <w:spacing w:line="400" w:lineRule="exact"/>
        <w:rPr>
          <w:b/>
          <w:bCs/>
        </w:rPr>
      </w:pPr>
      <w:r>
        <w:rPr>
          <w:rFonts w:hint="eastAsia"/>
          <w:b/>
          <w:bCs/>
        </w:rPr>
        <w:t>第一次查询出所有表中的数据，第二次执行插入操作再次查询发现插入数据成功，插入成功后定义一个存储点，然后执行更新操作，在rollback之前查询表，表中数据已经更新，当执行到rollback tran t1时会发现表中数据回到更新操作之前若将rollback tran t1改为rollback则在最后一张表中的数据和第一次查询结果相同，插入和更新操作全部被取消</w:t>
      </w:r>
    </w:p>
    <w:p>
      <w:pPr>
        <w:spacing w:line="400" w:lineRule="exact"/>
      </w:pPr>
      <w:r>
        <w:rPr>
          <w:rFonts w:hint="eastAsia"/>
        </w:rPr>
        <w:t>事务的并发控制</w:t>
      </w:r>
    </w:p>
    <w:p>
      <w:pPr>
        <w:spacing w:line="400" w:lineRule="exact"/>
      </w:pPr>
      <w:r>
        <w:rPr>
          <w:rFonts w:hint="eastAsia"/>
        </w:rPr>
        <w:t>大多数DBMS为并发事务提供封锁请求，有共享锁和排它锁。SQL SERVER中，为了模拟并发环境，打开多个查询窗口即可。</w:t>
      </w:r>
    </w:p>
    <w:p>
      <w:pPr>
        <w:spacing w:line="400" w:lineRule="exact"/>
      </w:pPr>
      <w:r>
        <w:rPr>
          <w:rFonts w:hint="eastAsia"/>
        </w:rPr>
        <w:t>在“学生—课程”数据库上完成如下操作。</w:t>
      </w:r>
    </w:p>
    <w:p>
      <w:pPr>
        <w:spacing w:line="400" w:lineRule="exact"/>
      </w:pPr>
      <w:r>
        <w:rPr>
          <w:rFonts w:hint="eastAsia"/>
        </w:rPr>
        <w:t>（1）在一个查询窗口中执行事务T1</w:t>
      </w:r>
    </w:p>
    <w:p>
      <w:pPr>
        <w:spacing w:line="400" w:lineRule="exact"/>
      </w:pPr>
      <w:r>
        <w:rPr>
          <w:rFonts w:hint="eastAsia"/>
        </w:rPr>
        <w:t>begin tran T1</w:t>
      </w:r>
    </w:p>
    <w:p>
      <w:pPr>
        <w:spacing w:line="400" w:lineRule="exact"/>
      </w:pPr>
      <w:r>
        <w:rPr>
          <w:rFonts w:hint="eastAsia"/>
        </w:rPr>
        <w:t>SELECT * from SC where SNO='s07'</w:t>
      </w:r>
    </w:p>
    <w:p>
      <w:pPr>
        <w:spacing w:line="360" w:lineRule="auto"/>
      </w:pPr>
      <w:r>
        <w:drawing>
          <wp:inline distT="0" distB="0" distL="0" distR="0">
            <wp:extent cx="2371090" cy="981075"/>
            <wp:effectExtent l="0" t="0" r="10160" b="9525"/>
            <wp:docPr id="18" name="图片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</w:pPr>
      <w:r>
        <w:rPr>
          <w:rFonts w:hint="eastAsia"/>
        </w:rPr>
        <w:t>（2）在另一个查询窗口中执行事务T2，此时事务T1还未结束。</w:t>
      </w:r>
    </w:p>
    <w:p>
      <w:pPr>
        <w:spacing w:line="400" w:lineRule="exact"/>
      </w:pPr>
      <w:r>
        <w:rPr>
          <w:rFonts w:hint="eastAsia"/>
        </w:rPr>
        <w:t>begin tran T2</w:t>
      </w:r>
    </w:p>
    <w:p>
      <w:pPr>
        <w:spacing w:line="400" w:lineRule="exact"/>
      </w:pPr>
      <w:r>
        <w:rPr>
          <w:rFonts w:hint="eastAsia"/>
        </w:rPr>
        <w:t>SELECT * from SC where SNO='s07'</w:t>
      </w:r>
    </w:p>
    <w:p>
      <w:pPr>
        <w:spacing w:line="360" w:lineRule="auto"/>
      </w:pPr>
      <w:r>
        <w:drawing>
          <wp:inline distT="0" distB="0" distL="0" distR="0">
            <wp:extent cx="2371090" cy="981075"/>
            <wp:effectExtent l="0" t="0" r="10160" b="9525"/>
            <wp:docPr id="19" name="图片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</w:pPr>
      <w:r>
        <w:rPr>
          <w:rFonts w:hint="eastAsia"/>
        </w:rPr>
        <w:t>比较T2与T1的结果。</w:t>
      </w:r>
    </w:p>
    <w:p>
      <w:pPr>
        <w:spacing w:line="400" w:lineRule="exact"/>
      </w:pPr>
      <w:r>
        <w:rPr>
          <w:rFonts w:hint="eastAsia"/>
        </w:rPr>
        <w:t>T2和T1的结果相同</w:t>
      </w:r>
    </w:p>
    <w:p>
      <w:pPr>
        <w:spacing w:line="400" w:lineRule="exact"/>
      </w:pPr>
      <w:r>
        <w:rPr>
          <w:rFonts w:hint="eastAsia"/>
        </w:rPr>
        <w:t>（3）返回事务T1继续运行事务，进行数据修改并查询，例如：</w:t>
      </w:r>
    </w:p>
    <w:p>
      <w:pPr>
        <w:spacing w:line="400" w:lineRule="exact"/>
      </w:pPr>
      <w:r>
        <w:rPr>
          <w:rFonts w:hint="eastAsia"/>
        </w:rPr>
        <w:t>Update sc set grade=grade+2 where sno=’s07’</w:t>
      </w:r>
    </w:p>
    <w:p>
      <w:pPr>
        <w:spacing w:line="400" w:lineRule="exact"/>
      </w:pPr>
      <w:r>
        <w:rPr>
          <w:rFonts w:hint="eastAsia"/>
        </w:rPr>
        <w:t>Select * from SC where sno=</w:t>
      </w:r>
      <w:r>
        <w:t>’</w:t>
      </w:r>
      <w:r>
        <w:rPr>
          <w:rFonts w:hint="eastAsia"/>
        </w:rPr>
        <w:t>s07’</w:t>
      </w:r>
    </w:p>
    <w:p>
      <w:pPr>
        <w:spacing w:line="400" w:lineRule="exact"/>
      </w:pPr>
      <w:r>
        <w:rPr>
          <w:rFonts w:hint="eastAsia"/>
        </w:rPr>
        <w:t>观察结果。</w:t>
      </w:r>
    </w:p>
    <w:p>
      <w:pPr>
        <w:spacing w:line="360" w:lineRule="auto"/>
      </w:pPr>
      <w:r>
        <w:drawing>
          <wp:inline distT="0" distB="0" distL="0" distR="0">
            <wp:extent cx="2267585" cy="789940"/>
            <wp:effectExtent l="0" t="0" r="18415" b="10160"/>
            <wp:docPr id="20" name="图片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</w:pPr>
      <w:r>
        <w:rPr>
          <w:rFonts w:hint="eastAsia"/>
        </w:rPr>
        <w:t>（4）回到事务T2，事务T2进行同样操作，进行数据修改并查询。</w:t>
      </w:r>
    </w:p>
    <w:p>
      <w:pPr>
        <w:spacing w:line="400" w:lineRule="exact"/>
      </w:pPr>
      <w:r>
        <w:rPr>
          <w:rFonts w:hint="eastAsia"/>
        </w:rPr>
        <w:t>Update sc set grade=grade+2 where sno=’s06’</w:t>
      </w:r>
    </w:p>
    <w:p>
      <w:pPr>
        <w:spacing w:line="400" w:lineRule="exact"/>
      </w:pPr>
      <w:r>
        <w:rPr>
          <w:rFonts w:hint="eastAsia"/>
        </w:rPr>
        <w:t>Select * from  sc where sno=’s06’</w:t>
      </w:r>
    </w:p>
    <w:p>
      <w:pPr>
        <w:spacing w:line="400" w:lineRule="exact"/>
      </w:pPr>
      <w:r>
        <w:rPr>
          <w:rFonts w:hint="eastAsia"/>
        </w:rPr>
        <w:t>说明此时的状态。</w:t>
      </w:r>
    </w:p>
    <w:p>
      <w:pPr>
        <w:spacing w:line="360" w:lineRule="auto"/>
      </w:pPr>
      <w:r>
        <w:drawing>
          <wp:inline distT="0" distB="0" distL="0" distR="0">
            <wp:extent cx="1818640" cy="1961515"/>
            <wp:effectExtent l="0" t="0" r="10160" b="635"/>
            <wp:docPr id="21" name="图片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数据再次被更新，此时事务默认提交但并未结束</w:t>
      </w:r>
    </w:p>
    <w:p>
      <w:pPr>
        <w:numPr>
          <w:ilvl w:val="0"/>
          <w:numId w:val="1"/>
        </w:numPr>
        <w:spacing w:line="400" w:lineRule="exact"/>
      </w:pPr>
      <w:r>
        <w:rPr>
          <w:rFonts w:hint="eastAsia"/>
        </w:rPr>
        <w:t>回到事务T1，提交事务。即执行commit。</w:t>
      </w:r>
    </w:p>
    <w:p>
      <w:pPr>
        <w:spacing w:line="360" w:lineRule="auto"/>
      </w:pPr>
      <w:r>
        <w:drawing>
          <wp:inline distT="0" distB="0" distL="0" distR="0">
            <wp:extent cx="2028190" cy="1866265"/>
            <wp:effectExtent l="0" t="0" r="10160" b="635"/>
            <wp:docPr id="22" name="图片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400" w:lineRule="exact"/>
      </w:pPr>
      <w:r>
        <w:rPr>
          <w:rFonts w:hint="eastAsia"/>
        </w:rPr>
        <w:t>返回到事务T2，说明此时的状态和结果。</w:t>
      </w:r>
    </w:p>
    <w:p>
      <w:pPr>
        <w:spacing w:line="400" w:lineRule="exact"/>
      </w:pPr>
      <w:r>
        <w:rPr>
          <w:rFonts w:hint="eastAsia"/>
        </w:rPr>
        <w:t>事务T2仍处于执行状态并未结束</w:t>
      </w:r>
    </w:p>
    <w:p>
      <w:pPr>
        <w:numPr>
          <w:ilvl w:val="0"/>
          <w:numId w:val="1"/>
        </w:numPr>
        <w:spacing w:line="400" w:lineRule="exact"/>
      </w:pPr>
      <w:r>
        <w:rPr>
          <w:rFonts w:hint="eastAsia"/>
        </w:rPr>
        <w:t>然后强行关闭两个查询，即T1已提交，T2不提交。</w:t>
      </w:r>
    </w:p>
    <w:p>
      <w:pPr>
        <w:numPr>
          <w:ilvl w:val="0"/>
          <w:numId w:val="1"/>
        </w:numPr>
        <w:spacing w:line="400" w:lineRule="exact"/>
      </w:pPr>
      <w:r>
        <w:rPr>
          <w:rFonts w:hint="eastAsia"/>
        </w:rPr>
        <w:t>再执行Select * from sc where sno=’s06’，解释结果。对发生了故障的事务T2，系统是如何做的？保证了事务的什么特性？</w:t>
      </w:r>
    </w:p>
    <w:p>
      <w:pPr>
        <w:spacing w:line="400" w:lineRule="exact"/>
      </w:pPr>
      <w:r>
        <w:rPr>
          <w:rFonts w:hint="eastAsia"/>
        </w:rPr>
        <w:t>系统只处理事务T1中对数据的操作，但是不执行事务T2，保证了事务的隔离性和一致性</w:t>
      </w:r>
    </w:p>
    <w:p>
      <w:pPr>
        <w:spacing w:line="400" w:lineRule="exact"/>
      </w:pPr>
      <w:r>
        <w:rPr>
          <w:rFonts w:hint="eastAsia"/>
        </w:rPr>
        <w:t>*4.多粒度封锁</w:t>
      </w:r>
    </w:p>
    <w:p>
      <w:pPr>
        <w:spacing w:line="400" w:lineRule="exact"/>
      </w:pPr>
      <w:r>
        <w:rPr>
          <w:rFonts w:hint="eastAsia"/>
        </w:rPr>
        <w:t>SQL SERVER的封锁操作是在增、删、改、查等语句中添加WITH子句来完成的，封锁方式和粒度有以下几种。</w:t>
      </w:r>
    </w:p>
    <w:p>
      <w:pPr>
        <w:spacing w:line="400" w:lineRule="exact"/>
      </w:pPr>
      <w:r>
        <w:rPr>
          <w:rFonts w:hint="eastAsia"/>
        </w:rPr>
        <w:t>TABLOCK:对表实施封锁，</w:t>
      </w:r>
    </w:p>
    <w:p>
      <w:pPr>
        <w:spacing w:line="400" w:lineRule="exact"/>
      </w:pPr>
      <w:r>
        <w:rPr>
          <w:rFonts w:hint="eastAsia"/>
        </w:rPr>
        <w:t>HOLDLOCK,TABLOCK</w:t>
      </w:r>
    </w:p>
    <w:p>
      <w:pPr>
        <w:spacing w:line="400" w:lineRule="exact"/>
      </w:pPr>
      <w:r>
        <w:rPr>
          <w:rFonts w:hint="eastAsia"/>
        </w:rPr>
        <w:t>TABLOCKX</w:t>
      </w:r>
    </w:p>
    <w:p>
      <w:pPr>
        <w:spacing w:line="400" w:lineRule="exact"/>
      </w:pPr>
      <w:r>
        <w:rPr>
          <w:rFonts w:hint="eastAsia"/>
        </w:rPr>
        <w:t>UPDLOCK</w:t>
      </w:r>
    </w:p>
    <w:p>
      <w:pPr>
        <w:spacing w:line="400" w:lineRule="exact"/>
      </w:pPr>
      <w:r>
        <w:rPr>
          <w:rFonts w:hint="eastAsia"/>
        </w:rPr>
        <w:t>NOLOCK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AFE442"/>
    <w:multiLevelType w:val="singleLevel"/>
    <w:tmpl w:val="99AFE442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C501BB"/>
    <w:rsid w:val="10C5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2019-12-24T05:35:00Z</dcterms:created>
  <dc:creator>青花瓷</dc:creator>
  <cp:lastModifiedBy>青花瓷</cp:lastModifiedBy>
  <dcterms:modified xsi:type="dcterms:W3CDTF">2019-12-24T05:39:13Z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