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92D5" w14:textId="77777777" w:rsidR="00DA1BF0" w:rsidRPr="00657B88" w:rsidRDefault="00DA1BF0" w:rsidP="00657B88">
      <w:pPr>
        <w:pStyle w:val="Titel"/>
      </w:pPr>
      <w:r w:rsidRPr="00657B88">
        <w:t>TEI-XML</w:t>
      </w:r>
    </w:p>
    <w:p w14:paraId="2937CDB9" w14:textId="77777777" w:rsidR="00657B88" w:rsidRPr="00657B88" w:rsidRDefault="000C312F" w:rsidP="00657B88">
      <w:r w:rsidRPr="00657B88">
        <w:t xml:space="preserve">In this chapter </w:t>
      </w:r>
      <w:r w:rsidR="00657B88" w:rsidRPr="00657B88">
        <w:t xml:space="preserve">the TEI-structure will be explained used to digitalise the manuscript descriptions. </w:t>
      </w:r>
    </w:p>
    <w:p w14:paraId="5CDBEB9A" w14:textId="77777777" w:rsidR="00657B88" w:rsidRPr="00657B88" w:rsidRDefault="00506C93" w:rsidP="00657B88">
      <w:pPr>
        <w:pStyle w:val="Kop1"/>
      </w:pPr>
      <w:r w:rsidRPr="00657B88">
        <w:t>Use</w:t>
      </w:r>
    </w:p>
    <w:p w14:paraId="7BEA5207" w14:textId="77777777" w:rsidR="00657B88" w:rsidRPr="00501849" w:rsidRDefault="00657B88" w:rsidP="00657B88">
      <w:pPr>
        <w:rPr>
          <w:lang w:val="en-US"/>
        </w:rPr>
      </w:pPr>
      <w:r w:rsidRPr="00657B88">
        <w:rPr>
          <w:shd w:val="clear" w:color="auto" w:fill="FFFFFF"/>
        </w:rPr>
        <w:t>The Text Encoding Initiative (TEI) is a consortium which collectively develops and maintains a standard for the representation of texts in digital form. Its chief deliverable is a set of Guidelines which specify encoding methods for machine-readable texts, chiefly in the humanities, social sciences and linguistics. Since 1994, the TEI Guidelines have been widely used by libraries, museums, publishers, and individual scholars to present texts for online research, teaching, and preservation.</w:t>
      </w:r>
      <w:r>
        <w:rPr>
          <w:rStyle w:val="Voetnootmarkering"/>
          <w:shd w:val="clear" w:color="auto" w:fill="FFFFFF"/>
        </w:rPr>
        <w:footnoteReference w:id="1"/>
      </w:r>
    </w:p>
    <w:p w14:paraId="6759C3A3" w14:textId="77777777" w:rsidR="0095035F" w:rsidRPr="00657B88" w:rsidRDefault="00506C93" w:rsidP="00657B88">
      <w:pPr>
        <w:pStyle w:val="Kop1"/>
      </w:pPr>
      <w:r w:rsidRPr="00657B88">
        <w:t>Introduction TEI-XML</w:t>
      </w:r>
    </w:p>
    <w:p w14:paraId="79B33009" w14:textId="77777777" w:rsidR="00741E61" w:rsidRPr="00657B88" w:rsidRDefault="00506C93" w:rsidP="00657B88">
      <w:pPr>
        <w:pStyle w:val="Kop2"/>
      </w:pPr>
      <w:r w:rsidRPr="00657B88">
        <w:t>Basic elements</w:t>
      </w:r>
      <w:r w:rsidR="00741E61" w:rsidRPr="00657B88">
        <w:t xml:space="preserve"> TEI</w:t>
      </w:r>
    </w:p>
    <w:p w14:paraId="6A46B1B8" w14:textId="77777777" w:rsidR="00506C93" w:rsidRPr="00657B88" w:rsidRDefault="00741E61" w:rsidP="00525099">
      <w:pPr>
        <w:pStyle w:val="Lijstalinea"/>
        <w:numPr>
          <w:ilvl w:val="0"/>
          <w:numId w:val="33"/>
        </w:numPr>
        <w:rPr>
          <w:sz w:val="21"/>
          <w:szCs w:val="21"/>
        </w:rPr>
      </w:pPr>
      <w:r w:rsidRPr="00657B88">
        <w:rPr>
          <w:bCs/>
        </w:rPr>
        <w:t>@</w:t>
      </w:r>
      <w:proofErr w:type="gramStart"/>
      <w:r w:rsidRPr="00657B88">
        <w:rPr>
          <w:bCs/>
        </w:rPr>
        <w:t>xml:lan</w:t>
      </w:r>
      <w:r w:rsidR="00657B88">
        <w:rPr>
          <w:bCs/>
        </w:rPr>
        <w:t>g</w:t>
      </w:r>
      <w:proofErr w:type="gramEnd"/>
      <w:r w:rsidRPr="00657B88">
        <w:t>=</w:t>
      </w:r>
      <w:r w:rsidR="00657B88">
        <w:t>“</w:t>
      </w:r>
      <w:r w:rsidR="00506C93" w:rsidRPr="00657B88">
        <w:t>(</w:t>
      </w:r>
      <w:r w:rsidRPr="00657B88">
        <w:t>fr/de/la/grc/en</w:t>
      </w:r>
      <w:r w:rsidR="00506C93" w:rsidRPr="00657B88">
        <w:t>)</w:t>
      </w:r>
      <w:r w:rsidRPr="00657B88">
        <w:t xml:space="preserve">” </w:t>
      </w:r>
    </w:p>
    <w:p w14:paraId="351CC1C7" w14:textId="77777777" w:rsidR="00741E61" w:rsidRPr="00501849" w:rsidRDefault="00741E61" w:rsidP="00657B88">
      <w:pPr>
        <w:pStyle w:val="Lijstalinea"/>
        <w:rPr>
          <w:sz w:val="21"/>
          <w:szCs w:val="21"/>
          <w:lang w:val="nl-BE"/>
        </w:rPr>
      </w:pPr>
      <w:r w:rsidRPr="00501849">
        <w:rPr>
          <w:lang w:val="nl-BE"/>
        </w:rPr>
        <w:t xml:space="preserve">(zie </w:t>
      </w:r>
      <w:r w:rsidR="00501849">
        <w:fldChar w:fldCharType="begin"/>
      </w:r>
      <w:r w:rsidR="00501849" w:rsidRPr="00501849">
        <w:rPr>
          <w:lang w:val="nl-BE"/>
        </w:rPr>
        <w:instrText xml:space="preserve"> HYPERLINK "https://www.iana.org/assignments/language-subtag-registry/language-subtag-registry" </w:instrText>
      </w:r>
      <w:r w:rsidR="00501849">
        <w:fldChar w:fldCharType="separate"/>
      </w:r>
      <w:r w:rsidRPr="00501849">
        <w:rPr>
          <w:rStyle w:val="Hyperlink"/>
          <w:lang w:val="nl-BE"/>
        </w:rPr>
        <w:t>https://www.iana.org/assignments/language-subtag-registry/language-subtag-registry</w:t>
      </w:r>
      <w:r w:rsidR="00501849">
        <w:rPr>
          <w:rStyle w:val="Hyperlink"/>
        </w:rPr>
        <w:fldChar w:fldCharType="end"/>
      </w:r>
      <w:r w:rsidRPr="00501849">
        <w:rPr>
          <w:lang w:val="nl-BE"/>
        </w:rPr>
        <w:t>)</w:t>
      </w:r>
    </w:p>
    <w:p w14:paraId="2B42B248" w14:textId="77777777" w:rsidR="00741E61" w:rsidRPr="00657B88" w:rsidRDefault="00506C93" w:rsidP="00657B88">
      <w:pPr>
        <w:pStyle w:val="Lijstalinea"/>
        <w:rPr>
          <w:rStyle w:val="speclist-elementspec"/>
          <w:color w:val="000000"/>
          <w:shd w:val="clear" w:color="auto" w:fill="FFFFFF"/>
        </w:rPr>
      </w:pPr>
      <w:r w:rsidRPr="00657B88">
        <w:rPr>
          <w:shd w:val="clear" w:color="auto" w:fill="FFFFFF"/>
        </w:rPr>
        <w:t xml:space="preserve">= </w:t>
      </w:r>
      <w:r w:rsidR="00741E61" w:rsidRPr="00657B88">
        <w:rPr>
          <w:shd w:val="clear" w:color="auto" w:fill="FFFFFF"/>
        </w:rPr>
        <w:t>any element can use the global </w:t>
      </w:r>
      <w:proofErr w:type="spellStart"/>
      <w:proofErr w:type="gramStart"/>
      <w:r w:rsidR="00741E61" w:rsidRPr="00657B88">
        <w:rPr>
          <w:rStyle w:val="att"/>
          <w:color w:val="000000"/>
          <w:shd w:val="clear" w:color="auto" w:fill="FFFFFF"/>
        </w:rPr>
        <w:t>xml:lang</w:t>
      </w:r>
      <w:proofErr w:type="spellEnd"/>
      <w:proofErr w:type="gramEnd"/>
      <w:r w:rsidR="00741E61" w:rsidRPr="00657B88">
        <w:rPr>
          <w:shd w:val="clear" w:color="auto" w:fill="FFFFFF"/>
        </w:rPr>
        <w:t> attribute in order to specify the language applicable to the content of that element</w:t>
      </w:r>
      <w:r w:rsidR="00657B88">
        <w:rPr>
          <w:shd w:val="clear" w:color="auto" w:fill="FFFFFF"/>
        </w:rPr>
        <w:t>.</w:t>
      </w:r>
    </w:p>
    <w:p w14:paraId="38BE3678" w14:textId="77777777" w:rsidR="00506C93" w:rsidRPr="00657B88" w:rsidRDefault="00741E61" w:rsidP="00525099">
      <w:pPr>
        <w:pStyle w:val="Lijstalinea"/>
        <w:numPr>
          <w:ilvl w:val="0"/>
          <w:numId w:val="33"/>
        </w:numPr>
        <w:rPr>
          <w:rStyle w:val="speclist-elementspec"/>
        </w:rPr>
      </w:pPr>
      <w:r w:rsidRPr="00657B88">
        <w:rPr>
          <w:rStyle w:val="speclist-elementspec"/>
          <w:b/>
          <w:bCs/>
          <w:color w:val="000000"/>
          <w:shd w:val="clear" w:color="auto" w:fill="FFFFFF"/>
        </w:rPr>
        <w:t xml:space="preserve">&lt;p&gt; </w:t>
      </w:r>
    </w:p>
    <w:p w14:paraId="743C69EA" w14:textId="77777777" w:rsidR="00741E61" w:rsidRPr="00657B88" w:rsidRDefault="00506C93" w:rsidP="00657B88">
      <w:pPr>
        <w:pStyle w:val="Lijstalinea"/>
      </w:pPr>
      <w:r w:rsidRPr="00657B88">
        <w:rPr>
          <w:rStyle w:val="speclist-elementspec"/>
          <w:color w:val="000000"/>
          <w:shd w:val="clear" w:color="auto" w:fill="FFFFFF"/>
        </w:rPr>
        <w:t>=</w:t>
      </w:r>
      <w:r w:rsidRPr="00657B88">
        <w:rPr>
          <w:rStyle w:val="speclist-elementspec"/>
          <w:b/>
          <w:bCs/>
          <w:color w:val="000000"/>
          <w:shd w:val="clear" w:color="auto" w:fill="FFFFFF"/>
        </w:rPr>
        <w:t xml:space="preserve"> </w:t>
      </w:r>
      <w:r w:rsidR="00741E61" w:rsidRPr="00657B88">
        <w:rPr>
          <w:shd w:val="clear" w:color="auto" w:fill="FFFFFF"/>
        </w:rPr>
        <w:t>marks paragraphs in prose</w:t>
      </w:r>
      <w:r w:rsidR="00657B88">
        <w:rPr>
          <w:shd w:val="clear" w:color="auto" w:fill="FFFFFF"/>
        </w:rPr>
        <w:t>.</w:t>
      </w:r>
    </w:p>
    <w:p w14:paraId="4CB82B6C" w14:textId="77777777" w:rsidR="00506C93" w:rsidRPr="00657B88" w:rsidRDefault="00741E61" w:rsidP="00525099">
      <w:pPr>
        <w:pStyle w:val="Lijstalinea"/>
        <w:numPr>
          <w:ilvl w:val="0"/>
          <w:numId w:val="33"/>
        </w:numPr>
        <w:rPr>
          <w:rStyle w:val="speclist-elementspec"/>
        </w:rPr>
      </w:pPr>
      <w:r w:rsidRPr="00657B88">
        <w:rPr>
          <w:rStyle w:val="speclist-elementspec"/>
          <w:b/>
          <w:bCs/>
          <w:color w:val="000000"/>
          <w:shd w:val="clear" w:color="auto" w:fill="FFFFFF"/>
        </w:rPr>
        <w:t xml:space="preserve">&lt;hi&gt; </w:t>
      </w:r>
    </w:p>
    <w:p w14:paraId="506699FC" w14:textId="77777777" w:rsidR="00741E61" w:rsidRPr="00657B88" w:rsidRDefault="00506C93" w:rsidP="00657B88">
      <w:pPr>
        <w:pStyle w:val="Lijstalinea"/>
      </w:pPr>
      <w:r w:rsidRPr="00657B88">
        <w:rPr>
          <w:rStyle w:val="speclist-elementspec"/>
          <w:color w:val="000000"/>
          <w:shd w:val="clear" w:color="auto" w:fill="FFFFFF"/>
        </w:rPr>
        <w:t>=</w:t>
      </w:r>
      <w:r w:rsidRPr="00657B88">
        <w:rPr>
          <w:rStyle w:val="speclist-elementspec"/>
          <w:b/>
          <w:bCs/>
          <w:color w:val="000000"/>
          <w:shd w:val="clear" w:color="auto" w:fill="FFFFFF"/>
        </w:rPr>
        <w:t xml:space="preserve"> </w:t>
      </w:r>
      <w:r w:rsidR="00741E61" w:rsidRPr="00657B88">
        <w:rPr>
          <w:shd w:val="clear" w:color="auto" w:fill="FFFFFF"/>
        </w:rPr>
        <w:t>marks a word or phrase as graphically distinct from the surrounding text, for reasons concerning which no claim is made</w:t>
      </w:r>
      <w:r w:rsidR="00657B88">
        <w:rPr>
          <w:shd w:val="clear" w:color="auto" w:fill="FFFFFF"/>
        </w:rPr>
        <w:t>.</w:t>
      </w:r>
    </w:p>
    <w:p w14:paraId="0B2E4AE4" w14:textId="77777777" w:rsidR="00741E61" w:rsidRPr="00657B88" w:rsidRDefault="00741E61" w:rsidP="00525099">
      <w:pPr>
        <w:pStyle w:val="Lijstalinea"/>
        <w:numPr>
          <w:ilvl w:val="0"/>
          <w:numId w:val="33"/>
        </w:numPr>
        <w:rPr>
          <w:rStyle w:val="speclist-elementspec"/>
        </w:rPr>
      </w:pPr>
      <w:r w:rsidRPr="00657B88">
        <w:rPr>
          <w:rStyle w:val="speclist-elementspec"/>
          <w:b/>
          <w:bCs/>
          <w:color w:val="000000"/>
        </w:rPr>
        <w:t>&lt;sic&gt;</w:t>
      </w:r>
    </w:p>
    <w:p w14:paraId="09FBC75A" w14:textId="77777777" w:rsidR="00741E61" w:rsidRPr="00657B88" w:rsidRDefault="00506C93" w:rsidP="00657B88">
      <w:pPr>
        <w:pStyle w:val="Lijstalinea"/>
      </w:pPr>
      <w:r w:rsidRPr="00657B88">
        <w:t xml:space="preserve">= </w:t>
      </w:r>
      <w:r w:rsidR="00741E61" w:rsidRPr="00657B88">
        <w:t>(Latin for thus or so) contains text reproduced although apparently incorrect or inaccurate.</w:t>
      </w:r>
    </w:p>
    <w:p w14:paraId="1B1B75DB" w14:textId="77777777" w:rsidR="00506C93" w:rsidRPr="00657B88" w:rsidRDefault="00741E61" w:rsidP="00525099">
      <w:pPr>
        <w:pStyle w:val="Lijstalinea"/>
        <w:numPr>
          <w:ilvl w:val="0"/>
          <w:numId w:val="33"/>
        </w:numPr>
      </w:pPr>
      <w:r w:rsidRPr="00657B88">
        <w:rPr>
          <w:b/>
          <w:bCs/>
        </w:rPr>
        <w:t>&lt;q&gt;</w:t>
      </w:r>
      <w:r w:rsidRPr="00657B88">
        <w:t xml:space="preserve"> </w:t>
      </w:r>
    </w:p>
    <w:p w14:paraId="078501D8" w14:textId="77777777" w:rsidR="00741E61" w:rsidRPr="00657B88" w:rsidRDefault="00506C93" w:rsidP="00657B88">
      <w:pPr>
        <w:pStyle w:val="Lijstalinea"/>
      </w:pPr>
      <w:r w:rsidRPr="00657B88">
        <w:t xml:space="preserve">= </w:t>
      </w:r>
      <w:r w:rsidR="00741E61" w:rsidRPr="00657B88">
        <w:rPr>
          <w:shd w:val="clear" w:color="auto" w:fill="FFFFFF"/>
        </w:rPr>
        <w:t xml:space="preserve">contains material which is distinguished from the surrounding text using quotation marks or a similar method, for any one of a variety of reasons including, </w:t>
      </w:r>
      <w:r w:rsidR="00741E61" w:rsidRPr="00657B88">
        <w:rPr>
          <w:shd w:val="clear" w:color="auto" w:fill="FFFFFF"/>
        </w:rPr>
        <w:lastRenderedPageBreak/>
        <w:t>but not limited to: direct speech or thought, technical terms or jargon, authorial distance, quotations from elsewhere, and passages that are mentioned but not used</w:t>
      </w:r>
      <w:r w:rsidR="00657B88">
        <w:rPr>
          <w:shd w:val="clear" w:color="auto" w:fill="FFFFFF"/>
        </w:rPr>
        <w:t>.</w:t>
      </w:r>
    </w:p>
    <w:p w14:paraId="14A46030" w14:textId="77777777" w:rsidR="00741E61" w:rsidRPr="00657B88" w:rsidRDefault="00741E61" w:rsidP="00657B88">
      <w:pPr>
        <w:pStyle w:val="Lijstalinea"/>
      </w:pPr>
      <w:r w:rsidRPr="00657B88">
        <w:t>@type</w:t>
      </w:r>
    </w:p>
    <w:p w14:paraId="010AC511" w14:textId="77777777" w:rsidR="00506C93" w:rsidRPr="00657B88" w:rsidRDefault="00741E61" w:rsidP="00525099">
      <w:pPr>
        <w:pStyle w:val="Lijstalinea"/>
        <w:numPr>
          <w:ilvl w:val="1"/>
          <w:numId w:val="33"/>
        </w:numPr>
      </w:pPr>
      <w:r w:rsidRPr="00657B88">
        <w:rPr>
          <w:b/>
          <w:bCs/>
        </w:rPr>
        <w:t>&lt;quote&gt;</w:t>
      </w:r>
      <w:r w:rsidRPr="00657B88">
        <w:t xml:space="preserve"> </w:t>
      </w:r>
    </w:p>
    <w:p w14:paraId="1536D66D" w14:textId="77777777" w:rsidR="00741E61" w:rsidRPr="00657B88" w:rsidRDefault="00506C93" w:rsidP="00657B88">
      <w:pPr>
        <w:pStyle w:val="Lijstalinea"/>
      </w:pPr>
      <w:r w:rsidRPr="00657B88">
        <w:t xml:space="preserve">= </w:t>
      </w:r>
      <w:r w:rsidR="00741E61" w:rsidRPr="00657B88">
        <w:rPr>
          <w:shd w:val="clear" w:color="auto" w:fill="FFFFFF"/>
        </w:rPr>
        <w:t>contains a phrase or passage attributed by the narrator or author to some agency external to the text</w:t>
      </w:r>
      <w:r w:rsidR="00657B88">
        <w:rPr>
          <w:shd w:val="clear" w:color="auto" w:fill="FFFFFF"/>
        </w:rPr>
        <w:t>.</w:t>
      </w:r>
    </w:p>
    <w:p w14:paraId="73CCBE61" w14:textId="77777777" w:rsidR="00741E61" w:rsidRPr="00657B88" w:rsidRDefault="00741E61" w:rsidP="00657B88">
      <w:pPr>
        <w:pStyle w:val="Lijstalinea"/>
      </w:pPr>
      <w:r w:rsidRPr="00657B88">
        <w:t xml:space="preserve">@source, </w:t>
      </w:r>
      <w:r w:rsidR="00506C93" w:rsidRPr="00657B88">
        <w:t>if</w:t>
      </w:r>
      <w:r w:rsidRPr="00657B88">
        <w:t xml:space="preserve"> </w:t>
      </w:r>
      <w:r w:rsidRPr="00657B88">
        <w:rPr>
          <w:rFonts w:ascii="Cambria Math" w:hAnsi="Cambria Math" w:cs="Cambria Math"/>
        </w:rPr>
        <w:t>≠</w:t>
      </w:r>
      <w:r w:rsidRPr="00657B88">
        <w:t xml:space="preserve"> AL codices</w:t>
      </w:r>
    </w:p>
    <w:p w14:paraId="10B09015" w14:textId="77777777" w:rsidR="00506C93" w:rsidRPr="00657B88" w:rsidRDefault="00741E61" w:rsidP="00525099">
      <w:pPr>
        <w:pStyle w:val="Lijstalinea"/>
        <w:numPr>
          <w:ilvl w:val="1"/>
          <w:numId w:val="33"/>
        </w:numPr>
      </w:pPr>
      <w:r w:rsidRPr="00657B88">
        <w:rPr>
          <w:b/>
          <w:bCs/>
        </w:rPr>
        <w:t>&lt;</w:t>
      </w:r>
      <w:proofErr w:type="spellStart"/>
      <w:r w:rsidRPr="00657B88">
        <w:rPr>
          <w:b/>
          <w:bCs/>
        </w:rPr>
        <w:t>cit</w:t>
      </w:r>
      <w:proofErr w:type="spellEnd"/>
      <w:r w:rsidRPr="00657B88">
        <w:rPr>
          <w:b/>
          <w:bCs/>
        </w:rPr>
        <w:t>&gt;</w:t>
      </w:r>
      <w:r w:rsidRPr="00657B88">
        <w:t xml:space="preserve"> </w:t>
      </w:r>
    </w:p>
    <w:p w14:paraId="609422A9" w14:textId="77777777" w:rsidR="00741E61" w:rsidRPr="00657B88" w:rsidRDefault="00506C93" w:rsidP="00657B88">
      <w:pPr>
        <w:pStyle w:val="Lijstalinea"/>
      </w:pPr>
      <w:r w:rsidRPr="00657B88">
        <w:t xml:space="preserve">= </w:t>
      </w:r>
      <w:r w:rsidR="00741E61" w:rsidRPr="00657B88">
        <w:rPr>
          <w:shd w:val="clear" w:color="auto" w:fill="FFFFFF"/>
        </w:rPr>
        <w:t>contains a quotation from some other document, together with a bibliographic reference to its source. In a dictionary it may contain an example text with at least one occurrence of the word form, used in the sense being described, or a translation of the headword, or an example</w:t>
      </w:r>
      <w:r w:rsidR="00657B88">
        <w:rPr>
          <w:shd w:val="clear" w:color="auto" w:fill="FFFFFF"/>
        </w:rPr>
        <w:t>.</w:t>
      </w:r>
    </w:p>
    <w:p w14:paraId="2E028D9B" w14:textId="77777777" w:rsidR="00741E61" w:rsidRPr="00657B88" w:rsidRDefault="00741E61" w:rsidP="00525099">
      <w:pPr>
        <w:pStyle w:val="Lijstalinea"/>
        <w:numPr>
          <w:ilvl w:val="2"/>
          <w:numId w:val="33"/>
        </w:numPr>
      </w:pPr>
      <w:r w:rsidRPr="00657B88">
        <w:rPr>
          <w:b/>
          <w:bCs/>
        </w:rPr>
        <w:t>&lt;quote&gt;</w:t>
      </w:r>
    </w:p>
    <w:p w14:paraId="32FF2F7A" w14:textId="77777777" w:rsidR="004A2EA5" w:rsidRPr="00657B88" w:rsidRDefault="00741E61" w:rsidP="00525099">
      <w:pPr>
        <w:pStyle w:val="Lijstalinea"/>
        <w:numPr>
          <w:ilvl w:val="2"/>
          <w:numId w:val="33"/>
        </w:numPr>
      </w:pPr>
      <w:r w:rsidRPr="00657B88">
        <w:rPr>
          <w:b/>
          <w:bCs/>
        </w:rPr>
        <w:t>&lt;</w:t>
      </w:r>
      <w:proofErr w:type="spellStart"/>
      <w:r w:rsidRPr="00657B88">
        <w:rPr>
          <w:b/>
          <w:bCs/>
        </w:rPr>
        <w:t>bibl</w:t>
      </w:r>
      <w:proofErr w:type="spellEnd"/>
      <w:r w:rsidRPr="00657B88">
        <w:rPr>
          <w:b/>
          <w:bCs/>
        </w:rPr>
        <w:t>&gt;</w:t>
      </w:r>
      <w:r w:rsidRPr="00657B88">
        <w:t xml:space="preserve"> </w:t>
      </w:r>
    </w:p>
    <w:p w14:paraId="02CD2FB2" w14:textId="77777777" w:rsidR="00506C93" w:rsidRPr="00657B88" w:rsidRDefault="00741E61" w:rsidP="00525099">
      <w:pPr>
        <w:pStyle w:val="Lijstalinea"/>
        <w:numPr>
          <w:ilvl w:val="0"/>
          <w:numId w:val="33"/>
        </w:numPr>
      </w:pPr>
      <w:r w:rsidRPr="00657B88">
        <w:rPr>
          <w:b/>
          <w:bCs/>
          <w:shd w:val="clear" w:color="auto" w:fill="FFFFFF"/>
        </w:rPr>
        <w:t>&lt;term&gt;</w:t>
      </w:r>
      <w:r w:rsidRPr="00657B88">
        <w:rPr>
          <w:shd w:val="clear" w:color="auto" w:fill="FFFFFF"/>
        </w:rPr>
        <w:t xml:space="preserve"> </w:t>
      </w:r>
    </w:p>
    <w:p w14:paraId="14AB6103" w14:textId="77777777" w:rsidR="00741E61" w:rsidRPr="00657B88" w:rsidRDefault="00506C93" w:rsidP="00657B88">
      <w:pPr>
        <w:pStyle w:val="Lijstalinea"/>
      </w:pPr>
      <w:r w:rsidRPr="00657B88">
        <w:rPr>
          <w:shd w:val="clear" w:color="auto" w:fill="FFFFFF"/>
        </w:rPr>
        <w:t xml:space="preserve">= </w:t>
      </w:r>
      <w:r w:rsidR="00741E61" w:rsidRPr="00657B88">
        <w:rPr>
          <w:shd w:val="clear" w:color="auto" w:fill="FFFFFF"/>
        </w:rPr>
        <w:t>contains a single-word, multi-word, or symbolic designation which is regarded as a technical term</w:t>
      </w:r>
      <w:r w:rsidR="00657B88">
        <w:rPr>
          <w:shd w:val="clear" w:color="auto" w:fill="FFFFFF"/>
        </w:rPr>
        <w:t>.</w:t>
      </w:r>
    </w:p>
    <w:p w14:paraId="0DB55D0D" w14:textId="77777777" w:rsidR="00506C93" w:rsidRPr="00657B88" w:rsidRDefault="00741E61" w:rsidP="00525099">
      <w:pPr>
        <w:pStyle w:val="Lijstalinea"/>
        <w:numPr>
          <w:ilvl w:val="0"/>
          <w:numId w:val="33"/>
        </w:numPr>
        <w:rPr>
          <w:rStyle w:val="label"/>
        </w:rPr>
      </w:pPr>
      <w:r w:rsidRPr="00657B88">
        <w:rPr>
          <w:rStyle w:val="label"/>
          <w:b/>
          <w:bCs/>
          <w:color w:val="000000"/>
          <w:shd w:val="clear" w:color="auto" w:fill="FFFFFF"/>
        </w:rPr>
        <w:t>&lt;g&gt; </w:t>
      </w:r>
    </w:p>
    <w:p w14:paraId="01BF859B" w14:textId="77777777" w:rsidR="00741E61" w:rsidRPr="00657B88" w:rsidRDefault="00506C93" w:rsidP="00657B88">
      <w:pPr>
        <w:pStyle w:val="Lijstalinea"/>
      </w:pPr>
      <w:r w:rsidRPr="00657B88">
        <w:rPr>
          <w:rStyle w:val="label"/>
          <w:color w:val="000000"/>
          <w:shd w:val="clear" w:color="auto" w:fill="FFFFFF"/>
        </w:rPr>
        <w:t>=</w:t>
      </w:r>
      <w:r w:rsidRPr="00657B88">
        <w:rPr>
          <w:rStyle w:val="label"/>
          <w:b/>
          <w:bCs/>
          <w:color w:val="000000"/>
          <w:shd w:val="clear" w:color="auto" w:fill="FFFFFF"/>
        </w:rPr>
        <w:t xml:space="preserve"> </w:t>
      </w:r>
      <w:r w:rsidR="00741E61" w:rsidRPr="00657B88">
        <w:rPr>
          <w:shd w:val="clear" w:color="auto" w:fill="FFFFFF"/>
        </w:rPr>
        <w:t>(character or glyph) represents a glyph, or a non-standard character</w:t>
      </w:r>
      <w:r w:rsidR="00657B88">
        <w:rPr>
          <w:shd w:val="clear" w:color="auto" w:fill="FFFFFF"/>
        </w:rPr>
        <w:t>.</w:t>
      </w:r>
    </w:p>
    <w:p w14:paraId="2B754288" w14:textId="77777777" w:rsidR="00506C93" w:rsidRPr="00657B88" w:rsidRDefault="00741E61" w:rsidP="00657B88">
      <w:pPr>
        <w:pStyle w:val="Lijstalinea"/>
      </w:pPr>
      <w:r w:rsidRPr="00657B88">
        <w:t xml:space="preserve">@ref </w:t>
      </w:r>
    </w:p>
    <w:p w14:paraId="4C86303A" w14:textId="77777777" w:rsidR="00741E61" w:rsidRPr="00657B88" w:rsidRDefault="00506C93" w:rsidP="00657B88">
      <w:pPr>
        <w:pStyle w:val="Lijstalinea"/>
      </w:pPr>
      <w:r w:rsidRPr="00657B88">
        <w:t xml:space="preserve">= </w:t>
      </w:r>
      <w:r w:rsidR="00741E61" w:rsidRPr="00657B88">
        <w:rPr>
          <w:shd w:val="clear" w:color="auto" w:fill="FFFFFF"/>
        </w:rPr>
        <w:t>points to a description of the character or glyph intended</w:t>
      </w:r>
      <w:r w:rsidR="00657B88">
        <w:rPr>
          <w:shd w:val="clear" w:color="auto" w:fill="FFFFFF"/>
        </w:rPr>
        <w:t>.</w:t>
      </w:r>
    </w:p>
    <w:p w14:paraId="52F5033A" w14:textId="77777777" w:rsidR="00506C93" w:rsidRPr="00657B88" w:rsidRDefault="00741E61" w:rsidP="00525099">
      <w:pPr>
        <w:pStyle w:val="Lijstalinea"/>
        <w:numPr>
          <w:ilvl w:val="0"/>
          <w:numId w:val="33"/>
        </w:numPr>
      </w:pPr>
      <w:r w:rsidRPr="00657B88">
        <w:rPr>
          <w:b/>
          <w:bCs/>
        </w:rPr>
        <w:t>&lt;dimensions&gt;</w:t>
      </w:r>
      <w:r w:rsidRPr="00657B88">
        <w:t xml:space="preserve"> </w:t>
      </w:r>
    </w:p>
    <w:p w14:paraId="1C899FF7" w14:textId="77777777" w:rsidR="00741E61" w:rsidRPr="00657B88" w:rsidRDefault="00506C93" w:rsidP="00657B88">
      <w:pPr>
        <w:pStyle w:val="Lijstalinea"/>
      </w:pPr>
      <w:r w:rsidRPr="00657B88">
        <w:t xml:space="preserve">= </w:t>
      </w:r>
      <w:r w:rsidR="00741E61" w:rsidRPr="00657B88">
        <w:rPr>
          <w:shd w:val="clear" w:color="auto" w:fill="FFFFFF"/>
        </w:rPr>
        <w:t>contains a dimensional specification</w:t>
      </w:r>
      <w:r w:rsidR="00055A28">
        <w:rPr>
          <w:shd w:val="clear" w:color="auto" w:fill="FFFFFF"/>
        </w:rPr>
        <w:t>.</w:t>
      </w:r>
    </w:p>
    <w:p w14:paraId="66CA7CAD" w14:textId="77777777" w:rsidR="00506C93" w:rsidRPr="00657B88" w:rsidRDefault="00741E61" w:rsidP="00657B88">
      <w:pPr>
        <w:pStyle w:val="Lijstalinea"/>
      </w:pPr>
      <w:r w:rsidRPr="00657B88">
        <w:t>@type</w:t>
      </w:r>
    </w:p>
    <w:p w14:paraId="011DF0AA" w14:textId="77777777" w:rsidR="00741E61" w:rsidRPr="00657B88" w:rsidRDefault="00506C93" w:rsidP="00657B88">
      <w:pPr>
        <w:pStyle w:val="Lijstalinea"/>
      </w:pPr>
      <w:r w:rsidRPr="00657B88">
        <w:rPr>
          <w:bCs/>
        </w:rPr>
        <w:t xml:space="preserve">= </w:t>
      </w:r>
      <w:r w:rsidR="00741E61" w:rsidRPr="00657B88">
        <w:t>leaves, ruled, pricked, written, miniatures, binding</w:t>
      </w:r>
      <w:r w:rsidRPr="00657B88">
        <w:t xml:space="preserve"> or</w:t>
      </w:r>
      <w:r w:rsidR="00741E61" w:rsidRPr="00657B88">
        <w:t xml:space="preserve"> box</w:t>
      </w:r>
      <w:r w:rsidR="00055A28">
        <w:t>.</w:t>
      </w:r>
    </w:p>
    <w:p w14:paraId="74A647E0" w14:textId="77777777" w:rsidR="00506C93" w:rsidRPr="00657B88" w:rsidRDefault="00741E61" w:rsidP="00657B88">
      <w:pPr>
        <w:pStyle w:val="Lijstalinea"/>
      </w:pPr>
      <w:r w:rsidRPr="00657B88">
        <w:t xml:space="preserve">@scope </w:t>
      </w:r>
    </w:p>
    <w:p w14:paraId="2A205D54" w14:textId="77777777" w:rsidR="00741E61" w:rsidRPr="00657B88" w:rsidRDefault="00506C93" w:rsidP="00657B88">
      <w:pPr>
        <w:pStyle w:val="Lijstalinea"/>
      </w:pPr>
      <w:r w:rsidRPr="00657B88">
        <w:t xml:space="preserve">= </w:t>
      </w:r>
      <w:r w:rsidR="00741E61" w:rsidRPr="00657B88">
        <w:t>all, most</w:t>
      </w:r>
      <w:r w:rsidRPr="00657B88">
        <w:t xml:space="preserve"> or</w:t>
      </w:r>
      <w:r w:rsidR="00741E61" w:rsidRPr="00657B88">
        <w:t xml:space="preserve"> range</w:t>
      </w:r>
      <w:r w:rsidR="00055A28">
        <w:t>.</w:t>
      </w:r>
    </w:p>
    <w:p w14:paraId="36A935C2" w14:textId="77777777" w:rsidR="00506C93" w:rsidRPr="00657B88" w:rsidRDefault="00741E61" w:rsidP="00657B88">
      <w:pPr>
        <w:pStyle w:val="Lijstalinea"/>
      </w:pPr>
      <w:r w:rsidRPr="00657B88">
        <w:t>@extent</w:t>
      </w:r>
    </w:p>
    <w:p w14:paraId="14802FF1" w14:textId="77777777" w:rsidR="00741E61" w:rsidRPr="00657B88" w:rsidRDefault="00506C93" w:rsidP="00657B88">
      <w:pPr>
        <w:pStyle w:val="Lijstalinea"/>
      </w:pPr>
      <w:r w:rsidRPr="00657B88">
        <w:t xml:space="preserve">= </w:t>
      </w:r>
      <w:r w:rsidR="00741E61" w:rsidRPr="00657B88">
        <w:t>unit + quantity</w:t>
      </w:r>
      <w:r w:rsidR="00055A28">
        <w:t>.</w:t>
      </w:r>
    </w:p>
    <w:p w14:paraId="14BBE993" w14:textId="77777777" w:rsidR="00741E61" w:rsidRPr="00657B88" w:rsidRDefault="00741E61" w:rsidP="00657B88">
      <w:pPr>
        <w:pStyle w:val="Lijstalinea"/>
      </w:pPr>
      <w:r w:rsidRPr="00657B88">
        <w:t>@quantity</w:t>
      </w:r>
    </w:p>
    <w:p w14:paraId="07FC68A6" w14:textId="77777777" w:rsidR="00506C93" w:rsidRPr="00657B88" w:rsidRDefault="00741E61" w:rsidP="00657B88">
      <w:pPr>
        <w:pStyle w:val="Lijstalinea"/>
      </w:pPr>
      <w:r w:rsidRPr="00657B88">
        <w:t>@unit</w:t>
      </w:r>
    </w:p>
    <w:p w14:paraId="79475D47" w14:textId="77777777" w:rsidR="00741E61" w:rsidRPr="00657B88" w:rsidRDefault="00506C93" w:rsidP="00657B88">
      <w:pPr>
        <w:pStyle w:val="Lijstalinea"/>
      </w:pPr>
      <w:r w:rsidRPr="00657B88">
        <w:t xml:space="preserve">= </w:t>
      </w:r>
      <w:r w:rsidR="00741E61" w:rsidRPr="00657B88">
        <w:t>cm, mm, in, lines</w:t>
      </w:r>
      <w:r w:rsidRPr="00657B88">
        <w:t xml:space="preserve"> or </w:t>
      </w:r>
      <w:r w:rsidR="00741E61" w:rsidRPr="00657B88">
        <w:t>chars</w:t>
      </w:r>
      <w:r w:rsidR="00055A28">
        <w:t>.</w:t>
      </w:r>
    </w:p>
    <w:p w14:paraId="41D256BE" w14:textId="77777777" w:rsidR="00506C93" w:rsidRPr="00657B88" w:rsidRDefault="00741E61" w:rsidP="00525099">
      <w:pPr>
        <w:pStyle w:val="Lijstalinea"/>
        <w:numPr>
          <w:ilvl w:val="1"/>
          <w:numId w:val="33"/>
        </w:numPr>
      </w:pPr>
      <w:r w:rsidRPr="00055A28">
        <w:rPr>
          <w:b/>
          <w:bCs/>
        </w:rPr>
        <w:t>&lt;height&gt;</w:t>
      </w:r>
      <w:r w:rsidRPr="00657B88">
        <w:t xml:space="preserve"> </w:t>
      </w:r>
    </w:p>
    <w:p w14:paraId="3D568ADE" w14:textId="77777777" w:rsidR="00506C93" w:rsidRPr="00657B88" w:rsidRDefault="00741E61" w:rsidP="00525099">
      <w:pPr>
        <w:pStyle w:val="Lijstalinea"/>
        <w:numPr>
          <w:ilvl w:val="1"/>
          <w:numId w:val="33"/>
        </w:numPr>
      </w:pPr>
      <w:r w:rsidRPr="00055A28">
        <w:rPr>
          <w:b/>
          <w:bCs/>
        </w:rPr>
        <w:t>&lt;width&gt;</w:t>
      </w:r>
      <w:r w:rsidRPr="00657B88">
        <w:t xml:space="preserve"> </w:t>
      </w:r>
    </w:p>
    <w:p w14:paraId="3C1A4A4E" w14:textId="77777777" w:rsidR="00506C93" w:rsidRPr="00657B88" w:rsidRDefault="00741E61" w:rsidP="00525099">
      <w:pPr>
        <w:pStyle w:val="Lijstalinea"/>
        <w:numPr>
          <w:ilvl w:val="1"/>
          <w:numId w:val="33"/>
        </w:numPr>
      </w:pPr>
      <w:r w:rsidRPr="00055A28">
        <w:rPr>
          <w:b/>
          <w:bCs/>
        </w:rPr>
        <w:t>&lt;depth&gt;</w:t>
      </w:r>
      <w:r w:rsidRPr="00657B88">
        <w:t xml:space="preserve"> </w:t>
      </w:r>
    </w:p>
    <w:p w14:paraId="57A15C24" w14:textId="77777777" w:rsidR="00741E61" w:rsidRPr="00657B88" w:rsidRDefault="00741E61" w:rsidP="00525099">
      <w:pPr>
        <w:pStyle w:val="Lijstalinea"/>
        <w:numPr>
          <w:ilvl w:val="1"/>
          <w:numId w:val="33"/>
        </w:numPr>
      </w:pPr>
      <w:proofErr w:type="spellStart"/>
      <w:r w:rsidRPr="00657B88">
        <w:t>e.a.</w:t>
      </w:r>
      <w:proofErr w:type="spellEnd"/>
      <w:r w:rsidRPr="00657B88">
        <w:t xml:space="preserve"> </w:t>
      </w:r>
    </w:p>
    <w:p w14:paraId="6458A7B1" w14:textId="77777777" w:rsidR="00506C93" w:rsidRPr="00657B88" w:rsidRDefault="00741E61" w:rsidP="00525099">
      <w:pPr>
        <w:pStyle w:val="Lijstalinea"/>
        <w:numPr>
          <w:ilvl w:val="0"/>
          <w:numId w:val="33"/>
        </w:numPr>
        <w:rPr>
          <w:sz w:val="28"/>
        </w:rPr>
      </w:pPr>
      <w:r w:rsidRPr="00657B88">
        <w:rPr>
          <w:rStyle w:val="label"/>
          <w:b/>
          <w:bCs/>
          <w:color w:val="000000"/>
          <w:szCs w:val="19"/>
          <w:shd w:val="clear" w:color="auto" w:fill="FFFFFF"/>
        </w:rPr>
        <w:t>&lt;add&gt; </w:t>
      </w:r>
    </w:p>
    <w:p w14:paraId="3826309B" w14:textId="77777777" w:rsidR="00741E61" w:rsidRPr="00657B88" w:rsidRDefault="00506C93" w:rsidP="00657B88">
      <w:pPr>
        <w:pStyle w:val="Lijstalinea"/>
        <w:rPr>
          <w:shd w:val="clear" w:color="auto" w:fill="FFFFFF"/>
        </w:rPr>
      </w:pPr>
      <w:r w:rsidRPr="00657B88">
        <w:rPr>
          <w:rStyle w:val="label"/>
          <w:color w:val="000000"/>
          <w:szCs w:val="19"/>
          <w:shd w:val="clear" w:color="auto" w:fill="FFFFFF"/>
        </w:rPr>
        <w:t>= c</w:t>
      </w:r>
      <w:r w:rsidR="00741E61" w:rsidRPr="00657B88">
        <w:rPr>
          <w:shd w:val="clear" w:color="auto" w:fill="FFFFFF"/>
        </w:rPr>
        <w:t>ontains letters, words, or phrases inserted in the source text by an author, scribe, or a previous annotator or corrector.</w:t>
      </w:r>
    </w:p>
    <w:p w14:paraId="2C237517" w14:textId="77777777" w:rsidR="00055A28" w:rsidRPr="00055A28" w:rsidRDefault="00025D60" w:rsidP="00525099">
      <w:pPr>
        <w:pStyle w:val="Lijstalinea"/>
        <w:numPr>
          <w:ilvl w:val="0"/>
          <w:numId w:val="33"/>
        </w:numPr>
      </w:pPr>
      <w:r w:rsidRPr="00055A28">
        <w:rPr>
          <w:b/>
          <w:bCs/>
        </w:rPr>
        <w:t>&lt;locus&gt;</w:t>
      </w:r>
    </w:p>
    <w:p w14:paraId="674FB178" w14:textId="77777777" w:rsidR="00055A28" w:rsidRDefault="00025D60" w:rsidP="00055A28">
      <w:pPr>
        <w:pStyle w:val="Lijstalinea"/>
        <w:rPr>
          <w:rStyle w:val="att"/>
          <w:color w:val="000000"/>
          <w:shd w:val="clear" w:color="auto" w:fill="FFFFFF"/>
        </w:rPr>
      </w:pPr>
      <w:r w:rsidRPr="00657B88">
        <w:t>=</w:t>
      </w:r>
      <w:r w:rsidR="005B425D" w:rsidRPr="00657B88">
        <w:t xml:space="preserve"> </w:t>
      </w:r>
      <w:r w:rsidR="005B425D" w:rsidRPr="00055A28">
        <w:rPr>
          <w:shd w:val="clear" w:color="auto" w:fill="FFFFFF"/>
        </w:rPr>
        <w:t>defines a location within a manuscript, manuscript part, or other object typically as a (possibly discontinuous) sequence of folio references.</w:t>
      </w:r>
      <w:r w:rsidR="005B425D" w:rsidRPr="00657B88">
        <w:t xml:space="preserve"> </w:t>
      </w:r>
      <w:r w:rsidRPr="00055A28">
        <w:rPr>
          <w:shd w:val="clear" w:color="auto" w:fill="FFFFFF"/>
        </w:rPr>
        <w:t xml:space="preserve">When a single page is </w:t>
      </w:r>
      <w:r w:rsidRPr="00055A28">
        <w:rPr>
          <w:shd w:val="clear" w:color="auto" w:fill="FFFFFF"/>
        </w:rPr>
        <w:lastRenderedPageBreak/>
        <w:t>being cited, use the </w:t>
      </w:r>
      <w:r w:rsidRPr="00055A28">
        <w:rPr>
          <w:rStyle w:val="att"/>
          <w:color w:val="000000"/>
          <w:shd w:val="clear" w:color="auto" w:fill="FFFFFF"/>
        </w:rPr>
        <w:t>from</w:t>
      </w:r>
      <w:r w:rsidRPr="00055A28">
        <w:rPr>
          <w:shd w:val="clear" w:color="auto" w:fill="FFFFFF"/>
        </w:rPr>
        <w:t> and </w:t>
      </w:r>
      <w:r w:rsidRPr="00055A28">
        <w:rPr>
          <w:rStyle w:val="att"/>
          <w:color w:val="000000"/>
          <w:shd w:val="clear" w:color="auto" w:fill="FFFFFF"/>
        </w:rPr>
        <w:t>to</w:t>
      </w:r>
      <w:r w:rsidRPr="00055A28">
        <w:rPr>
          <w:shd w:val="clear" w:color="auto" w:fill="FFFFFF"/>
        </w:rPr>
        <w:t> attributes with an identical value. When no clear endpoint is provided, the </w:t>
      </w:r>
      <w:r w:rsidRPr="00055A28">
        <w:rPr>
          <w:rStyle w:val="att"/>
          <w:color w:val="000000"/>
          <w:shd w:val="clear" w:color="auto" w:fill="FFFFFF"/>
        </w:rPr>
        <w:t>from</w:t>
      </w:r>
      <w:r w:rsidRPr="00055A28">
        <w:rPr>
          <w:shd w:val="clear" w:color="auto" w:fill="FFFFFF"/>
        </w:rPr>
        <w:t> attribute may be used without </w:t>
      </w:r>
      <w:r w:rsidRPr="00055A28">
        <w:rPr>
          <w:rStyle w:val="att"/>
          <w:color w:val="000000"/>
          <w:shd w:val="clear" w:color="auto" w:fill="FFFFFF"/>
        </w:rPr>
        <w:t>to</w:t>
      </w:r>
      <w:r w:rsidR="00055A28">
        <w:rPr>
          <w:rStyle w:val="att"/>
          <w:color w:val="000000"/>
          <w:shd w:val="clear" w:color="auto" w:fill="FFFFFF"/>
        </w:rPr>
        <w:t>.</w:t>
      </w:r>
    </w:p>
    <w:p w14:paraId="775838AF" w14:textId="77777777" w:rsidR="00055A28" w:rsidRDefault="005B425D" w:rsidP="00055A28">
      <w:pPr>
        <w:pStyle w:val="Lijstalinea"/>
        <w:rPr>
          <w:rStyle w:val="att"/>
          <w:color w:val="000000"/>
          <w:shd w:val="clear" w:color="auto" w:fill="FFFFFF"/>
        </w:rPr>
      </w:pPr>
      <w:r w:rsidRPr="00657B88">
        <w:rPr>
          <w:rStyle w:val="att"/>
          <w:color w:val="000000"/>
          <w:shd w:val="clear" w:color="auto" w:fill="FFFFFF"/>
        </w:rPr>
        <w:t>@from</w:t>
      </w:r>
    </w:p>
    <w:p w14:paraId="0E838797" w14:textId="77777777" w:rsidR="00025D60" w:rsidRPr="00657B88" w:rsidRDefault="005B425D" w:rsidP="00055A28">
      <w:pPr>
        <w:pStyle w:val="Lijstalinea"/>
      </w:pPr>
      <w:r w:rsidRPr="00657B88">
        <w:rPr>
          <w:rStyle w:val="att"/>
          <w:color w:val="000000"/>
          <w:shd w:val="clear" w:color="auto" w:fill="FFFFFF"/>
        </w:rPr>
        <w:t>@to</w:t>
      </w:r>
    </w:p>
    <w:p w14:paraId="66F562A0" w14:textId="77777777" w:rsidR="00055A28" w:rsidRPr="00055A28" w:rsidRDefault="009143D2" w:rsidP="00525099">
      <w:pPr>
        <w:pStyle w:val="Lijstalinea"/>
        <w:numPr>
          <w:ilvl w:val="0"/>
          <w:numId w:val="33"/>
        </w:numPr>
      </w:pPr>
      <w:r w:rsidRPr="00055A28">
        <w:rPr>
          <w:b/>
          <w:bCs/>
        </w:rPr>
        <w:t>&lt;date&gt;</w:t>
      </w:r>
    </w:p>
    <w:p w14:paraId="6ED58BDC" w14:textId="77777777" w:rsidR="009143D2" w:rsidRPr="00657B88" w:rsidRDefault="009143D2" w:rsidP="00055A28">
      <w:pPr>
        <w:pStyle w:val="Lijstalinea"/>
      </w:pPr>
      <w:r w:rsidRPr="00657B88">
        <w:t>= contains a date in any format</w:t>
      </w:r>
      <w:r w:rsidR="00055A28">
        <w:t>.</w:t>
      </w:r>
    </w:p>
    <w:p w14:paraId="11635ACE" w14:textId="77777777" w:rsidR="009143D2" w:rsidRPr="00657B88" w:rsidRDefault="009143D2" w:rsidP="00657B88">
      <w:pPr>
        <w:pStyle w:val="Lijstalinea"/>
      </w:pPr>
      <w:r w:rsidRPr="00657B88">
        <w:t>@when (</w:t>
      </w:r>
      <w:proofErr w:type="spellStart"/>
      <w:r w:rsidRPr="00657B88">
        <w:t>yyyy</w:t>
      </w:r>
      <w:proofErr w:type="spellEnd"/>
      <w:r w:rsidRPr="00657B88">
        <w:t>-mm-dd)</w:t>
      </w:r>
    </w:p>
    <w:p w14:paraId="2B9F4942" w14:textId="77777777" w:rsidR="00F3401B" w:rsidRPr="00657B88" w:rsidRDefault="00F3401B" w:rsidP="00657B88">
      <w:pPr>
        <w:pStyle w:val="Lijstalinea"/>
      </w:pPr>
      <w:r w:rsidRPr="00657B88">
        <w:t>@notBefore &amp; @notAfter</w:t>
      </w:r>
    </w:p>
    <w:p w14:paraId="18CA3A34" w14:textId="77777777" w:rsidR="00055A28" w:rsidRPr="00055A28" w:rsidRDefault="009143D2" w:rsidP="00525099">
      <w:pPr>
        <w:pStyle w:val="Lijstalinea"/>
        <w:numPr>
          <w:ilvl w:val="0"/>
          <w:numId w:val="33"/>
        </w:numPr>
      </w:pPr>
      <w:r w:rsidRPr="00055A28">
        <w:rPr>
          <w:b/>
          <w:bCs/>
        </w:rPr>
        <w:t>&lt;</w:t>
      </w:r>
      <w:proofErr w:type="spellStart"/>
      <w:r w:rsidRPr="00055A28">
        <w:rPr>
          <w:b/>
          <w:bCs/>
        </w:rPr>
        <w:t>persName</w:t>
      </w:r>
      <w:proofErr w:type="spellEnd"/>
      <w:r w:rsidRPr="00055A28">
        <w:rPr>
          <w:b/>
          <w:bCs/>
        </w:rPr>
        <w:t>&gt;</w:t>
      </w:r>
    </w:p>
    <w:p w14:paraId="21278C79" w14:textId="77777777" w:rsidR="009143D2" w:rsidRPr="00657B88" w:rsidRDefault="009143D2" w:rsidP="00055A28">
      <w:pPr>
        <w:pStyle w:val="Lijstalinea"/>
      </w:pPr>
      <w:r w:rsidRPr="00657B88">
        <w:t xml:space="preserve">= </w:t>
      </w:r>
      <w:r w:rsidR="00E55253" w:rsidRPr="00055A28">
        <w:rPr>
          <w:shd w:val="clear" w:color="auto" w:fill="FFFFFF"/>
        </w:rPr>
        <w:t>(personal name) contains a proper noun or proper-noun phrase referring to a person, possibly including one or more of the person's forenames, surnames, honorifics, added names, etc.</w:t>
      </w:r>
    </w:p>
    <w:p w14:paraId="0544BE8D" w14:textId="77777777" w:rsidR="00055A28" w:rsidRPr="00055A28" w:rsidRDefault="009143D2" w:rsidP="00525099">
      <w:pPr>
        <w:pStyle w:val="Lijstalinea"/>
        <w:numPr>
          <w:ilvl w:val="0"/>
          <w:numId w:val="33"/>
        </w:numPr>
      </w:pPr>
      <w:r w:rsidRPr="00055A28">
        <w:rPr>
          <w:b/>
          <w:bCs/>
        </w:rPr>
        <w:t>&lt;</w:t>
      </w:r>
      <w:proofErr w:type="spellStart"/>
      <w:r w:rsidRPr="00055A28">
        <w:rPr>
          <w:b/>
          <w:bCs/>
        </w:rPr>
        <w:t>orgName</w:t>
      </w:r>
      <w:proofErr w:type="spellEnd"/>
      <w:r w:rsidRPr="00055A28">
        <w:rPr>
          <w:b/>
          <w:bCs/>
        </w:rPr>
        <w:t>&gt;</w:t>
      </w:r>
    </w:p>
    <w:p w14:paraId="394ECA5D" w14:textId="77777777" w:rsidR="00E55253" w:rsidRPr="00055A28" w:rsidRDefault="00E55253" w:rsidP="00055A28">
      <w:pPr>
        <w:pStyle w:val="Lijstalinea"/>
      </w:pPr>
      <w:r w:rsidRPr="00657B88">
        <w:t xml:space="preserve">= </w:t>
      </w:r>
      <w:r w:rsidRPr="00055A28">
        <w:rPr>
          <w:shd w:val="clear" w:color="auto" w:fill="FFFFFF"/>
        </w:rPr>
        <w:t>(organization name) contains an organizational name.</w:t>
      </w:r>
    </w:p>
    <w:p w14:paraId="1EB632E5" w14:textId="77777777" w:rsidR="00055A28" w:rsidRDefault="00E55253" w:rsidP="00525099">
      <w:pPr>
        <w:pStyle w:val="Lijstalinea"/>
        <w:numPr>
          <w:ilvl w:val="0"/>
          <w:numId w:val="33"/>
        </w:numPr>
      </w:pPr>
      <w:r w:rsidRPr="00055A28">
        <w:rPr>
          <w:b/>
          <w:bCs/>
        </w:rPr>
        <w:t>&lt;</w:t>
      </w:r>
      <w:proofErr w:type="spellStart"/>
      <w:r w:rsidRPr="00055A28">
        <w:rPr>
          <w:b/>
          <w:bCs/>
        </w:rPr>
        <w:t>placeName</w:t>
      </w:r>
      <w:proofErr w:type="spellEnd"/>
      <w:r w:rsidRPr="00055A28">
        <w:rPr>
          <w:b/>
          <w:bCs/>
        </w:rPr>
        <w:t>&gt;</w:t>
      </w:r>
    </w:p>
    <w:p w14:paraId="412D88E5" w14:textId="7DA2B64B" w:rsidR="00233D88" w:rsidRDefault="00E55253" w:rsidP="00146FC3">
      <w:pPr>
        <w:pStyle w:val="Lijstalinea"/>
        <w:rPr>
          <w:shd w:val="clear" w:color="auto" w:fill="FFFFFF"/>
        </w:rPr>
      </w:pPr>
      <w:r w:rsidRPr="00657B88">
        <w:t xml:space="preserve">= </w:t>
      </w:r>
      <w:r w:rsidRPr="00055A28">
        <w:rPr>
          <w:shd w:val="clear" w:color="auto" w:fill="FFFFFF"/>
        </w:rPr>
        <w:t>contains an absolute or relative place name.</w:t>
      </w:r>
    </w:p>
    <w:p w14:paraId="663857DA" w14:textId="77777777" w:rsidR="00146FC3" w:rsidRPr="00146FC3" w:rsidRDefault="00146FC3" w:rsidP="00146FC3">
      <w:pPr>
        <w:rPr>
          <w:shd w:val="clear" w:color="auto" w:fill="FFFFFF"/>
        </w:rPr>
      </w:pPr>
    </w:p>
    <w:p w14:paraId="01531DE8" w14:textId="4CE174AC" w:rsidR="00233D88" w:rsidRPr="00233D88" w:rsidRDefault="00233D88" w:rsidP="0067709A">
      <w:pPr>
        <w:ind w:left="700" w:hanging="700"/>
      </w:pPr>
      <w:r w:rsidRPr="00233D88">
        <w:rPr>
          <w:b/>
          <w:bCs/>
        </w:rPr>
        <w:t>Rem.</w:t>
      </w:r>
      <w:r w:rsidRPr="00233D88">
        <w:rPr>
          <w:b/>
          <w:bCs/>
        </w:rPr>
        <w:tab/>
      </w:r>
      <w:r>
        <w:t xml:space="preserve">If &lt;locus&gt; or another tag is used in a full sentence you have to treat the </w:t>
      </w:r>
      <w:proofErr w:type="spellStart"/>
      <w:r>
        <w:t>begintag</w:t>
      </w:r>
      <w:proofErr w:type="spellEnd"/>
      <w:r>
        <w:t xml:space="preserve">, content, and </w:t>
      </w:r>
      <w:proofErr w:type="spellStart"/>
      <w:r>
        <w:t>endtag</w:t>
      </w:r>
      <w:proofErr w:type="spellEnd"/>
      <w:r>
        <w:t xml:space="preserve"> as a whole</w:t>
      </w:r>
      <w:r w:rsidR="0067709A">
        <w:t xml:space="preserve"> phrase</w:t>
      </w:r>
      <w:r>
        <w:t xml:space="preserve"> after which you use the necessary space or punctuation marks.</w:t>
      </w:r>
      <w:r w:rsidR="0067709A">
        <w:t xml:space="preserve"> As a convention a colon is used when a &lt;quote&gt; follows &lt;locus&gt;.  </w:t>
      </w:r>
    </w:p>
    <w:p w14:paraId="66200CE4" w14:textId="77777777" w:rsidR="00506C93" w:rsidRDefault="00506C93" w:rsidP="00055A28">
      <w:pPr>
        <w:pStyle w:val="Kop2"/>
      </w:pPr>
      <w:r w:rsidRPr="00657B88">
        <w:t>Character</w:t>
      </w:r>
      <w:r w:rsidR="00E132FA">
        <w:t xml:space="preserve"> references</w:t>
      </w:r>
    </w:p>
    <w:p w14:paraId="769B7964" w14:textId="77777777" w:rsidR="00E132FA" w:rsidRPr="00E132FA" w:rsidRDefault="00E132FA" w:rsidP="00E132FA">
      <w:r>
        <w:t>= reserved characters in HTML must be replaced with character entities</w:t>
      </w:r>
    </w:p>
    <w:tbl>
      <w:tblPr>
        <w:tblStyle w:val="Rastertabel6kleurrijk"/>
        <w:tblW w:w="0" w:type="auto"/>
        <w:tblLook w:val="0420" w:firstRow="1" w:lastRow="0" w:firstColumn="0" w:lastColumn="0" w:noHBand="0" w:noVBand="1"/>
      </w:tblPr>
      <w:tblGrid>
        <w:gridCol w:w="4528"/>
        <w:gridCol w:w="4528"/>
      </w:tblGrid>
      <w:tr w:rsidR="00506C93" w:rsidRPr="00657B88" w14:paraId="7C0C19D9" w14:textId="77777777" w:rsidTr="000D01E2">
        <w:trPr>
          <w:cnfStyle w:val="100000000000" w:firstRow="1" w:lastRow="0" w:firstColumn="0" w:lastColumn="0" w:oddVBand="0" w:evenVBand="0" w:oddHBand="0" w:evenHBand="0" w:firstRowFirstColumn="0" w:firstRowLastColumn="0" w:lastRowFirstColumn="0" w:lastRowLastColumn="0"/>
        </w:trPr>
        <w:tc>
          <w:tcPr>
            <w:tcW w:w="4528" w:type="dxa"/>
          </w:tcPr>
          <w:p w14:paraId="458CE71E" w14:textId="77777777" w:rsidR="00506C93" w:rsidRPr="00055A28" w:rsidRDefault="00506C93" w:rsidP="00055A28">
            <w:pPr>
              <w:rPr>
                <w:rFonts w:ascii="GentiumAlt" w:hAnsi="GentiumAlt"/>
              </w:rPr>
            </w:pPr>
            <w:r w:rsidRPr="00055A28">
              <w:rPr>
                <w:rFonts w:ascii="GentiumAlt" w:hAnsi="GentiumAlt"/>
              </w:rPr>
              <w:t>Character</w:t>
            </w:r>
          </w:p>
        </w:tc>
        <w:tc>
          <w:tcPr>
            <w:tcW w:w="4528" w:type="dxa"/>
          </w:tcPr>
          <w:p w14:paraId="498B320E" w14:textId="77777777" w:rsidR="00506C93" w:rsidRPr="00055A28" w:rsidRDefault="00506C93" w:rsidP="00657B88">
            <w:pPr>
              <w:rPr>
                <w:rFonts w:ascii="GentiumAlt" w:hAnsi="GentiumAlt"/>
              </w:rPr>
            </w:pPr>
            <w:r w:rsidRPr="00055A28">
              <w:rPr>
                <w:rFonts w:ascii="GentiumAlt" w:hAnsi="GentiumAlt"/>
              </w:rPr>
              <w:t xml:space="preserve">Entity reference </w:t>
            </w:r>
          </w:p>
        </w:tc>
      </w:tr>
      <w:tr w:rsidR="00506C93" w:rsidRPr="00657B88" w14:paraId="2523FBDD" w14:textId="77777777" w:rsidTr="000D01E2">
        <w:trPr>
          <w:cnfStyle w:val="000000100000" w:firstRow="0" w:lastRow="0" w:firstColumn="0" w:lastColumn="0" w:oddVBand="0" w:evenVBand="0" w:oddHBand="1" w:evenHBand="0" w:firstRowFirstColumn="0" w:firstRowLastColumn="0" w:lastRowFirstColumn="0" w:lastRowLastColumn="0"/>
        </w:trPr>
        <w:tc>
          <w:tcPr>
            <w:tcW w:w="4528" w:type="dxa"/>
          </w:tcPr>
          <w:p w14:paraId="7748A712" w14:textId="77777777" w:rsidR="00506C93" w:rsidRPr="00055A28" w:rsidRDefault="00506C93" w:rsidP="00657B88">
            <w:pPr>
              <w:rPr>
                <w:rFonts w:ascii="GentiumAlt" w:hAnsi="GentiumAlt"/>
              </w:rPr>
            </w:pPr>
            <w:r w:rsidRPr="00055A28">
              <w:rPr>
                <w:rFonts w:ascii="GentiumAlt" w:hAnsi="GentiumAlt"/>
              </w:rPr>
              <w:t>Ampersand</w:t>
            </w:r>
          </w:p>
        </w:tc>
        <w:tc>
          <w:tcPr>
            <w:tcW w:w="4528" w:type="dxa"/>
          </w:tcPr>
          <w:p w14:paraId="393E4684" w14:textId="77777777" w:rsidR="00506C93" w:rsidRPr="00055A28" w:rsidRDefault="00506C93" w:rsidP="00657B88">
            <w:pPr>
              <w:rPr>
                <w:rFonts w:ascii="GentiumAlt" w:hAnsi="GentiumAlt"/>
              </w:rPr>
            </w:pPr>
            <w:r w:rsidRPr="00055A28">
              <w:rPr>
                <w:rFonts w:ascii="GentiumAlt" w:hAnsi="GentiumAlt"/>
              </w:rPr>
              <w:t>&amp;amp;</w:t>
            </w:r>
          </w:p>
        </w:tc>
      </w:tr>
      <w:tr w:rsidR="00506C93" w:rsidRPr="00657B88" w14:paraId="573DCCB4" w14:textId="77777777" w:rsidTr="000D01E2">
        <w:tc>
          <w:tcPr>
            <w:tcW w:w="4528" w:type="dxa"/>
          </w:tcPr>
          <w:p w14:paraId="708212D1" w14:textId="77777777" w:rsidR="00506C93" w:rsidRPr="00055A28" w:rsidRDefault="00506C93" w:rsidP="00657B88">
            <w:pPr>
              <w:rPr>
                <w:rFonts w:ascii="GentiumAlt" w:hAnsi="GentiumAlt"/>
              </w:rPr>
            </w:pPr>
            <w:r w:rsidRPr="00055A28">
              <w:rPr>
                <w:rFonts w:ascii="GentiumAlt" w:hAnsi="GentiumAlt"/>
              </w:rPr>
              <w:t>Less than</w:t>
            </w:r>
          </w:p>
        </w:tc>
        <w:tc>
          <w:tcPr>
            <w:tcW w:w="4528" w:type="dxa"/>
          </w:tcPr>
          <w:p w14:paraId="4918CB58" w14:textId="77777777" w:rsidR="00506C93" w:rsidRPr="00055A28" w:rsidRDefault="00506C93" w:rsidP="00657B88">
            <w:pPr>
              <w:rPr>
                <w:rFonts w:ascii="GentiumAlt" w:hAnsi="GentiumAlt"/>
              </w:rPr>
            </w:pPr>
            <w:r w:rsidRPr="00055A28">
              <w:rPr>
                <w:rFonts w:ascii="GentiumAlt" w:hAnsi="GentiumAlt"/>
              </w:rPr>
              <w:t>&amp;lt;</w:t>
            </w:r>
          </w:p>
        </w:tc>
      </w:tr>
      <w:tr w:rsidR="00506C93" w:rsidRPr="00657B88" w14:paraId="31612A43" w14:textId="77777777" w:rsidTr="000D01E2">
        <w:trPr>
          <w:cnfStyle w:val="000000100000" w:firstRow="0" w:lastRow="0" w:firstColumn="0" w:lastColumn="0" w:oddVBand="0" w:evenVBand="0" w:oddHBand="1" w:evenHBand="0" w:firstRowFirstColumn="0" w:firstRowLastColumn="0" w:lastRowFirstColumn="0" w:lastRowLastColumn="0"/>
        </w:trPr>
        <w:tc>
          <w:tcPr>
            <w:tcW w:w="4528" w:type="dxa"/>
          </w:tcPr>
          <w:p w14:paraId="78E2F825" w14:textId="77777777" w:rsidR="00506C93" w:rsidRPr="00055A28" w:rsidRDefault="00506C93" w:rsidP="00657B88">
            <w:pPr>
              <w:rPr>
                <w:rFonts w:ascii="GentiumAlt" w:hAnsi="GentiumAlt"/>
              </w:rPr>
            </w:pPr>
            <w:r w:rsidRPr="00055A28">
              <w:rPr>
                <w:rFonts w:ascii="GentiumAlt" w:hAnsi="GentiumAlt"/>
              </w:rPr>
              <w:t>Greater than</w:t>
            </w:r>
          </w:p>
        </w:tc>
        <w:tc>
          <w:tcPr>
            <w:tcW w:w="4528" w:type="dxa"/>
          </w:tcPr>
          <w:p w14:paraId="36568CB7" w14:textId="77777777" w:rsidR="00506C93" w:rsidRPr="00055A28" w:rsidRDefault="00506C93" w:rsidP="00657B88">
            <w:pPr>
              <w:rPr>
                <w:rFonts w:ascii="GentiumAlt" w:hAnsi="GentiumAlt"/>
              </w:rPr>
            </w:pPr>
            <w:r w:rsidRPr="00055A28">
              <w:rPr>
                <w:rFonts w:ascii="GentiumAlt" w:hAnsi="GentiumAlt"/>
              </w:rPr>
              <w:t>&amp;gt;</w:t>
            </w:r>
          </w:p>
        </w:tc>
      </w:tr>
      <w:tr w:rsidR="00506C93" w:rsidRPr="00657B88" w14:paraId="2F122CC5" w14:textId="77777777" w:rsidTr="000D01E2">
        <w:tc>
          <w:tcPr>
            <w:tcW w:w="4528" w:type="dxa"/>
          </w:tcPr>
          <w:p w14:paraId="779F27C0" w14:textId="77777777" w:rsidR="00506C93" w:rsidRPr="00055A28" w:rsidRDefault="00506C93" w:rsidP="00657B88">
            <w:pPr>
              <w:rPr>
                <w:rFonts w:ascii="GentiumAlt" w:hAnsi="GentiumAlt"/>
              </w:rPr>
            </w:pPr>
            <w:r w:rsidRPr="00055A28">
              <w:rPr>
                <w:rFonts w:ascii="GentiumAlt" w:hAnsi="GentiumAlt"/>
              </w:rPr>
              <w:t>Double quotation mark</w:t>
            </w:r>
          </w:p>
        </w:tc>
        <w:tc>
          <w:tcPr>
            <w:tcW w:w="4528" w:type="dxa"/>
          </w:tcPr>
          <w:p w14:paraId="2FC4E1AB" w14:textId="77777777" w:rsidR="00506C93" w:rsidRPr="00055A28" w:rsidRDefault="00506C93" w:rsidP="00657B88">
            <w:pPr>
              <w:rPr>
                <w:rFonts w:ascii="GentiumAlt" w:hAnsi="GentiumAlt"/>
              </w:rPr>
            </w:pPr>
            <w:r w:rsidRPr="00055A28">
              <w:rPr>
                <w:rFonts w:ascii="GentiumAlt" w:hAnsi="GentiumAlt"/>
              </w:rPr>
              <w:t>&amp;quot;</w:t>
            </w:r>
          </w:p>
        </w:tc>
      </w:tr>
      <w:tr w:rsidR="00506C93" w:rsidRPr="00657B88" w14:paraId="10AFE2D5" w14:textId="77777777" w:rsidTr="000D01E2">
        <w:trPr>
          <w:cnfStyle w:val="000000100000" w:firstRow="0" w:lastRow="0" w:firstColumn="0" w:lastColumn="0" w:oddVBand="0" w:evenVBand="0" w:oddHBand="1" w:evenHBand="0" w:firstRowFirstColumn="0" w:firstRowLastColumn="0" w:lastRowFirstColumn="0" w:lastRowLastColumn="0"/>
        </w:trPr>
        <w:tc>
          <w:tcPr>
            <w:tcW w:w="4528" w:type="dxa"/>
          </w:tcPr>
          <w:p w14:paraId="674C5EA0" w14:textId="77777777" w:rsidR="00506C93" w:rsidRPr="00055A28" w:rsidRDefault="00506C93" w:rsidP="00657B88">
            <w:pPr>
              <w:rPr>
                <w:rFonts w:ascii="GentiumAlt" w:hAnsi="GentiumAlt"/>
              </w:rPr>
            </w:pPr>
            <w:r w:rsidRPr="00055A28">
              <w:rPr>
                <w:rFonts w:ascii="GentiumAlt" w:hAnsi="GentiumAlt"/>
              </w:rPr>
              <w:t>Single quotation mark</w:t>
            </w:r>
          </w:p>
        </w:tc>
        <w:tc>
          <w:tcPr>
            <w:tcW w:w="4528" w:type="dxa"/>
          </w:tcPr>
          <w:p w14:paraId="77D710E4" w14:textId="77777777" w:rsidR="00506C93" w:rsidRPr="00055A28" w:rsidRDefault="00506C93" w:rsidP="00657B88">
            <w:pPr>
              <w:rPr>
                <w:rFonts w:ascii="GentiumAlt" w:hAnsi="GentiumAlt"/>
              </w:rPr>
            </w:pPr>
            <w:r w:rsidRPr="00055A28">
              <w:rPr>
                <w:rFonts w:ascii="GentiumAlt" w:hAnsi="GentiumAlt"/>
              </w:rPr>
              <w:t>&amp;apos;</w:t>
            </w:r>
          </w:p>
        </w:tc>
      </w:tr>
      <w:tr w:rsidR="001126EF" w:rsidRPr="00657B88" w14:paraId="14D76405" w14:textId="77777777" w:rsidTr="000D01E2">
        <w:tc>
          <w:tcPr>
            <w:tcW w:w="4528" w:type="dxa"/>
          </w:tcPr>
          <w:p w14:paraId="517E76AB" w14:textId="1A197B76" w:rsidR="001126EF" w:rsidRPr="001126EF" w:rsidRDefault="001126EF" w:rsidP="00657B88">
            <w:pPr>
              <w:rPr>
                <w:rFonts w:ascii="GentiumAlt" w:hAnsi="GentiumAlt"/>
              </w:rPr>
            </w:pPr>
            <w:r w:rsidRPr="001126EF">
              <w:rPr>
                <w:rFonts w:ascii="GentiumAlt" w:hAnsi="GentiumAlt"/>
              </w:rPr>
              <w:t xml:space="preserve">Roman numeral </w:t>
            </w:r>
            <w:r>
              <w:rPr>
                <w:rFonts w:ascii="GentiumAlt" w:hAnsi="GentiumAlt"/>
              </w:rPr>
              <w:t>one</w:t>
            </w:r>
          </w:p>
        </w:tc>
        <w:tc>
          <w:tcPr>
            <w:tcW w:w="4528" w:type="dxa"/>
          </w:tcPr>
          <w:p w14:paraId="7B9B6DFC" w14:textId="2822EBA3" w:rsidR="001126EF" w:rsidRPr="001126EF" w:rsidRDefault="001126EF" w:rsidP="00657B88">
            <w:pPr>
              <w:rPr>
                <w:rFonts w:ascii="GentiumAlt" w:hAnsi="GentiumAlt"/>
              </w:rPr>
            </w:pPr>
            <w:r w:rsidRPr="001126EF">
              <w:rPr>
                <w:rFonts w:ascii="GentiumAlt" w:hAnsi="GentiumAlt"/>
              </w:rPr>
              <w:t>&amp;#8544;</w:t>
            </w:r>
          </w:p>
        </w:tc>
      </w:tr>
      <w:tr w:rsidR="001126EF" w:rsidRPr="00657B88" w14:paraId="48585106" w14:textId="77777777" w:rsidTr="000D01E2">
        <w:trPr>
          <w:cnfStyle w:val="000000100000" w:firstRow="0" w:lastRow="0" w:firstColumn="0" w:lastColumn="0" w:oddVBand="0" w:evenVBand="0" w:oddHBand="1" w:evenHBand="0" w:firstRowFirstColumn="0" w:firstRowLastColumn="0" w:lastRowFirstColumn="0" w:lastRowLastColumn="0"/>
        </w:trPr>
        <w:tc>
          <w:tcPr>
            <w:tcW w:w="4528" w:type="dxa"/>
          </w:tcPr>
          <w:p w14:paraId="3C594761" w14:textId="4BC21119" w:rsidR="001126EF" w:rsidRPr="001126EF" w:rsidRDefault="001126EF" w:rsidP="00657B88">
            <w:pPr>
              <w:rPr>
                <w:rFonts w:ascii="GentiumAlt" w:hAnsi="GentiumAlt"/>
              </w:rPr>
            </w:pPr>
            <w:r w:rsidRPr="001126EF">
              <w:rPr>
                <w:rFonts w:ascii="GentiumAlt" w:hAnsi="GentiumAlt"/>
              </w:rPr>
              <w:lastRenderedPageBreak/>
              <w:t>Roman numeral two</w:t>
            </w:r>
          </w:p>
        </w:tc>
        <w:tc>
          <w:tcPr>
            <w:tcW w:w="4528" w:type="dxa"/>
          </w:tcPr>
          <w:p w14:paraId="4814283C" w14:textId="1052AA5B" w:rsidR="001126EF" w:rsidRPr="001126EF" w:rsidRDefault="001126EF" w:rsidP="00657B88">
            <w:r w:rsidRPr="001126EF">
              <w:rPr>
                <w:rFonts w:ascii="GentiumAlt" w:hAnsi="GentiumAlt"/>
              </w:rPr>
              <w:t>&amp;#854</w:t>
            </w:r>
            <w:r>
              <w:rPr>
                <w:rFonts w:ascii="GentiumAlt" w:hAnsi="GentiumAlt"/>
              </w:rPr>
              <w:t>5</w:t>
            </w:r>
            <w:r w:rsidRPr="001126EF">
              <w:rPr>
                <w:rFonts w:ascii="GentiumAlt" w:hAnsi="GentiumAlt"/>
              </w:rPr>
              <w:t>;</w:t>
            </w:r>
          </w:p>
        </w:tc>
      </w:tr>
      <w:tr w:rsidR="001126EF" w:rsidRPr="00657B88" w14:paraId="01713CB7" w14:textId="77777777" w:rsidTr="000D01E2">
        <w:tc>
          <w:tcPr>
            <w:tcW w:w="4528" w:type="dxa"/>
          </w:tcPr>
          <w:p w14:paraId="58E3BFE9" w14:textId="7305083C" w:rsidR="001126EF" w:rsidRPr="001126EF" w:rsidRDefault="001126EF" w:rsidP="00657B88">
            <w:pPr>
              <w:rPr>
                <w:rFonts w:ascii="GentiumAlt" w:hAnsi="GentiumAlt"/>
              </w:rPr>
            </w:pPr>
            <w:r w:rsidRPr="001126EF">
              <w:rPr>
                <w:rFonts w:ascii="GentiumAlt" w:hAnsi="GentiumAlt"/>
              </w:rPr>
              <w:t>Roman numeral three</w:t>
            </w:r>
          </w:p>
        </w:tc>
        <w:tc>
          <w:tcPr>
            <w:tcW w:w="4528" w:type="dxa"/>
          </w:tcPr>
          <w:p w14:paraId="3446211E" w14:textId="13FC1A00" w:rsidR="001126EF" w:rsidRPr="001126EF" w:rsidRDefault="001126EF" w:rsidP="00657B88">
            <w:r w:rsidRPr="001126EF">
              <w:rPr>
                <w:rFonts w:ascii="GentiumAlt" w:hAnsi="GentiumAlt"/>
              </w:rPr>
              <w:t>&amp;#854</w:t>
            </w:r>
            <w:r>
              <w:rPr>
                <w:rFonts w:ascii="GentiumAlt" w:hAnsi="GentiumAlt"/>
              </w:rPr>
              <w:t>6</w:t>
            </w:r>
            <w:r w:rsidRPr="001126EF">
              <w:rPr>
                <w:rFonts w:ascii="GentiumAlt" w:hAnsi="GentiumAlt"/>
              </w:rPr>
              <w:t>;</w:t>
            </w:r>
          </w:p>
        </w:tc>
      </w:tr>
      <w:tr w:rsidR="001126EF" w:rsidRPr="00657B88" w14:paraId="2904D569" w14:textId="77777777" w:rsidTr="000D01E2">
        <w:trPr>
          <w:cnfStyle w:val="000000100000" w:firstRow="0" w:lastRow="0" w:firstColumn="0" w:lastColumn="0" w:oddVBand="0" w:evenVBand="0" w:oddHBand="1" w:evenHBand="0" w:firstRowFirstColumn="0" w:firstRowLastColumn="0" w:lastRowFirstColumn="0" w:lastRowLastColumn="0"/>
        </w:trPr>
        <w:tc>
          <w:tcPr>
            <w:tcW w:w="4528" w:type="dxa"/>
          </w:tcPr>
          <w:p w14:paraId="5BD3A2E3" w14:textId="3BF2A102" w:rsidR="001126EF" w:rsidRPr="001126EF" w:rsidRDefault="001126EF" w:rsidP="00657B88">
            <w:pPr>
              <w:rPr>
                <w:rFonts w:ascii="GentiumAlt" w:hAnsi="GentiumAlt"/>
              </w:rPr>
            </w:pPr>
            <w:r w:rsidRPr="001126EF">
              <w:rPr>
                <w:rFonts w:ascii="GentiumAlt" w:hAnsi="GentiumAlt"/>
              </w:rPr>
              <w:t>Roman numeral four</w:t>
            </w:r>
          </w:p>
        </w:tc>
        <w:tc>
          <w:tcPr>
            <w:tcW w:w="4528" w:type="dxa"/>
          </w:tcPr>
          <w:p w14:paraId="611CCD82" w14:textId="411DE636" w:rsidR="001126EF" w:rsidRPr="001126EF" w:rsidRDefault="001126EF" w:rsidP="00657B88">
            <w:r w:rsidRPr="001126EF">
              <w:rPr>
                <w:rFonts w:ascii="GentiumAlt" w:hAnsi="GentiumAlt"/>
              </w:rPr>
              <w:t>&amp;#854</w:t>
            </w:r>
            <w:r>
              <w:rPr>
                <w:rFonts w:ascii="GentiumAlt" w:hAnsi="GentiumAlt"/>
              </w:rPr>
              <w:t>7</w:t>
            </w:r>
            <w:r w:rsidRPr="001126EF">
              <w:rPr>
                <w:rFonts w:ascii="GentiumAlt" w:hAnsi="GentiumAlt"/>
              </w:rPr>
              <w:t>;</w:t>
            </w:r>
          </w:p>
        </w:tc>
      </w:tr>
      <w:tr w:rsidR="001126EF" w:rsidRPr="00657B88" w14:paraId="1537CD73" w14:textId="77777777" w:rsidTr="000D01E2">
        <w:tc>
          <w:tcPr>
            <w:tcW w:w="4528" w:type="dxa"/>
          </w:tcPr>
          <w:p w14:paraId="47DF9930" w14:textId="0E49133D" w:rsidR="001126EF" w:rsidRPr="001126EF" w:rsidRDefault="001126EF" w:rsidP="00657B88">
            <w:pPr>
              <w:rPr>
                <w:rFonts w:ascii="GentiumAlt" w:hAnsi="GentiumAlt"/>
              </w:rPr>
            </w:pPr>
            <w:r w:rsidRPr="001126EF">
              <w:rPr>
                <w:rFonts w:ascii="GentiumAlt" w:hAnsi="GentiumAlt"/>
              </w:rPr>
              <w:t>Roman numeral five</w:t>
            </w:r>
          </w:p>
        </w:tc>
        <w:tc>
          <w:tcPr>
            <w:tcW w:w="4528" w:type="dxa"/>
          </w:tcPr>
          <w:p w14:paraId="6804A4EC" w14:textId="79AB7312" w:rsidR="001126EF" w:rsidRPr="001126EF" w:rsidRDefault="001126EF" w:rsidP="00657B88">
            <w:r w:rsidRPr="001126EF">
              <w:rPr>
                <w:rFonts w:ascii="GentiumAlt" w:hAnsi="GentiumAlt"/>
              </w:rPr>
              <w:t>&amp;#854</w:t>
            </w:r>
            <w:r>
              <w:rPr>
                <w:rFonts w:ascii="GentiumAlt" w:hAnsi="GentiumAlt"/>
              </w:rPr>
              <w:t>8</w:t>
            </w:r>
            <w:r w:rsidRPr="001126EF">
              <w:rPr>
                <w:rFonts w:ascii="GentiumAlt" w:hAnsi="GentiumAlt"/>
              </w:rPr>
              <w:t>;</w:t>
            </w:r>
          </w:p>
        </w:tc>
      </w:tr>
      <w:tr w:rsidR="00D547D1" w:rsidRPr="00657B88" w14:paraId="3D37C2FF" w14:textId="77777777" w:rsidTr="000D01E2">
        <w:trPr>
          <w:cnfStyle w:val="000000100000" w:firstRow="0" w:lastRow="0" w:firstColumn="0" w:lastColumn="0" w:oddVBand="0" w:evenVBand="0" w:oddHBand="1" w:evenHBand="0" w:firstRowFirstColumn="0" w:firstRowLastColumn="0" w:lastRowFirstColumn="0" w:lastRowLastColumn="0"/>
        </w:trPr>
        <w:tc>
          <w:tcPr>
            <w:tcW w:w="4528" w:type="dxa"/>
          </w:tcPr>
          <w:p w14:paraId="1652D17D" w14:textId="22F91963" w:rsidR="00D547D1" w:rsidRPr="00D547D1" w:rsidRDefault="00D547D1" w:rsidP="00D547D1">
            <w:pPr>
              <w:rPr>
                <w:rFonts w:ascii="GentiumAlt" w:hAnsi="GentiumAlt"/>
              </w:rPr>
            </w:pPr>
            <w:r w:rsidRPr="00D547D1">
              <w:rPr>
                <w:rFonts w:ascii="GentiumAlt" w:hAnsi="GentiumAlt"/>
              </w:rPr>
              <w:t>Dagger</w:t>
            </w:r>
            <w:r>
              <w:rPr>
                <w:rFonts w:ascii="GentiumAlt" w:hAnsi="GentiumAlt"/>
              </w:rPr>
              <w:t xml:space="preserve"> (†)</w:t>
            </w:r>
          </w:p>
        </w:tc>
        <w:tc>
          <w:tcPr>
            <w:tcW w:w="4528" w:type="dxa"/>
          </w:tcPr>
          <w:p w14:paraId="023B6FAC" w14:textId="559075F1" w:rsidR="00D547D1" w:rsidRPr="00D547D1" w:rsidRDefault="00D547D1" w:rsidP="00D547D1">
            <w:pPr>
              <w:rPr>
                <w:rFonts w:ascii="GentiumAlt" w:hAnsi="GentiumAlt"/>
              </w:rPr>
            </w:pPr>
            <w:r w:rsidRPr="00D547D1">
              <w:rPr>
                <w:rFonts w:ascii="GentiumAlt" w:hAnsi="GentiumAlt"/>
              </w:rPr>
              <w:t>&amp;#8224;</w:t>
            </w:r>
          </w:p>
        </w:tc>
      </w:tr>
    </w:tbl>
    <w:p w14:paraId="469DBD5A" w14:textId="77777777" w:rsidR="00506C93" w:rsidRPr="00657B88" w:rsidRDefault="00506C93" w:rsidP="00657B88">
      <w:r w:rsidRPr="00657B88">
        <w:t xml:space="preserve">More information </w:t>
      </w:r>
      <w:hyperlink r:id="rId8" w:history="1">
        <w:r w:rsidRPr="00657B88">
          <w:rPr>
            <w:rStyle w:val="Hyperlink"/>
          </w:rPr>
          <w:t>http://www.eki.ee/letter/</w:t>
        </w:r>
      </w:hyperlink>
    </w:p>
    <w:p w14:paraId="2C75F379" w14:textId="77777777" w:rsidR="00506C93" w:rsidRPr="00657B88" w:rsidRDefault="00506C93" w:rsidP="00055A28">
      <w:pPr>
        <w:pStyle w:val="Kop2"/>
      </w:pPr>
      <w:r w:rsidRPr="00657B88">
        <w:t>Linking</w:t>
      </w:r>
    </w:p>
    <w:p w14:paraId="440A3143" w14:textId="77777777" w:rsidR="00506C93" w:rsidRPr="00657B88" w:rsidRDefault="00506C93" w:rsidP="00657B88">
      <w:r w:rsidRPr="00657B88">
        <w:t>URI</w:t>
      </w:r>
    </w:p>
    <w:p w14:paraId="5610BC0B" w14:textId="77777777" w:rsidR="00506C93" w:rsidRDefault="00506C93" w:rsidP="00657B88">
      <w:r w:rsidRPr="00657B88">
        <w:t>= uniform resource identifier is a string of characters which identifies an Internet Resource. The most common URI is the Uniform Resource Locator (URL) which identifies an Internet domain address. Another, not so common type of URI is the Uniform Resource Name (URN).</w:t>
      </w:r>
    </w:p>
    <w:p w14:paraId="5B0AD0A1" w14:textId="77777777" w:rsidR="00E132FA" w:rsidRPr="00657B88" w:rsidRDefault="00E132FA" w:rsidP="00657B88">
      <w:r>
        <w:t xml:space="preserve">Two possible scenarios: </w:t>
      </w:r>
    </w:p>
    <w:p w14:paraId="48F29A23" w14:textId="77777777" w:rsidR="007F109A" w:rsidRPr="00657B88" w:rsidRDefault="007F109A" w:rsidP="00525099">
      <w:pPr>
        <w:pStyle w:val="Lijstalinea"/>
        <w:numPr>
          <w:ilvl w:val="0"/>
          <w:numId w:val="34"/>
        </w:numPr>
      </w:pPr>
      <w:r w:rsidRPr="00657B88">
        <w:t xml:space="preserve">Source &amp; target are located in the same document; &lt;target&gt; has identifier (= </w:t>
      </w:r>
      <w:proofErr w:type="spellStart"/>
      <w:r w:rsidRPr="00657B88">
        <w:t>xml:id</w:t>
      </w:r>
      <w:proofErr w:type="spellEnd"/>
      <w:r w:rsidRPr="00657B88">
        <w:t>)</w:t>
      </w:r>
    </w:p>
    <w:p w14:paraId="1E100EE7" w14:textId="77777777" w:rsidR="00506C93" w:rsidRPr="00657B88" w:rsidRDefault="00506C93" w:rsidP="00657B88">
      <w:pPr>
        <w:pStyle w:val="Lijstalinea"/>
      </w:pPr>
      <w:r w:rsidRPr="00657B88">
        <w:t>@target = “#(</w:t>
      </w:r>
      <w:proofErr w:type="spellStart"/>
      <w:r w:rsidRPr="00657B88">
        <w:t>xml:id</w:t>
      </w:r>
      <w:proofErr w:type="spellEnd"/>
      <w:r w:rsidRPr="00657B88">
        <w:t>)”</w:t>
      </w:r>
      <w:r w:rsidR="00EB38F3">
        <w:t>.</w:t>
      </w:r>
    </w:p>
    <w:p w14:paraId="691873C1" w14:textId="77777777" w:rsidR="007F109A" w:rsidRPr="00657B88" w:rsidRDefault="007F109A" w:rsidP="00525099">
      <w:pPr>
        <w:pStyle w:val="Lijstalinea"/>
        <w:numPr>
          <w:ilvl w:val="0"/>
          <w:numId w:val="34"/>
        </w:numPr>
      </w:pPr>
      <w:r w:rsidRPr="00657B88">
        <w:t>Source &amp; target aren’t located in the same document; &lt;target&gt; might have identifier</w:t>
      </w:r>
    </w:p>
    <w:p w14:paraId="6A1DAA06" w14:textId="77777777" w:rsidR="00506C93" w:rsidRPr="00657B88" w:rsidRDefault="00506C93" w:rsidP="00657B88">
      <w:pPr>
        <w:pStyle w:val="Lijstalinea"/>
      </w:pPr>
      <w:r w:rsidRPr="00657B88">
        <w:t>@target/ref</w:t>
      </w:r>
      <w:r w:rsidR="007F109A" w:rsidRPr="00657B88">
        <w:t xml:space="preserve"> </w:t>
      </w:r>
      <w:r w:rsidRPr="00657B88">
        <w:t xml:space="preserve">= </w:t>
      </w:r>
      <w:r w:rsidR="007F109A" w:rsidRPr="00657B88">
        <w:t>“(</w:t>
      </w:r>
      <w:r w:rsidRPr="00657B88">
        <w:t xml:space="preserve">absolute/relative URI reference &amp; </w:t>
      </w:r>
      <w:r w:rsidR="007F109A" w:rsidRPr="00657B88">
        <w:t>local</w:t>
      </w:r>
      <w:r w:rsidRPr="00657B88">
        <w:t>/</w:t>
      </w:r>
      <w:r w:rsidR="007F109A" w:rsidRPr="00657B88">
        <w:t>elsewhere)</w:t>
      </w:r>
      <w:r w:rsidR="00E132FA">
        <w:t>”</w:t>
      </w:r>
      <w:r w:rsidR="00EB38F3">
        <w:t>.</w:t>
      </w:r>
    </w:p>
    <w:p w14:paraId="0F108C23" w14:textId="77777777" w:rsidR="008570DF" w:rsidRDefault="00B56E07" w:rsidP="00E132FA">
      <w:pPr>
        <w:pStyle w:val="Kop1"/>
      </w:pPr>
      <w:r w:rsidRPr="00657B88">
        <w:t>General Structure</w:t>
      </w:r>
    </w:p>
    <w:p w14:paraId="08DCDA08" w14:textId="77777777" w:rsidR="00EB38F3" w:rsidRPr="005C0289" w:rsidRDefault="00C660BB" w:rsidP="00C660BB">
      <w:pPr>
        <w:shd w:val="clear" w:color="auto" w:fill="FFFFFF"/>
        <w:autoSpaceDE w:val="0"/>
        <w:autoSpaceDN w:val="0"/>
        <w:adjustRightInd w:val="0"/>
        <w:spacing w:before="0" w:after="0" w:line="240" w:lineRule="auto"/>
        <w:rPr>
          <w:rFonts w:eastAsiaTheme="minorHAnsi"/>
          <w:color w:val="000000"/>
          <w:highlight w:val="white"/>
          <w:lang w:val="nl-BE" w:eastAsia="en-US"/>
        </w:rPr>
      </w:pPr>
      <w:r w:rsidRPr="005C0289">
        <w:rPr>
          <w:rFonts w:eastAsiaTheme="minorHAnsi"/>
          <w:color w:val="000096"/>
          <w:highlight w:val="white"/>
          <w:lang w:val="nl-BE" w:eastAsia="en-US"/>
        </w:rPr>
        <w:t>&lt;TEI</w:t>
      </w:r>
      <w:r w:rsidRPr="005C0289">
        <w:rPr>
          <w:rFonts w:eastAsiaTheme="minorHAnsi"/>
          <w:color w:val="F5844C"/>
          <w:highlight w:val="white"/>
          <w:lang w:val="nl-BE" w:eastAsia="en-US"/>
        </w:rPr>
        <w:t xml:space="preserve"> xmlns</w:t>
      </w:r>
      <w:r w:rsidRPr="005C0289">
        <w:rPr>
          <w:rFonts w:eastAsiaTheme="minorHAnsi"/>
          <w:color w:val="FF8040"/>
          <w:highlight w:val="white"/>
          <w:lang w:val="nl-BE" w:eastAsia="en-US"/>
        </w:rPr>
        <w:t>=</w:t>
      </w:r>
      <w:r w:rsidRPr="005C0289">
        <w:rPr>
          <w:rFonts w:eastAsiaTheme="minorHAnsi"/>
          <w:color w:val="993300"/>
          <w:highlight w:val="white"/>
          <w:lang w:val="nl-BE" w:eastAsia="en-US"/>
        </w:rPr>
        <w:t>"http://www.tei-c.org/ns/1.0"</w:t>
      </w:r>
      <w:r w:rsidRPr="005C0289">
        <w:rPr>
          <w:rFonts w:eastAsiaTheme="minorHAnsi"/>
          <w:color w:val="F5844C"/>
          <w:highlight w:val="white"/>
          <w:lang w:val="nl-BE" w:eastAsia="en-US"/>
        </w:rPr>
        <w:t xml:space="preserve"> xml:id</w:t>
      </w:r>
      <w:r w:rsidRPr="005C0289">
        <w:rPr>
          <w:rFonts w:eastAsiaTheme="minorHAnsi"/>
          <w:color w:val="FF8040"/>
          <w:highlight w:val="white"/>
          <w:lang w:val="nl-BE" w:eastAsia="en-US"/>
        </w:rPr>
        <w:t>=</w:t>
      </w:r>
      <w:r w:rsidRPr="005C0289">
        <w:rPr>
          <w:rFonts w:eastAsiaTheme="minorHAnsi"/>
          <w:color w:val="993300"/>
          <w:highlight w:val="white"/>
          <w:lang w:val="nl-BE" w:eastAsia="en-US"/>
        </w:rPr>
        <w:t>"AL(number)"</w:t>
      </w:r>
      <w:r w:rsidRPr="005C0289">
        <w:rPr>
          <w:rFonts w:eastAsiaTheme="minorHAnsi"/>
          <w:color w:val="F5844C"/>
          <w:highlight w:val="white"/>
          <w:lang w:val="nl-BE" w:eastAsia="en-US"/>
        </w:rPr>
        <w:t xml:space="preserve"> xml:lang</w:t>
      </w:r>
      <w:r w:rsidRPr="005C0289">
        <w:rPr>
          <w:rFonts w:eastAsiaTheme="minorHAnsi"/>
          <w:color w:val="FF8040"/>
          <w:highlight w:val="white"/>
          <w:lang w:val="nl-BE" w:eastAsia="en-US"/>
        </w:rPr>
        <w:t>=</w:t>
      </w:r>
      <w:r w:rsidRPr="005C0289">
        <w:rPr>
          <w:rFonts w:eastAsiaTheme="minorHAnsi"/>
          <w:color w:val="993300"/>
          <w:highlight w:val="white"/>
          <w:lang w:val="nl-BE" w:eastAsia="en-US"/>
        </w:rPr>
        <w:t>"la"</w:t>
      </w:r>
      <w:r w:rsidRPr="005C0289">
        <w:rPr>
          <w:rFonts w:eastAsiaTheme="minorHAnsi"/>
          <w:color w:val="000096"/>
          <w:highlight w:val="white"/>
          <w:lang w:val="nl-BE" w:eastAsia="en-US"/>
        </w:rPr>
        <w:t>&gt;</w:t>
      </w:r>
    </w:p>
    <w:p w14:paraId="1BA52B0B" w14:textId="77777777" w:rsidR="00EB38F3" w:rsidRPr="005C0289" w:rsidRDefault="00C660BB" w:rsidP="00EB38F3">
      <w:pPr>
        <w:shd w:val="clear" w:color="auto" w:fill="FFFFFF"/>
        <w:autoSpaceDE w:val="0"/>
        <w:autoSpaceDN w:val="0"/>
        <w:adjustRightInd w:val="0"/>
        <w:spacing w:before="0" w:after="0" w:line="240" w:lineRule="auto"/>
        <w:ind w:firstLine="708"/>
        <w:rPr>
          <w:rFonts w:eastAsiaTheme="minorHAnsi"/>
          <w:color w:val="000000"/>
          <w:highlight w:val="white"/>
          <w:lang w:val="nl-BE" w:eastAsia="en-US"/>
        </w:rPr>
      </w:pPr>
      <w:r w:rsidRPr="005C0289">
        <w:rPr>
          <w:rFonts w:eastAsiaTheme="minorHAnsi"/>
          <w:color w:val="000096"/>
          <w:highlight w:val="white"/>
          <w:lang w:val="nl-BE" w:eastAsia="en-US"/>
        </w:rPr>
        <w:t>&lt;teiHeader&gt;</w:t>
      </w:r>
    </w:p>
    <w:p w14:paraId="2A70F913" w14:textId="77777777" w:rsidR="00EB38F3" w:rsidRPr="005C0289" w:rsidRDefault="00C660BB" w:rsidP="00EB38F3">
      <w:pPr>
        <w:shd w:val="clear" w:color="auto" w:fill="FFFFFF"/>
        <w:autoSpaceDE w:val="0"/>
        <w:autoSpaceDN w:val="0"/>
        <w:adjustRightInd w:val="0"/>
        <w:spacing w:before="0" w:after="0" w:line="240" w:lineRule="auto"/>
        <w:ind w:left="708" w:firstLine="708"/>
        <w:rPr>
          <w:rFonts w:eastAsiaTheme="minorHAnsi"/>
          <w:color w:val="000000"/>
          <w:highlight w:val="white"/>
          <w:lang w:val="nl-BE" w:eastAsia="en-US"/>
        </w:rPr>
      </w:pPr>
      <w:r w:rsidRPr="005C0289">
        <w:rPr>
          <w:rFonts w:eastAsiaTheme="minorHAnsi"/>
          <w:color w:val="000096"/>
          <w:highlight w:val="white"/>
          <w:lang w:val="nl-BE" w:eastAsia="en-US"/>
        </w:rPr>
        <w:t>&lt;fileDesc&gt;</w:t>
      </w:r>
    </w:p>
    <w:p w14:paraId="4B100A98" w14:textId="0B26BFC4" w:rsidR="00EB38F3" w:rsidRPr="005C0289" w:rsidRDefault="00C660BB" w:rsidP="000E511B">
      <w:pPr>
        <w:shd w:val="clear" w:color="auto" w:fill="FFFFFF"/>
        <w:autoSpaceDE w:val="0"/>
        <w:autoSpaceDN w:val="0"/>
        <w:adjustRightInd w:val="0"/>
        <w:spacing w:before="0" w:after="0" w:line="240" w:lineRule="auto"/>
        <w:ind w:left="1416" w:firstLine="708"/>
        <w:rPr>
          <w:rFonts w:eastAsiaTheme="minorHAnsi"/>
          <w:color w:val="000096"/>
          <w:highlight w:val="white"/>
          <w:lang w:val="nl-BE" w:eastAsia="en-US"/>
        </w:rPr>
      </w:pPr>
      <w:r w:rsidRPr="005C0289">
        <w:rPr>
          <w:rFonts w:eastAsiaTheme="minorHAnsi"/>
          <w:color w:val="000096"/>
          <w:highlight w:val="white"/>
          <w:lang w:val="nl-BE" w:eastAsia="en-US"/>
        </w:rPr>
        <w:t>&lt;titleStmt</w:t>
      </w:r>
      <w:r w:rsidRPr="005C0289">
        <w:rPr>
          <w:rFonts w:eastAsiaTheme="minorHAnsi"/>
          <w:color w:val="F5844C"/>
          <w:highlight w:val="white"/>
          <w:lang w:val="nl-BE" w:eastAsia="en-US"/>
        </w:rPr>
        <w:t xml:space="preserve"> xml:lang</w:t>
      </w:r>
      <w:r w:rsidRPr="005C0289">
        <w:rPr>
          <w:rFonts w:eastAsiaTheme="minorHAnsi"/>
          <w:color w:val="FF8040"/>
          <w:highlight w:val="white"/>
          <w:lang w:val="nl-BE" w:eastAsia="en-US"/>
        </w:rPr>
        <w:t>=</w:t>
      </w:r>
      <w:r w:rsidRPr="005C0289">
        <w:rPr>
          <w:rFonts w:eastAsiaTheme="minorHAnsi"/>
          <w:color w:val="993300"/>
          <w:highlight w:val="white"/>
          <w:lang w:val="nl-BE" w:eastAsia="en-US"/>
        </w:rPr>
        <w:t>"en"</w:t>
      </w:r>
      <w:r w:rsidRPr="005C0289">
        <w:rPr>
          <w:rFonts w:eastAsiaTheme="minorHAnsi"/>
          <w:color w:val="000096"/>
          <w:highlight w:val="white"/>
          <w:lang w:val="nl-BE" w:eastAsia="en-US"/>
        </w:rPr>
        <w:t>/&gt;</w:t>
      </w:r>
      <w:r w:rsidRPr="005C0289">
        <w:rPr>
          <w:rFonts w:eastAsiaTheme="minorHAnsi"/>
          <w:color w:val="000000"/>
          <w:highlight w:val="white"/>
          <w:lang w:val="nl-BE" w:eastAsia="en-US"/>
        </w:rPr>
        <w:br/>
        <w:t xml:space="preserve">            </w:t>
      </w:r>
      <w:r w:rsidR="000E511B" w:rsidRPr="005C0289">
        <w:rPr>
          <w:rFonts w:eastAsiaTheme="minorHAnsi"/>
          <w:color w:val="000000"/>
          <w:highlight w:val="white"/>
          <w:lang w:val="nl-BE" w:eastAsia="en-US"/>
        </w:rPr>
        <w:tab/>
      </w:r>
      <w:r w:rsidRPr="005C0289">
        <w:rPr>
          <w:rFonts w:eastAsiaTheme="minorHAnsi"/>
          <w:color w:val="000096"/>
          <w:highlight w:val="white"/>
          <w:lang w:val="nl-BE" w:eastAsia="en-US"/>
        </w:rPr>
        <w:t>&lt;publicationStmt</w:t>
      </w:r>
      <w:r w:rsidRPr="005C0289">
        <w:rPr>
          <w:rFonts w:eastAsiaTheme="minorHAnsi"/>
          <w:color w:val="F5844C"/>
          <w:highlight w:val="white"/>
          <w:lang w:val="nl-BE" w:eastAsia="en-US"/>
        </w:rPr>
        <w:t xml:space="preserve"> xml:lang</w:t>
      </w:r>
      <w:r w:rsidRPr="005C0289">
        <w:rPr>
          <w:rFonts w:eastAsiaTheme="minorHAnsi"/>
          <w:color w:val="FF8040"/>
          <w:highlight w:val="white"/>
          <w:lang w:val="nl-BE" w:eastAsia="en-US"/>
        </w:rPr>
        <w:t>=</w:t>
      </w:r>
      <w:r w:rsidRPr="005C0289">
        <w:rPr>
          <w:rFonts w:eastAsiaTheme="minorHAnsi"/>
          <w:color w:val="993300"/>
          <w:highlight w:val="white"/>
          <w:lang w:val="nl-BE" w:eastAsia="en-US"/>
        </w:rPr>
        <w:t>"en"</w:t>
      </w:r>
      <w:r w:rsidRPr="005C0289">
        <w:rPr>
          <w:rFonts w:eastAsiaTheme="minorHAnsi"/>
          <w:color w:val="000096"/>
          <w:highlight w:val="white"/>
          <w:lang w:val="nl-BE" w:eastAsia="en-US"/>
        </w:rPr>
        <w:t>/&gt;</w:t>
      </w:r>
      <w:r w:rsidRPr="005C0289">
        <w:rPr>
          <w:rFonts w:eastAsiaTheme="minorHAnsi"/>
          <w:color w:val="000000"/>
          <w:highlight w:val="white"/>
          <w:lang w:val="nl-BE" w:eastAsia="en-US"/>
        </w:rPr>
        <w:br/>
        <w:t xml:space="preserve">            </w:t>
      </w:r>
      <w:r w:rsidR="000E511B" w:rsidRPr="005C0289">
        <w:rPr>
          <w:rFonts w:eastAsiaTheme="minorHAnsi"/>
          <w:color w:val="000000"/>
          <w:highlight w:val="white"/>
          <w:lang w:val="nl-BE" w:eastAsia="en-US"/>
        </w:rPr>
        <w:tab/>
      </w:r>
      <w:r w:rsidRPr="005C0289">
        <w:rPr>
          <w:rFonts w:eastAsiaTheme="minorHAnsi"/>
          <w:color w:val="000096"/>
          <w:highlight w:val="white"/>
          <w:lang w:val="nl-BE" w:eastAsia="en-US"/>
        </w:rPr>
        <w:t>&lt;sourceDesc/</w:t>
      </w:r>
      <w:r w:rsidR="00EB38F3" w:rsidRPr="005C0289">
        <w:rPr>
          <w:rFonts w:eastAsiaTheme="minorHAnsi"/>
          <w:color w:val="000096"/>
          <w:highlight w:val="white"/>
          <w:lang w:val="nl-BE" w:eastAsia="en-US"/>
        </w:rPr>
        <w:t>&gt;</w:t>
      </w:r>
    </w:p>
    <w:p w14:paraId="41734801" w14:textId="77777777" w:rsidR="00EB38F3" w:rsidRPr="006428E8" w:rsidRDefault="00C660BB" w:rsidP="00EB38F3">
      <w:pPr>
        <w:shd w:val="clear" w:color="auto" w:fill="FFFFFF"/>
        <w:autoSpaceDE w:val="0"/>
        <w:autoSpaceDN w:val="0"/>
        <w:adjustRightInd w:val="0"/>
        <w:spacing w:before="0" w:after="0" w:line="240" w:lineRule="auto"/>
        <w:ind w:left="1416"/>
        <w:rPr>
          <w:rFonts w:eastAsiaTheme="minorHAnsi"/>
          <w:color w:val="000000"/>
          <w:highlight w:val="white"/>
          <w:lang w:val="nl-NL" w:eastAsia="en-US"/>
        </w:rPr>
      </w:pPr>
      <w:r w:rsidRPr="006428E8">
        <w:rPr>
          <w:rFonts w:eastAsiaTheme="minorHAnsi"/>
          <w:color w:val="000096"/>
          <w:highlight w:val="white"/>
          <w:lang w:val="nl-NL" w:eastAsia="en-US"/>
        </w:rPr>
        <w:t>&lt;/</w:t>
      </w:r>
      <w:proofErr w:type="spellStart"/>
      <w:r w:rsidRPr="006428E8">
        <w:rPr>
          <w:rFonts w:eastAsiaTheme="minorHAnsi"/>
          <w:color w:val="000096"/>
          <w:highlight w:val="white"/>
          <w:lang w:val="nl-NL" w:eastAsia="en-US"/>
        </w:rPr>
        <w:t>fileDesc</w:t>
      </w:r>
      <w:proofErr w:type="spellEnd"/>
      <w:r w:rsidRPr="006428E8">
        <w:rPr>
          <w:rFonts w:eastAsiaTheme="minorHAnsi"/>
          <w:color w:val="000096"/>
          <w:highlight w:val="white"/>
          <w:lang w:val="nl-NL" w:eastAsia="en-US"/>
        </w:rPr>
        <w:t>&gt;</w:t>
      </w:r>
      <w:r w:rsidRPr="006428E8">
        <w:rPr>
          <w:rFonts w:eastAsiaTheme="minorHAnsi"/>
          <w:color w:val="000000"/>
          <w:highlight w:val="white"/>
          <w:lang w:val="nl-NL" w:eastAsia="en-US"/>
        </w:rPr>
        <w:br/>
      </w:r>
      <w:r w:rsidRPr="006428E8">
        <w:rPr>
          <w:rFonts w:eastAsiaTheme="minorHAnsi"/>
          <w:color w:val="000096"/>
          <w:highlight w:val="white"/>
          <w:lang w:val="nl-NL" w:eastAsia="en-US"/>
        </w:rPr>
        <w:t>&lt;</w:t>
      </w:r>
      <w:proofErr w:type="spellStart"/>
      <w:r w:rsidRPr="006428E8">
        <w:rPr>
          <w:rFonts w:eastAsiaTheme="minorHAnsi"/>
          <w:color w:val="000096"/>
          <w:highlight w:val="white"/>
          <w:lang w:val="nl-NL" w:eastAsia="en-US"/>
        </w:rPr>
        <w:t>encodingDesc</w:t>
      </w:r>
      <w:proofErr w:type="spellEnd"/>
      <w:r w:rsidRPr="006428E8">
        <w:rPr>
          <w:rFonts w:eastAsiaTheme="minorHAnsi"/>
          <w:color w:val="F5844C"/>
          <w:highlight w:val="white"/>
          <w:lang w:val="nl-NL" w:eastAsia="en-US"/>
        </w:rPr>
        <w:t xml:space="preserve"> </w:t>
      </w:r>
      <w:proofErr w:type="spellStart"/>
      <w:proofErr w:type="gramStart"/>
      <w:r w:rsidRPr="006428E8">
        <w:rPr>
          <w:rFonts w:eastAsiaTheme="minorHAnsi"/>
          <w:color w:val="F5844C"/>
          <w:highlight w:val="white"/>
          <w:lang w:val="nl-NL" w:eastAsia="en-US"/>
        </w:rPr>
        <w:t>xml:lang</w:t>
      </w:r>
      <w:proofErr w:type="spellEnd"/>
      <w:proofErr w:type="gramEnd"/>
      <w:r w:rsidRPr="006428E8">
        <w:rPr>
          <w:rFonts w:eastAsiaTheme="minorHAnsi"/>
          <w:color w:val="FF8040"/>
          <w:highlight w:val="white"/>
          <w:lang w:val="nl-NL" w:eastAsia="en-US"/>
        </w:rPr>
        <w:t>=</w:t>
      </w:r>
      <w:r w:rsidRPr="006428E8">
        <w:rPr>
          <w:rFonts w:eastAsiaTheme="minorHAnsi"/>
          <w:color w:val="993300"/>
          <w:highlight w:val="white"/>
          <w:lang w:val="nl-NL" w:eastAsia="en-US"/>
        </w:rPr>
        <w:t>"en"</w:t>
      </w:r>
      <w:r w:rsidRPr="006428E8">
        <w:rPr>
          <w:rFonts w:eastAsiaTheme="minorHAnsi"/>
          <w:color w:val="000096"/>
          <w:highlight w:val="white"/>
          <w:lang w:val="nl-NL" w:eastAsia="en-US"/>
        </w:rPr>
        <w:t>/&gt;</w:t>
      </w:r>
      <w:r w:rsidRPr="006428E8">
        <w:rPr>
          <w:rFonts w:eastAsiaTheme="minorHAnsi"/>
          <w:color w:val="000000"/>
          <w:highlight w:val="white"/>
          <w:lang w:val="nl-NL" w:eastAsia="en-US"/>
        </w:rPr>
        <w:br/>
      </w:r>
      <w:r w:rsidRPr="006428E8">
        <w:rPr>
          <w:rFonts w:eastAsiaTheme="minorHAnsi"/>
          <w:color w:val="000096"/>
          <w:highlight w:val="white"/>
          <w:lang w:val="nl-NL" w:eastAsia="en-US"/>
        </w:rPr>
        <w:t>&lt;</w:t>
      </w:r>
      <w:proofErr w:type="spellStart"/>
      <w:r w:rsidRPr="006428E8">
        <w:rPr>
          <w:rFonts w:eastAsiaTheme="minorHAnsi"/>
          <w:color w:val="000096"/>
          <w:highlight w:val="white"/>
          <w:lang w:val="nl-NL" w:eastAsia="en-US"/>
        </w:rPr>
        <w:t>revisionDesc</w:t>
      </w:r>
      <w:proofErr w:type="spellEnd"/>
      <w:r w:rsidRPr="006428E8">
        <w:rPr>
          <w:rFonts w:eastAsiaTheme="minorHAnsi"/>
          <w:color w:val="F5844C"/>
          <w:highlight w:val="white"/>
          <w:lang w:val="nl-NL" w:eastAsia="en-US"/>
        </w:rPr>
        <w:t xml:space="preserve"> </w:t>
      </w:r>
      <w:proofErr w:type="spellStart"/>
      <w:r w:rsidRPr="006428E8">
        <w:rPr>
          <w:rFonts w:eastAsiaTheme="minorHAnsi"/>
          <w:color w:val="F5844C"/>
          <w:highlight w:val="white"/>
          <w:lang w:val="nl-NL" w:eastAsia="en-US"/>
        </w:rPr>
        <w:t>xml:lang</w:t>
      </w:r>
      <w:proofErr w:type="spellEnd"/>
      <w:r w:rsidRPr="006428E8">
        <w:rPr>
          <w:rFonts w:eastAsiaTheme="minorHAnsi"/>
          <w:color w:val="FF8040"/>
          <w:highlight w:val="white"/>
          <w:lang w:val="nl-NL" w:eastAsia="en-US"/>
        </w:rPr>
        <w:t>=</w:t>
      </w:r>
      <w:r w:rsidRPr="006428E8">
        <w:rPr>
          <w:rFonts w:eastAsiaTheme="minorHAnsi"/>
          <w:color w:val="993300"/>
          <w:highlight w:val="white"/>
          <w:lang w:val="nl-NL" w:eastAsia="en-US"/>
        </w:rPr>
        <w:t>"en"</w:t>
      </w:r>
      <w:r w:rsidRPr="006428E8">
        <w:rPr>
          <w:rFonts w:eastAsiaTheme="minorHAnsi"/>
          <w:color w:val="000096"/>
          <w:highlight w:val="white"/>
          <w:lang w:val="nl-NL" w:eastAsia="en-US"/>
        </w:rPr>
        <w:t>/&gt;</w:t>
      </w:r>
    </w:p>
    <w:p w14:paraId="7E9E1F95" w14:textId="77777777" w:rsidR="00EB38F3" w:rsidRPr="005C0289" w:rsidRDefault="00C660BB" w:rsidP="00EB38F3">
      <w:pPr>
        <w:shd w:val="clear" w:color="auto" w:fill="FFFFFF"/>
        <w:autoSpaceDE w:val="0"/>
        <w:autoSpaceDN w:val="0"/>
        <w:adjustRightInd w:val="0"/>
        <w:spacing w:before="0" w:after="0" w:line="240" w:lineRule="auto"/>
        <w:ind w:firstLine="708"/>
        <w:rPr>
          <w:rFonts w:eastAsiaTheme="minorHAnsi"/>
          <w:color w:val="000000"/>
          <w:highlight w:val="white"/>
          <w:lang w:val="nl-BE" w:eastAsia="en-US"/>
        </w:rPr>
      </w:pPr>
      <w:r w:rsidRPr="005C0289">
        <w:rPr>
          <w:rFonts w:eastAsiaTheme="minorHAnsi"/>
          <w:color w:val="000096"/>
          <w:highlight w:val="white"/>
          <w:lang w:val="nl-BE" w:eastAsia="en-US"/>
        </w:rPr>
        <w:t>&lt;/teiHeader&gt;</w:t>
      </w:r>
    </w:p>
    <w:p w14:paraId="132E9370" w14:textId="77777777" w:rsidR="00EB38F3" w:rsidRPr="00501849" w:rsidRDefault="00C660BB" w:rsidP="00EB38F3">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&lt;facsimile/&gt;</w:t>
      </w:r>
    </w:p>
    <w:p w14:paraId="7CDAF059" w14:textId="77777777" w:rsidR="00C660BB" w:rsidRPr="00501849" w:rsidRDefault="00C660BB" w:rsidP="00EB38F3">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&lt;text&gt;</w:t>
      </w:r>
    </w:p>
    <w:p w14:paraId="76437D2A" w14:textId="77548CE7" w:rsidR="00EB38F3" w:rsidRDefault="00EB38F3" w:rsidP="00EB38F3">
      <w:pPr>
        <w:shd w:val="clear" w:color="auto" w:fill="FFFFFF"/>
        <w:autoSpaceDE w:val="0"/>
        <w:autoSpaceDN w:val="0"/>
        <w:adjustRightInd w:val="0"/>
        <w:spacing w:before="0" w:after="0" w:line="240" w:lineRule="auto"/>
        <w:ind w:left="1416"/>
        <w:rPr>
          <w:rFonts w:eastAsiaTheme="minorHAnsi"/>
          <w:color w:val="000096"/>
          <w:highlight w:val="white"/>
          <w:lang w:val="en-US" w:eastAsia="en-US"/>
        </w:rPr>
      </w:pPr>
      <w:r w:rsidRPr="00501849">
        <w:rPr>
          <w:rFonts w:eastAsiaTheme="minorHAnsi"/>
          <w:color w:val="000096"/>
          <w:highlight w:val="white"/>
          <w:lang w:val="en-US" w:eastAsia="en-US"/>
        </w:rPr>
        <w:t>&lt;body&gt;</w:t>
      </w:r>
    </w:p>
    <w:p w14:paraId="01AE7B8C" w14:textId="440120DE" w:rsidR="000E511B" w:rsidRPr="00501849" w:rsidRDefault="000E511B" w:rsidP="000E511B">
      <w:pPr>
        <w:shd w:val="clear" w:color="auto" w:fill="FFFFFF"/>
        <w:autoSpaceDE w:val="0"/>
        <w:autoSpaceDN w:val="0"/>
        <w:adjustRightInd w:val="0"/>
        <w:spacing w:before="0" w:after="0" w:line="240" w:lineRule="auto"/>
        <w:ind w:left="1416" w:firstLine="708"/>
        <w:rPr>
          <w:rFonts w:eastAsiaTheme="minorHAnsi"/>
          <w:color w:val="000000"/>
          <w:highlight w:val="white"/>
          <w:lang w:val="en-US" w:eastAsia="en-US"/>
        </w:rPr>
      </w:pPr>
      <w:r>
        <w:rPr>
          <w:rFonts w:eastAsiaTheme="minorHAnsi"/>
          <w:color w:val="000096"/>
          <w:highlight w:val="white"/>
          <w:lang w:val="en-US" w:eastAsia="en-US"/>
        </w:rPr>
        <w:t>&lt;</w:t>
      </w:r>
      <w:proofErr w:type="spellStart"/>
      <w:r>
        <w:rPr>
          <w:rFonts w:eastAsiaTheme="minorHAnsi"/>
          <w:color w:val="000096"/>
          <w:highlight w:val="white"/>
          <w:lang w:val="en-US" w:eastAsia="en-US"/>
        </w:rPr>
        <w:t>listBibl</w:t>
      </w:r>
      <w:proofErr w:type="spellEnd"/>
      <w:r>
        <w:rPr>
          <w:rFonts w:eastAsiaTheme="minorHAnsi"/>
          <w:color w:val="000096"/>
          <w:highlight w:val="white"/>
          <w:lang w:val="en-US" w:eastAsia="en-US"/>
        </w:rPr>
        <w:t>&gt;</w:t>
      </w:r>
    </w:p>
    <w:p w14:paraId="1625B7C3" w14:textId="77777777" w:rsidR="00EB38F3" w:rsidRPr="00501849" w:rsidRDefault="00EB38F3" w:rsidP="000E511B">
      <w:pPr>
        <w:shd w:val="clear" w:color="auto" w:fill="FFFFFF"/>
        <w:autoSpaceDE w:val="0"/>
        <w:autoSpaceDN w:val="0"/>
        <w:adjustRightInd w:val="0"/>
        <w:spacing w:before="0" w:after="0" w:line="240" w:lineRule="auto"/>
        <w:ind w:left="2124" w:firstLine="708"/>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msDesc</w:t>
      </w:r>
      <w:proofErr w:type="spellEnd"/>
      <w:r w:rsidRPr="00501849">
        <w:rPr>
          <w:rFonts w:eastAsiaTheme="minorHAnsi"/>
          <w:color w:val="F5844C"/>
          <w:highlight w:val="white"/>
          <w:lang w:val="en-US" w:eastAsia="en-US"/>
        </w:rPr>
        <w:t xml:space="preserve"> </w:t>
      </w:r>
      <w:proofErr w:type="spellStart"/>
      <w:r w:rsidRPr="00501849">
        <w:rPr>
          <w:rFonts w:eastAsiaTheme="minorHAnsi"/>
          <w:color w:val="F5844C"/>
          <w:highlight w:val="white"/>
          <w:lang w:val="en-US" w:eastAsia="en-US"/>
        </w:rPr>
        <w:t>xml:id</w:t>
      </w:r>
      <w:proofErr w:type="spellEnd"/>
      <w:r w:rsidRPr="00501849">
        <w:rPr>
          <w:rFonts w:eastAsiaTheme="minorHAnsi"/>
          <w:color w:val="FF8040"/>
          <w:highlight w:val="white"/>
          <w:lang w:val="en-US" w:eastAsia="en-US"/>
        </w:rPr>
        <w:t>=</w:t>
      </w:r>
      <w:r w:rsidRPr="00501849">
        <w:rPr>
          <w:rFonts w:eastAsiaTheme="minorHAnsi"/>
          <w:color w:val="993300"/>
          <w:highlight w:val="white"/>
          <w:lang w:val="en-US" w:eastAsia="en-US"/>
        </w:rPr>
        <w:t>"(</w:t>
      </w:r>
      <w:proofErr w:type="spellStart"/>
      <w:r w:rsidRPr="00501849">
        <w:rPr>
          <w:rFonts w:eastAsiaTheme="minorHAnsi"/>
          <w:color w:val="993300"/>
          <w:highlight w:val="white"/>
          <w:lang w:val="en-US" w:eastAsia="en-US"/>
        </w:rPr>
        <w:t>ALnumber</w:t>
      </w:r>
      <w:proofErr w:type="spellEnd"/>
      <w:r w:rsidRPr="00501849">
        <w:rPr>
          <w:rFonts w:eastAsiaTheme="minorHAnsi"/>
          <w:color w:val="993300"/>
          <w:highlight w:val="white"/>
          <w:lang w:val="en-US" w:eastAsia="en-US"/>
        </w:rPr>
        <w:t>)"</w:t>
      </w:r>
      <w:r w:rsidRPr="00501849">
        <w:rPr>
          <w:rFonts w:eastAsiaTheme="minorHAnsi"/>
          <w:color w:val="000096"/>
          <w:highlight w:val="white"/>
          <w:lang w:val="en-US" w:eastAsia="en-US"/>
        </w:rPr>
        <w:t>&gt;</w:t>
      </w:r>
    </w:p>
    <w:p w14:paraId="40075EED" w14:textId="77777777" w:rsidR="00EB38F3" w:rsidRPr="00501849" w:rsidRDefault="00EB38F3" w:rsidP="000E511B">
      <w:pPr>
        <w:shd w:val="clear" w:color="auto" w:fill="FFFFFF"/>
        <w:autoSpaceDE w:val="0"/>
        <w:autoSpaceDN w:val="0"/>
        <w:adjustRightInd w:val="0"/>
        <w:spacing w:before="0" w:after="0" w:line="240" w:lineRule="auto"/>
        <w:ind w:left="2832" w:firstLine="708"/>
        <w:rPr>
          <w:rFonts w:eastAsiaTheme="minorHAnsi"/>
          <w:color w:val="000096"/>
          <w:highlight w:val="white"/>
          <w:lang w:val="en-US" w:eastAsia="en-US"/>
        </w:rPr>
      </w:pPr>
      <w:r w:rsidRPr="00501849">
        <w:rPr>
          <w:rFonts w:eastAsiaTheme="minorHAnsi"/>
          <w:color w:val="000096"/>
          <w:highlight w:val="white"/>
          <w:lang w:val="en-US" w:eastAsia="en-US"/>
        </w:rPr>
        <w:lastRenderedPageBreak/>
        <w:t>&lt;</w:t>
      </w:r>
      <w:proofErr w:type="spellStart"/>
      <w:r w:rsidRPr="00501849">
        <w:rPr>
          <w:rFonts w:eastAsiaTheme="minorHAnsi"/>
          <w:color w:val="000096"/>
          <w:highlight w:val="white"/>
          <w:lang w:val="en-US" w:eastAsia="en-US"/>
        </w:rPr>
        <w:t>msIdentifier</w:t>
      </w:r>
      <w:proofErr w:type="spellEnd"/>
      <w:r w:rsidRPr="00501849">
        <w:rPr>
          <w:rFonts w:eastAsiaTheme="minorHAnsi"/>
          <w:color w:val="F5844C"/>
          <w:highlight w:val="white"/>
          <w:lang w:val="en-US" w:eastAsia="en-US"/>
        </w:rPr>
        <w:t xml:space="preserve"> </w:t>
      </w:r>
      <w:proofErr w:type="spellStart"/>
      <w:proofErr w:type="gramStart"/>
      <w:r w:rsidRPr="00501849">
        <w:rPr>
          <w:rFonts w:eastAsiaTheme="minorHAnsi"/>
          <w:color w:val="F5844C"/>
          <w:highlight w:val="white"/>
          <w:lang w:val="en-US" w:eastAsia="en-US"/>
        </w:rPr>
        <w:t>xml:lang</w:t>
      </w:r>
      <w:proofErr w:type="spellEnd"/>
      <w:proofErr w:type="gramEnd"/>
      <w:r w:rsidRPr="00501849">
        <w:rPr>
          <w:rFonts w:eastAsiaTheme="minorHAnsi"/>
          <w:color w:val="FF8040"/>
          <w:highlight w:val="white"/>
          <w:lang w:val="en-US" w:eastAsia="en-US"/>
        </w:rPr>
        <w:t>=</w:t>
      </w:r>
      <w:r w:rsidRPr="00501849">
        <w:rPr>
          <w:rFonts w:eastAsiaTheme="minorHAnsi"/>
          <w:color w:val="993300"/>
          <w:highlight w:val="white"/>
          <w:lang w:val="en-US" w:eastAsia="en-US"/>
        </w:rPr>
        <w:t>"</w:t>
      </w:r>
      <w:proofErr w:type="spellStart"/>
      <w:r w:rsidRPr="00501849">
        <w:rPr>
          <w:rFonts w:eastAsiaTheme="minorHAnsi"/>
          <w:color w:val="993300"/>
          <w:highlight w:val="white"/>
          <w:lang w:val="en-US" w:eastAsia="en-US"/>
        </w:rPr>
        <w:t>nl</w:t>
      </w:r>
      <w:proofErr w:type="spellEnd"/>
      <w:r w:rsidRPr="00501849">
        <w:rPr>
          <w:rFonts w:eastAsiaTheme="minorHAnsi"/>
          <w:color w:val="993300"/>
          <w:highlight w:val="white"/>
          <w:lang w:val="en-US" w:eastAsia="en-US"/>
        </w:rPr>
        <w:t>"/</w:t>
      </w:r>
      <w:r w:rsidRPr="00501849">
        <w:rPr>
          <w:rFonts w:eastAsiaTheme="minorHAnsi"/>
          <w:color w:val="000096"/>
          <w:highlight w:val="white"/>
          <w:lang w:val="en-US" w:eastAsia="en-US"/>
        </w:rPr>
        <w:t>&gt;</w:t>
      </w:r>
    </w:p>
    <w:p w14:paraId="75D16E94" w14:textId="77777777" w:rsidR="00EB38F3" w:rsidRPr="00501849" w:rsidRDefault="00EB38F3" w:rsidP="000E511B">
      <w:pPr>
        <w:shd w:val="clear" w:color="auto" w:fill="FFFFFF"/>
        <w:autoSpaceDE w:val="0"/>
        <w:autoSpaceDN w:val="0"/>
        <w:adjustRightInd w:val="0"/>
        <w:spacing w:before="0" w:after="0" w:line="240" w:lineRule="auto"/>
        <w:ind w:left="2832" w:firstLine="708"/>
        <w:rPr>
          <w:rFonts w:eastAsiaTheme="minorHAnsi"/>
          <w:color w:val="000096"/>
          <w:highlight w:val="white"/>
          <w:lang w:val="en-US" w:eastAsia="en-US"/>
        </w:rPr>
      </w:pPr>
      <w:r w:rsidRPr="00501849">
        <w:rPr>
          <w:rFonts w:eastAsiaTheme="minorHAnsi"/>
          <w:color w:val="000096"/>
          <w:highlight w:val="white"/>
          <w:lang w:val="en-US" w:eastAsia="en-US"/>
        </w:rPr>
        <w:t>&lt;head/&gt;</w:t>
      </w:r>
    </w:p>
    <w:p w14:paraId="7E8C24B7" w14:textId="301D83C3" w:rsidR="00EB38F3" w:rsidRPr="00501849" w:rsidRDefault="00EB38F3" w:rsidP="000E511B">
      <w:pPr>
        <w:shd w:val="clear" w:color="auto" w:fill="FFFFFF"/>
        <w:autoSpaceDE w:val="0"/>
        <w:autoSpaceDN w:val="0"/>
        <w:adjustRightInd w:val="0"/>
        <w:spacing w:before="0" w:after="0" w:line="240" w:lineRule="auto"/>
        <w:ind w:left="2832" w:firstLine="708"/>
        <w:rPr>
          <w:rFonts w:eastAsiaTheme="minorHAnsi"/>
          <w:color w:val="000096"/>
          <w:highlight w:val="white"/>
          <w:lang w:val="en-US" w:eastAsia="en-US"/>
        </w:rPr>
      </w:pPr>
      <w:r w:rsidRPr="00501849">
        <w:rPr>
          <w:rFonts w:eastAsiaTheme="minorHAnsi"/>
          <w:color w:val="000096"/>
          <w:highlight w:val="white"/>
          <w:lang w:val="en-US" w:eastAsia="en-US"/>
        </w:rPr>
        <w:t>&lt;</w:t>
      </w:r>
      <w:proofErr w:type="spellStart"/>
      <w:r w:rsidR="000E511B">
        <w:rPr>
          <w:rFonts w:eastAsiaTheme="minorHAnsi"/>
          <w:color w:val="000096"/>
          <w:highlight w:val="white"/>
          <w:lang w:val="en-US" w:eastAsia="en-US"/>
        </w:rPr>
        <w:t>msContents</w:t>
      </w:r>
      <w:proofErr w:type="spellEnd"/>
      <w:r w:rsidRPr="00501849">
        <w:rPr>
          <w:rFonts w:eastAsiaTheme="minorHAnsi"/>
          <w:color w:val="000096"/>
          <w:highlight w:val="white"/>
          <w:lang w:val="en-US" w:eastAsia="en-US"/>
        </w:rPr>
        <w:t>/&gt;</w:t>
      </w:r>
    </w:p>
    <w:p w14:paraId="6169718C" w14:textId="764E603F" w:rsidR="00EB38F3" w:rsidRDefault="000E511B" w:rsidP="000E511B">
      <w:pPr>
        <w:shd w:val="clear" w:color="auto" w:fill="FFFFFF"/>
        <w:autoSpaceDE w:val="0"/>
        <w:autoSpaceDN w:val="0"/>
        <w:adjustRightInd w:val="0"/>
        <w:spacing w:before="0" w:after="0" w:line="240" w:lineRule="auto"/>
        <w:rPr>
          <w:rFonts w:eastAsiaTheme="minorHAnsi"/>
          <w:color w:val="000096"/>
          <w:highlight w:val="white"/>
          <w:lang w:val="en-US" w:eastAsia="en-US"/>
        </w:rPr>
      </w:pP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t>&lt;</w:t>
      </w:r>
      <w:proofErr w:type="spellStart"/>
      <w:r>
        <w:rPr>
          <w:rFonts w:eastAsiaTheme="minorHAnsi"/>
          <w:color w:val="000096"/>
          <w:highlight w:val="white"/>
          <w:lang w:val="en-US" w:eastAsia="en-US"/>
        </w:rPr>
        <w:t>physDesc</w:t>
      </w:r>
      <w:proofErr w:type="spellEnd"/>
      <w:r>
        <w:rPr>
          <w:rFonts w:eastAsiaTheme="minorHAnsi"/>
          <w:color w:val="000096"/>
          <w:highlight w:val="white"/>
          <w:lang w:val="en-US" w:eastAsia="en-US"/>
        </w:rPr>
        <w:t>/&gt;</w:t>
      </w:r>
    </w:p>
    <w:p w14:paraId="37CF445A" w14:textId="3DFE1F21" w:rsidR="000E511B" w:rsidRDefault="000E511B" w:rsidP="000E511B">
      <w:pPr>
        <w:shd w:val="clear" w:color="auto" w:fill="FFFFFF"/>
        <w:autoSpaceDE w:val="0"/>
        <w:autoSpaceDN w:val="0"/>
        <w:adjustRightInd w:val="0"/>
        <w:spacing w:before="0" w:after="0" w:line="240" w:lineRule="auto"/>
        <w:rPr>
          <w:rFonts w:eastAsiaTheme="minorHAnsi"/>
          <w:color w:val="000096"/>
          <w:highlight w:val="white"/>
          <w:lang w:val="en-US" w:eastAsia="en-US"/>
        </w:rPr>
      </w:pP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t>&lt;history/&gt;</w:t>
      </w:r>
    </w:p>
    <w:p w14:paraId="58FD02FD" w14:textId="57FDE100" w:rsidR="000E511B" w:rsidRPr="00501849" w:rsidRDefault="000E511B" w:rsidP="000E511B">
      <w:pPr>
        <w:shd w:val="clear" w:color="auto" w:fill="FFFFFF"/>
        <w:autoSpaceDE w:val="0"/>
        <w:autoSpaceDN w:val="0"/>
        <w:adjustRightInd w:val="0"/>
        <w:spacing w:before="0" w:after="0" w:line="240" w:lineRule="auto"/>
        <w:rPr>
          <w:rFonts w:eastAsiaTheme="minorHAnsi"/>
          <w:color w:val="000096"/>
          <w:highlight w:val="white"/>
          <w:lang w:val="en-US" w:eastAsia="en-US"/>
        </w:rPr>
      </w:pP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r>
      <w:r>
        <w:rPr>
          <w:rFonts w:eastAsiaTheme="minorHAnsi"/>
          <w:color w:val="000096"/>
          <w:highlight w:val="white"/>
          <w:lang w:val="en-US" w:eastAsia="en-US"/>
        </w:rPr>
        <w:tab/>
        <w:t>&lt;additional/&gt;</w:t>
      </w:r>
    </w:p>
    <w:p w14:paraId="2535E572" w14:textId="41ADB064" w:rsidR="00EB38F3" w:rsidRPr="00501849" w:rsidRDefault="00EB38F3" w:rsidP="00EB38F3">
      <w:pPr>
        <w:shd w:val="clear" w:color="auto" w:fill="FFFFFF"/>
        <w:autoSpaceDE w:val="0"/>
        <w:autoSpaceDN w:val="0"/>
        <w:adjustRightInd w:val="0"/>
        <w:spacing w:before="0" w:after="0" w:line="240" w:lineRule="auto"/>
        <w:ind w:left="708"/>
        <w:rPr>
          <w:rFonts w:eastAsiaTheme="minorHAnsi"/>
          <w:color w:val="000096"/>
          <w:highlight w:val="white"/>
          <w:lang w:val="en-US" w:eastAsia="en-US"/>
        </w:rPr>
      </w:pPr>
      <w:r w:rsidRPr="00501849">
        <w:rPr>
          <w:rFonts w:eastAsiaTheme="minorHAnsi"/>
          <w:color w:val="000096"/>
          <w:highlight w:val="white"/>
          <w:lang w:val="en-US" w:eastAsia="en-US"/>
        </w:rPr>
        <w:tab/>
      </w:r>
      <w:r w:rsidRPr="00501849">
        <w:rPr>
          <w:rFonts w:eastAsiaTheme="minorHAnsi"/>
          <w:color w:val="000096"/>
          <w:highlight w:val="white"/>
          <w:lang w:val="en-US" w:eastAsia="en-US"/>
        </w:rPr>
        <w:tab/>
      </w:r>
      <w:r w:rsidR="000E511B">
        <w:rPr>
          <w:rFonts w:eastAsiaTheme="minorHAnsi"/>
          <w:color w:val="000096"/>
          <w:highlight w:val="white"/>
          <w:lang w:val="en-US" w:eastAsia="en-US"/>
        </w:rPr>
        <w:tab/>
      </w: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msDesc</w:t>
      </w:r>
      <w:proofErr w:type="spellEnd"/>
      <w:r w:rsidRPr="00501849">
        <w:rPr>
          <w:rFonts w:eastAsiaTheme="minorHAnsi"/>
          <w:color w:val="000096"/>
          <w:highlight w:val="white"/>
          <w:lang w:val="en-US" w:eastAsia="en-US"/>
        </w:rPr>
        <w:t>&gt;</w:t>
      </w:r>
    </w:p>
    <w:p w14:paraId="30B0C366" w14:textId="13B892E5" w:rsidR="000E511B" w:rsidRDefault="00EB38F3" w:rsidP="00EB38F3">
      <w:pPr>
        <w:shd w:val="clear" w:color="auto" w:fill="FFFFFF"/>
        <w:autoSpaceDE w:val="0"/>
        <w:autoSpaceDN w:val="0"/>
        <w:adjustRightInd w:val="0"/>
        <w:spacing w:before="0" w:after="0" w:line="240" w:lineRule="auto"/>
        <w:ind w:left="708"/>
        <w:rPr>
          <w:rFonts w:eastAsiaTheme="minorHAnsi"/>
          <w:color w:val="000096"/>
          <w:highlight w:val="white"/>
          <w:lang w:val="en-US" w:eastAsia="en-US"/>
        </w:rPr>
      </w:pPr>
      <w:r w:rsidRPr="00501849">
        <w:rPr>
          <w:rFonts w:eastAsiaTheme="minorHAnsi"/>
          <w:color w:val="000096"/>
          <w:highlight w:val="white"/>
          <w:lang w:val="en-US" w:eastAsia="en-US"/>
        </w:rPr>
        <w:tab/>
      </w:r>
      <w:r w:rsidR="000E511B">
        <w:rPr>
          <w:rFonts w:eastAsiaTheme="minorHAnsi"/>
          <w:color w:val="000096"/>
          <w:highlight w:val="white"/>
          <w:lang w:val="en-US" w:eastAsia="en-US"/>
        </w:rPr>
        <w:tab/>
        <w:t>&lt;/</w:t>
      </w:r>
      <w:proofErr w:type="spellStart"/>
      <w:r w:rsidR="000E511B">
        <w:rPr>
          <w:rFonts w:eastAsiaTheme="minorHAnsi"/>
          <w:color w:val="000096"/>
          <w:highlight w:val="white"/>
          <w:lang w:val="en-US" w:eastAsia="en-US"/>
        </w:rPr>
        <w:t>listBibl</w:t>
      </w:r>
      <w:proofErr w:type="spellEnd"/>
      <w:r w:rsidR="000E511B">
        <w:rPr>
          <w:rFonts w:eastAsiaTheme="minorHAnsi"/>
          <w:color w:val="000096"/>
          <w:highlight w:val="white"/>
          <w:lang w:val="en-US" w:eastAsia="en-US"/>
        </w:rPr>
        <w:t>&gt;</w:t>
      </w:r>
    </w:p>
    <w:p w14:paraId="1FB01B3C" w14:textId="3F54BBAD" w:rsidR="00EB38F3" w:rsidRPr="00501849" w:rsidRDefault="00EB38F3" w:rsidP="000E511B">
      <w:pPr>
        <w:shd w:val="clear" w:color="auto" w:fill="FFFFFF"/>
        <w:autoSpaceDE w:val="0"/>
        <w:autoSpaceDN w:val="0"/>
        <w:adjustRightInd w:val="0"/>
        <w:spacing w:before="0" w:after="0" w:line="240" w:lineRule="auto"/>
        <w:ind w:left="708" w:firstLine="708"/>
        <w:rPr>
          <w:rFonts w:eastAsiaTheme="minorHAnsi"/>
          <w:color w:val="000096"/>
          <w:highlight w:val="white"/>
          <w:lang w:val="en-US" w:eastAsia="en-US"/>
        </w:rPr>
      </w:pPr>
      <w:r w:rsidRPr="00501849">
        <w:rPr>
          <w:rFonts w:eastAsiaTheme="minorHAnsi"/>
          <w:color w:val="000096"/>
          <w:highlight w:val="white"/>
          <w:lang w:val="en-US" w:eastAsia="en-US"/>
        </w:rPr>
        <w:t>&lt;/body&gt;</w:t>
      </w:r>
    </w:p>
    <w:p w14:paraId="421197F3" w14:textId="77777777" w:rsidR="00EB38F3" w:rsidRPr="00501849" w:rsidRDefault="00EB38F3" w:rsidP="00EB38F3">
      <w:pPr>
        <w:shd w:val="clear" w:color="auto" w:fill="FFFFFF"/>
        <w:autoSpaceDE w:val="0"/>
        <w:autoSpaceDN w:val="0"/>
        <w:adjustRightInd w:val="0"/>
        <w:spacing w:before="0" w:after="0" w:line="240" w:lineRule="auto"/>
        <w:ind w:firstLine="708"/>
        <w:rPr>
          <w:rFonts w:eastAsiaTheme="minorHAnsi"/>
          <w:color w:val="000096"/>
          <w:highlight w:val="white"/>
          <w:lang w:val="en-US" w:eastAsia="en-US"/>
        </w:rPr>
      </w:pPr>
      <w:r w:rsidRPr="00501849">
        <w:rPr>
          <w:rFonts w:eastAsiaTheme="minorHAnsi"/>
          <w:color w:val="000096"/>
          <w:highlight w:val="white"/>
          <w:lang w:val="en-US" w:eastAsia="en-US"/>
        </w:rPr>
        <w:t>&lt;/text&gt;</w:t>
      </w:r>
    </w:p>
    <w:p w14:paraId="37FF263C" w14:textId="77777777" w:rsidR="008570DF" w:rsidRPr="00501849" w:rsidRDefault="00EB38F3" w:rsidP="00EB38F3">
      <w:pPr>
        <w:shd w:val="clear" w:color="auto" w:fill="FFFFFF"/>
        <w:autoSpaceDE w:val="0"/>
        <w:autoSpaceDN w:val="0"/>
        <w:adjustRightInd w:val="0"/>
        <w:spacing w:before="0" w:after="0" w:line="240" w:lineRule="auto"/>
        <w:rPr>
          <w:rFonts w:eastAsiaTheme="minorHAnsi"/>
          <w:color w:val="000096"/>
          <w:highlight w:val="white"/>
          <w:lang w:val="en-US" w:eastAsia="en-US"/>
        </w:rPr>
      </w:pPr>
      <w:r w:rsidRPr="00501849">
        <w:rPr>
          <w:rFonts w:eastAsiaTheme="minorHAnsi"/>
          <w:color w:val="000096"/>
          <w:highlight w:val="white"/>
          <w:lang w:val="en-US" w:eastAsia="en-US"/>
        </w:rPr>
        <w:t>&lt;/TEI&gt;</w:t>
      </w:r>
    </w:p>
    <w:p w14:paraId="526AA749" w14:textId="77777777" w:rsidR="00F01F91" w:rsidRPr="00501849" w:rsidRDefault="00F01F91" w:rsidP="00EB38F3">
      <w:pPr>
        <w:shd w:val="clear" w:color="auto" w:fill="FFFFFF"/>
        <w:autoSpaceDE w:val="0"/>
        <w:autoSpaceDN w:val="0"/>
        <w:adjustRightInd w:val="0"/>
        <w:spacing w:before="0" w:after="0" w:line="240" w:lineRule="auto"/>
        <w:rPr>
          <w:rFonts w:eastAsiaTheme="minorHAnsi"/>
          <w:color w:val="000096"/>
          <w:highlight w:val="white"/>
          <w:lang w:val="en-US" w:eastAsia="en-US"/>
        </w:rPr>
      </w:pPr>
    </w:p>
    <w:p w14:paraId="31BC9FE4" w14:textId="2AE80993" w:rsidR="00592D05" w:rsidRPr="00F01F91" w:rsidRDefault="00F01F91" w:rsidP="00F01F91">
      <w:r w:rsidRPr="00F01F91">
        <w:t>The </w:t>
      </w:r>
      <w:proofErr w:type="spellStart"/>
      <w:r w:rsidRPr="00F01F91">
        <w:fldChar w:fldCharType="begin"/>
      </w:r>
      <w:r w:rsidRPr="00F01F91">
        <w:instrText xml:space="preserve"> HYPERLINK "https://www.tei-c.org/release/doc/tei-p5-doc/en/html/ref-msDesc.html" \o "(manuscript description) contains a description of a single identifiable manuscript or other text-bearing object such as early printed books." </w:instrText>
      </w:r>
      <w:r w:rsidRPr="00F01F91">
        <w:fldChar w:fldCharType="separate"/>
      </w:r>
      <w:r w:rsidRPr="00F01F91">
        <w:rPr>
          <w:rStyle w:val="Hyperlink"/>
        </w:rPr>
        <w:t>msDesc</w:t>
      </w:r>
      <w:proofErr w:type="spellEnd"/>
      <w:r w:rsidRPr="00F01F91">
        <w:fldChar w:fldCharType="end"/>
      </w:r>
      <w:r w:rsidRPr="00F01F91">
        <w:t> element will normally appear within the </w:t>
      </w:r>
      <w:proofErr w:type="spellStart"/>
      <w:r w:rsidRPr="00F01F91">
        <w:fldChar w:fldCharType="begin"/>
      </w:r>
      <w:r w:rsidRPr="00F01F91">
        <w:instrText xml:space="preserve"> HYPERLINK "https://www.tei-c.org/release/doc/tei-p5-doc/en/html/ref-sourceDesc.html" \o "(source description) describes the source(s) from which an electronic text was derived or generated, typically a bibliographic description in the case of a digitized text, or a phrase such as \"born digital\" for a text which has no previous existence." </w:instrText>
      </w:r>
      <w:r w:rsidRPr="00F01F91">
        <w:fldChar w:fldCharType="separate"/>
      </w:r>
      <w:r w:rsidRPr="00F01F91">
        <w:rPr>
          <w:rStyle w:val="Hyperlink"/>
        </w:rPr>
        <w:t>sourceDesc</w:t>
      </w:r>
      <w:proofErr w:type="spellEnd"/>
      <w:r w:rsidRPr="00F01F91">
        <w:fldChar w:fldCharType="end"/>
      </w:r>
      <w:r w:rsidRPr="00F01F91">
        <w:t> element of the header of a TEI-conformant document. However, in cases where the document being encoded is essentially a collection of manuscript descriptions, the </w:t>
      </w:r>
      <w:proofErr w:type="spellStart"/>
      <w:r w:rsidRPr="00F01F91">
        <w:fldChar w:fldCharType="begin"/>
      </w:r>
      <w:r w:rsidRPr="00F01F91">
        <w:instrText xml:space="preserve"> HYPERLINK "https://www.tei-c.org/release/doc/tei-p5-doc/en/html/ref-msDesc.html" \o "(manuscript description) contains a description of a single identifiable manuscript or other text-bearing object such as early printed books." </w:instrText>
      </w:r>
      <w:r w:rsidRPr="00F01F91">
        <w:fldChar w:fldCharType="separate"/>
      </w:r>
      <w:r w:rsidRPr="00F01F91">
        <w:rPr>
          <w:rStyle w:val="Hyperlink"/>
        </w:rPr>
        <w:t>msDesc</w:t>
      </w:r>
      <w:proofErr w:type="spellEnd"/>
      <w:r w:rsidRPr="00F01F91">
        <w:fldChar w:fldCharType="end"/>
      </w:r>
      <w:r w:rsidRPr="00F01F91">
        <w:t> element may be used in the same way as the bibliographic elements (</w:t>
      </w:r>
      <w:proofErr w:type="spellStart"/>
      <w:r w:rsidRPr="00F01F91">
        <w:fldChar w:fldCharType="begin"/>
      </w:r>
      <w:r w:rsidRPr="00F01F91">
        <w:instrText xml:space="preserve"> HYPERLINK "https://www.tei-c.org/release/doc/tei-p5-doc/en/html/ref-bibl.html" \o "(bibliographic citation) contains a loosely-structured bibliographic citation of which the sub-components may or may not be explicitly tagged." </w:instrText>
      </w:r>
      <w:r w:rsidRPr="00F01F91">
        <w:fldChar w:fldCharType="separate"/>
      </w:r>
      <w:r w:rsidRPr="00F01F91">
        <w:rPr>
          <w:rStyle w:val="Hyperlink"/>
        </w:rPr>
        <w:t>bibl</w:t>
      </w:r>
      <w:proofErr w:type="spellEnd"/>
      <w:r w:rsidRPr="00F01F91">
        <w:fldChar w:fldCharType="end"/>
      </w:r>
      <w:r w:rsidRPr="00F01F91">
        <w:t>, </w:t>
      </w:r>
      <w:proofErr w:type="spellStart"/>
      <w:r w:rsidRPr="00F01F91">
        <w:fldChar w:fldCharType="begin"/>
      </w:r>
      <w:r w:rsidRPr="00F01F91">
        <w:instrText xml:space="preserve"> HYPERLINK "https://www.tei-c.org/release/doc/tei-p5-doc/en/html/ref-biblFull.html" \o "(fully-structured bibliographic citation) contains a fully-structured bibliographic citation, in which all components of the TEI file description are present." </w:instrText>
      </w:r>
      <w:r w:rsidRPr="00F01F91">
        <w:fldChar w:fldCharType="separate"/>
      </w:r>
      <w:r w:rsidRPr="00F01F91">
        <w:rPr>
          <w:rStyle w:val="Hyperlink"/>
        </w:rPr>
        <w:t>biblFull</w:t>
      </w:r>
      <w:proofErr w:type="spellEnd"/>
      <w:r w:rsidRPr="00F01F91">
        <w:fldChar w:fldCharType="end"/>
      </w:r>
      <w:r w:rsidRPr="00F01F91">
        <w:t>, and </w:t>
      </w:r>
      <w:proofErr w:type="spellStart"/>
      <w:r w:rsidRPr="00F01F91">
        <w:fldChar w:fldCharType="begin"/>
      </w:r>
      <w:r w:rsidRPr="00F01F91">
        <w:instrText xml:space="preserve"> HYPERLINK "https://www.tei-c.org/release/doc/tei-p5-doc/en/html/ref-biblStruct.html" \o "(structured bibliographic citation) contains a structured bibliographic citation, in which only bibliographic sub-elements appear and in a specified order." </w:instrText>
      </w:r>
      <w:r w:rsidRPr="00F01F91">
        <w:fldChar w:fldCharType="separate"/>
      </w:r>
      <w:r w:rsidRPr="00F01F91">
        <w:rPr>
          <w:rStyle w:val="Hyperlink"/>
        </w:rPr>
        <w:t>biblStruct</w:t>
      </w:r>
      <w:proofErr w:type="spellEnd"/>
      <w:r w:rsidRPr="00F01F91">
        <w:fldChar w:fldCharType="end"/>
      </w:r>
      <w:r w:rsidRPr="00F01F91">
        <w:t>) making up the TEI element class </w:t>
      </w:r>
      <w:proofErr w:type="spellStart"/>
      <w:r w:rsidRPr="00F01F91">
        <w:fldChar w:fldCharType="begin"/>
      </w:r>
      <w:r w:rsidRPr="00F01F91">
        <w:instrText xml:space="preserve"> HYPERLINK "https://www.tei-c.org/release/doc/tei-p5-doc/en/html/ref-model.biblLike.html" \o "groups elements containing a bibliographic description." </w:instrText>
      </w:r>
      <w:r w:rsidRPr="00F01F91">
        <w:fldChar w:fldCharType="separate"/>
      </w:r>
      <w:r w:rsidRPr="00F01F91">
        <w:rPr>
          <w:rStyle w:val="Hyperlink"/>
        </w:rPr>
        <w:t>model.biblLike</w:t>
      </w:r>
      <w:proofErr w:type="spellEnd"/>
      <w:r w:rsidRPr="00F01F91">
        <w:fldChar w:fldCharType="end"/>
      </w:r>
      <w:r w:rsidRPr="00F01F91">
        <w:t>. These typically appear within the </w:t>
      </w:r>
      <w:proofErr w:type="spellStart"/>
      <w:r w:rsidRPr="00F01F91">
        <w:fldChar w:fldCharType="begin"/>
      </w:r>
      <w:r w:rsidRPr="00F01F91">
        <w:instrText xml:space="preserve"> HYPERLINK "https://www.tei-c.org/release/doc/tei-p5-doc/en/html/ref-listBibl.html" \o "(citation list) contains a list of bibliographic citations of any kind." </w:instrText>
      </w:r>
      <w:r w:rsidRPr="00F01F91">
        <w:fldChar w:fldCharType="separate"/>
      </w:r>
      <w:r w:rsidRPr="00F01F91">
        <w:rPr>
          <w:rStyle w:val="Hyperlink"/>
        </w:rPr>
        <w:t>listBibl</w:t>
      </w:r>
      <w:proofErr w:type="spellEnd"/>
      <w:r w:rsidRPr="00F01F91">
        <w:fldChar w:fldCharType="end"/>
      </w:r>
      <w:r w:rsidRPr="00F01F91">
        <w:t> element.</w:t>
      </w:r>
    </w:p>
    <w:p w14:paraId="2C4EC0DA" w14:textId="77777777" w:rsidR="0095035F" w:rsidRPr="00F01F91" w:rsidRDefault="00B56E07" w:rsidP="00F01F91">
      <w:pPr>
        <w:pStyle w:val="Kop1"/>
      </w:pPr>
      <w:r w:rsidRPr="00657B88">
        <w:t>Structure</w:t>
      </w:r>
      <w:r w:rsidR="0095035F" w:rsidRPr="00657B88">
        <w:t xml:space="preserve"> &lt;teiHeader&gt;</w:t>
      </w:r>
    </w:p>
    <w:p w14:paraId="6449288F" w14:textId="77777777" w:rsidR="009136BC" w:rsidRPr="00657B88" w:rsidRDefault="00B56E07" w:rsidP="00EB38F3">
      <w:pPr>
        <w:pStyle w:val="Kop2"/>
      </w:pPr>
      <w:r w:rsidRPr="00657B88">
        <w:t>Structure</w:t>
      </w:r>
      <w:r w:rsidR="0095035F" w:rsidRPr="00657B88">
        <w:t xml:space="preserve"> </w:t>
      </w:r>
      <w:r w:rsidR="005271D9" w:rsidRPr="00657B88">
        <w:t>&lt;fileDesc&gt;</w:t>
      </w:r>
    </w:p>
    <w:p w14:paraId="65A5ED15" w14:textId="77777777" w:rsidR="003A2E05" w:rsidRPr="00EB38F3" w:rsidRDefault="008570DF" w:rsidP="00EB38F3">
      <w:pPr>
        <w:rPr>
          <w:shd w:val="clear" w:color="auto" w:fill="FFFFFF"/>
        </w:rPr>
      </w:pPr>
      <w:r w:rsidRPr="00EB38F3">
        <w:rPr>
          <w:shd w:val="clear" w:color="auto" w:fill="FFFFFF"/>
        </w:rPr>
        <w:t>= contains a full bibliographic description of an electronic file</w:t>
      </w:r>
      <w:r w:rsidR="008C2303" w:rsidRPr="00EB38F3">
        <w:rPr>
          <w:shd w:val="clear" w:color="auto" w:fill="FFFFFF"/>
        </w:rPr>
        <w:t>.</w:t>
      </w:r>
    </w:p>
    <w:p w14:paraId="2985377D" w14:textId="77777777" w:rsidR="008570DF" w:rsidRPr="00657B88" w:rsidRDefault="008570DF" w:rsidP="00525099">
      <w:pPr>
        <w:pStyle w:val="Lijstalinea"/>
        <w:numPr>
          <w:ilvl w:val="0"/>
          <w:numId w:val="31"/>
        </w:numPr>
      </w:pPr>
      <w:r w:rsidRPr="00EB38F3">
        <w:rPr>
          <w:b/>
          <w:bCs/>
        </w:rPr>
        <w:t>&lt;</w:t>
      </w:r>
      <w:proofErr w:type="spellStart"/>
      <w:r w:rsidRPr="00EB38F3">
        <w:rPr>
          <w:b/>
          <w:bCs/>
        </w:rPr>
        <w:t>titleStmt</w:t>
      </w:r>
      <w:proofErr w:type="spellEnd"/>
      <w:r w:rsidRPr="00EB38F3">
        <w:rPr>
          <w:b/>
          <w:bCs/>
        </w:rPr>
        <w:t>&gt;</w:t>
      </w:r>
    </w:p>
    <w:p w14:paraId="76AE8FB9" w14:textId="77777777" w:rsidR="008570DF" w:rsidRPr="00657B88" w:rsidRDefault="008570DF" w:rsidP="00525099">
      <w:pPr>
        <w:pStyle w:val="Lijstalinea"/>
        <w:numPr>
          <w:ilvl w:val="0"/>
          <w:numId w:val="31"/>
        </w:numPr>
      </w:pPr>
      <w:r w:rsidRPr="00EB38F3">
        <w:rPr>
          <w:b/>
          <w:bCs/>
        </w:rPr>
        <w:t>&lt;</w:t>
      </w:r>
      <w:proofErr w:type="spellStart"/>
      <w:r w:rsidRPr="00EB38F3">
        <w:rPr>
          <w:b/>
          <w:bCs/>
        </w:rPr>
        <w:t>publicationStmt</w:t>
      </w:r>
      <w:proofErr w:type="spellEnd"/>
      <w:r w:rsidRPr="00EB38F3">
        <w:rPr>
          <w:b/>
          <w:bCs/>
        </w:rPr>
        <w:t>&gt;</w:t>
      </w:r>
    </w:p>
    <w:p w14:paraId="21CC99D4" w14:textId="77777777" w:rsidR="008570DF" w:rsidRPr="00EB38F3" w:rsidRDefault="008570DF" w:rsidP="00525099">
      <w:pPr>
        <w:pStyle w:val="Lijstalinea"/>
        <w:numPr>
          <w:ilvl w:val="0"/>
          <w:numId w:val="31"/>
        </w:numPr>
        <w:rPr>
          <w:b/>
          <w:bCs/>
        </w:rPr>
      </w:pPr>
      <w:r w:rsidRPr="00EB38F3">
        <w:rPr>
          <w:b/>
          <w:bCs/>
        </w:rPr>
        <w:t>&lt;</w:t>
      </w:r>
      <w:proofErr w:type="spellStart"/>
      <w:r w:rsidRPr="00EB38F3">
        <w:rPr>
          <w:b/>
          <w:bCs/>
        </w:rPr>
        <w:t>sourceDesc</w:t>
      </w:r>
      <w:proofErr w:type="spellEnd"/>
      <w:r w:rsidRPr="00EB38F3">
        <w:rPr>
          <w:b/>
          <w:bCs/>
        </w:rPr>
        <w:t xml:space="preserve">&gt; </w:t>
      </w:r>
    </w:p>
    <w:p w14:paraId="413629F7" w14:textId="77777777" w:rsidR="001573E1" w:rsidRPr="00657B88" w:rsidRDefault="005271D9" w:rsidP="00EB38F3">
      <w:pPr>
        <w:pStyle w:val="Kop3"/>
      </w:pPr>
      <w:r w:rsidRPr="00657B88">
        <w:t>&lt;titleStmt&gt;</w:t>
      </w:r>
    </w:p>
    <w:p w14:paraId="55F4BB4D" w14:textId="77777777" w:rsidR="008570DF" w:rsidRPr="00657B88" w:rsidRDefault="001573E1" w:rsidP="00657B88">
      <w:r w:rsidRPr="00657B88">
        <w:t xml:space="preserve">= </w:t>
      </w:r>
      <w:r w:rsidRPr="00657B88">
        <w:rPr>
          <w:shd w:val="clear" w:color="auto" w:fill="FFFFFF"/>
        </w:rPr>
        <w:t>groups information about the title of a work and those responsible for its content.</w:t>
      </w:r>
    </w:p>
    <w:p w14:paraId="28C25942" w14:textId="77777777" w:rsidR="001C2CE6" w:rsidRPr="00EB38F3" w:rsidRDefault="008570DF" w:rsidP="00525099">
      <w:pPr>
        <w:pStyle w:val="Lijstalinea"/>
        <w:numPr>
          <w:ilvl w:val="0"/>
          <w:numId w:val="31"/>
        </w:numPr>
        <w:rPr>
          <w:b/>
          <w:bCs/>
        </w:rPr>
      </w:pPr>
      <w:r w:rsidRPr="00EB38F3">
        <w:rPr>
          <w:b/>
          <w:bCs/>
        </w:rPr>
        <w:t>&lt;title&gt;</w:t>
      </w:r>
    </w:p>
    <w:p w14:paraId="42E6FC1D" w14:textId="77777777" w:rsidR="008570DF" w:rsidRPr="00EB38F3" w:rsidRDefault="008570DF" w:rsidP="00525099">
      <w:pPr>
        <w:pStyle w:val="Lijstalinea"/>
        <w:numPr>
          <w:ilvl w:val="0"/>
          <w:numId w:val="31"/>
        </w:numPr>
        <w:rPr>
          <w:b/>
          <w:bCs/>
        </w:rPr>
      </w:pPr>
      <w:r w:rsidRPr="00EB38F3">
        <w:rPr>
          <w:b/>
          <w:bCs/>
        </w:rPr>
        <w:t>&lt;author&gt;</w:t>
      </w:r>
    </w:p>
    <w:p w14:paraId="3262B4C9" w14:textId="77777777" w:rsidR="008570DF" w:rsidRPr="00EB38F3" w:rsidRDefault="008570DF" w:rsidP="00525099">
      <w:pPr>
        <w:pStyle w:val="Lijstalinea"/>
        <w:numPr>
          <w:ilvl w:val="0"/>
          <w:numId w:val="31"/>
        </w:numPr>
        <w:rPr>
          <w:b/>
          <w:bCs/>
        </w:rPr>
      </w:pPr>
      <w:r w:rsidRPr="00EB38F3">
        <w:rPr>
          <w:b/>
          <w:bCs/>
        </w:rPr>
        <w:t>&lt;sponsor&gt;</w:t>
      </w:r>
    </w:p>
    <w:p w14:paraId="0FBE4B1B" w14:textId="77777777" w:rsidR="00EB38F3" w:rsidRDefault="008570DF" w:rsidP="00525099">
      <w:pPr>
        <w:pStyle w:val="Lijstalinea"/>
        <w:numPr>
          <w:ilvl w:val="0"/>
          <w:numId w:val="31"/>
        </w:numPr>
        <w:rPr>
          <w:b/>
          <w:bCs/>
        </w:rPr>
      </w:pPr>
      <w:r w:rsidRPr="00EB38F3">
        <w:rPr>
          <w:b/>
          <w:bCs/>
        </w:rPr>
        <w:t>&lt;</w:t>
      </w:r>
      <w:proofErr w:type="spellStart"/>
      <w:r w:rsidRPr="00EB38F3">
        <w:rPr>
          <w:b/>
          <w:bCs/>
        </w:rPr>
        <w:t>respStmt</w:t>
      </w:r>
      <w:proofErr w:type="spellEnd"/>
      <w:r w:rsidRPr="00EB38F3">
        <w:rPr>
          <w:b/>
          <w:bCs/>
        </w:rPr>
        <w:t>&gt;</w:t>
      </w:r>
    </w:p>
    <w:p w14:paraId="1253F43F" w14:textId="77777777" w:rsidR="003A2E05" w:rsidRPr="00EB38F3" w:rsidRDefault="003A2E05" w:rsidP="00EB38F3">
      <w:pPr>
        <w:pStyle w:val="Lijstalinea"/>
        <w:rPr>
          <w:b/>
          <w:bCs/>
        </w:rPr>
      </w:pPr>
      <w:r w:rsidRPr="00657B88">
        <w:t xml:space="preserve">= </w:t>
      </w:r>
      <w:r w:rsidRPr="00EB38F3">
        <w:rPr>
          <w:shd w:val="clear" w:color="auto" w:fill="FFFFFF"/>
        </w:rPr>
        <w:t>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p>
    <w:p w14:paraId="39CDD986" w14:textId="77777777" w:rsidR="008570DF" w:rsidRPr="00EB38F3" w:rsidRDefault="008570DF" w:rsidP="00525099">
      <w:pPr>
        <w:pStyle w:val="Lijstalinea"/>
        <w:numPr>
          <w:ilvl w:val="1"/>
          <w:numId w:val="32"/>
        </w:numPr>
        <w:rPr>
          <w:b/>
          <w:bCs/>
        </w:rPr>
      </w:pPr>
      <w:r w:rsidRPr="00EB38F3">
        <w:rPr>
          <w:b/>
          <w:bCs/>
        </w:rPr>
        <w:t>&lt;</w:t>
      </w:r>
      <w:proofErr w:type="spellStart"/>
      <w:r w:rsidRPr="00EB38F3">
        <w:rPr>
          <w:b/>
          <w:bCs/>
        </w:rPr>
        <w:t>resp</w:t>
      </w:r>
      <w:proofErr w:type="spellEnd"/>
      <w:r w:rsidRPr="00EB38F3">
        <w:rPr>
          <w:b/>
          <w:bCs/>
        </w:rPr>
        <w:t>&gt;</w:t>
      </w:r>
    </w:p>
    <w:p w14:paraId="291EABD8" w14:textId="3B1AC1DD" w:rsidR="008A7957" w:rsidRDefault="008570DF" w:rsidP="00525099">
      <w:pPr>
        <w:pStyle w:val="Lijstalinea"/>
        <w:numPr>
          <w:ilvl w:val="1"/>
          <w:numId w:val="32"/>
        </w:numPr>
        <w:rPr>
          <w:b/>
          <w:bCs/>
        </w:rPr>
      </w:pPr>
      <w:r w:rsidRPr="00EB38F3">
        <w:rPr>
          <w:b/>
          <w:bCs/>
        </w:rPr>
        <w:t>&lt;</w:t>
      </w:r>
      <w:proofErr w:type="spellStart"/>
      <w:r w:rsidR="003F51C4">
        <w:rPr>
          <w:b/>
          <w:bCs/>
        </w:rPr>
        <w:t>persN</w:t>
      </w:r>
      <w:r w:rsidRPr="00EB38F3">
        <w:rPr>
          <w:b/>
          <w:bCs/>
        </w:rPr>
        <w:t>ame</w:t>
      </w:r>
      <w:proofErr w:type="spellEnd"/>
      <w:r w:rsidRPr="00EB38F3">
        <w:rPr>
          <w:b/>
          <w:bCs/>
        </w:rPr>
        <w:t>&gt;</w:t>
      </w:r>
    </w:p>
    <w:p w14:paraId="0C8BFF40" w14:textId="5FBEA5F2" w:rsidR="003F51C4" w:rsidRPr="003F51C4" w:rsidRDefault="003F51C4" w:rsidP="003F51C4">
      <w:pPr>
        <w:pStyle w:val="Lijstalinea"/>
        <w:ind w:left="1440"/>
      </w:pPr>
      <w:r>
        <w:t>@ref</w:t>
      </w:r>
    </w:p>
    <w:p w14:paraId="7CD1C0BA" w14:textId="4FBA752A" w:rsidR="000E511B" w:rsidRPr="000E511B" w:rsidRDefault="000E511B" w:rsidP="000E511B">
      <w:pPr>
        <w:pStyle w:val="Lijstalinea"/>
        <w:numPr>
          <w:ilvl w:val="0"/>
          <w:numId w:val="32"/>
        </w:numPr>
      </w:pPr>
      <w:r>
        <w:t>@</w:t>
      </w:r>
      <w:proofErr w:type="gramStart"/>
      <w:r>
        <w:t>x</w:t>
      </w:r>
      <w:r w:rsidRPr="000E511B">
        <w:t>ml:lang</w:t>
      </w:r>
      <w:proofErr w:type="gramEnd"/>
      <w:r w:rsidR="00CA2F14">
        <w:t xml:space="preserve"> = “</w:t>
      </w:r>
      <w:proofErr w:type="spellStart"/>
      <w:r w:rsidR="00CA2F14">
        <w:t>en</w:t>
      </w:r>
      <w:proofErr w:type="spellEnd"/>
      <w:r w:rsidR="00CA2F14">
        <w:t>”</w:t>
      </w:r>
    </w:p>
    <w:p w14:paraId="18B33FDC" w14:textId="77777777" w:rsidR="008A7957" w:rsidRPr="00657B88" w:rsidRDefault="00B22F87" w:rsidP="00EB38F3">
      <w:pPr>
        <w:pStyle w:val="Kop4"/>
      </w:pPr>
      <w:r w:rsidRPr="00657B88">
        <w:lastRenderedPageBreak/>
        <w:t>Application</w:t>
      </w:r>
      <w:r w:rsidR="006638BE" w:rsidRPr="00657B88">
        <w:t xml:space="preserve"> (exhaustive)</w:t>
      </w:r>
    </w:p>
    <w:p w14:paraId="2FA58BDA" w14:textId="3CC1B0DE" w:rsidR="0045415B" w:rsidRPr="00EB38F3" w:rsidRDefault="0045415B" w:rsidP="00657B88">
      <w:pPr>
        <w:rPr>
          <w:rFonts w:eastAsiaTheme="minorHAnsi"/>
          <w:color w:val="000096"/>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titleStmt</w:t>
      </w:r>
      <w:proofErr w:type="spellEnd"/>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xml:lang</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en</w:t>
      </w:r>
      <w:proofErr w:type="spellEnd"/>
      <w:r w:rsidRPr="00657B88">
        <w:rPr>
          <w:rFonts w:eastAsiaTheme="minorHAnsi"/>
          <w:color w:val="993300"/>
          <w:highlight w:val="white"/>
          <w:lang w:eastAsia="en-US"/>
        </w:rPr>
        <w:t>"</w:t>
      </w:r>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color w:val="000096"/>
          <w:highlight w:val="white"/>
          <w:lang w:eastAsia="en-US"/>
        </w:rPr>
        <w:t>&lt;title&gt;</w:t>
      </w:r>
      <w:r w:rsidRPr="00657B88">
        <w:rPr>
          <w:rFonts w:eastAsiaTheme="minorHAnsi"/>
          <w:highlight w:val="white"/>
          <w:lang w:eastAsia="en-US"/>
        </w:rPr>
        <w:t xml:space="preserve">A Digital Edition of 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 Pars Prior, (AL</w:t>
      </w:r>
      <w:r w:rsidR="00B65AE1" w:rsidRPr="00657B88">
        <w:rPr>
          <w:rFonts w:eastAsiaTheme="minorHAnsi"/>
          <w:highlight w:val="white"/>
          <w:lang w:eastAsia="en-US"/>
        </w:rPr>
        <w:t xml:space="preserve"> n</w:t>
      </w:r>
      <w:r w:rsidR="00EB38F3">
        <w:rPr>
          <w:rFonts w:eastAsiaTheme="minorHAnsi"/>
          <w:highlight w:val="white"/>
          <w:lang w:eastAsia="en-US"/>
        </w:rPr>
        <w:t>umber</w:t>
      </w:r>
      <w:r w:rsidRPr="00657B88">
        <w:rPr>
          <w:rFonts w:eastAsiaTheme="minorHAnsi"/>
          <w:highlight w:val="white"/>
          <w:lang w:eastAsia="en-US"/>
        </w:rPr>
        <w:t>)</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Pr="00657B88">
        <w:rPr>
          <w:rFonts w:eastAsiaTheme="minorHAnsi"/>
          <w:color w:val="000096"/>
          <w:highlight w:val="white"/>
          <w:lang w:eastAsia="en-US"/>
        </w:rPr>
        <w:t>&lt;author&gt;</w:t>
      </w:r>
      <w:r w:rsidRPr="00657B88">
        <w:t xml:space="preserve"> G. Lacombe, A. </w:t>
      </w:r>
      <w:proofErr w:type="spellStart"/>
      <w:r w:rsidRPr="00657B88">
        <w:t>Birkenmajer</w:t>
      </w:r>
      <w:proofErr w:type="spellEnd"/>
      <w:r w:rsidRPr="00657B88">
        <w:t xml:space="preserve">, M. Dulong, A. </w:t>
      </w:r>
      <w:proofErr w:type="spellStart"/>
      <w:r w:rsidRPr="00657B88">
        <w:t>Franceschini</w:t>
      </w:r>
      <w:proofErr w:type="spellEnd"/>
      <w:r w:rsidRPr="00657B88">
        <w:rPr>
          <w:rFonts w:eastAsiaTheme="minorHAnsi"/>
          <w:color w:val="000096"/>
          <w:highlight w:val="white"/>
          <w:lang w:eastAsia="en-US"/>
        </w:rPr>
        <w:t xml:space="preserve"> &lt;/author&gt;</w:t>
      </w:r>
      <w:r w:rsidRPr="00657B88">
        <w:rPr>
          <w:rFonts w:eastAsiaTheme="minorHAnsi"/>
          <w:highlight w:val="white"/>
          <w:lang w:eastAsia="en-US"/>
        </w:rPr>
        <w:br/>
        <w:t xml:space="preserve">            </w:t>
      </w:r>
      <w:r w:rsidRPr="00657B88">
        <w:rPr>
          <w:rFonts w:eastAsiaTheme="minorHAnsi"/>
          <w:color w:val="000096"/>
          <w:highlight w:val="white"/>
          <w:lang w:eastAsia="en-US"/>
        </w:rPr>
        <w:t>&lt;sponsor&gt;</w:t>
      </w:r>
      <w:r w:rsidRPr="00657B88">
        <w:rPr>
          <w:rFonts w:eastAsiaTheme="minorHAnsi"/>
          <w:highlight w:val="white"/>
          <w:lang w:eastAsia="en-US"/>
        </w:rPr>
        <w:t>KU Leuven, Institute of Philosophy</w:t>
      </w:r>
      <w:r w:rsidRPr="00657B88">
        <w:rPr>
          <w:rFonts w:eastAsiaTheme="minorHAnsi"/>
          <w:color w:val="000096"/>
          <w:highlight w:val="white"/>
          <w:lang w:eastAsia="en-US"/>
        </w:rPr>
        <w:t>&lt;/sponsor&gt;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B65AE1"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t>Conversion to TEI P5 3.5.0 by</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B65AE1" w:rsidRPr="00657B88">
        <w:rPr>
          <w:rFonts w:eastAsiaTheme="minorHAnsi"/>
          <w:highlight w:val="white"/>
          <w:lang w:eastAsia="en-US"/>
        </w:rPr>
        <w:tab/>
      </w:r>
      <w:r w:rsidRPr="00657B88">
        <w:rPr>
          <w:rFonts w:eastAsiaTheme="minorHAnsi"/>
          <w:color w:val="000096"/>
          <w:highlight w:val="white"/>
          <w:lang w:eastAsia="en-US"/>
        </w:rPr>
        <w:t>&lt;</w:t>
      </w:r>
      <w:proofErr w:type="spellStart"/>
      <w:r w:rsidR="003F51C4">
        <w:rPr>
          <w:rFonts w:eastAsiaTheme="minorHAnsi"/>
          <w:color w:val="000096"/>
          <w:highlight w:val="white"/>
          <w:lang w:eastAsia="en-US"/>
        </w:rPr>
        <w:t>persName</w:t>
      </w:r>
      <w:proofErr w:type="spellEnd"/>
      <w:r w:rsidRPr="00657B88">
        <w:rPr>
          <w:rFonts w:eastAsiaTheme="minorHAnsi"/>
          <w:color w:val="F5844C"/>
          <w:highlight w:val="white"/>
          <w:lang w:eastAsia="en-US"/>
        </w:rPr>
        <w:t xml:space="preserve"> </w:t>
      </w:r>
      <w:r w:rsidR="003F51C4">
        <w:rPr>
          <w:rFonts w:eastAsiaTheme="minorHAnsi"/>
          <w:color w:val="F5844C"/>
          <w:highlight w:val="white"/>
          <w:lang w:eastAsia="en-US"/>
        </w:rPr>
        <w:t>ref</w:t>
      </w:r>
      <w:r w:rsidRPr="00657B88">
        <w:rPr>
          <w:rFonts w:eastAsiaTheme="minorHAnsi"/>
          <w:color w:val="FF8040"/>
          <w:highlight w:val="white"/>
          <w:lang w:eastAsia="en-US"/>
        </w:rPr>
        <w:t>=</w:t>
      </w:r>
      <w:r w:rsidRPr="00657B88">
        <w:rPr>
          <w:rFonts w:eastAsiaTheme="minorHAnsi"/>
          <w:color w:val="993300"/>
          <w:highlight w:val="white"/>
          <w:lang w:eastAsia="en-US"/>
        </w:rPr>
        <w:t>"</w:t>
      </w:r>
      <w:r w:rsidR="003F51C4">
        <w:rPr>
          <w:rFonts w:eastAsiaTheme="minorHAnsi"/>
          <w:color w:val="993300"/>
          <w:highlight w:val="white"/>
          <w:lang w:eastAsia="en-US"/>
        </w:rPr>
        <w:t>(</w:t>
      </w:r>
      <w:proofErr w:type="spellStart"/>
      <w:r w:rsidR="003F51C4">
        <w:rPr>
          <w:rFonts w:eastAsiaTheme="minorHAnsi"/>
          <w:color w:val="993300"/>
          <w:highlight w:val="white"/>
          <w:lang w:eastAsia="en-US"/>
        </w:rPr>
        <w:t>contrin:CVDM</w:t>
      </w:r>
      <w:proofErr w:type="spellEnd"/>
      <w:r w:rsidR="003F51C4">
        <w:rPr>
          <w:rFonts w:eastAsiaTheme="minorHAnsi"/>
          <w:color w:val="993300"/>
          <w:highlight w:val="white"/>
          <w:lang w:eastAsia="en-US"/>
        </w:rPr>
        <w:t>)</w:t>
      </w:r>
      <w:r w:rsidRPr="00657B88">
        <w:rPr>
          <w:rFonts w:eastAsiaTheme="minorHAnsi"/>
          <w:color w:val="993300"/>
          <w:highlight w:val="white"/>
          <w:lang w:eastAsia="en-US"/>
        </w:rPr>
        <w:t>"</w:t>
      </w:r>
      <w:r w:rsidRPr="00657B88">
        <w:rPr>
          <w:rFonts w:eastAsiaTheme="minorHAnsi"/>
          <w:color w:val="000096"/>
          <w:highlight w:val="white"/>
          <w:lang w:eastAsia="en-US"/>
        </w:rPr>
        <w:t>&gt;</w:t>
      </w:r>
      <w:r w:rsidRPr="00657B88">
        <w:rPr>
          <w:rFonts w:eastAsiaTheme="minorHAnsi"/>
          <w:highlight w:val="white"/>
        </w:rPr>
        <w:t>(</w:t>
      </w:r>
      <w:r w:rsidRPr="00657B88">
        <w:rPr>
          <w:rFonts w:eastAsiaTheme="minorHAnsi"/>
          <w:highlight w:val="white"/>
          <w:lang w:eastAsia="en-US"/>
        </w:rPr>
        <w:t>Courtney Van de Mosselaer)</w:t>
      </w:r>
      <w:r w:rsidRPr="00657B88">
        <w:rPr>
          <w:rFonts w:eastAsiaTheme="minorHAnsi"/>
          <w:color w:val="000096"/>
          <w:highlight w:val="white"/>
          <w:lang w:eastAsia="en-US"/>
        </w:rPr>
        <w:t>&lt;/name&gt;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titleStmt</w:t>
      </w:r>
      <w:proofErr w:type="spellEnd"/>
      <w:r w:rsidRPr="00657B88">
        <w:rPr>
          <w:rFonts w:eastAsiaTheme="minorHAnsi"/>
          <w:color w:val="000096"/>
          <w:highlight w:val="white"/>
          <w:lang w:eastAsia="en-US"/>
        </w:rPr>
        <w:t>&gt;</w:t>
      </w:r>
    </w:p>
    <w:p w14:paraId="7CF2F51F" w14:textId="4A3793F4" w:rsidR="006428E8" w:rsidRDefault="0045415B" w:rsidP="006428E8">
      <w:pPr>
        <w:rPr>
          <w:rFonts w:eastAsiaTheme="minorHAnsi"/>
          <w:color w:val="000096"/>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titleStmt</w:t>
      </w:r>
      <w:proofErr w:type="spellEnd"/>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xml:lang</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en</w:t>
      </w:r>
      <w:proofErr w:type="spellEnd"/>
      <w:r w:rsidRPr="00657B88">
        <w:rPr>
          <w:rFonts w:eastAsiaTheme="minorHAnsi"/>
          <w:color w:val="993300"/>
          <w:highlight w:val="white"/>
          <w:lang w:eastAsia="en-US"/>
        </w:rPr>
        <w:t>"</w:t>
      </w:r>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color w:val="000096"/>
          <w:highlight w:val="white"/>
          <w:lang w:eastAsia="en-US"/>
        </w:rPr>
        <w:t>&lt;title&gt;</w:t>
      </w:r>
      <w:r w:rsidRPr="00657B88">
        <w:rPr>
          <w:rFonts w:eastAsiaTheme="minorHAnsi"/>
          <w:highlight w:val="white"/>
          <w:lang w:eastAsia="en-US"/>
        </w:rPr>
        <w:t xml:space="preserve">A Digital Edition of 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 Pars Posterior, (</w:t>
      </w:r>
      <w:proofErr w:type="spellStart"/>
      <w:r w:rsidRPr="00657B88">
        <w:rPr>
          <w:rFonts w:eastAsiaTheme="minorHAnsi"/>
          <w:highlight w:val="white"/>
          <w:lang w:eastAsia="en-US"/>
        </w:rPr>
        <w:t>AL</w:t>
      </w:r>
      <w:r w:rsidR="006428E8">
        <w:rPr>
          <w:rFonts w:eastAsiaTheme="minorHAnsi"/>
          <w:highlight w:val="white"/>
          <w:lang w:eastAsia="en-US"/>
        </w:rPr>
        <w:t>number</w:t>
      </w:r>
      <w:proofErr w:type="spellEnd"/>
      <w:r w:rsidRPr="00657B88">
        <w:rPr>
          <w:rFonts w:eastAsiaTheme="minorHAnsi"/>
          <w:highlight w:val="white"/>
          <w:lang w:eastAsia="en-US"/>
        </w:rPr>
        <w:t>)</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Pr="00657B88">
        <w:rPr>
          <w:rFonts w:eastAsiaTheme="minorHAnsi"/>
          <w:color w:val="000096"/>
          <w:highlight w:val="white"/>
          <w:lang w:eastAsia="en-US"/>
        </w:rPr>
        <w:t>&lt;author&gt;</w:t>
      </w:r>
      <w:r w:rsidRPr="00657B88">
        <w:t xml:space="preserve"> G. Lacombe, A. </w:t>
      </w:r>
      <w:proofErr w:type="spellStart"/>
      <w:r w:rsidRPr="00657B88">
        <w:t>Birkenmajer</w:t>
      </w:r>
      <w:proofErr w:type="spellEnd"/>
      <w:r w:rsidRPr="00657B88">
        <w:t xml:space="preserve">, M. Dulong, A. </w:t>
      </w:r>
      <w:proofErr w:type="spellStart"/>
      <w:r w:rsidRPr="00657B88">
        <w:t>Franceschini</w:t>
      </w:r>
      <w:proofErr w:type="spellEnd"/>
      <w:r w:rsidRPr="00657B88">
        <w:t xml:space="preserve">, L. </w:t>
      </w:r>
      <w:proofErr w:type="spellStart"/>
      <w:r w:rsidRPr="00657B88">
        <w:t>Minio</w:t>
      </w:r>
      <w:proofErr w:type="spellEnd"/>
      <w:r w:rsidRPr="00657B88">
        <w:t>-</w:t>
      </w:r>
      <w:r w:rsidR="00EB38F3">
        <w:t xml:space="preserve">   </w:t>
      </w:r>
      <w:proofErr w:type="spellStart"/>
      <w:r w:rsidRPr="00657B88">
        <w:t>Paluello</w:t>
      </w:r>
      <w:proofErr w:type="spellEnd"/>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Pr="00657B88">
        <w:rPr>
          <w:rFonts w:eastAsiaTheme="minorHAnsi"/>
          <w:color w:val="000096"/>
          <w:highlight w:val="white"/>
          <w:lang w:eastAsia="en-US"/>
        </w:rPr>
        <w:t>&lt;sponsor&gt;</w:t>
      </w:r>
      <w:r w:rsidRPr="00657B88">
        <w:rPr>
          <w:rFonts w:eastAsiaTheme="minorHAnsi"/>
          <w:highlight w:val="white"/>
          <w:lang w:eastAsia="en-US"/>
        </w:rPr>
        <w:t>KU Leuven, Institute of Philosophy</w:t>
      </w:r>
      <w:r w:rsidRPr="00657B88">
        <w:rPr>
          <w:rFonts w:eastAsiaTheme="minorHAnsi"/>
          <w:color w:val="000096"/>
          <w:highlight w:val="white"/>
          <w:lang w:eastAsia="en-US"/>
        </w:rPr>
        <w:t>&lt;/sponsor&gt;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B65AE1"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t>Conversion to TEI P5 3.5.0 by</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br/>
      </w:r>
      <w:r w:rsidR="006428E8" w:rsidRPr="00657B88">
        <w:rPr>
          <w:rFonts w:eastAsiaTheme="minorHAnsi"/>
          <w:highlight w:val="white"/>
          <w:lang w:eastAsia="en-US"/>
        </w:rPr>
        <w:t xml:space="preserve">               </w:t>
      </w:r>
      <w:r w:rsidR="006428E8" w:rsidRPr="00657B88">
        <w:rPr>
          <w:rFonts w:eastAsiaTheme="minorHAnsi"/>
          <w:highlight w:val="white"/>
          <w:lang w:eastAsia="en-US"/>
        </w:rPr>
        <w:tab/>
      </w:r>
      <w:r w:rsidR="006428E8" w:rsidRPr="00657B88">
        <w:rPr>
          <w:rFonts w:eastAsiaTheme="minorHAnsi"/>
          <w:color w:val="000096"/>
          <w:highlight w:val="white"/>
          <w:lang w:eastAsia="en-US"/>
        </w:rPr>
        <w:t>&lt;</w:t>
      </w:r>
      <w:proofErr w:type="spellStart"/>
      <w:r w:rsidR="003F51C4">
        <w:rPr>
          <w:rFonts w:eastAsiaTheme="minorHAnsi"/>
          <w:color w:val="000096"/>
          <w:highlight w:val="white"/>
          <w:lang w:eastAsia="en-US"/>
        </w:rPr>
        <w:t>persN</w:t>
      </w:r>
      <w:r w:rsidR="006428E8" w:rsidRPr="00657B88">
        <w:rPr>
          <w:rFonts w:eastAsiaTheme="minorHAnsi"/>
          <w:color w:val="000096"/>
          <w:highlight w:val="white"/>
          <w:lang w:eastAsia="en-US"/>
        </w:rPr>
        <w:t>ame</w:t>
      </w:r>
      <w:proofErr w:type="spellEnd"/>
      <w:r w:rsidR="006428E8" w:rsidRPr="00657B88">
        <w:rPr>
          <w:rFonts w:eastAsiaTheme="minorHAnsi"/>
          <w:color w:val="F5844C"/>
          <w:highlight w:val="white"/>
          <w:lang w:eastAsia="en-US"/>
        </w:rPr>
        <w:t xml:space="preserve"> </w:t>
      </w:r>
      <w:r w:rsidR="003F51C4">
        <w:rPr>
          <w:rFonts w:eastAsiaTheme="minorHAnsi"/>
          <w:color w:val="F5844C"/>
          <w:highlight w:val="white"/>
          <w:lang w:eastAsia="en-US"/>
        </w:rPr>
        <w:t>ref</w:t>
      </w:r>
      <w:r w:rsidR="006428E8" w:rsidRPr="00657B88">
        <w:rPr>
          <w:rFonts w:eastAsiaTheme="minorHAnsi"/>
          <w:color w:val="FF8040"/>
          <w:highlight w:val="white"/>
          <w:lang w:eastAsia="en-US"/>
        </w:rPr>
        <w:t>=</w:t>
      </w:r>
      <w:r w:rsidR="006428E8" w:rsidRPr="00657B88">
        <w:rPr>
          <w:rFonts w:eastAsiaTheme="minorHAnsi"/>
          <w:color w:val="993300"/>
          <w:highlight w:val="white"/>
          <w:lang w:eastAsia="en-US"/>
        </w:rPr>
        <w:t>"</w:t>
      </w:r>
      <w:r w:rsidR="003F51C4">
        <w:rPr>
          <w:rFonts w:eastAsiaTheme="minorHAnsi"/>
          <w:color w:val="993300"/>
          <w:highlight w:val="white"/>
          <w:lang w:eastAsia="en-US"/>
        </w:rPr>
        <w:t>(</w:t>
      </w:r>
      <w:proofErr w:type="spellStart"/>
      <w:r w:rsidR="003F51C4">
        <w:rPr>
          <w:rFonts w:eastAsiaTheme="minorHAnsi"/>
          <w:color w:val="993300"/>
          <w:highlight w:val="white"/>
          <w:lang w:eastAsia="en-US"/>
        </w:rPr>
        <w:t>contrin:CVDM</w:t>
      </w:r>
      <w:proofErr w:type="spellEnd"/>
      <w:r w:rsidR="003F51C4">
        <w:rPr>
          <w:rFonts w:eastAsiaTheme="minorHAnsi"/>
          <w:color w:val="993300"/>
          <w:highlight w:val="white"/>
          <w:lang w:eastAsia="en-US"/>
        </w:rPr>
        <w:t>)</w:t>
      </w:r>
      <w:r w:rsidR="006428E8" w:rsidRPr="00657B88">
        <w:rPr>
          <w:rFonts w:eastAsiaTheme="minorHAnsi"/>
          <w:color w:val="993300"/>
          <w:highlight w:val="white"/>
          <w:lang w:eastAsia="en-US"/>
        </w:rPr>
        <w:t>"</w:t>
      </w:r>
      <w:r w:rsidR="006428E8" w:rsidRPr="00657B88">
        <w:rPr>
          <w:rFonts w:eastAsiaTheme="minorHAnsi"/>
          <w:color w:val="000096"/>
          <w:highlight w:val="white"/>
          <w:lang w:eastAsia="en-US"/>
        </w:rPr>
        <w:t>&gt;</w:t>
      </w:r>
      <w:r w:rsidR="006428E8" w:rsidRPr="00657B88">
        <w:rPr>
          <w:rFonts w:eastAsiaTheme="minorHAnsi"/>
          <w:highlight w:val="white"/>
        </w:rPr>
        <w:t>(</w:t>
      </w:r>
      <w:r w:rsidR="006428E8" w:rsidRPr="00657B88">
        <w:rPr>
          <w:rFonts w:eastAsiaTheme="minorHAnsi"/>
          <w:highlight w:val="white"/>
          <w:lang w:eastAsia="en-US"/>
        </w:rPr>
        <w:t>Courtney Van de Mosselaer)</w:t>
      </w:r>
      <w:r w:rsidR="006428E8" w:rsidRPr="00657B88">
        <w:rPr>
          <w:rFonts w:eastAsiaTheme="minorHAnsi"/>
          <w:color w:val="000096"/>
          <w:highlight w:val="white"/>
          <w:lang w:eastAsia="en-US"/>
        </w:rPr>
        <w:t>&lt;/name&gt;</w:t>
      </w:r>
      <w:r w:rsidR="006428E8" w:rsidRPr="00657B88">
        <w:rPr>
          <w:rFonts w:eastAsiaTheme="minorHAnsi"/>
          <w:highlight w:val="white"/>
          <w:lang w:eastAsia="en-US"/>
        </w:rPr>
        <w:br/>
        <w:t xml:space="preserve">            </w:t>
      </w:r>
      <w:r w:rsidR="006428E8" w:rsidRPr="00657B88">
        <w:rPr>
          <w:rFonts w:eastAsiaTheme="minorHAnsi"/>
          <w:color w:val="000096"/>
          <w:highlight w:val="white"/>
          <w:lang w:eastAsia="en-US"/>
        </w:rPr>
        <w:t>&lt;/</w:t>
      </w:r>
      <w:proofErr w:type="spellStart"/>
      <w:r w:rsidR="006428E8" w:rsidRPr="00657B88">
        <w:rPr>
          <w:rFonts w:eastAsiaTheme="minorHAnsi"/>
          <w:color w:val="000096"/>
          <w:highlight w:val="white"/>
          <w:lang w:eastAsia="en-US"/>
        </w:rPr>
        <w:t>respStmt</w:t>
      </w:r>
      <w:proofErr w:type="spellEnd"/>
      <w:r w:rsidR="006428E8" w:rsidRPr="00657B88">
        <w:rPr>
          <w:rFonts w:eastAsiaTheme="minorHAnsi"/>
          <w:color w:val="000096"/>
          <w:highlight w:val="white"/>
          <w:lang w:eastAsia="en-US"/>
        </w:rPr>
        <w:t>&gt;</w:t>
      </w:r>
      <w:r w:rsidR="006428E8" w:rsidRPr="00657B88">
        <w:rPr>
          <w:rFonts w:eastAsiaTheme="minorHAnsi"/>
          <w:highlight w:val="white"/>
          <w:lang w:eastAsia="en-US"/>
        </w:rPr>
        <w:br/>
      </w:r>
      <w:r w:rsidR="006428E8" w:rsidRPr="00657B88">
        <w:rPr>
          <w:rFonts w:eastAsiaTheme="minorHAnsi"/>
          <w:color w:val="000096"/>
          <w:highlight w:val="white"/>
          <w:lang w:eastAsia="en-US"/>
        </w:rPr>
        <w:t>&lt;/</w:t>
      </w:r>
      <w:proofErr w:type="spellStart"/>
      <w:r w:rsidR="006428E8" w:rsidRPr="00657B88">
        <w:rPr>
          <w:rFonts w:eastAsiaTheme="minorHAnsi"/>
          <w:color w:val="000096"/>
          <w:highlight w:val="white"/>
          <w:lang w:eastAsia="en-US"/>
        </w:rPr>
        <w:t>titleStmt</w:t>
      </w:r>
      <w:proofErr w:type="spellEnd"/>
      <w:r w:rsidR="006428E8" w:rsidRPr="00657B88">
        <w:rPr>
          <w:rFonts w:eastAsiaTheme="minorHAnsi"/>
          <w:color w:val="000096"/>
          <w:highlight w:val="white"/>
          <w:lang w:eastAsia="en-US"/>
        </w:rPr>
        <w:t>&gt;</w:t>
      </w:r>
    </w:p>
    <w:p w14:paraId="0FB298AE" w14:textId="6AE700E8" w:rsidR="008570DF" w:rsidRPr="00657B88" w:rsidRDefault="0045415B" w:rsidP="006428E8">
      <w:pPr>
        <w:rPr>
          <w:rFonts w:eastAsiaTheme="minorHAnsi"/>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titleStmt</w:t>
      </w:r>
      <w:proofErr w:type="spellEnd"/>
      <w:r w:rsidRPr="00657B88">
        <w:rPr>
          <w:rFonts w:eastAsiaTheme="minorHAnsi"/>
          <w:color w:val="F5844C"/>
          <w:highlight w:val="white"/>
          <w:lang w:eastAsia="en-US"/>
        </w:rPr>
        <w:t xml:space="preserve"> </w:t>
      </w:r>
      <w:proofErr w:type="spellStart"/>
      <w:proofErr w:type="gramStart"/>
      <w:r w:rsidRPr="00657B88">
        <w:rPr>
          <w:rFonts w:eastAsiaTheme="minorHAnsi"/>
          <w:color w:val="F5844C"/>
          <w:highlight w:val="white"/>
          <w:lang w:eastAsia="en-US"/>
        </w:rPr>
        <w:t>xml:lang</w:t>
      </w:r>
      <w:proofErr w:type="spellEnd"/>
      <w:proofErr w:type="gramEnd"/>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en</w:t>
      </w:r>
      <w:proofErr w:type="spellEnd"/>
      <w:r w:rsidRPr="00657B88">
        <w:rPr>
          <w:rFonts w:eastAsiaTheme="minorHAnsi"/>
          <w:color w:val="993300"/>
          <w:highlight w:val="white"/>
          <w:lang w:eastAsia="en-US"/>
        </w:rPr>
        <w:t>"</w:t>
      </w:r>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color w:val="000096"/>
          <w:highlight w:val="white"/>
          <w:lang w:eastAsia="en-US"/>
        </w:rPr>
        <w:t>&lt;title&gt;</w:t>
      </w:r>
      <w:r w:rsidRPr="00657B88">
        <w:rPr>
          <w:rFonts w:eastAsiaTheme="minorHAnsi"/>
          <w:highlight w:val="white"/>
          <w:lang w:eastAsia="en-US"/>
        </w:rPr>
        <w:t xml:space="preserve">A Digital Edition of 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 </w:t>
      </w:r>
      <w:proofErr w:type="spellStart"/>
      <w:r w:rsidRPr="00657B88">
        <w:rPr>
          <w:rFonts w:eastAsiaTheme="minorHAnsi"/>
          <w:highlight w:val="white"/>
          <w:lang w:eastAsia="en-US"/>
        </w:rPr>
        <w:t>Supplementa</w:t>
      </w:r>
      <w:proofErr w:type="spellEnd"/>
      <w:r w:rsidRPr="00657B88">
        <w:rPr>
          <w:rFonts w:eastAsiaTheme="minorHAnsi"/>
          <w:highlight w:val="white"/>
          <w:lang w:eastAsia="en-US"/>
        </w:rPr>
        <w:t xml:space="preserve"> Altera,</w:t>
      </w:r>
      <w:r w:rsidR="00EB38F3">
        <w:rPr>
          <w:rFonts w:eastAsiaTheme="minorHAnsi"/>
          <w:highlight w:val="white"/>
          <w:lang w:eastAsia="en-US"/>
        </w:rPr>
        <w:t xml:space="preserve"> </w:t>
      </w:r>
      <w:r w:rsidRPr="00657B88">
        <w:rPr>
          <w:rFonts w:eastAsiaTheme="minorHAnsi"/>
          <w:highlight w:val="white"/>
          <w:lang w:eastAsia="en-US"/>
        </w:rPr>
        <w:t>(</w:t>
      </w:r>
      <w:proofErr w:type="spellStart"/>
      <w:r w:rsidRPr="00657B88">
        <w:rPr>
          <w:rFonts w:eastAsiaTheme="minorHAnsi"/>
          <w:highlight w:val="white"/>
          <w:lang w:eastAsia="en-US"/>
        </w:rPr>
        <w:t>AL</w:t>
      </w:r>
      <w:r w:rsidR="00EB38F3">
        <w:rPr>
          <w:rFonts w:eastAsiaTheme="minorHAnsi"/>
          <w:highlight w:val="white"/>
          <w:lang w:eastAsia="en-US"/>
        </w:rPr>
        <w:t>number</w:t>
      </w:r>
      <w:proofErr w:type="spellEnd"/>
      <w:r w:rsidRPr="00657B88">
        <w:rPr>
          <w:rFonts w:eastAsiaTheme="minorHAnsi"/>
          <w:highlight w:val="white"/>
          <w:lang w:eastAsia="en-US"/>
        </w:rPr>
        <w:t>)</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Pr="00657B88">
        <w:rPr>
          <w:rFonts w:eastAsiaTheme="minorHAnsi"/>
          <w:color w:val="000096"/>
          <w:highlight w:val="white"/>
          <w:lang w:eastAsia="en-US"/>
        </w:rPr>
        <w:t>&lt;author&gt;</w:t>
      </w:r>
      <w:r w:rsidRPr="00657B88">
        <w:rPr>
          <w:rFonts w:eastAsiaTheme="minorHAnsi"/>
          <w:highlight w:val="white"/>
          <w:lang w:eastAsia="en-US"/>
        </w:rPr>
        <w:t xml:space="preserve">L. </w:t>
      </w:r>
      <w:proofErr w:type="spellStart"/>
      <w:r w:rsidRPr="00657B88">
        <w:rPr>
          <w:rFonts w:eastAsiaTheme="minorHAnsi"/>
          <w:highlight w:val="white"/>
          <w:lang w:eastAsia="en-US"/>
        </w:rPr>
        <w:t>Minio-Paluello</w:t>
      </w:r>
      <w:proofErr w:type="spellEnd"/>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Pr="00657B88">
        <w:rPr>
          <w:rFonts w:eastAsiaTheme="minorHAnsi"/>
          <w:color w:val="000096"/>
          <w:highlight w:val="white"/>
          <w:lang w:eastAsia="en-US"/>
        </w:rPr>
        <w:t>&lt;sponsor&gt;</w:t>
      </w:r>
      <w:r w:rsidRPr="00657B88">
        <w:rPr>
          <w:rFonts w:eastAsiaTheme="minorHAnsi"/>
          <w:highlight w:val="white"/>
          <w:lang w:eastAsia="en-US"/>
        </w:rPr>
        <w:t>KU Leuven, Institute of Philosophy</w:t>
      </w:r>
      <w:r w:rsidRPr="00657B88">
        <w:rPr>
          <w:rFonts w:eastAsiaTheme="minorHAnsi"/>
          <w:color w:val="000096"/>
          <w:highlight w:val="white"/>
          <w:lang w:eastAsia="en-US"/>
        </w:rPr>
        <w:t>&lt;/sponsor&gt;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B65AE1"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t>Conversion to TEI P5 3.5.0 by</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B65AE1" w:rsidRPr="00657B88">
        <w:rPr>
          <w:rFonts w:eastAsiaTheme="minorHAnsi"/>
          <w:highlight w:val="white"/>
          <w:lang w:eastAsia="en-US"/>
        </w:rPr>
        <w:tab/>
      </w:r>
      <w:r w:rsidRPr="00657B88">
        <w:rPr>
          <w:rFonts w:eastAsiaTheme="minorHAnsi"/>
          <w:color w:val="000096"/>
          <w:highlight w:val="white"/>
          <w:lang w:eastAsia="en-US"/>
        </w:rPr>
        <w:t>&lt;</w:t>
      </w:r>
      <w:proofErr w:type="spellStart"/>
      <w:r w:rsidR="003F51C4">
        <w:rPr>
          <w:rFonts w:eastAsiaTheme="minorHAnsi"/>
          <w:color w:val="000096"/>
          <w:highlight w:val="white"/>
          <w:lang w:eastAsia="en-US"/>
        </w:rPr>
        <w:t>persN</w:t>
      </w:r>
      <w:r w:rsidRPr="00657B88">
        <w:rPr>
          <w:rFonts w:eastAsiaTheme="minorHAnsi"/>
          <w:color w:val="000096"/>
          <w:highlight w:val="white"/>
          <w:lang w:eastAsia="en-US"/>
        </w:rPr>
        <w:t>ame</w:t>
      </w:r>
      <w:proofErr w:type="spellEnd"/>
      <w:r w:rsidRPr="00657B88">
        <w:rPr>
          <w:rFonts w:eastAsiaTheme="minorHAnsi"/>
          <w:color w:val="F5844C"/>
          <w:highlight w:val="white"/>
          <w:lang w:eastAsia="en-US"/>
        </w:rPr>
        <w:t xml:space="preserve"> </w:t>
      </w:r>
      <w:r w:rsidR="003F51C4">
        <w:rPr>
          <w:rFonts w:eastAsiaTheme="minorHAnsi"/>
          <w:color w:val="F5844C"/>
          <w:highlight w:val="white"/>
          <w:lang w:eastAsia="en-US"/>
        </w:rPr>
        <w:t>ref</w:t>
      </w:r>
      <w:r w:rsidRPr="00657B88">
        <w:rPr>
          <w:rFonts w:eastAsiaTheme="minorHAnsi"/>
          <w:color w:val="FF8040"/>
          <w:highlight w:val="white"/>
          <w:lang w:eastAsia="en-US"/>
        </w:rPr>
        <w:t>=</w:t>
      </w:r>
      <w:r w:rsidRPr="00657B88">
        <w:rPr>
          <w:rFonts w:eastAsiaTheme="minorHAnsi"/>
          <w:color w:val="993300"/>
          <w:highlight w:val="white"/>
          <w:lang w:eastAsia="en-US"/>
        </w:rPr>
        <w:t>"</w:t>
      </w:r>
      <w:r w:rsidR="003F51C4">
        <w:rPr>
          <w:rFonts w:eastAsiaTheme="minorHAnsi"/>
          <w:color w:val="993300"/>
          <w:highlight w:val="white"/>
          <w:lang w:eastAsia="en-US"/>
        </w:rPr>
        <w:t>(</w:t>
      </w:r>
      <w:proofErr w:type="spellStart"/>
      <w:r w:rsidR="003F51C4">
        <w:rPr>
          <w:rFonts w:eastAsiaTheme="minorHAnsi"/>
          <w:color w:val="993300"/>
          <w:highlight w:val="white"/>
          <w:lang w:eastAsia="en-US"/>
        </w:rPr>
        <w:t>contrin:CVDM</w:t>
      </w:r>
      <w:proofErr w:type="spellEnd"/>
      <w:r w:rsidR="003F51C4">
        <w:rPr>
          <w:rFonts w:eastAsiaTheme="minorHAnsi"/>
          <w:color w:val="993300"/>
          <w:highlight w:val="white"/>
          <w:lang w:eastAsia="en-US"/>
        </w:rPr>
        <w:t>)</w:t>
      </w:r>
      <w:r w:rsidRPr="00657B88">
        <w:rPr>
          <w:rFonts w:eastAsiaTheme="minorHAnsi"/>
          <w:color w:val="993300"/>
          <w:highlight w:val="white"/>
          <w:lang w:eastAsia="en-US"/>
        </w:rPr>
        <w:t>"</w:t>
      </w:r>
      <w:r w:rsidRPr="00657B88">
        <w:rPr>
          <w:rFonts w:eastAsiaTheme="minorHAnsi"/>
          <w:color w:val="000096"/>
          <w:highlight w:val="white"/>
          <w:lang w:eastAsia="en-US"/>
        </w:rPr>
        <w:t>&gt;</w:t>
      </w:r>
      <w:r w:rsidRPr="00657B88">
        <w:rPr>
          <w:rFonts w:eastAsiaTheme="minorHAnsi"/>
          <w:highlight w:val="white"/>
        </w:rPr>
        <w:t>(</w:t>
      </w:r>
      <w:r w:rsidRPr="00657B88">
        <w:rPr>
          <w:rFonts w:eastAsiaTheme="minorHAnsi"/>
          <w:highlight w:val="white"/>
          <w:lang w:eastAsia="en-US"/>
        </w:rPr>
        <w:t>Courtney Van de Mosselaer)</w:t>
      </w:r>
      <w:r w:rsidRPr="00657B88">
        <w:rPr>
          <w:rFonts w:eastAsiaTheme="minorHAnsi"/>
          <w:color w:val="000096"/>
          <w:highlight w:val="white"/>
          <w:lang w:eastAsia="en-US"/>
        </w:rPr>
        <w:t>&lt;/name&gt;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titleStmt</w:t>
      </w:r>
      <w:proofErr w:type="spellEnd"/>
      <w:r w:rsidRPr="00657B88">
        <w:rPr>
          <w:rFonts w:eastAsiaTheme="minorHAnsi"/>
          <w:color w:val="000096"/>
          <w:highlight w:val="white"/>
          <w:lang w:eastAsia="en-US"/>
        </w:rPr>
        <w:t>&gt;</w:t>
      </w:r>
    </w:p>
    <w:p w14:paraId="51980CC6" w14:textId="77777777" w:rsidR="003A2E05" w:rsidRPr="00657B88" w:rsidRDefault="005271D9" w:rsidP="00EB38F3">
      <w:pPr>
        <w:pStyle w:val="Kop3"/>
      </w:pPr>
      <w:r w:rsidRPr="00657B88">
        <w:t>&lt;publicationStmt&gt;</w:t>
      </w:r>
    </w:p>
    <w:p w14:paraId="512EDF4C" w14:textId="77777777" w:rsidR="00654337" w:rsidRPr="00657B88" w:rsidRDefault="003A2E05" w:rsidP="00657B88">
      <w:r w:rsidRPr="00657B88">
        <w:t xml:space="preserve">= </w:t>
      </w:r>
      <w:r w:rsidRPr="00657B88">
        <w:rPr>
          <w:shd w:val="clear" w:color="auto" w:fill="FFFFFF"/>
        </w:rPr>
        <w:t xml:space="preserve">groups information </w:t>
      </w:r>
      <w:r w:rsidRPr="00657B88">
        <w:t>concerning</w:t>
      </w:r>
      <w:r w:rsidRPr="00657B88">
        <w:rPr>
          <w:shd w:val="clear" w:color="auto" w:fill="FFFFFF"/>
        </w:rPr>
        <w:t xml:space="preserve"> the publication or distribution of an electronic or other text.</w:t>
      </w:r>
    </w:p>
    <w:p w14:paraId="0E393882" w14:textId="77777777" w:rsidR="00654337" w:rsidRPr="00EB38F3" w:rsidRDefault="00654337" w:rsidP="00525099">
      <w:pPr>
        <w:pStyle w:val="Lijstalinea"/>
        <w:numPr>
          <w:ilvl w:val="0"/>
          <w:numId w:val="32"/>
        </w:numPr>
        <w:rPr>
          <w:b/>
          <w:bCs/>
        </w:rPr>
      </w:pPr>
      <w:r w:rsidRPr="00EB38F3">
        <w:rPr>
          <w:b/>
          <w:bCs/>
        </w:rPr>
        <w:t>&lt;publisher&gt;</w:t>
      </w:r>
    </w:p>
    <w:p w14:paraId="44399B28" w14:textId="77777777" w:rsidR="006428E8" w:rsidRDefault="00654337" w:rsidP="00525099">
      <w:pPr>
        <w:pStyle w:val="Lijstalinea"/>
        <w:numPr>
          <w:ilvl w:val="0"/>
          <w:numId w:val="32"/>
        </w:numPr>
        <w:rPr>
          <w:b/>
          <w:bCs/>
        </w:rPr>
      </w:pPr>
      <w:r w:rsidRPr="00EB38F3">
        <w:rPr>
          <w:b/>
          <w:bCs/>
        </w:rPr>
        <w:t>&lt;availability&gt;</w:t>
      </w:r>
    </w:p>
    <w:p w14:paraId="710235C1" w14:textId="77777777" w:rsidR="003A2E05" w:rsidRPr="006428E8" w:rsidRDefault="00EB38F3" w:rsidP="006428E8">
      <w:pPr>
        <w:pStyle w:val="Lijstalinea"/>
        <w:rPr>
          <w:b/>
          <w:bCs/>
        </w:rPr>
      </w:pPr>
      <w:r w:rsidRPr="00657B88">
        <w:t>= supplies</w:t>
      </w:r>
      <w:r w:rsidR="003A2E05" w:rsidRPr="00657B88">
        <w:t xml:space="preserve"> information about the availability of a text, for example any restrictions on its use or distribution, its copyright status, any licence applying to it, etc. </w:t>
      </w:r>
    </w:p>
    <w:p w14:paraId="7CD5205A" w14:textId="63134C9B" w:rsidR="00B65AE1" w:rsidRDefault="00654337" w:rsidP="00525099">
      <w:pPr>
        <w:pStyle w:val="Lijstalinea"/>
        <w:numPr>
          <w:ilvl w:val="1"/>
          <w:numId w:val="32"/>
        </w:numPr>
        <w:rPr>
          <w:b/>
          <w:bCs/>
        </w:rPr>
      </w:pPr>
      <w:r w:rsidRPr="00EB38F3">
        <w:rPr>
          <w:b/>
          <w:bCs/>
        </w:rPr>
        <w:lastRenderedPageBreak/>
        <w:t>&lt;licence&gt;</w:t>
      </w:r>
    </w:p>
    <w:p w14:paraId="766ED2E9" w14:textId="754166DE" w:rsidR="000E511B" w:rsidRPr="000E511B" w:rsidRDefault="000E511B" w:rsidP="000E511B">
      <w:pPr>
        <w:pStyle w:val="Lijstalinea"/>
        <w:numPr>
          <w:ilvl w:val="0"/>
          <w:numId w:val="32"/>
        </w:numPr>
      </w:pPr>
      <w:r w:rsidRPr="000E511B">
        <w:t>@</w:t>
      </w:r>
      <w:proofErr w:type="gramStart"/>
      <w:r w:rsidRPr="000E511B">
        <w:t>xml:lang</w:t>
      </w:r>
      <w:proofErr w:type="gramEnd"/>
      <w:r w:rsidR="00CA2F14">
        <w:t xml:space="preserve"> = “</w:t>
      </w:r>
      <w:proofErr w:type="spellStart"/>
      <w:r w:rsidR="00CA2F14">
        <w:t>en</w:t>
      </w:r>
      <w:proofErr w:type="spellEnd"/>
      <w:r w:rsidR="00CA2F14">
        <w:t>”</w:t>
      </w:r>
    </w:p>
    <w:p w14:paraId="174704A0" w14:textId="77777777" w:rsidR="00654337" w:rsidRPr="00657B88" w:rsidRDefault="00B22F87" w:rsidP="006428E8">
      <w:pPr>
        <w:pStyle w:val="Kop4"/>
      </w:pPr>
      <w:r w:rsidRPr="00657B88">
        <w:t>Application</w:t>
      </w:r>
      <w:r w:rsidR="006638BE" w:rsidRPr="00657B88">
        <w:t xml:space="preserve"> (exhaustive)</w:t>
      </w:r>
    </w:p>
    <w:p w14:paraId="1A891F35" w14:textId="77777777" w:rsidR="00B65AE1" w:rsidRPr="006428E8" w:rsidRDefault="006428E8" w:rsidP="00657B88">
      <w:pPr>
        <w:rPr>
          <w:rFonts w:eastAsiaTheme="minorHAnsi"/>
          <w:color w:val="000096"/>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publicationStmt</w:t>
      </w:r>
      <w:proofErr w:type="spellEnd"/>
      <w:r>
        <w:rPr>
          <w:rFonts w:eastAsiaTheme="minorHAnsi"/>
          <w:color w:val="000096"/>
          <w:highlight w:val="white"/>
          <w:lang w:eastAsia="en-US"/>
        </w:rPr>
        <w:t xml:space="preserve"> </w:t>
      </w:r>
      <w:proofErr w:type="spellStart"/>
      <w:proofErr w:type="gramStart"/>
      <w:r w:rsidR="00B65AE1" w:rsidRPr="00657B88">
        <w:rPr>
          <w:rFonts w:eastAsiaTheme="minorHAnsi"/>
          <w:color w:val="F5844C"/>
          <w:highlight w:val="white"/>
          <w:lang w:eastAsia="en-US"/>
        </w:rPr>
        <w:t>xml:lang</w:t>
      </w:r>
      <w:proofErr w:type="spellEnd"/>
      <w:proofErr w:type="gramEnd"/>
      <w:r w:rsidR="00B65AE1" w:rsidRPr="00657B88">
        <w:rPr>
          <w:rFonts w:eastAsiaTheme="minorHAnsi"/>
          <w:color w:val="FF8040"/>
          <w:highlight w:val="white"/>
          <w:lang w:eastAsia="en-US"/>
        </w:rPr>
        <w:t>=</w:t>
      </w:r>
      <w:r w:rsidR="00B65AE1" w:rsidRPr="00657B88">
        <w:rPr>
          <w:rFonts w:eastAsiaTheme="minorHAnsi"/>
          <w:color w:val="993300"/>
          <w:highlight w:val="white"/>
          <w:lang w:eastAsia="en-US"/>
        </w:rPr>
        <w:t>"</w:t>
      </w:r>
      <w:proofErr w:type="spellStart"/>
      <w:r w:rsidR="00B65AE1" w:rsidRPr="00657B88">
        <w:rPr>
          <w:rFonts w:eastAsiaTheme="minorHAnsi"/>
          <w:color w:val="993300"/>
          <w:highlight w:val="white"/>
          <w:lang w:eastAsia="en-US"/>
        </w:rPr>
        <w:t>en</w:t>
      </w:r>
      <w:proofErr w:type="spellEnd"/>
      <w:r w:rsidR="00B65AE1" w:rsidRPr="00657B88">
        <w:rPr>
          <w:rFonts w:eastAsiaTheme="minorHAnsi"/>
          <w:color w:val="993300"/>
          <w:highlight w:val="white"/>
          <w:lang w:eastAsia="en-US"/>
        </w:rPr>
        <w:t>"</w:t>
      </w:r>
      <w:r w:rsidRPr="00657B88">
        <w:rPr>
          <w:rFonts w:eastAsiaTheme="minorHAnsi"/>
          <w:color w:val="000096"/>
          <w:highlight w:val="white"/>
          <w:lang w:eastAsia="en-US"/>
        </w:rPr>
        <w:t>&gt;</w:t>
      </w:r>
      <w:r w:rsidR="00B65AE1" w:rsidRPr="00657B88">
        <w:rPr>
          <w:rFonts w:eastAsiaTheme="minorHAnsi"/>
          <w:color w:val="000000"/>
          <w:highlight w:val="white"/>
          <w:lang w:eastAsia="en-US"/>
        </w:rPr>
        <w:br/>
        <w:t xml:space="preserve">            </w:t>
      </w:r>
      <w:r>
        <w:rPr>
          <w:rFonts w:eastAsiaTheme="minorHAnsi"/>
          <w:color w:val="000096"/>
          <w:highlight w:val="white"/>
          <w:lang w:eastAsia="en-US"/>
        </w:rPr>
        <w:t>&lt;publisher&gt;</w:t>
      </w:r>
      <w:r w:rsidR="00B65AE1" w:rsidRPr="00657B88">
        <w:rPr>
          <w:rFonts w:eastAsiaTheme="minorHAnsi"/>
          <w:color w:val="000000"/>
          <w:highlight w:val="white"/>
          <w:lang w:eastAsia="en-US"/>
        </w:rPr>
        <w:t xml:space="preserve">Aristoteles </w:t>
      </w:r>
      <w:proofErr w:type="spellStart"/>
      <w:r w:rsidR="00B65AE1" w:rsidRPr="00657B88">
        <w:rPr>
          <w:rFonts w:eastAsiaTheme="minorHAnsi"/>
          <w:color w:val="000000"/>
          <w:highlight w:val="white"/>
          <w:lang w:eastAsia="en-US"/>
        </w:rPr>
        <w:t>Latinus</w:t>
      </w:r>
      <w:proofErr w:type="spellEnd"/>
      <w:r>
        <w:rPr>
          <w:rFonts w:eastAsiaTheme="minorHAnsi"/>
          <w:color w:val="000096"/>
          <w:highlight w:val="white"/>
          <w:lang w:eastAsia="en-US"/>
        </w:rPr>
        <w:t>&lt;/publisher&gt;</w:t>
      </w:r>
      <w:r w:rsidR="00B65AE1" w:rsidRPr="00657B88">
        <w:rPr>
          <w:rFonts w:eastAsiaTheme="minorHAnsi"/>
          <w:color w:val="000000"/>
          <w:highlight w:val="white"/>
          <w:lang w:eastAsia="en-US"/>
        </w:rPr>
        <w:br/>
        <w:t xml:space="preserve">            </w:t>
      </w:r>
      <w:r>
        <w:rPr>
          <w:rFonts w:eastAsiaTheme="minorHAnsi"/>
          <w:color w:val="000096"/>
          <w:highlight w:val="white"/>
          <w:lang w:eastAsia="en-US"/>
        </w:rPr>
        <w:t>&lt;availability</w:t>
      </w:r>
      <w:r w:rsidR="00B65AE1" w:rsidRPr="00657B88">
        <w:rPr>
          <w:rFonts w:eastAsiaTheme="minorHAnsi"/>
          <w:color w:val="F5844C"/>
          <w:highlight w:val="white"/>
          <w:lang w:eastAsia="en-US"/>
        </w:rPr>
        <w:t xml:space="preserve"> n</w:t>
      </w:r>
      <w:r w:rsidR="00B65AE1" w:rsidRPr="00657B88">
        <w:rPr>
          <w:rFonts w:eastAsiaTheme="minorHAnsi"/>
          <w:color w:val="FF8040"/>
          <w:highlight w:val="white"/>
          <w:lang w:eastAsia="en-US"/>
        </w:rPr>
        <w:t>=</w:t>
      </w:r>
      <w:r w:rsidR="00B65AE1" w:rsidRPr="00657B88">
        <w:rPr>
          <w:rFonts w:eastAsiaTheme="minorHAnsi"/>
          <w:color w:val="993300"/>
          <w:highlight w:val="white"/>
          <w:lang w:eastAsia="en-US"/>
        </w:rPr>
        <w:t>"cc-by"</w:t>
      </w:r>
      <w:r w:rsidR="00B65AE1" w:rsidRPr="00657B88">
        <w:rPr>
          <w:rFonts w:eastAsiaTheme="minorHAnsi"/>
          <w:color w:val="F5844C"/>
          <w:highlight w:val="white"/>
          <w:lang w:eastAsia="en-US"/>
        </w:rPr>
        <w:t xml:space="preserve"> status</w:t>
      </w:r>
      <w:r w:rsidR="00B65AE1" w:rsidRPr="00657B88">
        <w:rPr>
          <w:rFonts w:eastAsiaTheme="minorHAnsi"/>
          <w:color w:val="FF8040"/>
          <w:highlight w:val="white"/>
          <w:lang w:eastAsia="en-US"/>
        </w:rPr>
        <w:t>=</w:t>
      </w:r>
      <w:r w:rsidR="00B65AE1" w:rsidRPr="00657B88">
        <w:rPr>
          <w:rFonts w:eastAsiaTheme="minorHAnsi"/>
          <w:color w:val="993300"/>
          <w:highlight w:val="white"/>
          <w:lang w:eastAsia="en-US"/>
        </w:rPr>
        <w:t>"restricted"</w:t>
      </w:r>
      <w:r>
        <w:rPr>
          <w:rFonts w:eastAsiaTheme="minorHAnsi"/>
          <w:highlight w:val="white"/>
          <w:lang w:eastAsia="en-US"/>
        </w:rPr>
        <w:t>&gt;</w:t>
      </w:r>
      <w:r w:rsidR="00B65AE1" w:rsidRPr="00657B88">
        <w:rPr>
          <w:rFonts w:eastAsiaTheme="minorHAnsi"/>
          <w:color w:val="000000"/>
          <w:highlight w:val="white"/>
          <w:lang w:eastAsia="en-US"/>
        </w:rPr>
        <w:br/>
        <w:t xml:space="preserve">               </w:t>
      </w:r>
      <w:r w:rsidR="00B65AE1" w:rsidRPr="00657B88">
        <w:rPr>
          <w:rFonts w:eastAsiaTheme="minorHAnsi"/>
          <w:color w:val="000000"/>
          <w:highlight w:val="white"/>
          <w:lang w:eastAsia="en-US"/>
        </w:rPr>
        <w:tab/>
      </w:r>
      <w:r>
        <w:rPr>
          <w:rFonts w:eastAsiaTheme="minorHAnsi"/>
          <w:color w:val="000096"/>
          <w:highlight w:val="white"/>
          <w:lang w:eastAsia="en-US"/>
        </w:rPr>
        <w:t>&lt;licence</w:t>
      </w:r>
      <w:r>
        <w:rPr>
          <w:rFonts w:eastAsiaTheme="minorHAnsi"/>
          <w:color w:val="F5844C"/>
          <w:highlight w:val="white"/>
          <w:lang w:eastAsia="en-US"/>
        </w:rPr>
        <w:t xml:space="preserve"> </w:t>
      </w:r>
      <w:r w:rsidR="00B65AE1" w:rsidRPr="00657B88">
        <w:rPr>
          <w:rFonts w:eastAsiaTheme="minorHAnsi"/>
          <w:color w:val="F5844C"/>
          <w:highlight w:val="white"/>
          <w:lang w:eastAsia="en-US"/>
        </w:rPr>
        <w:t>target</w:t>
      </w:r>
      <w:r w:rsidR="00B65AE1" w:rsidRPr="00657B88">
        <w:rPr>
          <w:rFonts w:eastAsiaTheme="minorHAnsi"/>
          <w:color w:val="FF8040"/>
          <w:highlight w:val="white"/>
          <w:lang w:eastAsia="en-US"/>
        </w:rPr>
        <w:t>=</w:t>
      </w:r>
      <w:r w:rsidR="00B65AE1" w:rsidRPr="00657B88">
        <w:rPr>
          <w:rFonts w:eastAsiaTheme="minorHAnsi"/>
          <w:highlight w:val="white"/>
          <w:lang w:eastAsia="en-US"/>
        </w:rPr>
        <w:t>"https://creativecommons.org/licenses/by/4.0/</w:t>
      </w:r>
      <w:proofErr w:type="spellStart"/>
      <w:r w:rsidR="00B65AE1" w:rsidRPr="00657B88">
        <w:rPr>
          <w:rFonts w:eastAsiaTheme="minorHAnsi"/>
          <w:highlight w:val="white"/>
          <w:lang w:eastAsia="en-US"/>
        </w:rPr>
        <w:t>legalcode</w:t>
      </w:r>
      <w:proofErr w:type="spellEnd"/>
      <w:r w:rsidR="00B65AE1" w:rsidRPr="00657B88">
        <w:rPr>
          <w:rFonts w:eastAsiaTheme="minorHAnsi"/>
          <w:highlight w:val="white"/>
          <w:lang w:eastAsia="en-US"/>
        </w:rPr>
        <w:t>"</w:t>
      </w:r>
      <w:r w:rsidR="00B65AE1" w:rsidRPr="00657B88">
        <w:rPr>
          <w:rFonts w:eastAsiaTheme="minorHAnsi"/>
          <w:color w:val="000096"/>
          <w:highlight w:val="white"/>
          <w:lang w:eastAsia="en-US"/>
        </w:rPr>
        <w:t>&gt;</w:t>
      </w:r>
      <w:r>
        <w:rPr>
          <w:rFonts w:eastAsiaTheme="minorHAnsi"/>
          <w:color w:val="000096"/>
          <w:highlight w:val="white"/>
          <w:lang w:eastAsia="en-US"/>
        </w:rPr>
        <w:t xml:space="preserve"> </w:t>
      </w:r>
      <w:r w:rsidR="00B65AE1" w:rsidRPr="00657B88">
        <w:rPr>
          <w:rFonts w:eastAsiaTheme="minorHAnsi"/>
          <w:color w:val="000000"/>
          <w:highlight w:val="white"/>
          <w:lang w:eastAsia="en-US"/>
        </w:rPr>
        <w:t>Creative</w:t>
      </w:r>
      <w:r>
        <w:rPr>
          <w:rFonts w:eastAsiaTheme="minorHAnsi"/>
          <w:color w:val="000000"/>
          <w:highlight w:val="white"/>
          <w:lang w:eastAsia="en-US"/>
        </w:rPr>
        <w:t xml:space="preserve"> </w:t>
      </w:r>
      <w:r w:rsidR="00B65AE1" w:rsidRPr="00657B88">
        <w:rPr>
          <w:rFonts w:eastAsiaTheme="minorHAnsi"/>
          <w:highlight w:val="white"/>
          <w:lang w:eastAsia="en-US"/>
        </w:rPr>
        <w:t xml:space="preserve">Commons Attribution 4.0 </w:t>
      </w:r>
      <w:proofErr w:type="spellStart"/>
      <w:r w:rsidR="00B65AE1" w:rsidRPr="00657B88">
        <w:rPr>
          <w:rFonts w:eastAsiaTheme="minorHAnsi"/>
          <w:highlight w:val="white"/>
          <w:lang w:eastAsia="en-US"/>
        </w:rPr>
        <w:t>Unported</w:t>
      </w:r>
      <w:proofErr w:type="spellEnd"/>
      <w:r w:rsidR="00B65AE1" w:rsidRPr="00657B88">
        <w:rPr>
          <w:rFonts w:eastAsiaTheme="minorHAnsi"/>
          <w:highlight w:val="white"/>
          <w:lang w:eastAsia="en-US"/>
        </w:rPr>
        <w:t xml:space="preserve"> (CC BY 4.0)</w:t>
      </w:r>
      <w:r w:rsidR="00B65AE1" w:rsidRPr="00657B88">
        <w:rPr>
          <w:rFonts w:eastAsiaTheme="minorHAnsi"/>
          <w:color w:val="000096"/>
          <w:highlight w:val="white"/>
          <w:lang w:eastAsia="en-US"/>
        </w:rPr>
        <w:t>&lt;/licence&gt;</w:t>
      </w:r>
      <w:r w:rsidR="00B65AE1" w:rsidRPr="00657B88">
        <w:rPr>
          <w:rFonts w:eastAsiaTheme="minorHAnsi"/>
          <w:highlight w:val="white"/>
          <w:lang w:eastAsia="en-US"/>
        </w:rPr>
        <w:br/>
        <w:t xml:space="preserve">            </w:t>
      </w:r>
      <w:r w:rsidR="00B65AE1" w:rsidRPr="00657B88">
        <w:rPr>
          <w:rFonts w:eastAsiaTheme="minorHAnsi"/>
          <w:color w:val="000096"/>
          <w:highlight w:val="white"/>
          <w:lang w:eastAsia="en-US"/>
        </w:rPr>
        <w:t>&lt;/availability&gt;</w:t>
      </w:r>
      <w:r w:rsidR="00B65AE1" w:rsidRPr="00657B88">
        <w:rPr>
          <w:rFonts w:eastAsiaTheme="minorHAnsi"/>
          <w:highlight w:val="white"/>
          <w:lang w:eastAsia="en-US"/>
        </w:rPr>
        <w:br/>
      </w:r>
      <w:r w:rsidR="00B65AE1" w:rsidRPr="00657B88">
        <w:rPr>
          <w:rFonts w:eastAsiaTheme="minorHAnsi"/>
          <w:color w:val="000096"/>
          <w:highlight w:val="white"/>
          <w:lang w:eastAsia="en-US"/>
        </w:rPr>
        <w:t>&lt;/</w:t>
      </w:r>
      <w:proofErr w:type="spellStart"/>
      <w:r w:rsidR="00B65AE1" w:rsidRPr="00657B88">
        <w:rPr>
          <w:rFonts w:eastAsiaTheme="minorHAnsi"/>
          <w:color w:val="000096"/>
          <w:highlight w:val="white"/>
          <w:lang w:eastAsia="en-US"/>
        </w:rPr>
        <w:t>publicationStmt</w:t>
      </w:r>
      <w:proofErr w:type="spellEnd"/>
      <w:r w:rsidR="00B65AE1" w:rsidRPr="00657B88">
        <w:rPr>
          <w:rFonts w:eastAsiaTheme="minorHAnsi"/>
          <w:color w:val="000096"/>
          <w:highlight w:val="white"/>
          <w:lang w:eastAsia="en-US"/>
        </w:rPr>
        <w:t>&gt;</w:t>
      </w:r>
    </w:p>
    <w:p w14:paraId="197EE6C2" w14:textId="77777777" w:rsidR="003A2E05" w:rsidRPr="00657B88" w:rsidRDefault="005271D9" w:rsidP="006428E8">
      <w:pPr>
        <w:pStyle w:val="Kop3"/>
      </w:pPr>
      <w:r w:rsidRPr="00657B88">
        <w:t>&lt;sourceDesc&gt;</w:t>
      </w:r>
    </w:p>
    <w:p w14:paraId="3467644A" w14:textId="77777777" w:rsidR="00592D05" w:rsidRDefault="003A2E05" w:rsidP="00657B88">
      <w:r w:rsidRPr="00657B88">
        <w:t>= describes the source(s) from which an electronic text was derived or generated, typically a bibliographic description in the case of a digitized text, or a phrase such as "born digital" for a text which has no previous existence.</w:t>
      </w:r>
    </w:p>
    <w:p w14:paraId="7D7F2D1E" w14:textId="77777777" w:rsidR="00592D05" w:rsidRPr="00657B88" w:rsidRDefault="00592D05" w:rsidP="00657B88"/>
    <w:p w14:paraId="12F2C79F" w14:textId="77777777" w:rsidR="00592D05" w:rsidRPr="00592D05" w:rsidRDefault="009B30F5" w:rsidP="00592D05">
      <w:pPr>
        <w:pStyle w:val="Geenafstand"/>
        <w:rPr>
          <w:b/>
          <w:bCs/>
        </w:rPr>
      </w:pPr>
      <w:r w:rsidRPr="00592D05">
        <w:rPr>
          <w:b/>
          <w:bCs/>
        </w:rPr>
        <w:t>&lt;</w:t>
      </w:r>
      <w:proofErr w:type="spellStart"/>
      <w:r w:rsidRPr="00592D05">
        <w:rPr>
          <w:b/>
          <w:bCs/>
        </w:rPr>
        <w:t>biblStruct</w:t>
      </w:r>
      <w:proofErr w:type="spellEnd"/>
      <w:r w:rsidRPr="00592D05">
        <w:rPr>
          <w:b/>
          <w:bCs/>
        </w:rPr>
        <w:t>&gt;</w:t>
      </w:r>
    </w:p>
    <w:p w14:paraId="06E0CBA6" w14:textId="77777777" w:rsidR="009B30F5" w:rsidRPr="006428E8" w:rsidRDefault="009B30F5" w:rsidP="00592D05">
      <w:pPr>
        <w:pStyle w:val="Geenafstand"/>
        <w:rPr>
          <w:b/>
          <w:bCs/>
        </w:rPr>
      </w:pPr>
      <w:r w:rsidRPr="00657B88">
        <w:t xml:space="preserve">= </w:t>
      </w:r>
      <w:r w:rsidRPr="00657B88">
        <w:rPr>
          <w:shd w:val="clear" w:color="auto" w:fill="FFFFFF"/>
        </w:rPr>
        <w:t>contains a structured bibliographic citation, in which only bibliographic sub-elements appear and in a specified order.</w:t>
      </w:r>
    </w:p>
    <w:p w14:paraId="78F14B36" w14:textId="77777777" w:rsidR="006428E8" w:rsidRDefault="009136BC" w:rsidP="00525099">
      <w:pPr>
        <w:pStyle w:val="Lijstalinea"/>
        <w:numPr>
          <w:ilvl w:val="0"/>
          <w:numId w:val="32"/>
        </w:numPr>
        <w:rPr>
          <w:b/>
          <w:bCs/>
        </w:rPr>
      </w:pPr>
      <w:r w:rsidRPr="006428E8">
        <w:rPr>
          <w:b/>
          <w:bCs/>
        </w:rPr>
        <w:t>&lt;</w:t>
      </w:r>
      <w:proofErr w:type="spellStart"/>
      <w:r w:rsidRPr="006428E8">
        <w:rPr>
          <w:b/>
          <w:bCs/>
        </w:rPr>
        <w:t>monogr</w:t>
      </w:r>
      <w:proofErr w:type="spellEnd"/>
      <w:r w:rsidRPr="006428E8">
        <w:rPr>
          <w:b/>
          <w:bCs/>
        </w:rPr>
        <w:t>&gt;</w:t>
      </w:r>
    </w:p>
    <w:p w14:paraId="5BDF4163" w14:textId="77777777" w:rsidR="003A2E05" w:rsidRPr="006428E8" w:rsidRDefault="003A2E05" w:rsidP="006428E8">
      <w:pPr>
        <w:pStyle w:val="Lijstalinea"/>
        <w:rPr>
          <w:b/>
          <w:bCs/>
        </w:rPr>
      </w:pPr>
      <w:r w:rsidRPr="00657B88">
        <w:t>= contains bibliographic elements describing an item (e.g. a book or journal) published as an independent item (i.e. as a separate physical object).</w:t>
      </w:r>
    </w:p>
    <w:p w14:paraId="1EDC6D06" w14:textId="77777777" w:rsidR="009136BC" w:rsidRPr="00657B88" w:rsidRDefault="009136BC" w:rsidP="00525099">
      <w:pPr>
        <w:pStyle w:val="Lijstalinea"/>
        <w:numPr>
          <w:ilvl w:val="1"/>
          <w:numId w:val="32"/>
        </w:numPr>
      </w:pPr>
      <w:r w:rsidRPr="006428E8">
        <w:rPr>
          <w:b/>
          <w:bCs/>
        </w:rPr>
        <w:t>&lt;author&gt;</w:t>
      </w:r>
      <w:r w:rsidR="00B22F87" w:rsidRPr="00657B88">
        <w:t xml:space="preserve"> (multiple)</w:t>
      </w:r>
    </w:p>
    <w:p w14:paraId="094F54E7" w14:textId="77777777" w:rsidR="009136BC" w:rsidRDefault="009136BC" w:rsidP="00525099">
      <w:pPr>
        <w:pStyle w:val="Lijstalinea"/>
        <w:numPr>
          <w:ilvl w:val="1"/>
          <w:numId w:val="32"/>
        </w:numPr>
        <w:rPr>
          <w:b/>
          <w:bCs/>
        </w:rPr>
      </w:pPr>
      <w:r w:rsidRPr="006428E8">
        <w:rPr>
          <w:b/>
          <w:bCs/>
        </w:rPr>
        <w:t>&lt;title&gt;</w:t>
      </w:r>
    </w:p>
    <w:p w14:paraId="4378CD9A" w14:textId="77777777" w:rsidR="00BF533A" w:rsidRPr="00BF533A" w:rsidRDefault="00BF533A" w:rsidP="00BF533A">
      <w:pPr>
        <w:pStyle w:val="Lijstalinea"/>
        <w:ind w:left="1440"/>
      </w:pPr>
      <w:r>
        <w:t>@level</w:t>
      </w:r>
    </w:p>
    <w:p w14:paraId="0C7462D1" w14:textId="77777777" w:rsidR="009136BC" w:rsidRPr="006428E8" w:rsidRDefault="009136BC" w:rsidP="00525099">
      <w:pPr>
        <w:pStyle w:val="Lijstalinea"/>
        <w:numPr>
          <w:ilvl w:val="1"/>
          <w:numId w:val="32"/>
        </w:numPr>
        <w:rPr>
          <w:b/>
          <w:bCs/>
        </w:rPr>
      </w:pPr>
      <w:r w:rsidRPr="006428E8">
        <w:rPr>
          <w:b/>
          <w:bCs/>
        </w:rPr>
        <w:t>&lt;</w:t>
      </w:r>
      <w:proofErr w:type="spellStart"/>
      <w:r w:rsidRPr="006428E8">
        <w:rPr>
          <w:b/>
          <w:bCs/>
        </w:rPr>
        <w:t>respStmt</w:t>
      </w:r>
      <w:proofErr w:type="spellEnd"/>
      <w:r w:rsidRPr="006428E8">
        <w:rPr>
          <w:b/>
          <w:bCs/>
        </w:rPr>
        <w:t>&gt;</w:t>
      </w:r>
    </w:p>
    <w:p w14:paraId="67FFA58B" w14:textId="77777777" w:rsidR="009136BC" w:rsidRPr="006428E8" w:rsidRDefault="009136BC" w:rsidP="00525099">
      <w:pPr>
        <w:pStyle w:val="Lijstalinea"/>
        <w:numPr>
          <w:ilvl w:val="2"/>
          <w:numId w:val="32"/>
        </w:numPr>
      </w:pPr>
      <w:r w:rsidRPr="006428E8">
        <w:rPr>
          <w:b/>
          <w:bCs/>
        </w:rPr>
        <w:t>&lt;</w:t>
      </w:r>
      <w:proofErr w:type="spellStart"/>
      <w:r w:rsidRPr="006428E8">
        <w:rPr>
          <w:b/>
          <w:bCs/>
        </w:rPr>
        <w:t>resp</w:t>
      </w:r>
      <w:proofErr w:type="spellEnd"/>
      <w:r w:rsidRPr="006428E8">
        <w:rPr>
          <w:b/>
          <w:bCs/>
        </w:rPr>
        <w:t>&gt;</w:t>
      </w:r>
    </w:p>
    <w:p w14:paraId="557EB97C" w14:textId="7ACFA532" w:rsidR="009136BC" w:rsidRPr="00657B88" w:rsidRDefault="009136BC" w:rsidP="00525099">
      <w:pPr>
        <w:pStyle w:val="Lijstalinea"/>
        <w:numPr>
          <w:ilvl w:val="2"/>
          <w:numId w:val="32"/>
        </w:numPr>
      </w:pPr>
      <w:r w:rsidRPr="006428E8">
        <w:rPr>
          <w:b/>
          <w:bCs/>
        </w:rPr>
        <w:t>&lt;</w:t>
      </w:r>
      <w:proofErr w:type="spellStart"/>
      <w:r w:rsidR="003F51C4">
        <w:rPr>
          <w:b/>
          <w:bCs/>
        </w:rPr>
        <w:t>orgN</w:t>
      </w:r>
      <w:r w:rsidRPr="006428E8">
        <w:rPr>
          <w:b/>
          <w:bCs/>
        </w:rPr>
        <w:t>ame</w:t>
      </w:r>
      <w:proofErr w:type="spellEnd"/>
      <w:r w:rsidRPr="006428E8">
        <w:rPr>
          <w:b/>
          <w:bCs/>
        </w:rPr>
        <w:t>&gt;</w:t>
      </w:r>
      <w:r w:rsidR="003F51C4">
        <w:rPr>
          <w:b/>
          <w:bCs/>
        </w:rPr>
        <w:t>/&lt;</w:t>
      </w:r>
      <w:proofErr w:type="spellStart"/>
      <w:r w:rsidR="003F51C4">
        <w:rPr>
          <w:b/>
          <w:bCs/>
        </w:rPr>
        <w:t>persName</w:t>
      </w:r>
      <w:proofErr w:type="spellEnd"/>
      <w:r w:rsidR="003F51C4">
        <w:rPr>
          <w:b/>
          <w:bCs/>
        </w:rPr>
        <w:t>&gt;</w:t>
      </w:r>
    </w:p>
    <w:p w14:paraId="799EAAC7" w14:textId="77777777" w:rsidR="009136BC" w:rsidRPr="00657B88" w:rsidRDefault="009136BC" w:rsidP="00525099">
      <w:pPr>
        <w:pStyle w:val="Lijstalinea"/>
        <w:numPr>
          <w:ilvl w:val="1"/>
          <w:numId w:val="32"/>
        </w:numPr>
      </w:pPr>
      <w:r w:rsidRPr="006428E8">
        <w:rPr>
          <w:b/>
          <w:bCs/>
        </w:rPr>
        <w:t>&lt;imprint&gt;</w:t>
      </w:r>
    </w:p>
    <w:p w14:paraId="570A813D" w14:textId="77777777" w:rsidR="009136BC" w:rsidRPr="00657B88" w:rsidRDefault="009136BC" w:rsidP="00525099">
      <w:pPr>
        <w:pStyle w:val="Lijstalinea"/>
        <w:numPr>
          <w:ilvl w:val="2"/>
          <w:numId w:val="32"/>
        </w:numPr>
      </w:pPr>
      <w:r w:rsidRPr="006428E8">
        <w:rPr>
          <w:b/>
          <w:bCs/>
        </w:rPr>
        <w:t>&lt;publisher&gt;</w:t>
      </w:r>
    </w:p>
    <w:p w14:paraId="490CDF32" w14:textId="77777777" w:rsidR="009136BC" w:rsidRPr="00657B88" w:rsidRDefault="009136BC" w:rsidP="00525099">
      <w:pPr>
        <w:pStyle w:val="Lijstalinea"/>
        <w:numPr>
          <w:ilvl w:val="2"/>
          <w:numId w:val="32"/>
        </w:numPr>
      </w:pPr>
      <w:r w:rsidRPr="006428E8">
        <w:rPr>
          <w:b/>
          <w:bCs/>
        </w:rPr>
        <w:t>&lt;</w:t>
      </w:r>
      <w:proofErr w:type="spellStart"/>
      <w:r w:rsidRPr="006428E8">
        <w:rPr>
          <w:b/>
          <w:bCs/>
        </w:rPr>
        <w:t>pubPlace</w:t>
      </w:r>
      <w:proofErr w:type="spellEnd"/>
      <w:r w:rsidRPr="006428E8">
        <w:rPr>
          <w:b/>
          <w:bCs/>
        </w:rPr>
        <w:t>&gt;</w:t>
      </w:r>
    </w:p>
    <w:p w14:paraId="0DDB596F" w14:textId="77777777" w:rsidR="009136BC" w:rsidRPr="00657B88" w:rsidRDefault="009136BC" w:rsidP="00525099">
      <w:pPr>
        <w:pStyle w:val="Lijstalinea"/>
        <w:numPr>
          <w:ilvl w:val="2"/>
          <w:numId w:val="32"/>
        </w:numPr>
      </w:pPr>
      <w:r w:rsidRPr="006428E8">
        <w:rPr>
          <w:b/>
          <w:bCs/>
        </w:rPr>
        <w:t>&lt;date&gt;</w:t>
      </w:r>
    </w:p>
    <w:p w14:paraId="3302A9C1" w14:textId="77777777" w:rsidR="006428E8" w:rsidRPr="006428E8" w:rsidRDefault="009136BC" w:rsidP="00525099">
      <w:pPr>
        <w:pStyle w:val="Lijstalinea"/>
        <w:numPr>
          <w:ilvl w:val="1"/>
          <w:numId w:val="32"/>
        </w:numPr>
      </w:pPr>
      <w:r w:rsidRPr="006428E8">
        <w:rPr>
          <w:b/>
          <w:bCs/>
        </w:rPr>
        <w:t>&lt;extent&gt;</w:t>
      </w:r>
    </w:p>
    <w:p w14:paraId="08370DF5" w14:textId="77777777" w:rsidR="003A2E05" w:rsidRPr="00657B88" w:rsidRDefault="003A2E05" w:rsidP="006428E8">
      <w:pPr>
        <w:pStyle w:val="Lijstalinea"/>
        <w:ind w:left="1440"/>
      </w:pPr>
      <w:r w:rsidRPr="00657B88">
        <w:t>= describes the approximate size of a text stored on some carrier medium or of some other object, digital or non-digital, specified in any convenient units.</w:t>
      </w:r>
    </w:p>
    <w:p w14:paraId="431F365D" w14:textId="77777777" w:rsidR="006428E8" w:rsidRPr="006428E8" w:rsidRDefault="009136BC" w:rsidP="00525099">
      <w:pPr>
        <w:pStyle w:val="Lijstalinea"/>
        <w:numPr>
          <w:ilvl w:val="1"/>
          <w:numId w:val="32"/>
        </w:numPr>
      </w:pPr>
      <w:r w:rsidRPr="006428E8">
        <w:rPr>
          <w:b/>
          <w:bCs/>
        </w:rPr>
        <w:t>&lt;</w:t>
      </w:r>
      <w:proofErr w:type="spellStart"/>
      <w:r w:rsidRPr="006428E8">
        <w:rPr>
          <w:b/>
          <w:bCs/>
        </w:rPr>
        <w:t>citedRange</w:t>
      </w:r>
      <w:proofErr w:type="spellEnd"/>
      <w:r w:rsidRPr="006428E8">
        <w:rPr>
          <w:b/>
          <w:bCs/>
        </w:rPr>
        <w:t>&gt;</w:t>
      </w:r>
    </w:p>
    <w:p w14:paraId="1F7556C5" w14:textId="77777777" w:rsidR="003A2E05" w:rsidRPr="00657B88" w:rsidRDefault="003A2E05" w:rsidP="006428E8">
      <w:pPr>
        <w:pStyle w:val="Lijstalinea"/>
        <w:ind w:left="1440"/>
      </w:pPr>
      <w:r w:rsidRPr="00657B88">
        <w:t>= defines the range of cited content, often represented by pages or other units</w:t>
      </w:r>
      <w:r w:rsidR="009B30F5" w:rsidRPr="00657B88">
        <w:t xml:space="preserve"> (portion of cited work).</w:t>
      </w:r>
    </w:p>
    <w:p w14:paraId="738E73E4" w14:textId="77777777" w:rsidR="006428E8" w:rsidRDefault="009136BC" w:rsidP="00525099">
      <w:pPr>
        <w:pStyle w:val="Lijstalinea"/>
        <w:numPr>
          <w:ilvl w:val="0"/>
          <w:numId w:val="32"/>
        </w:numPr>
        <w:rPr>
          <w:b/>
          <w:bCs/>
        </w:rPr>
      </w:pPr>
      <w:r w:rsidRPr="006428E8">
        <w:rPr>
          <w:b/>
          <w:bCs/>
        </w:rPr>
        <w:t>&lt;series&gt;</w:t>
      </w:r>
    </w:p>
    <w:p w14:paraId="3B00F81A" w14:textId="77777777" w:rsidR="006428E8" w:rsidRPr="006428E8" w:rsidRDefault="006428E8" w:rsidP="006428E8">
      <w:pPr>
        <w:pStyle w:val="Lijstalinea"/>
        <w:rPr>
          <w:b/>
          <w:bCs/>
        </w:rPr>
      </w:pPr>
      <w:r w:rsidRPr="006428E8">
        <w:lastRenderedPageBreak/>
        <w:t>=</w:t>
      </w:r>
      <w:r w:rsidRPr="006428E8">
        <w:rPr>
          <w:b/>
          <w:bCs/>
        </w:rPr>
        <w:t xml:space="preserve"> </w:t>
      </w:r>
      <w:r w:rsidRPr="00501849">
        <w:rPr>
          <w:shd w:val="clear" w:color="auto" w:fill="FFFFFF"/>
          <w:lang w:val="en-US"/>
        </w:rPr>
        <w:t>contains information about the series in which a book or other bibliographic item has appeared.</w:t>
      </w:r>
    </w:p>
    <w:p w14:paraId="2F3AC41B" w14:textId="77777777" w:rsidR="009136BC" w:rsidRDefault="009136BC" w:rsidP="00525099">
      <w:pPr>
        <w:pStyle w:val="Lijstalinea"/>
        <w:numPr>
          <w:ilvl w:val="1"/>
          <w:numId w:val="32"/>
        </w:numPr>
        <w:rPr>
          <w:b/>
          <w:bCs/>
        </w:rPr>
      </w:pPr>
      <w:r w:rsidRPr="006428E8">
        <w:rPr>
          <w:b/>
          <w:bCs/>
        </w:rPr>
        <w:t>&lt;title&gt;</w:t>
      </w:r>
    </w:p>
    <w:p w14:paraId="7C81FE4C" w14:textId="77777777" w:rsidR="00BF533A" w:rsidRPr="00BF533A" w:rsidRDefault="00BF533A" w:rsidP="00BF533A">
      <w:pPr>
        <w:pStyle w:val="Lijstalinea"/>
        <w:ind w:left="1440"/>
      </w:pPr>
      <w:r w:rsidRPr="00BF533A">
        <w:t>@level</w:t>
      </w:r>
    </w:p>
    <w:p w14:paraId="2205962F" w14:textId="77777777" w:rsidR="006428E8" w:rsidRDefault="009136BC" w:rsidP="00525099">
      <w:pPr>
        <w:pStyle w:val="Lijstalinea"/>
        <w:numPr>
          <w:ilvl w:val="1"/>
          <w:numId w:val="32"/>
        </w:numPr>
        <w:rPr>
          <w:b/>
          <w:bCs/>
        </w:rPr>
      </w:pPr>
      <w:r w:rsidRPr="006428E8">
        <w:rPr>
          <w:b/>
          <w:bCs/>
        </w:rPr>
        <w:t>&lt;</w:t>
      </w:r>
      <w:proofErr w:type="spellStart"/>
      <w:r w:rsidRPr="006428E8">
        <w:rPr>
          <w:b/>
          <w:bCs/>
        </w:rPr>
        <w:t>bibleScope</w:t>
      </w:r>
      <w:proofErr w:type="spellEnd"/>
      <w:r w:rsidRPr="006428E8">
        <w:rPr>
          <w:b/>
          <w:bCs/>
        </w:rPr>
        <w:t>&gt;</w:t>
      </w:r>
    </w:p>
    <w:p w14:paraId="4B5F4431" w14:textId="77777777" w:rsidR="00B65AE1" w:rsidRPr="006428E8" w:rsidRDefault="003A2E05" w:rsidP="006428E8">
      <w:pPr>
        <w:pStyle w:val="Lijstalinea"/>
        <w:ind w:left="1440"/>
        <w:rPr>
          <w:b/>
          <w:bCs/>
        </w:rPr>
      </w:pPr>
      <w:r w:rsidRPr="00657B88">
        <w:t xml:space="preserve">= </w:t>
      </w:r>
      <w:r w:rsidR="009B30F5" w:rsidRPr="00657B88">
        <w:t>defines the scope of a bibliographic reference, for example as a list of page numbers, or a named subdivision of a larger work (entire cited work).</w:t>
      </w:r>
    </w:p>
    <w:p w14:paraId="20C7F1B5" w14:textId="77777777" w:rsidR="009D4F2D" w:rsidRPr="00657B88" w:rsidRDefault="00B22F87" w:rsidP="006428E8">
      <w:pPr>
        <w:pStyle w:val="Kop4"/>
      </w:pPr>
      <w:r w:rsidRPr="00657B88">
        <w:t>Application</w:t>
      </w:r>
      <w:r w:rsidR="006638BE" w:rsidRPr="00657B88">
        <w:t xml:space="preserve"> (exhaustive)</w:t>
      </w:r>
    </w:p>
    <w:p w14:paraId="3190616E" w14:textId="77777777" w:rsidR="00B65AE1" w:rsidRPr="006428E8" w:rsidRDefault="00B65AE1" w:rsidP="00657B88">
      <w:pPr>
        <w:rPr>
          <w:rFonts w:eastAsiaTheme="minorHAnsi"/>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sourceDesc</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biblStruct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monogr</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&lt;author&gt;</w:t>
      </w:r>
      <w:r w:rsidRPr="00657B88">
        <w:rPr>
          <w:rFonts w:eastAsiaTheme="minorHAnsi"/>
          <w:highlight w:val="white"/>
          <w:lang w:eastAsia="en-US"/>
        </w:rPr>
        <w:t>Lacombe, G.</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&lt;author&gt;</w:t>
      </w:r>
      <w:proofErr w:type="spellStart"/>
      <w:r w:rsidRPr="00657B88">
        <w:rPr>
          <w:rFonts w:eastAsiaTheme="minorHAnsi"/>
          <w:highlight w:val="white"/>
          <w:lang w:eastAsia="en-US"/>
        </w:rPr>
        <w:t>Birkenmajer</w:t>
      </w:r>
      <w:proofErr w:type="spellEnd"/>
      <w:r w:rsidRPr="00657B88">
        <w:rPr>
          <w:rFonts w:eastAsiaTheme="minorHAnsi"/>
          <w:highlight w:val="white"/>
          <w:lang w:eastAsia="en-US"/>
        </w:rPr>
        <w:t>, A.</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&lt;author&gt;</w:t>
      </w:r>
      <w:r w:rsidRPr="00657B88">
        <w:rPr>
          <w:rFonts w:eastAsiaTheme="minorHAnsi"/>
          <w:highlight w:val="white"/>
          <w:lang w:eastAsia="en-US"/>
        </w:rPr>
        <w:t>Dulong, M.</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&lt;author&gt;</w:t>
      </w:r>
      <w:proofErr w:type="spellStart"/>
      <w:r w:rsidRPr="00657B88">
        <w:rPr>
          <w:rFonts w:eastAsiaTheme="minorHAnsi"/>
          <w:highlight w:val="white"/>
          <w:lang w:eastAsia="en-US"/>
        </w:rPr>
        <w:t>Franceschini</w:t>
      </w:r>
      <w:proofErr w:type="spellEnd"/>
      <w:r w:rsidRPr="00657B88">
        <w:rPr>
          <w:rFonts w:eastAsiaTheme="minorHAnsi"/>
          <w:highlight w:val="white"/>
          <w:lang w:eastAsia="en-US"/>
        </w:rPr>
        <w:t>, E.</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&lt;title</w:t>
      </w:r>
      <w:r w:rsidRPr="00657B88">
        <w:rPr>
          <w:rFonts w:eastAsiaTheme="minorHAnsi"/>
          <w:color w:val="F5844C"/>
          <w:highlight w:val="white"/>
          <w:lang w:eastAsia="en-US"/>
        </w:rPr>
        <w:t xml:space="preserve"> level</w:t>
      </w:r>
      <w:r w:rsidRPr="00657B88">
        <w:rPr>
          <w:rFonts w:eastAsiaTheme="minorHAnsi"/>
          <w:color w:val="FF8040"/>
          <w:highlight w:val="white"/>
          <w:lang w:eastAsia="en-US"/>
        </w:rPr>
        <w:t>=</w:t>
      </w:r>
      <w:r w:rsidRPr="00657B88">
        <w:rPr>
          <w:rFonts w:eastAsiaTheme="minorHAnsi"/>
          <w:color w:val="993300"/>
          <w:highlight w:val="white"/>
          <w:lang w:eastAsia="en-US"/>
        </w:rPr>
        <w:t>"m"</w:t>
      </w:r>
      <w:r w:rsidRPr="00657B88">
        <w:rPr>
          <w:rFonts w:eastAsiaTheme="minorHAnsi"/>
          <w:color w:val="000096"/>
          <w:highlight w:val="white"/>
          <w:lang w:eastAsia="en-US"/>
        </w:rPr>
        <w:t>&gt;</w:t>
      </w:r>
      <w:r w:rsidRPr="00657B88">
        <w:rPr>
          <w:rFonts w:eastAsiaTheme="minorHAnsi"/>
          <w:highlight w:val="white"/>
          <w:lang w:eastAsia="en-US"/>
        </w:rPr>
        <w:t xml:space="preserve">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 Pars Prior</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t>Sponsor</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orgName</w:t>
      </w:r>
      <w:proofErr w:type="spellEnd"/>
      <w:r w:rsidRPr="00657B88">
        <w:rPr>
          <w:rFonts w:eastAsiaTheme="minorHAnsi"/>
          <w:color w:val="000096"/>
          <w:highlight w:val="white"/>
          <w:lang w:eastAsia="en-US"/>
        </w:rPr>
        <w:t>&gt;</w:t>
      </w:r>
      <w:r w:rsidRPr="00657B88">
        <w:rPr>
          <w:rFonts w:eastAsiaTheme="minorHAnsi"/>
          <w:highlight w:val="white"/>
          <w:lang w:eastAsia="en-US"/>
        </w:rPr>
        <w:t xml:space="preserve">Union </w:t>
      </w:r>
      <w:proofErr w:type="spellStart"/>
      <w:r w:rsidRPr="00657B88">
        <w:rPr>
          <w:rFonts w:eastAsiaTheme="minorHAnsi"/>
          <w:highlight w:val="white"/>
          <w:lang w:eastAsia="en-US"/>
        </w:rPr>
        <w:t>Académique</w:t>
      </w:r>
      <w:proofErr w:type="spellEnd"/>
      <w:r w:rsidRPr="00657B88">
        <w:rPr>
          <w:rFonts w:eastAsiaTheme="minorHAnsi"/>
          <w:highlight w:val="white"/>
          <w:lang w:eastAsia="en-US"/>
        </w:rPr>
        <w:t xml:space="preserve"> Internationale</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orgName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t xml:space="preserve"> </w:t>
      </w:r>
      <w:r w:rsidRPr="00657B88">
        <w:rPr>
          <w:rFonts w:eastAsiaTheme="minorHAnsi"/>
          <w:color w:val="000096"/>
          <w:highlight w:val="white"/>
          <w:lang w:eastAsia="en-US"/>
        </w:rPr>
        <w:t>&lt;imprint&gt;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&lt;publisher&gt;</w:t>
      </w:r>
      <w:r w:rsidRPr="00657B88">
        <w:rPr>
          <w:rFonts w:eastAsiaTheme="minorHAnsi"/>
          <w:highlight w:val="white"/>
          <w:lang w:eastAsia="en-US"/>
        </w:rPr>
        <w:t xml:space="preserve">La </w:t>
      </w:r>
      <w:proofErr w:type="spellStart"/>
      <w:r w:rsidRPr="00657B88">
        <w:rPr>
          <w:rFonts w:eastAsiaTheme="minorHAnsi"/>
          <w:highlight w:val="white"/>
          <w:lang w:eastAsia="en-US"/>
        </w:rPr>
        <w:t>Libreria</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dello</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Stato</w:t>
      </w:r>
      <w:proofErr w:type="spellEnd"/>
      <w:r w:rsidRPr="00657B88">
        <w:rPr>
          <w:rFonts w:eastAsiaTheme="minorHAnsi"/>
          <w:color w:val="000096"/>
          <w:highlight w:val="white"/>
          <w:lang w:eastAsia="en-US"/>
        </w:rPr>
        <w:t>&lt;/publisher&gt;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pubPlace</w:t>
      </w:r>
      <w:proofErr w:type="spellEnd"/>
      <w:r w:rsidRPr="00657B88">
        <w:rPr>
          <w:rFonts w:eastAsiaTheme="minorHAnsi"/>
          <w:color w:val="000096"/>
          <w:highlight w:val="white"/>
          <w:lang w:eastAsia="en-US"/>
        </w:rPr>
        <w:t>&gt;</w:t>
      </w:r>
      <w:r w:rsidRPr="00657B88">
        <w:rPr>
          <w:rFonts w:eastAsiaTheme="minorHAnsi"/>
          <w:highlight w:val="white"/>
          <w:lang w:eastAsia="en-US"/>
        </w:rPr>
        <w:t>Roma</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pubPlace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&lt;date</w:t>
      </w:r>
      <w:r w:rsidRPr="00657B88">
        <w:rPr>
          <w:rFonts w:eastAsiaTheme="minorHAnsi"/>
          <w:color w:val="F5844C"/>
          <w:highlight w:val="white"/>
          <w:lang w:eastAsia="en-US"/>
        </w:rPr>
        <w:t xml:space="preserve"> when</w:t>
      </w:r>
      <w:r w:rsidRPr="00657B88">
        <w:rPr>
          <w:rFonts w:eastAsiaTheme="minorHAnsi"/>
          <w:color w:val="FF8040"/>
          <w:highlight w:val="white"/>
          <w:lang w:eastAsia="en-US"/>
        </w:rPr>
        <w:t>=</w:t>
      </w:r>
      <w:r w:rsidRPr="00657B88">
        <w:rPr>
          <w:rFonts w:eastAsiaTheme="minorHAnsi"/>
          <w:color w:val="993300"/>
          <w:highlight w:val="white"/>
          <w:lang w:eastAsia="en-US"/>
        </w:rPr>
        <w:t>"1939"</w:t>
      </w:r>
      <w:r w:rsidRPr="00657B88">
        <w:rPr>
          <w:rFonts w:eastAsiaTheme="minorHAnsi"/>
          <w:color w:val="000096"/>
          <w:highlight w:val="white"/>
          <w:lang w:eastAsia="en-US"/>
        </w:rPr>
        <w:t>&gt;</w:t>
      </w:r>
      <w:r w:rsidRPr="00657B88">
        <w:rPr>
          <w:rFonts w:eastAsiaTheme="minorHAnsi"/>
          <w:highlight w:val="white"/>
          <w:lang w:eastAsia="en-US"/>
        </w:rPr>
        <w:t>1939</w:t>
      </w:r>
      <w:r w:rsidRPr="00657B88">
        <w:rPr>
          <w:rFonts w:eastAsiaTheme="minorHAnsi"/>
          <w:color w:val="000096"/>
          <w:highlight w:val="white"/>
          <w:lang w:eastAsia="en-US"/>
        </w:rPr>
        <w:t>&lt;/date&gt;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t xml:space="preserve"> </w:t>
      </w:r>
      <w:r w:rsidRPr="00657B88">
        <w:rPr>
          <w:rFonts w:eastAsiaTheme="minorHAnsi"/>
          <w:color w:val="000096"/>
          <w:highlight w:val="white"/>
          <w:lang w:eastAsia="en-US"/>
        </w:rPr>
        <w:t>&lt;/imprint&gt;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&lt;extent&gt;</w:t>
      </w:r>
      <w:r w:rsidRPr="00657B88">
        <w:rPr>
          <w:rFonts w:eastAsiaTheme="minorHAnsi"/>
          <w:highlight w:val="white"/>
          <w:lang w:eastAsia="en-US"/>
        </w:rPr>
        <w:t>763 pp.</w:t>
      </w:r>
      <w:r w:rsidRPr="00657B88">
        <w:rPr>
          <w:rFonts w:eastAsiaTheme="minorHAnsi"/>
          <w:color w:val="000096"/>
          <w:highlight w:val="white"/>
          <w:lang w:eastAsia="en-US"/>
        </w:rPr>
        <w:t>&lt;/extent&gt;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citedRange</w:t>
      </w:r>
      <w:proofErr w:type="spellEnd"/>
      <w:r w:rsidRPr="00657B88">
        <w:rPr>
          <w:rFonts w:eastAsiaTheme="minorHAnsi"/>
          <w:color w:val="F5844C"/>
          <w:highlight w:val="white"/>
          <w:lang w:eastAsia="en-US"/>
        </w:rPr>
        <w:t xml:space="preserve"> unit</w:t>
      </w:r>
      <w:r w:rsidRPr="00657B88">
        <w:rPr>
          <w:rFonts w:eastAsiaTheme="minorHAnsi"/>
          <w:color w:val="FF8040"/>
          <w:highlight w:val="white"/>
          <w:lang w:eastAsia="en-US"/>
        </w:rPr>
        <w:t>=</w:t>
      </w:r>
      <w:r w:rsidRPr="00657B88">
        <w:rPr>
          <w:rFonts w:eastAsiaTheme="minorHAnsi"/>
          <w:color w:val="993300"/>
          <w:highlight w:val="white"/>
          <w:lang w:eastAsia="en-US"/>
        </w:rPr>
        <w:t>"page"</w:t>
      </w:r>
      <w:r w:rsidRPr="00657B88">
        <w:rPr>
          <w:rFonts w:eastAsiaTheme="minorHAnsi"/>
          <w:color w:val="000096"/>
          <w:highlight w:val="white"/>
          <w:lang w:eastAsia="en-US"/>
        </w:rPr>
        <w:t>&gt;</w:t>
      </w:r>
      <w:r w:rsidRPr="00657B88">
        <w:rPr>
          <w:rFonts w:eastAsiaTheme="minorHAnsi"/>
          <w:highlight w:val="white"/>
          <w:lang w:eastAsia="en-US"/>
        </w:rPr>
        <w:t>(</w:t>
      </w:r>
      <w:proofErr w:type="spellStart"/>
      <w:r w:rsidRPr="00657B88">
        <w:rPr>
          <w:rFonts w:eastAsiaTheme="minorHAnsi"/>
          <w:highlight w:val="white"/>
          <w:lang w:eastAsia="en-US"/>
        </w:rPr>
        <w:t>pagenumber</w:t>
      </w:r>
      <w:proofErr w:type="spellEnd"/>
      <w:r w:rsidRPr="00657B88">
        <w:rPr>
          <w:rFonts w:eastAsiaTheme="minorHAnsi"/>
          <w:highlight w:val="white"/>
          <w:lang w:eastAsia="en-US"/>
        </w:rPr>
        <w:t>(s))</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citedRange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monogr</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color w:val="000096"/>
          <w:highlight w:val="white"/>
          <w:lang w:eastAsia="en-US"/>
        </w:rPr>
        <w:t>&lt;series&gt;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&lt;title</w:t>
      </w:r>
      <w:r w:rsidRPr="00657B88">
        <w:rPr>
          <w:rFonts w:eastAsiaTheme="minorHAnsi"/>
          <w:color w:val="F5844C"/>
          <w:highlight w:val="white"/>
          <w:lang w:eastAsia="en-US"/>
        </w:rPr>
        <w:t xml:space="preserve"> level</w:t>
      </w:r>
      <w:r w:rsidRPr="00657B88">
        <w:rPr>
          <w:rFonts w:eastAsiaTheme="minorHAnsi"/>
          <w:color w:val="FF8040"/>
          <w:highlight w:val="white"/>
          <w:lang w:eastAsia="en-US"/>
        </w:rPr>
        <w:t>=</w:t>
      </w:r>
      <w:r w:rsidRPr="00657B88">
        <w:rPr>
          <w:rFonts w:eastAsiaTheme="minorHAnsi"/>
          <w:color w:val="993300"/>
          <w:highlight w:val="white"/>
          <w:lang w:eastAsia="en-US"/>
        </w:rPr>
        <w:t>"s"</w:t>
      </w:r>
      <w:r w:rsidRPr="00657B88">
        <w:rPr>
          <w:rFonts w:eastAsiaTheme="minorHAnsi"/>
          <w:color w:val="000096"/>
          <w:highlight w:val="white"/>
          <w:lang w:eastAsia="en-US"/>
        </w:rPr>
        <w:t>&gt;</w:t>
      </w:r>
      <w:r w:rsidRPr="00657B88">
        <w:rPr>
          <w:rFonts w:eastAsiaTheme="minorHAnsi"/>
          <w:highlight w:val="white"/>
          <w:lang w:eastAsia="en-US"/>
        </w:rPr>
        <w:t xml:space="preserve">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biblScope</w:t>
      </w:r>
      <w:proofErr w:type="spellEnd"/>
      <w:r w:rsidRPr="00657B88">
        <w:rPr>
          <w:rFonts w:eastAsiaTheme="minorHAnsi"/>
          <w:color w:val="F5844C"/>
          <w:highlight w:val="white"/>
          <w:lang w:eastAsia="en-US"/>
        </w:rPr>
        <w:t xml:space="preserve"> unit</w:t>
      </w:r>
      <w:r w:rsidRPr="00657B88">
        <w:rPr>
          <w:rFonts w:eastAsiaTheme="minorHAnsi"/>
          <w:color w:val="FF8040"/>
          <w:highlight w:val="white"/>
          <w:lang w:eastAsia="en-US"/>
        </w:rPr>
        <w:t>=</w:t>
      </w:r>
      <w:r w:rsidRPr="00657B88">
        <w:rPr>
          <w:rFonts w:eastAsiaTheme="minorHAnsi"/>
          <w:color w:val="993300"/>
          <w:highlight w:val="white"/>
          <w:lang w:eastAsia="en-US"/>
        </w:rPr>
        <w:t>"part"</w:t>
      </w:r>
      <w:r w:rsidRPr="00657B88">
        <w:rPr>
          <w:rFonts w:eastAsiaTheme="minorHAnsi"/>
          <w:color w:val="000096"/>
          <w:highlight w:val="white"/>
          <w:lang w:eastAsia="en-US"/>
        </w:rPr>
        <w:t>&gt;</w:t>
      </w:r>
      <w:r w:rsidRPr="00657B88">
        <w:rPr>
          <w:rFonts w:eastAsiaTheme="minorHAnsi"/>
          <w:highlight w:val="white"/>
          <w:lang w:eastAsia="en-US"/>
        </w:rPr>
        <w:t>Pars Prior</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biblScope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t xml:space="preserve"> </w:t>
      </w:r>
      <w:r w:rsidRPr="00657B88">
        <w:rPr>
          <w:rFonts w:eastAsiaTheme="minorHAnsi"/>
          <w:color w:val="000096"/>
          <w:highlight w:val="white"/>
          <w:lang w:eastAsia="en-US"/>
        </w:rPr>
        <w:t>&lt;/series&gt;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biblStruct</w:t>
      </w:r>
      <w:proofErr w:type="spellEnd"/>
      <w:r w:rsidRPr="00657B88">
        <w:rPr>
          <w:rFonts w:eastAsiaTheme="minorHAnsi"/>
          <w:color w:val="000096"/>
          <w:highlight w:val="white"/>
          <w:lang w:eastAsia="en-US"/>
        </w:rPr>
        <w:t>&gt;</w:t>
      </w:r>
      <w:r w:rsidRPr="00657B88">
        <w:rPr>
          <w:rFonts w:eastAsiaTheme="minorHAnsi"/>
          <w:highlight w:val="white"/>
          <w:lang w:eastAsia="en-US"/>
        </w:rPr>
        <w:br/>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sourceDesc</w:t>
      </w:r>
      <w:proofErr w:type="spellEnd"/>
      <w:r w:rsidRPr="00657B88">
        <w:rPr>
          <w:rFonts w:eastAsiaTheme="minorHAnsi"/>
          <w:color w:val="000096"/>
          <w:highlight w:val="white"/>
          <w:lang w:eastAsia="en-US"/>
        </w:rPr>
        <w:t>&gt;</w:t>
      </w:r>
    </w:p>
    <w:p w14:paraId="0AF6870A" w14:textId="77777777" w:rsidR="00B65AE1" w:rsidRDefault="00B65AE1" w:rsidP="00657B88">
      <w:pPr>
        <w:rPr>
          <w:rFonts w:eastAsiaTheme="minorHAnsi"/>
          <w:color w:val="000096"/>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sourceDesc</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biblStruct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monogr</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&lt;author&gt;</w:t>
      </w:r>
      <w:r w:rsidRPr="00657B88">
        <w:rPr>
          <w:rFonts w:eastAsiaTheme="minorHAnsi"/>
          <w:highlight w:val="white"/>
          <w:lang w:eastAsia="en-US"/>
        </w:rPr>
        <w:t>Lacombe, G.</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&lt;author&gt;</w:t>
      </w:r>
      <w:proofErr w:type="spellStart"/>
      <w:r w:rsidRPr="00657B88">
        <w:rPr>
          <w:rFonts w:eastAsiaTheme="minorHAnsi"/>
          <w:highlight w:val="white"/>
          <w:lang w:eastAsia="en-US"/>
        </w:rPr>
        <w:t>Birkenmajer</w:t>
      </w:r>
      <w:proofErr w:type="spellEnd"/>
      <w:r w:rsidRPr="00657B88">
        <w:rPr>
          <w:rFonts w:eastAsiaTheme="minorHAnsi"/>
          <w:highlight w:val="white"/>
          <w:lang w:eastAsia="en-US"/>
        </w:rPr>
        <w:t>, A.</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&lt;author&gt;</w:t>
      </w:r>
      <w:r w:rsidRPr="00657B88">
        <w:rPr>
          <w:rFonts w:eastAsiaTheme="minorHAnsi"/>
          <w:highlight w:val="white"/>
          <w:lang w:eastAsia="en-US"/>
        </w:rPr>
        <w:t>Dulong, M.</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&lt;author&gt;</w:t>
      </w:r>
      <w:proofErr w:type="spellStart"/>
      <w:r w:rsidRPr="00657B88">
        <w:rPr>
          <w:rFonts w:eastAsiaTheme="minorHAnsi"/>
          <w:highlight w:val="white"/>
          <w:lang w:eastAsia="en-US"/>
        </w:rPr>
        <w:t>Franceschini</w:t>
      </w:r>
      <w:proofErr w:type="spellEnd"/>
      <w:r w:rsidRPr="00657B88">
        <w:rPr>
          <w:rFonts w:eastAsiaTheme="minorHAnsi"/>
          <w:highlight w:val="white"/>
          <w:lang w:eastAsia="en-US"/>
        </w:rPr>
        <w:t>, E.</w:t>
      </w:r>
      <w:r w:rsidRPr="00657B88">
        <w:rPr>
          <w:rFonts w:eastAsiaTheme="minorHAnsi"/>
          <w:color w:val="000096"/>
          <w:highlight w:val="white"/>
          <w:lang w:eastAsia="en-US"/>
        </w:rPr>
        <w:t>&lt;/author&gt;</w:t>
      </w:r>
      <w:r w:rsidRPr="00657B88">
        <w:rPr>
          <w:rFonts w:eastAsiaTheme="minorHAnsi"/>
          <w:highlight w:val="white"/>
          <w:lang w:eastAsia="en-US"/>
        </w:rPr>
        <w:br/>
      </w:r>
      <w:r w:rsidRPr="00657B88">
        <w:rPr>
          <w:rFonts w:eastAsiaTheme="minorHAnsi"/>
          <w:highlight w:val="white"/>
          <w:lang w:eastAsia="en-US"/>
        </w:rPr>
        <w:lastRenderedPageBreak/>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&lt;author&gt;</w:t>
      </w:r>
      <w:proofErr w:type="spellStart"/>
      <w:r w:rsidRPr="00657B88">
        <w:rPr>
          <w:rFonts w:eastAsiaTheme="minorHAnsi"/>
          <w:highlight w:val="white"/>
          <w:lang w:eastAsia="en-US"/>
        </w:rPr>
        <w:t>Minio-Paluello</w:t>
      </w:r>
      <w:proofErr w:type="spellEnd"/>
      <w:r w:rsidRPr="00657B88">
        <w:rPr>
          <w:rFonts w:eastAsiaTheme="minorHAnsi"/>
          <w:highlight w:val="white"/>
          <w:lang w:eastAsia="en-US"/>
        </w:rPr>
        <w:t>, L.</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&lt;title</w:t>
      </w:r>
      <w:r w:rsidRPr="00657B88">
        <w:rPr>
          <w:rFonts w:eastAsiaTheme="minorHAnsi"/>
          <w:color w:val="F5844C"/>
          <w:highlight w:val="white"/>
          <w:lang w:eastAsia="en-US"/>
        </w:rPr>
        <w:t xml:space="preserve"> level</w:t>
      </w:r>
      <w:r w:rsidRPr="00657B88">
        <w:rPr>
          <w:rFonts w:eastAsiaTheme="minorHAnsi"/>
          <w:color w:val="FF8040"/>
          <w:highlight w:val="white"/>
          <w:lang w:eastAsia="en-US"/>
        </w:rPr>
        <w:t>=</w:t>
      </w:r>
      <w:r w:rsidRPr="00657B88">
        <w:rPr>
          <w:rFonts w:eastAsiaTheme="minorHAnsi"/>
          <w:color w:val="993300"/>
          <w:highlight w:val="white"/>
          <w:lang w:eastAsia="en-US"/>
        </w:rPr>
        <w:t>"m"</w:t>
      </w:r>
      <w:r w:rsidRPr="00657B88">
        <w:rPr>
          <w:rFonts w:eastAsiaTheme="minorHAnsi"/>
          <w:color w:val="000096"/>
          <w:highlight w:val="white"/>
          <w:lang w:eastAsia="en-US"/>
        </w:rPr>
        <w:t>&gt;</w:t>
      </w:r>
      <w:r w:rsidRPr="00657B88">
        <w:rPr>
          <w:rFonts w:eastAsiaTheme="minorHAnsi"/>
          <w:highlight w:val="white"/>
          <w:lang w:eastAsia="en-US"/>
        </w:rPr>
        <w:t xml:space="preserve">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 Pars Posterior</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t>Sponsor</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orgName</w:t>
      </w:r>
      <w:proofErr w:type="spellEnd"/>
      <w:r w:rsidRPr="00657B88">
        <w:rPr>
          <w:rFonts w:eastAsiaTheme="minorHAnsi"/>
          <w:color w:val="000096"/>
          <w:highlight w:val="white"/>
          <w:lang w:eastAsia="en-US"/>
        </w:rPr>
        <w:t>&gt;</w:t>
      </w:r>
      <w:r w:rsidRPr="00657B88">
        <w:rPr>
          <w:rFonts w:eastAsiaTheme="minorHAnsi"/>
          <w:highlight w:val="white"/>
          <w:lang w:eastAsia="en-US"/>
        </w:rPr>
        <w:t xml:space="preserve">Union </w:t>
      </w:r>
      <w:proofErr w:type="spellStart"/>
      <w:r w:rsidRPr="00657B88">
        <w:rPr>
          <w:rFonts w:eastAsiaTheme="minorHAnsi"/>
          <w:highlight w:val="white"/>
          <w:lang w:eastAsia="en-US"/>
        </w:rPr>
        <w:t>Académique</w:t>
      </w:r>
      <w:proofErr w:type="spellEnd"/>
      <w:r w:rsidRPr="00657B88">
        <w:rPr>
          <w:rFonts w:eastAsiaTheme="minorHAnsi"/>
          <w:highlight w:val="white"/>
          <w:lang w:eastAsia="en-US"/>
        </w:rPr>
        <w:t xml:space="preserve"> Internationale</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orgName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&lt;imprint&gt;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&lt;publisher&gt;</w:t>
      </w:r>
      <w:r w:rsidRPr="00657B88">
        <w:rPr>
          <w:rFonts w:eastAsiaTheme="minorHAnsi"/>
          <w:highlight w:val="white"/>
          <w:lang w:eastAsia="en-US"/>
        </w:rPr>
        <w:t>University Press</w:t>
      </w:r>
      <w:r w:rsidRPr="00657B88">
        <w:rPr>
          <w:rFonts w:eastAsiaTheme="minorHAnsi"/>
          <w:color w:val="000096"/>
          <w:highlight w:val="white"/>
          <w:lang w:eastAsia="en-US"/>
        </w:rPr>
        <w:t>&lt;/publisher&gt;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pubPlace</w:t>
      </w:r>
      <w:proofErr w:type="spellEnd"/>
      <w:r w:rsidRPr="00657B88">
        <w:rPr>
          <w:rFonts w:eastAsiaTheme="minorHAnsi"/>
          <w:color w:val="000096"/>
          <w:highlight w:val="white"/>
          <w:lang w:eastAsia="en-US"/>
        </w:rPr>
        <w:t>&gt;</w:t>
      </w:r>
      <w:r w:rsidRPr="00657B88">
        <w:rPr>
          <w:rFonts w:eastAsiaTheme="minorHAnsi"/>
          <w:highlight w:val="white"/>
          <w:lang w:eastAsia="en-US"/>
        </w:rPr>
        <w:t>Cambridge</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pubPlace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&lt;date</w:t>
      </w:r>
      <w:r w:rsidRPr="00657B88">
        <w:rPr>
          <w:rFonts w:eastAsiaTheme="minorHAnsi"/>
          <w:color w:val="F5844C"/>
          <w:highlight w:val="white"/>
          <w:lang w:eastAsia="en-US"/>
        </w:rPr>
        <w:t xml:space="preserve"> when</w:t>
      </w:r>
      <w:r w:rsidRPr="00657B88">
        <w:rPr>
          <w:rFonts w:eastAsiaTheme="minorHAnsi"/>
          <w:color w:val="FF8040"/>
          <w:highlight w:val="white"/>
          <w:lang w:eastAsia="en-US"/>
        </w:rPr>
        <w:t>=</w:t>
      </w:r>
      <w:r w:rsidRPr="00657B88">
        <w:rPr>
          <w:rFonts w:eastAsiaTheme="minorHAnsi"/>
          <w:color w:val="993300"/>
          <w:highlight w:val="white"/>
          <w:lang w:eastAsia="en-US"/>
        </w:rPr>
        <w:t>"1955"</w:t>
      </w:r>
      <w:r w:rsidRPr="00657B88">
        <w:rPr>
          <w:rFonts w:eastAsiaTheme="minorHAnsi"/>
          <w:color w:val="000096"/>
          <w:highlight w:val="white"/>
          <w:lang w:eastAsia="en-US"/>
        </w:rPr>
        <w:t>&gt;</w:t>
      </w:r>
      <w:r w:rsidRPr="00657B88">
        <w:rPr>
          <w:rFonts w:eastAsiaTheme="minorHAnsi"/>
          <w:highlight w:val="white"/>
          <w:lang w:eastAsia="en-US"/>
        </w:rPr>
        <w:t>1955</w:t>
      </w:r>
      <w:r w:rsidRPr="00657B88">
        <w:rPr>
          <w:rFonts w:eastAsiaTheme="minorHAnsi"/>
          <w:color w:val="000096"/>
          <w:highlight w:val="white"/>
          <w:lang w:eastAsia="en-US"/>
        </w:rPr>
        <w:t>&lt;/date&gt;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&lt;/imprint&gt;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&lt;extent&gt;</w:t>
      </w:r>
      <w:r w:rsidRPr="00657B88">
        <w:rPr>
          <w:rFonts w:eastAsiaTheme="minorHAnsi"/>
          <w:highlight w:val="white"/>
          <w:lang w:eastAsia="en-US"/>
        </w:rPr>
        <w:t>619 pp.</w:t>
      </w:r>
      <w:r w:rsidRPr="00657B88">
        <w:rPr>
          <w:rFonts w:eastAsiaTheme="minorHAnsi"/>
          <w:color w:val="000096"/>
          <w:highlight w:val="white"/>
          <w:lang w:eastAsia="en-US"/>
        </w:rPr>
        <w:t>&lt;/extent&gt;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citedRange</w:t>
      </w:r>
      <w:proofErr w:type="spellEnd"/>
      <w:r w:rsidRPr="00657B88">
        <w:rPr>
          <w:rFonts w:eastAsiaTheme="minorHAnsi"/>
          <w:color w:val="F5844C"/>
          <w:highlight w:val="white"/>
          <w:lang w:eastAsia="en-US"/>
        </w:rPr>
        <w:t xml:space="preserve"> unit</w:t>
      </w:r>
      <w:r w:rsidRPr="00657B88">
        <w:rPr>
          <w:rFonts w:eastAsiaTheme="minorHAnsi"/>
          <w:color w:val="FF8040"/>
          <w:highlight w:val="white"/>
          <w:lang w:eastAsia="en-US"/>
        </w:rPr>
        <w:t>=</w:t>
      </w:r>
      <w:r w:rsidRPr="00657B88">
        <w:rPr>
          <w:rFonts w:eastAsiaTheme="minorHAnsi"/>
          <w:color w:val="993300"/>
          <w:highlight w:val="white"/>
          <w:lang w:eastAsia="en-US"/>
        </w:rPr>
        <w:t>"page"</w:t>
      </w:r>
      <w:r w:rsidRPr="00657B88">
        <w:rPr>
          <w:rFonts w:eastAsiaTheme="minorHAnsi"/>
          <w:color w:val="000096"/>
          <w:highlight w:val="white"/>
          <w:lang w:eastAsia="en-US"/>
        </w:rPr>
        <w:t>&gt;</w:t>
      </w:r>
      <w:r w:rsidR="009D4F2D" w:rsidRPr="00657B88">
        <w:rPr>
          <w:rFonts w:eastAsiaTheme="minorHAnsi"/>
          <w:highlight w:val="white"/>
          <w:lang w:eastAsia="en-US"/>
        </w:rPr>
        <w:t>(</w:t>
      </w:r>
      <w:proofErr w:type="spellStart"/>
      <w:r w:rsidR="009D4F2D" w:rsidRPr="00657B88">
        <w:rPr>
          <w:rFonts w:eastAsiaTheme="minorHAnsi"/>
          <w:highlight w:val="white"/>
          <w:lang w:eastAsia="en-US"/>
        </w:rPr>
        <w:t>pagenumber</w:t>
      </w:r>
      <w:proofErr w:type="spellEnd"/>
      <w:r w:rsidR="009D4F2D" w:rsidRPr="00657B88">
        <w:rPr>
          <w:rFonts w:eastAsiaTheme="minorHAnsi"/>
          <w:highlight w:val="white"/>
          <w:lang w:eastAsia="en-US"/>
        </w:rPr>
        <w:t>(s))</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citedRange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monogr</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Pr="00657B88">
        <w:rPr>
          <w:rFonts w:eastAsiaTheme="minorHAnsi"/>
          <w:color w:val="000096"/>
          <w:highlight w:val="white"/>
          <w:lang w:eastAsia="en-US"/>
        </w:rPr>
        <w:t>&lt;series&gt;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&lt;title</w:t>
      </w:r>
      <w:r w:rsidRPr="00657B88">
        <w:rPr>
          <w:rFonts w:eastAsiaTheme="minorHAnsi"/>
          <w:color w:val="F5844C"/>
          <w:highlight w:val="white"/>
          <w:lang w:eastAsia="en-US"/>
        </w:rPr>
        <w:t xml:space="preserve"> level</w:t>
      </w:r>
      <w:r w:rsidRPr="00657B88">
        <w:rPr>
          <w:rFonts w:eastAsiaTheme="minorHAnsi"/>
          <w:color w:val="FF8040"/>
          <w:highlight w:val="white"/>
          <w:lang w:eastAsia="en-US"/>
        </w:rPr>
        <w:t>=</w:t>
      </w:r>
      <w:r w:rsidRPr="00657B88">
        <w:rPr>
          <w:rFonts w:eastAsiaTheme="minorHAnsi"/>
          <w:color w:val="993300"/>
          <w:highlight w:val="white"/>
          <w:lang w:eastAsia="en-US"/>
        </w:rPr>
        <w:t>"s"</w:t>
      </w:r>
      <w:r w:rsidRPr="00657B88">
        <w:rPr>
          <w:rFonts w:eastAsiaTheme="minorHAnsi"/>
          <w:color w:val="000096"/>
          <w:highlight w:val="white"/>
          <w:lang w:eastAsia="en-US"/>
        </w:rPr>
        <w:t>&gt;</w:t>
      </w:r>
      <w:r w:rsidRPr="00657B88">
        <w:rPr>
          <w:rFonts w:eastAsiaTheme="minorHAnsi"/>
          <w:highlight w:val="white"/>
          <w:lang w:eastAsia="en-US"/>
        </w:rPr>
        <w:t xml:space="preserve">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009D4F2D" w:rsidRPr="00657B88">
        <w:rPr>
          <w:rFonts w:eastAsiaTheme="minorHAnsi"/>
          <w:highlight w:val="white"/>
          <w:lang w:eastAsia="en-US"/>
        </w:rPr>
        <w:tab/>
      </w:r>
      <w:r w:rsidR="009D4F2D"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biblScope</w:t>
      </w:r>
      <w:proofErr w:type="spellEnd"/>
      <w:r w:rsidRPr="00657B88">
        <w:rPr>
          <w:rFonts w:eastAsiaTheme="minorHAnsi"/>
          <w:color w:val="F5844C"/>
          <w:highlight w:val="white"/>
          <w:lang w:eastAsia="en-US"/>
        </w:rPr>
        <w:t xml:space="preserve"> unit</w:t>
      </w:r>
      <w:r w:rsidRPr="00657B88">
        <w:rPr>
          <w:rFonts w:eastAsiaTheme="minorHAnsi"/>
          <w:color w:val="FF8040"/>
          <w:highlight w:val="white"/>
          <w:lang w:eastAsia="en-US"/>
        </w:rPr>
        <w:t>=</w:t>
      </w:r>
      <w:r w:rsidRPr="00657B88">
        <w:rPr>
          <w:rFonts w:eastAsiaTheme="minorHAnsi"/>
          <w:color w:val="993300"/>
          <w:highlight w:val="white"/>
          <w:lang w:eastAsia="en-US"/>
        </w:rPr>
        <w:t>"part"</w:t>
      </w:r>
      <w:r w:rsidRPr="00657B88">
        <w:rPr>
          <w:rFonts w:eastAsiaTheme="minorHAnsi"/>
          <w:color w:val="000096"/>
          <w:highlight w:val="white"/>
          <w:lang w:eastAsia="en-US"/>
        </w:rPr>
        <w:t>&gt;</w:t>
      </w:r>
      <w:r w:rsidRPr="00657B88">
        <w:rPr>
          <w:rFonts w:eastAsiaTheme="minorHAnsi"/>
          <w:highlight w:val="white"/>
          <w:lang w:eastAsia="en-US"/>
        </w:rPr>
        <w:t>Pars Posterior</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biblScope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009D4F2D" w:rsidRPr="00657B88">
        <w:rPr>
          <w:rFonts w:eastAsiaTheme="minorHAnsi"/>
          <w:highlight w:val="white"/>
          <w:lang w:eastAsia="en-US"/>
        </w:rPr>
        <w:tab/>
      </w:r>
      <w:r w:rsidRPr="00657B88">
        <w:rPr>
          <w:rFonts w:eastAsiaTheme="minorHAnsi"/>
          <w:color w:val="000096"/>
          <w:highlight w:val="white"/>
          <w:lang w:eastAsia="en-US"/>
        </w:rPr>
        <w:t>&lt;/series&gt;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biblStruct</w:t>
      </w:r>
      <w:proofErr w:type="spellEnd"/>
      <w:r w:rsidRPr="00657B88">
        <w:rPr>
          <w:rFonts w:eastAsiaTheme="minorHAnsi"/>
          <w:color w:val="000096"/>
          <w:highlight w:val="white"/>
          <w:lang w:eastAsia="en-US"/>
        </w:rPr>
        <w:t>&gt;</w:t>
      </w:r>
      <w:r w:rsidRPr="00657B88">
        <w:rPr>
          <w:rFonts w:eastAsiaTheme="minorHAnsi"/>
          <w:highlight w:val="white"/>
          <w:lang w:eastAsia="en-US"/>
        </w:rPr>
        <w:br/>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sourceDesc</w:t>
      </w:r>
      <w:proofErr w:type="spellEnd"/>
      <w:r w:rsidRPr="00657B88">
        <w:rPr>
          <w:rFonts w:eastAsiaTheme="minorHAnsi"/>
          <w:color w:val="000096"/>
          <w:highlight w:val="white"/>
          <w:lang w:eastAsia="en-US"/>
        </w:rPr>
        <w:t>&gt;</w:t>
      </w:r>
    </w:p>
    <w:p w14:paraId="2EA74873" w14:textId="0034464A" w:rsidR="009D4F2D" w:rsidRDefault="0002181B" w:rsidP="0002181B">
      <w:pPr>
        <w:rPr>
          <w:rFonts w:eastAsiaTheme="minorHAnsi"/>
          <w:color w:val="000096"/>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sourceDesc</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biblStruct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monogr</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&lt;author&gt;</w:t>
      </w:r>
      <w:proofErr w:type="spellStart"/>
      <w:r w:rsidRPr="00657B88">
        <w:rPr>
          <w:rFonts w:eastAsiaTheme="minorHAnsi"/>
          <w:highlight w:val="white"/>
          <w:lang w:eastAsia="en-US"/>
        </w:rPr>
        <w:t>Minio-Paluello</w:t>
      </w:r>
      <w:proofErr w:type="spellEnd"/>
      <w:r w:rsidRPr="00657B88">
        <w:rPr>
          <w:rFonts w:eastAsiaTheme="minorHAnsi"/>
          <w:highlight w:val="white"/>
          <w:lang w:eastAsia="en-US"/>
        </w:rPr>
        <w:t>, L.</w:t>
      </w:r>
      <w:r w:rsidRPr="00657B88">
        <w:rPr>
          <w:rFonts w:eastAsiaTheme="minorHAnsi"/>
          <w:color w:val="000096"/>
          <w:highlight w:val="white"/>
          <w:lang w:eastAsia="en-US"/>
        </w:rPr>
        <w:t>&lt;/author&gt;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&lt;title</w:t>
      </w:r>
      <w:r w:rsidRPr="00657B88">
        <w:rPr>
          <w:rFonts w:eastAsiaTheme="minorHAnsi"/>
          <w:color w:val="F5844C"/>
          <w:highlight w:val="white"/>
          <w:lang w:eastAsia="en-US"/>
        </w:rPr>
        <w:t xml:space="preserve"> level</w:t>
      </w:r>
      <w:r w:rsidRPr="00657B88">
        <w:rPr>
          <w:rFonts w:eastAsiaTheme="minorHAnsi"/>
          <w:color w:val="FF8040"/>
          <w:highlight w:val="white"/>
          <w:lang w:eastAsia="en-US"/>
        </w:rPr>
        <w:t>=</w:t>
      </w:r>
      <w:r w:rsidRPr="00657B88">
        <w:rPr>
          <w:rFonts w:eastAsiaTheme="minorHAnsi"/>
          <w:color w:val="993300"/>
          <w:highlight w:val="white"/>
          <w:lang w:eastAsia="en-US"/>
        </w:rPr>
        <w:t>"m"</w:t>
      </w:r>
      <w:r w:rsidRPr="00657B88">
        <w:rPr>
          <w:rFonts w:eastAsiaTheme="minorHAnsi"/>
          <w:color w:val="000096"/>
          <w:highlight w:val="white"/>
          <w:lang w:eastAsia="en-US"/>
        </w:rPr>
        <w:t>&gt;</w:t>
      </w:r>
      <w:r w:rsidRPr="00657B88">
        <w:rPr>
          <w:rFonts w:eastAsiaTheme="minorHAnsi"/>
          <w:highlight w:val="white"/>
          <w:lang w:eastAsia="en-US"/>
        </w:rPr>
        <w:t xml:space="preserve">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 </w:t>
      </w:r>
      <w:proofErr w:type="spellStart"/>
      <w:r>
        <w:rPr>
          <w:rFonts w:eastAsiaTheme="minorHAnsi"/>
          <w:highlight w:val="white"/>
          <w:lang w:eastAsia="en-US"/>
        </w:rPr>
        <w:t>Supplementa</w:t>
      </w:r>
      <w:proofErr w:type="spellEnd"/>
      <w:r>
        <w:rPr>
          <w:rFonts w:eastAsiaTheme="minorHAnsi"/>
          <w:highlight w:val="white"/>
          <w:lang w:eastAsia="en-US"/>
        </w:rPr>
        <w:t xml:space="preserve"> Altera</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t>Sponsor</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orgName</w:t>
      </w:r>
      <w:proofErr w:type="spellEnd"/>
      <w:r w:rsidRPr="00657B88">
        <w:rPr>
          <w:rFonts w:eastAsiaTheme="minorHAnsi"/>
          <w:color w:val="000096"/>
          <w:highlight w:val="white"/>
          <w:lang w:eastAsia="en-US"/>
        </w:rPr>
        <w:t>&gt;</w:t>
      </w:r>
      <w:r w:rsidRPr="00657B88">
        <w:rPr>
          <w:rFonts w:eastAsiaTheme="minorHAnsi"/>
          <w:highlight w:val="white"/>
          <w:lang w:eastAsia="en-US"/>
        </w:rPr>
        <w:t xml:space="preserve">Union </w:t>
      </w:r>
      <w:proofErr w:type="spellStart"/>
      <w:r w:rsidRPr="00657B88">
        <w:rPr>
          <w:rFonts w:eastAsiaTheme="minorHAnsi"/>
          <w:highlight w:val="white"/>
          <w:lang w:eastAsia="en-US"/>
        </w:rPr>
        <w:t>Académique</w:t>
      </w:r>
      <w:proofErr w:type="spellEnd"/>
      <w:r w:rsidRPr="00657B88">
        <w:rPr>
          <w:rFonts w:eastAsiaTheme="minorHAnsi"/>
          <w:highlight w:val="white"/>
          <w:lang w:eastAsia="en-US"/>
        </w:rPr>
        <w:t xml:space="preserve"> Internationale</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orgName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respStmt</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&lt;imprint&gt;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&lt;publisher&gt;</w:t>
      </w:r>
      <w:proofErr w:type="spellStart"/>
      <w:r w:rsidRPr="00657B88">
        <w:rPr>
          <w:rFonts w:eastAsiaTheme="minorHAnsi"/>
          <w:highlight w:val="white"/>
          <w:lang w:eastAsia="en-US"/>
        </w:rPr>
        <w:t>Desclée</w:t>
      </w:r>
      <w:proofErr w:type="spellEnd"/>
      <w:r w:rsidRPr="00657B88">
        <w:rPr>
          <w:rFonts w:eastAsiaTheme="minorHAnsi"/>
          <w:highlight w:val="white"/>
          <w:lang w:eastAsia="en-US"/>
        </w:rPr>
        <w:t xml:space="preserve"> de Brouwer</w:t>
      </w:r>
      <w:r w:rsidRPr="00657B88">
        <w:rPr>
          <w:rFonts w:eastAsiaTheme="minorHAnsi"/>
          <w:color w:val="000096"/>
          <w:highlight w:val="white"/>
          <w:lang w:eastAsia="en-US"/>
        </w:rPr>
        <w:t>&lt;/publisher&gt;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pubPlace</w:t>
      </w:r>
      <w:proofErr w:type="spellEnd"/>
      <w:r w:rsidRPr="00657B88">
        <w:rPr>
          <w:rFonts w:eastAsiaTheme="minorHAnsi"/>
          <w:color w:val="000096"/>
          <w:highlight w:val="white"/>
          <w:lang w:eastAsia="en-US"/>
        </w:rPr>
        <w:t>&gt;</w:t>
      </w:r>
      <w:proofErr w:type="spellStart"/>
      <w:r w:rsidRPr="00657B88">
        <w:rPr>
          <w:rFonts w:eastAsiaTheme="minorHAnsi"/>
          <w:highlight w:val="white"/>
          <w:lang w:eastAsia="en-US"/>
        </w:rPr>
        <w:t>Brugge</w:t>
      </w:r>
      <w:proofErr w:type="spellEnd"/>
      <w:r w:rsidRPr="00657B88">
        <w:rPr>
          <w:rFonts w:eastAsiaTheme="minorHAnsi"/>
          <w:highlight w:val="white"/>
          <w:lang w:eastAsia="en-US"/>
        </w:rPr>
        <w:t>-Paris</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pubPlace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&lt;date</w:t>
      </w:r>
      <w:r w:rsidRPr="00657B88">
        <w:rPr>
          <w:rFonts w:eastAsiaTheme="minorHAnsi"/>
          <w:color w:val="F5844C"/>
          <w:highlight w:val="white"/>
          <w:lang w:eastAsia="en-US"/>
        </w:rPr>
        <w:t xml:space="preserve"> when</w:t>
      </w:r>
      <w:r w:rsidRPr="00657B88">
        <w:rPr>
          <w:rFonts w:eastAsiaTheme="minorHAnsi"/>
          <w:color w:val="FF8040"/>
          <w:highlight w:val="white"/>
          <w:lang w:eastAsia="en-US"/>
        </w:rPr>
        <w:t>=</w:t>
      </w:r>
      <w:r w:rsidRPr="00657B88">
        <w:rPr>
          <w:rFonts w:eastAsiaTheme="minorHAnsi"/>
          <w:color w:val="993300"/>
          <w:highlight w:val="white"/>
          <w:lang w:eastAsia="en-US"/>
        </w:rPr>
        <w:t>"19</w:t>
      </w:r>
      <w:r>
        <w:rPr>
          <w:rFonts w:eastAsiaTheme="minorHAnsi"/>
          <w:color w:val="993300"/>
          <w:highlight w:val="white"/>
          <w:lang w:eastAsia="en-US"/>
        </w:rPr>
        <w:t>61</w:t>
      </w:r>
      <w:r w:rsidRPr="00657B88">
        <w:rPr>
          <w:rFonts w:eastAsiaTheme="minorHAnsi"/>
          <w:color w:val="993300"/>
          <w:highlight w:val="white"/>
          <w:lang w:eastAsia="en-US"/>
        </w:rPr>
        <w:t>"</w:t>
      </w:r>
      <w:r w:rsidRPr="00657B88">
        <w:rPr>
          <w:rFonts w:eastAsiaTheme="minorHAnsi"/>
          <w:color w:val="000096"/>
          <w:highlight w:val="white"/>
          <w:lang w:eastAsia="en-US"/>
        </w:rPr>
        <w:t>&gt;</w:t>
      </w:r>
      <w:r w:rsidRPr="00657B88">
        <w:rPr>
          <w:rFonts w:eastAsiaTheme="minorHAnsi"/>
          <w:highlight w:val="white"/>
          <w:lang w:eastAsia="en-US"/>
        </w:rPr>
        <w:t>19</w:t>
      </w:r>
      <w:r>
        <w:rPr>
          <w:rFonts w:eastAsiaTheme="minorHAnsi"/>
          <w:highlight w:val="white"/>
          <w:lang w:eastAsia="en-US"/>
        </w:rPr>
        <w:t>61</w:t>
      </w:r>
      <w:r w:rsidRPr="00657B88">
        <w:rPr>
          <w:rFonts w:eastAsiaTheme="minorHAnsi"/>
          <w:color w:val="000096"/>
          <w:highlight w:val="white"/>
          <w:lang w:eastAsia="en-US"/>
        </w:rPr>
        <w:t>&lt;/date&gt;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&lt;/imprint&gt;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&lt;extent&gt;</w:t>
      </w:r>
      <w:r>
        <w:rPr>
          <w:rFonts w:eastAsiaTheme="minorHAnsi"/>
          <w:highlight w:val="white"/>
          <w:lang w:eastAsia="en-US"/>
        </w:rPr>
        <w:t>229</w:t>
      </w:r>
      <w:r w:rsidRPr="00657B88">
        <w:rPr>
          <w:rFonts w:eastAsiaTheme="minorHAnsi"/>
          <w:highlight w:val="white"/>
          <w:lang w:eastAsia="en-US"/>
        </w:rPr>
        <w:t xml:space="preserve"> pp.</w:t>
      </w:r>
      <w:r w:rsidRPr="00657B88">
        <w:rPr>
          <w:rFonts w:eastAsiaTheme="minorHAnsi"/>
          <w:color w:val="000096"/>
          <w:highlight w:val="white"/>
          <w:lang w:eastAsia="en-US"/>
        </w:rPr>
        <w:t>&lt;/extent&gt;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citedRange</w:t>
      </w:r>
      <w:proofErr w:type="spellEnd"/>
      <w:r w:rsidRPr="00657B88">
        <w:rPr>
          <w:rFonts w:eastAsiaTheme="minorHAnsi"/>
          <w:color w:val="F5844C"/>
          <w:highlight w:val="white"/>
          <w:lang w:eastAsia="en-US"/>
        </w:rPr>
        <w:t xml:space="preserve"> unit</w:t>
      </w:r>
      <w:r w:rsidRPr="00657B88">
        <w:rPr>
          <w:rFonts w:eastAsiaTheme="minorHAnsi"/>
          <w:color w:val="FF8040"/>
          <w:highlight w:val="white"/>
          <w:lang w:eastAsia="en-US"/>
        </w:rPr>
        <w:t>=</w:t>
      </w:r>
      <w:r w:rsidRPr="00657B88">
        <w:rPr>
          <w:rFonts w:eastAsiaTheme="minorHAnsi"/>
          <w:color w:val="993300"/>
          <w:highlight w:val="white"/>
          <w:lang w:eastAsia="en-US"/>
        </w:rPr>
        <w:t>"page"</w:t>
      </w:r>
      <w:r w:rsidRPr="00657B88">
        <w:rPr>
          <w:rFonts w:eastAsiaTheme="minorHAnsi"/>
          <w:color w:val="000096"/>
          <w:highlight w:val="white"/>
          <w:lang w:eastAsia="en-US"/>
        </w:rPr>
        <w:t>&gt;</w:t>
      </w:r>
      <w:r w:rsidRPr="00657B88">
        <w:rPr>
          <w:rFonts w:eastAsiaTheme="minorHAnsi"/>
          <w:highlight w:val="white"/>
          <w:lang w:eastAsia="en-US"/>
        </w:rPr>
        <w:t>(</w:t>
      </w:r>
      <w:proofErr w:type="spellStart"/>
      <w:r w:rsidRPr="00657B88">
        <w:rPr>
          <w:rFonts w:eastAsiaTheme="minorHAnsi"/>
          <w:highlight w:val="white"/>
          <w:lang w:eastAsia="en-US"/>
        </w:rPr>
        <w:t>pagenumber</w:t>
      </w:r>
      <w:proofErr w:type="spellEnd"/>
      <w:r w:rsidRPr="00657B88">
        <w:rPr>
          <w:rFonts w:eastAsiaTheme="minorHAnsi"/>
          <w:highlight w:val="white"/>
          <w:lang w:eastAsia="en-US"/>
        </w:rPr>
        <w:t>(s))</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citedRange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monogr</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color w:val="000096"/>
          <w:highlight w:val="white"/>
          <w:lang w:eastAsia="en-US"/>
        </w:rPr>
        <w:t>&lt;series&gt;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&lt;title</w:t>
      </w:r>
      <w:r w:rsidRPr="00657B88">
        <w:rPr>
          <w:rFonts w:eastAsiaTheme="minorHAnsi"/>
          <w:color w:val="F5844C"/>
          <w:highlight w:val="white"/>
          <w:lang w:eastAsia="en-US"/>
        </w:rPr>
        <w:t xml:space="preserve"> level</w:t>
      </w:r>
      <w:r w:rsidRPr="00657B88">
        <w:rPr>
          <w:rFonts w:eastAsiaTheme="minorHAnsi"/>
          <w:color w:val="FF8040"/>
          <w:highlight w:val="white"/>
          <w:lang w:eastAsia="en-US"/>
        </w:rPr>
        <w:t>=</w:t>
      </w:r>
      <w:r w:rsidRPr="00657B88">
        <w:rPr>
          <w:rFonts w:eastAsiaTheme="minorHAnsi"/>
          <w:color w:val="993300"/>
          <w:highlight w:val="white"/>
          <w:lang w:eastAsia="en-US"/>
        </w:rPr>
        <w:t>"s"</w:t>
      </w:r>
      <w:r w:rsidRPr="00657B88">
        <w:rPr>
          <w:rFonts w:eastAsiaTheme="minorHAnsi"/>
          <w:color w:val="000096"/>
          <w:highlight w:val="white"/>
          <w:lang w:eastAsia="en-US"/>
        </w:rPr>
        <w:t>&gt;</w:t>
      </w:r>
      <w:r w:rsidRPr="00657B88">
        <w:rPr>
          <w:rFonts w:eastAsiaTheme="minorHAnsi"/>
          <w:highlight w:val="white"/>
          <w:lang w:eastAsia="en-US"/>
        </w:rPr>
        <w:t xml:space="preserve">Aristoteles </w:t>
      </w:r>
      <w:proofErr w:type="spellStart"/>
      <w:r w:rsidRPr="00657B88">
        <w:rPr>
          <w:rFonts w:eastAsiaTheme="minorHAnsi"/>
          <w:highlight w:val="white"/>
          <w:lang w:eastAsia="en-US"/>
        </w:rPr>
        <w:t>Latinus</w:t>
      </w:r>
      <w:proofErr w:type="spellEnd"/>
      <w:r w:rsidRPr="00657B88">
        <w:rPr>
          <w:rFonts w:eastAsiaTheme="minorHAnsi"/>
          <w:highlight w:val="white"/>
          <w:lang w:eastAsia="en-US"/>
        </w:rPr>
        <w:t xml:space="preserve"> Codices</w:t>
      </w:r>
      <w:r w:rsidRPr="00657B88">
        <w:rPr>
          <w:rFonts w:eastAsiaTheme="minorHAnsi"/>
          <w:color w:val="000096"/>
          <w:highlight w:val="white"/>
          <w:lang w:eastAsia="en-US"/>
        </w:rPr>
        <w:t>&lt;/title&gt;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biblScope</w:t>
      </w:r>
      <w:proofErr w:type="spellEnd"/>
      <w:r w:rsidRPr="00657B88">
        <w:rPr>
          <w:rFonts w:eastAsiaTheme="minorHAnsi"/>
          <w:color w:val="F5844C"/>
          <w:highlight w:val="white"/>
          <w:lang w:eastAsia="en-US"/>
        </w:rPr>
        <w:t xml:space="preserve"> unit</w:t>
      </w:r>
      <w:r w:rsidRPr="00657B88">
        <w:rPr>
          <w:rFonts w:eastAsiaTheme="minorHAnsi"/>
          <w:color w:val="FF8040"/>
          <w:highlight w:val="white"/>
          <w:lang w:eastAsia="en-US"/>
        </w:rPr>
        <w:t>=</w:t>
      </w:r>
      <w:r w:rsidRPr="00657B88">
        <w:rPr>
          <w:rFonts w:eastAsiaTheme="minorHAnsi"/>
          <w:color w:val="993300"/>
          <w:highlight w:val="white"/>
          <w:lang w:eastAsia="en-US"/>
        </w:rPr>
        <w:t>"part"</w:t>
      </w:r>
      <w:r w:rsidRPr="00657B88">
        <w:rPr>
          <w:rFonts w:eastAsiaTheme="minorHAnsi"/>
          <w:color w:val="000096"/>
          <w:highlight w:val="white"/>
          <w:lang w:eastAsia="en-US"/>
        </w:rPr>
        <w:t>&gt;</w:t>
      </w:r>
      <w:proofErr w:type="spellStart"/>
      <w:r>
        <w:rPr>
          <w:rFonts w:eastAsiaTheme="minorHAnsi"/>
          <w:highlight w:val="white"/>
          <w:lang w:eastAsia="en-US"/>
        </w:rPr>
        <w:t>Supplementa</w:t>
      </w:r>
      <w:proofErr w:type="spellEnd"/>
      <w:r>
        <w:rPr>
          <w:rFonts w:eastAsiaTheme="minorHAnsi"/>
          <w:highlight w:val="white"/>
          <w:lang w:eastAsia="en-US"/>
        </w:rPr>
        <w:t xml:space="preserve"> Altera</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biblScope</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color w:val="000096"/>
          <w:highlight w:val="white"/>
          <w:lang w:eastAsia="en-US"/>
        </w:rPr>
        <w:t>&lt;/series&gt;</w:t>
      </w:r>
      <w:r w:rsidRPr="00657B88">
        <w:rPr>
          <w:rFonts w:eastAsiaTheme="minorHAnsi"/>
          <w:highlight w:val="white"/>
          <w:lang w:eastAsia="en-US"/>
        </w:rPr>
        <w:br/>
      </w:r>
      <w:r w:rsidRPr="00657B88">
        <w:rPr>
          <w:rFonts w:eastAsiaTheme="minorHAnsi"/>
          <w:highlight w:val="white"/>
          <w:lang w:eastAsia="en-US"/>
        </w:rPr>
        <w:lastRenderedPageBreak/>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biblStruct</w:t>
      </w:r>
      <w:proofErr w:type="spellEnd"/>
      <w:r w:rsidRPr="00657B88">
        <w:rPr>
          <w:rFonts w:eastAsiaTheme="minorHAnsi"/>
          <w:color w:val="000096"/>
          <w:highlight w:val="white"/>
          <w:lang w:eastAsia="en-US"/>
        </w:rPr>
        <w:t>&gt;</w:t>
      </w:r>
      <w:r w:rsidRPr="00657B88">
        <w:rPr>
          <w:rFonts w:eastAsiaTheme="minorHAnsi"/>
          <w:highlight w:val="white"/>
          <w:lang w:eastAsia="en-US"/>
        </w:rPr>
        <w:br/>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sourceDesc</w:t>
      </w:r>
      <w:proofErr w:type="spellEnd"/>
      <w:r w:rsidRPr="00657B88">
        <w:rPr>
          <w:rFonts w:eastAsiaTheme="minorHAnsi"/>
          <w:color w:val="000096"/>
          <w:highlight w:val="white"/>
          <w:lang w:eastAsia="en-US"/>
        </w:rPr>
        <w:t>&gt;</w:t>
      </w:r>
    </w:p>
    <w:p w14:paraId="70793D00" w14:textId="77777777" w:rsidR="00146FC3" w:rsidRPr="00657B88" w:rsidRDefault="00146FC3" w:rsidP="0002181B">
      <w:pPr>
        <w:rPr>
          <w:rFonts w:eastAsiaTheme="minorHAnsi"/>
          <w:highlight w:val="white"/>
          <w:lang w:eastAsia="en-US"/>
        </w:rPr>
      </w:pPr>
    </w:p>
    <w:p w14:paraId="629337FF" w14:textId="77777777" w:rsidR="009136BC" w:rsidRPr="0002181B" w:rsidRDefault="00FA5EB0" w:rsidP="00FC5FC4">
      <w:pPr>
        <w:ind w:left="700" w:hanging="700"/>
        <w:rPr>
          <w:highlight w:val="white"/>
        </w:rPr>
      </w:pPr>
      <w:r>
        <w:rPr>
          <w:b/>
          <w:bCs/>
          <w:highlight w:val="white"/>
        </w:rPr>
        <w:t>Rem.</w:t>
      </w:r>
      <w:r w:rsidR="00FC5FC4">
        <w:rPr>
          <w:highlight w:val="white"/>
        </w:rPr>
        <w:tab/>
      </w:r>
      <w:r w:rsidR="006638BE" w:rsidRPr="00657B88">
        <w:rPr>
          <w:highlight w:val="white"/>
        </w:rPr>
        <w:t>The AL</w:t>
      </w:r>
      <w:r w:rsidR="008A79F1" w:rsidRPr="00657B88">
        <w:rPr>
          <w:highlight w:val="white"/>
        </w:rPr>
        <w:t xml:space="preserve"> codices </w:t>
      </w:r>
      <w:r w:rsidR="006638BE" w:rsidRPr="00657B88">
        <w:rPr>
          <w:highlight w:val="white"/>
        </w:rPr>
        <w:t>fall under the heading of</w:t>
      </w:r>
      <w:r w:rsidR="008A79F1" w:rsidRPr="00657B88">
        <w:rPr>
          <w:highlight w:val="white"/>
        </w:rPr>
        <w:t xml:space="preserve"> </w:t>
      </w:r>
      <w:r w:rsidR="006638BE" w:rsidRPr="00657B88">
        <w:rPr>
          <w:highlight w:val="white"/>
        </w:rPr>
        <w:t>“</w:t>
      </w:r>
      <w:r w:rsidR="008A79F1" w:rsidRPr="00657B88">
        <w:rPr>
          <w:highlight w:val="white"/>
        </w:rPr>
        <w:t>serie</w:t>
      </w:r>
      <w:r w:rsidR="006638BE" w:rsidRPr="00657B88">
        <w:rPr>
          <w:highlight w:val="white"/>
        </w:rPr>
        <w:t>s”</w:t>
      </w:r>
      <w:r w:rsidR="008A79F1" w:rsidRPr="00657B88">
        <w:rPr>
          <w:highlight w:val="white"/>
        </w:rPr>
        <w:t xml:space="preserve">, </w:t>
      </w:r>
      <w:r w:rsidR="006638BE" w:rsidRPr="00657B88">
        <w:rPr>
          <w:highlight w:val="white"/>
        </w:rPr>
        <w:t xml:space="preserve">whereby the different parts are not to be understood as </w:t>
      </w:r>
      <w:r w:rsidR="0002181B" w:rsidRPr="00657B88">
        <w:rPr>
          <w:highlight w:val="white"/>
        </w:rPr>
        <w:t>separate</w:t>
      </w:r>
      <w:r w:rsidR="006638BE" w:rsidRPr="00657B88">
        <w:rPr>
          <w:highlight w:val="white"/>
        </w:rPr>
        <w:t xml:space="preserve"> volumes with their own </w:t>
      </w:r>
      <w:r w:rsidR="0002181B" w:rsidRPr="00657B88">
        <w:rPr>
          <w:highlight w:val="white"/>
        </w:rPr>
        <w:t>titles</w:t>
      </w:r>
      <w:r w:rsidR="006638BE" w:rsidRPr="00657B88">
        <w:rPr>
          <w:highlight w:val="white"/>
        </w:rPr>
        <w:t xml:space="preserve">. </w:t>
      </w:r>
    </w:p>
    <w:p w14:paraId="44D811C5" w14:textId="77777777" w:rsidR="00925D31" w:rsidRPr="00657B88" w:rsidRDefault="00B56E07" w:rsidP="008E7589">
      <w:pPr>
        <w:pStyle w:val="Kop2"/>
      </w:pPr>
      <w:r w:rsidRPr="00657B88">
        <w:t>Structure</w:t>
      </w:r>
      <w:r w:rsidR="005271D9" w:rsidRPr="00657B88">
        <w:t xml:space="preserve"> &lt;encodingDesc&gt;</w:t>
      </w:r>
    </w:p>
    <w:p w14:paraId="302E8E21" w14:textId="77777777" w:rsidR="00B22F87" w:rsidRPr="00657B88" w:rsidRDefault="008570DF" w:rsidP="00657B88">
      <w:pPr>
        <w:rPr>
          <w:shd w:val="clear" w:color="auto" w:fill="FFFFFF"/>
        </w:rPr>
      </w:pPr>
      <w:r w:rsidRPr="00657B88">
        <w:t xml:space="preserve">= </w:t>
      </w:r>
      <w:r w:rsidRPr="00657B88">
        <w:rPr>
          <w:shd w:val="clear" w:color="auto" w:fill="FFFFFF"/>
        </w:rPr>
        <w:t>documents the relationship between an electronic text and the source or sources from which it was derived</w:t>
      </w:r>
      <w:r w:rsidR="008C2303" w:rsidRPr="00657B88">
        <w:rPr>
          <w:shd w:val="clear" w:color="auto" w:fill="FFFFFF"/>
        </w:rPr>
        <w:t>.</w:t>
      </w:r>
    </w:p>
    <w:p w14:paraId="050F607C" w14:textId="77777777" w:rsidR="00B22F87" w:rsidRPr="008E7589" w:rsidRDefault="00B22F87" w:rsidP="00657B88">
      <w:pPr>
        <w:rPr>
          <w:b/>
          <w:bCs/>
        </w:rPr>
      </w:pPr>
      <w:r w:rsidRPr="008E7589">
        <w:rPr>
          <w:b/>
          <w:bCs/>
        </w:rPr>
        <w:t>&lt;</w:t>
      </w:r>
      <w:proofErr w:type="spellStart"/>
      <w:r w:rsidRPr="008E7589">
        <w:rPr>
          <w:b/>
          <w:bCs/>
        </w:rPr>
        <w:t>listPrefixDef</w:t>
      </w:r>
      <w:proofErr w:type="spellEnd"/>
      <w:r w:rsidRPr="008E7589">
        <w:rPr>
          <w:b/>
          <w:bCs/>
        </w:rPr>
        <w:t>&gt;</w:t>
      </w:r>
    </w:p>
    <w:p w14:paraId="39F51604" w14:textId="77777777" w:rsidR="007814D2" w:rsidRPr="00657B88" w:rsidRDefault="00B22F87" w:rsidP="00657B88">
      <w:r w:rsidRPr="00657B88">
        <w:t>= contains a list of definitions of prefixing schemes used in </w:t>
      </w:r>
      <w:proofErr w:type="spellStart"/>
      <w:proofErr w:type="gramStart"/>
      <w:r w:rsidRPr="00657B88">
        <w:t>data.pointer</w:t>
      </w:r>
      <w:proofErr w:type="spellEnd"/>
      <w:proofErr w:type="gramEnd"/>
      <w:r w:rsidRPr="00657B88">
        <w:t> values, showing how abbreviated URIs using each scheme may be expanded into full URIs</w:t>
      </w:r>
      <w:r w:rsidR="008C2303" w:rsidRPr="00657B88">
        <w:t>.</w:t>
      </w:r>
    </w:p>
    <w:p w14:paraId="0A5A6E4C" w14:textId="77777777" w:rsidR="008E7589" w:rsidRDefault="00B22F87" w:rsidP="00525099">
      <w:pPr>
        <w:pStyle w:val="Lijstalinea"/>
        <w:numPr>
          <w:ilvl w:val="0"/>
          <w:numId w:val="32"/>
        </w:numPr>
      </w:pPr>
      <w:r w:rsidRPr="00657B88">
        <w:rPr>
          <w:b/>
          <w:bCs/>
        </w:rPr>
        <w:t>&lt;</w:t>
      </w:r>
      <w:proofErr w:type="spellStart"/>
      <w:r w:rsidRPr="00657B88">
        <w:rPr>
          <w:b/>
          <w:bCs/>
        </w:rPr>
        <w:t>prefixDef</w:t>
      </w:r>
      <w:proofErr w:type="spellEnd"/>
      <w:r w:rsidRPr="00657B88">
        <w:rPr>
          <w:b/>
          <w:bCs/>
        </w:rPr>
        <w:t>&gt;</w:t>
      </w:r>
      <w:r w:rsidRPr="00657B88">
        <w:t xml:space="preserve"> (multiple)</w:t>
      </w:r>
    </w:p>
    <w:p w14:paraId="4A462117" w14:textId="77777777" w:rsidR="009B30F5" w:rsidRPr="00657B88" w:rsidRDefault="009B30F5" w:rsidP="008E7589">
      <w:pPr>
        <w:pStyle w:val="Lijstalinea"/>
      </w:pPr>
      <w:r w:rsidRPr="00657B88">
        <w:t>= defines a prefixing scheme used in </w:t>
      </w:r>
      <w:proofErr w:type="spellStart"/>
      <w:proofErr w:type="gramStart"/>
      <w:r w:rsidRPr="00657B88">
        <w:t>teidata.pointer</w:t>
      </w:r>
      <w:proofErr w:type="spellEnd"/>
      <w:proofErr w:type="gramEnd"/>
      <w:r w:rsidRPr="00657B88">
        <w:t> values, showing how abbreviated URIs using the scheme may be expanded into full URIs.</w:t>
      </w:r>
    </w:p>
    <w:p w14:paraId="7F705421" w14:textId="2C5F243F" w:rsidR="00017575" w:rsidRDefault="00B22F87" w:rsidP="00525099">
      <w:pPr>
        <w:pStyle w:val="Lijstalinea"/>
        <w:numPr>
          <w:ilvl w:val="1"/>
          <w:numId w:val="32"/>
        </w:numPr>
        <w:rPr>
          <w:b/>
          <w:bCs/>
        </w:rPr>
      </w:pPr>
      <w:r w:rsidRPr="009F0032">
        <w:rPr>
          <w:b/>
          <w:bCs/>
        </w:rPr>
        <w:t>&lt;p&gt;</w:t>
      </w:r>
    </w:p>
    <w:p w14:paraId="58FE5DE6" w14:textId="3BE88BAF" w:rsidR="000E511B" w:rsidRPr="000E511B" w:rsidRDefault="000E511B" w:rsidP="000E511B">
      <w:pPr>
        <w:pStyle w:val="Lijstalinea"/>
        <w:numPr>
          <w:ilvl w:val="0"/>
          <w:numId w:val="32"/>
        </w:numPr>
      </w:pPr>
      <w:r w:rsidRPr="000E511B">
        <w:t>@</w:t>
      </w:r>
      <w:proofErr w:type="gramStart"/>
      <w:r w:rsidRPr="000E511B">
        <w:t>xml:lang</w:t>
      </w:r>
      <w:proofErr w:type="gramEnd"/>
      <w:r w:rsidR="00CA2F14">
        <w:t xml:space="preserve"> = “</w:t>
      </w:r>
      <w:proofErr w:type="spellStart"/>
      <w:r w:rsidR="00CA2F14">
        <w:t>en</w:t>
      </w:r>
      <w:proofErr w:type="spellEnd"/>
      <w:r w:rsidR="00CA2F14">
        <w:t>”</w:t>
      </w:r>
    </w:p>
    <w:p w14:paraId="135881F5" w14:textId="1CBD72EA" w:rsidR="00012DF6" w:rsidRDefault="00FA5EB0" w:rsidP="00FC5FC4">
      <w:pPr>
        <w:ind w:left="700" w:hanging="700"/>
      </w:pPr>
      <w:r>
        <w:rPr>
          <w:b/>
          <w:bCs/>
        </w:rPr>
        <w:t>Rem.</w:t>
      </w:r>
      <w:r w:rsidR="00FC5FC4">
        <w:tab/>
      </w:r>
      <w:r w:rsidR="008E7589">
        <w:t xml:space="preserve">Because of this element it is not necessary to give an absolute URI </w:t>
      </w:r>
      <w:r w:rsidR="00F22E36">
        <w:t xml:space="preserve">each time a </w:t>
      </w:r>
      <w:r w:rsidR="008E7589">
        <w:t xml:space="preserve">@ref </w:t>
      </w:r>
      <w:r w:rsidR="00F22E36">
        <w:t>is used for a</w:t>
      </w:r>
      <w:r w:rsidR="008E7589">
        <w:t xml:space="preserve"> &lt;</w:t>
      </w:r>
      <w:proofErr w:type="spellStart"/>
      <w:r w:rsidR="003F51C4">
        <w:t>p</w:t>
      </w:r>
      <w:r w:rsidR="008E7589">
        <w:t>ers</w:t>
      </w:r>
      <w:r w:rsidR="00F22E36">
        <w:t>N</w:t>
      </w:r>
      <w:r w:rsidR="008E7589">
        <w:t>ame</w:t>
      </w:r>
      <w:proofErr w:type="spellEnd"/>
      <w:r w:rsidR="008E7589">
        <w:t>&gt;</w:t>
      </w:r>
      <w:r w:rsidR="00F22E36">
        <w:t>, &lt;</w:t>
      </w:r>
      <w:proofErr w:type="spellStart"/>
      <w:r w:rsidR="00F22E36">
        <w:t>placeName</w:t>
      </w:r>
      <w:proofErr w:type="spellEnd"/>
      <w:r w:rsidR="00F22E36">
        <w:t>&gt; or &lt;</w:t>
      </w:r>
      <w:proofErr w:type="spellStart"/>
      <w:r w:rsidR="00F22E36">
        <w:t>orgName</w:t>
      </w:r>
      <w:proofErr w:type="spellEnd"/>
      <w:r w:rsidR="00F22E36">
        <w:t xml:space="preserve">&gt;. Simply use the prefix as a way to reference to the correct file. Make sure that the </w:t>
      </w:r>
      <w:r w:rsidR="008C3ED9">
        <w:t xml:space="preserve">.xml-file to which the </w:t>
      </w:r>
      <w:r w:rsidR="00F22E36">
        <w:t>@replacementPattern</w:t>
      </w:r>
      <w:r w:rsidR="008C3ED9">
        <w:t xml:space="preserve"> refers, is to be found on that exact location under that exact name. </w:t>
      </w:r>
      <w:r>
        <w:t>Furthermore,</w:t>
      </w:r>
      <w:r w:rsidR="008C3ED9">
        <w:t xml:space="preserve"> it is advisable to define each prefix twice, once locally and once </w:t>
      </w:r>
      <w:r>
        <w:t>on the (future) Website.</w:t>
      </w:r>
      <w:r w:rsidR="00017575" w:rsidRPr="00657B88">
        <w:t xml:space="preserve"> </w:t>
      </w:r>
      <w:r>
        <w:t>The</w:t>
      </w:r>
      <w:r w:rsidR="00017575" w:rsidRPr="00657B88">
        <w:t xml:space="preserve"> &lt;p&gt; </w:t>
      </w:r>
      <w:r>
        <w:t>then explicitly clarifies</w:t>
      </w:r>
      <w:r w:rsidR="00017575" w:rsidRPr="00657B88">
        <w:t xml:space="preserve"> </w:t>
      </w:r>
      <w:r>
        <w:t xml:space="preserve">what the prefix is referring to. </w:t>
      </w:r>
      <w:r w:rsidR="00017575" w:rsidRPr="00657B88">
        <w:t xml:space="preserve"> </w:t>
      </w:r>
    </w:p>
    <w:p w14:paraId="457E532B" w14:textId="77777777" w:rsidR="00DB16F6" w:rsidRPr="00657B88" w:rsidRDefault="00DB16F6" w:rsidP="00FC5FC4">
      <w:pPr>
        <w:ind w:left="700" w:hanging="700"/>
      </w:pPr>
      <w:r>
        <w:rPr>
          <w:b/>
          <w:bCs/>
        </w:rPr>
        <w:t>Rem.</w:t>
      </w:r>
      <w:r>
        <w:t xml:space="preserve"> </w:t>
      </w:r>
      <w:r>
        <w:tab/>
        <w:t>Further expansion with an organisation list (prefix “</w:t>
      </w:r>
      <w:proofErr w:type="spellStart"/>
      <w:r>
        <w:t>orgin</w:t>
      </w:r>
      <w:proofErr w:type="spellEnd"/>
      <w:r>
        <w:t>”)</w:t>
      </w:r>
      <w:r w:rsidRPr="00657B88">
        <w:t xml:space="preserve"> </w:t>
      </w:r>
      <w:r>
        <w:t>is a possibility to consider.</w:t>
      </w:r>
    </w:p>
    <w:p w14:paraId="1A49772F" w14:textId="77777777" w:rsidR="00017575" w:rsidRPr="00657B88" w:rsidRDefault="00B22F87" w:rsidP="00FA5EB0">
      <w:pPr>
        <w:pStyle w:val="Kop4"/>
      </w:pPr>
      <w:r w:rsidRPr="00657B88">
        <w:t>Application</w:t>
      </w:r>
      <w:r w:rsidR="006638BE" w:rsidRPr="00657B88">
        <w:t xml:space="preserve"> (exhaustive)</w:t>
      </w:r>
    </w:p>
    <w:p w14:paraId="0F6E0265" w14:textId="77777777" w:rsidR="003819ED" w:rsidRDefault="009F621F" w:rsidP="003819ED">
      <w:pPr>
        <w:rPr>
          <w:rFonts w:eastAsiaTheme="minorHAnsi"/>
          <w:color w:val="000096"/>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encodingDesc</w:t>
      </w:r>
      <w:proofErr w:type="spellEnd"/>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xml:lang</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en</w:t>
      </w:r>
      <w:proofErr w:type="spellEnd"/>
      <w:r w:rsidRPr="00657B88">
        <w:rPr>
          <w:rFonts w:eastAsiaTheme="minorHAnsi"/>
          <w:color w:val="993300"/>
          <w:highlight w:val="white"/>
          <w:lang w:eastAsia="en-US"/>
        </w:rPr>
        <w:t>"</w:t>
      </w:r>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listPrefixDef</w:t>
      </w:r>
      <w:proofErr w:type="spellEnd"/>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prefixDef</w:t>
      </w:r>
      <w:proofErr w:type="spellEnd"/>
      <w:r w:rsidRPr="00657B88">
        <w:rPr>
          <w:rFonts w:eastAsiaTheme="minorHAnsi"/>
          <w:color w:val="F5844C"/>
          <w:highlight w:val="white"/>
          <w:lang w:eastAsia="en-US"/>
        </w:rPr>
        <w:t xml:space="preserve"> ident</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persin</w:t>
      </w:r>
      <w:proofErr w:type="spellEnd"/>
      <w:r w:rsidRPr="00657B88">
        <w:rPr>
          <w:rFonts w:eastAsiaTheme="minorHAnsi"/>
          <w:color w:val="993300"/>
          <w:highlight w:val="white"/>
          <w:lang w:eastAsia="en-US"/>
        </w:rPr>
        <w:t>"</w:t>
      </w:r>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matchPattern</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"([a-z]+)"</w:t>
      </w:r>
      <w:r w:rsidRPr="00657B88">
        <w:rPr>
          <w:rFonts w:eastAsiaTheme="minorHAnsi"/>
          <w:highlight w:val="white"/>
          <w:lang w:eastAsia="en-US"/>
        </w:rPr>
        <w:br/>
      </w:r>
      <w:r w:rsidRPr="00657B88">
        <w:rPr>
          <w:rFonts w:eastAsiaTheme="minorHAnsi"/>
          <w:color w:val="F5844C"/>
          <w:highlight w:val="white"/>
          <w:lang w:eastAsia="en-US"/>
        </w:rPr>
        <w:t xml:space="preserve">               </w:t>
      </w:r>
      <w:r w:rsidRPr="00657B88">
        <w:rPr>
          <w:rFonts w:eastAsiaTheme="minorHAnsi"/>
          <w:color w:val="F5844C"/>
          <w:highlight w:val="white"/>
          <w:lang w:eastAsia="en-US"/>
        </w:rPr>
        <w:tab/>
      </w:r>
      <w:proofErr w:type="spellStart"/>
      <w:r w:rsidRPr="00657B88">
        <w:rPr>
          <w:rFonts w:eastAsiaTheme="minorHAnsi"/>
          <w:color w:val="F5844C"/>
          <w:highlight w:val="white"/>
          <w:lang w:eastAsia="en-US"/>
        </w:rPr>
        <w:t>replacementPattern</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"../index/persons.xml#$1"</w:t>
      </w:r>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Pr="00657B88">
        <w:rPr>
          <w:rFonts w:eastAsiaTheme="minorHAnsi"/>
          <w:highlight w:val="white"/>
          <w:lang w:eastAsia="en-US"/>
        </w:rPr>
        <w:tab/>
      </w:r>
      <w:r w:rsidRPr="00657B88">
        <w:rPr>
          <w:rFonts w:eastAsiaTheme="minorHAnsi"/>
          <w:color w:val="000096"/>
          <w:highlight w:val="white"/>
          <w:lang w:eastAsia="en-US"/>
        </w:rPr>
        <w:t>&lt;p&gt;</w:t>
      </w:r>
      <w:r w:rsidRPr="00657B88">
        <w:rPr>
          <w:rFonts w:eastAsiaTheme="minorHAnsi"/>
          <w:highlight w:val="white"/>
          <w:lang w:eastAsia="en-US"/>
        </w:rPr>
        <w:t>In the context of this project, private URIs with the prefix</w:t>
      </w:r>
      <w:r w:rsidR="0044135E">
        <w:rPr>
          <w:rFonts w:eastAsiaTheme="minorHAnsi"/>
          <w:highlight w:val="white"/>
          <w:lang w:eastAsia="en-US"/>
        </w:rPr>
        <w:t xml:space="preserve"> </w:t>
      </w:r>
      <w:r w:rsidRPr="00657B88">
        <w:rPr>
          <w:rFonts w:eastAsiaTheme="minorHAnsi"/>
          <w:color w:val="969600"/>
          <w:highlight w:val="white"/>
          <w:lang w:eastAsia="en-US"/>
        </w:rPr>
        <w:t>&amp;</w:t>
      </w:r>
      <w:proofErr w:type="spellStart"/>
      <w:r w:rsidRPr="00657B88">
        <w:rPr>
          <w:rFonts w:eastAsiaTheme="minorHAnsi"/>
          <w:color w:val="969600"/>
          <w:highlight w:val="white"/>
          <w:lang w:eastAsia="en-US"/>
        </w:rPr>
        <w:t>quot;</w:t>
      </w:r>
      <w:r w:rsidRPr="00657B88">
        <w:rPr>
          <w:rFonts w:eastAsiaTheme="minorHAnsi"/>
          <w:highlight w:val="white"/>
          <w:lang w:eastAsia="en-US"/>
        </w:rPr>
        <w:t>persin</w:t>
      </w:r>
      <w:r w:rsidRPr="00657B88">
        <w:rPr>
          <w:rFonts w:eastAsiaTheme="minorHAnsi"/>
          <w:color w:val="969600"/>
          <w:highlight w:val="white"/>
          <w:lang w:eastAsia="en-US"/>
        </w:rPr>
        <w:t>&amp;quot</w:t>
      </w:r>
      <w:proofErr w:type="spellEnd"/>
      <w:r w:rsidRPr="00657B88">
        <w:rPr>
          <w:rFonts w:eastAsiaTheme="minorHAnsi"/>
          <w:color w:val="969600"/>
          <w:highlight w:val="white"/>
          <w:lang w:eastAsia="en-US"/>
        </w:rPr>
        <w:t>;</w:t>
      </w:r>
      <w:r w:rsidRPr="00657B88">
        <w:rPr>
          <w:rFonts w:eastAsiaTheme="minorHAnsi"/>
          <w:highlight w:val="white"/>
          <w:lang w:eastAsia="en-US"/>
        </w:rPr>
        <w:t xml:space="preserve"> point to person elements in the project's persons.xml file.</w:t>
      </w:r>
      <w:r w:rsidRPr="00657B88">
        <w:rPr>
          <w:rFonts w:eastAsiaTheme="minorHAnsi"/>
          <w:color w:val="000096"/>
          <w:highlight w:val="white"/>
          <w:lang w:eastAsia="en-US"/>
        </w:rPr>
        <w:t>&lt;/p&gt;</w:t>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prefixDef</w:t>
      </w:r>
      <w:proofErr w:type="spellEnd"/>
      <w:r w:rsidRPr="00657B88">
        <w:rPr>
          <w:rFonts w:eastAsiaTheme="minorHAnsi"/>
          <w:color w:val="000096"/>
          <w:highlight w:val="white"/>
          <w:lang w:eastAsia="en-US"/>
        </w:rPr>
        <w:t>&gt;</w:t>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prefixDef</w:t>
      </w:r>
      <w:proofErr w:type="spellEnd"/>
      <w:r w:rsidRPr="00657B88">
        <w:rPr>
          <w:rFonts w:eastAsiaTheme="minorHAnsi"/>
          <w:color w:val="F5844C"/>
          <w:highlight w:val="white"/>
          <w:lang w:eastAsia="en-US"/>
        </w:rPr>
        <w:t xml:space="preserve"> ident</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placin</w:t>
      </w:r>
      <w:proofErr w:type="spellEnd"/>
      <w:r w:rsidRPr="00657B88">
        <w:rPr>
          <w:rFonts w:eastAsiaTheme="minorHAnsi"/>
          <w:color w:val="993300"/>
          <w:highlight w:val="white"/>
          <w:lang w:eastAsia="en-US"/>
        </w:rPr>
        <w:t>"</w:t>
      </w:r>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matchPattern</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"([a-z]+)"</w:t>
      </w:r>
      <w:r w:rsidRPr="00657B88">
        <w:rPr>
          <w:rFonts w:eastAsiaTheme="minorHAnsi"/>
          <w:highlight w:val="white"/>
          <w:lang w:eastAsia="en-US"/>
        </w:rPr>
        <w:br/>
      </w:r>
      <w:proofErr w:type="spellStart"/>
      <w:r w:rsidRPr="00657B88">
        <w:rPr>
          <w:rFonts w:eastAsiaTheme="minorHAnsi"/>
          <w:color w:val="F5844C"/>
          <w:highlight w:val="white"/>
          <w:lang w:eastAsia="en-US"/>
        </w:rPr>
        <w:lastRenderedPageBreak/>
        <w:t>replacementPattern</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"../index/places.xml#$1"</w:t>
      </w:r>
      <w:r w:rsidRPr="00657B88">
        <w:rPr>
          <w:rFonts w:eastAsiaTheme="minorHAnsi"/>
          <w:color w:val="000096"/>
          <w:highlight w:val="white"/>
          <w:lang w:eastAsia="en-US"/>
        </w:rPr>
        <w:t>&gt;</w:t>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Pr="00657B88">
        <w:rPr>
          <w:rFonts w:eastAsiaTheme="minorHAnsi"/>
          <w:color w:val="000096"/>
          <w:highlight w:val="white"/>
          <w:lang w:eastAsia="en-US"/>
        </w:rPr>
        <w:t>&lt;p&gt;</w:t>
      </w:r>
      <w:r w:rsidRPr="00657B88">
        <w:rPr>
          <w:rFonts w:eastAsiaTheme="minorHAnsi"/>
          <w:highlight w:val="white"/>
          <w:lang w:eastAsia="en-US"/>
        </w:rPr>
        <w:t xml:space="preserve">In the context of this project, private URIs with the prefix </w:t>
      </w:r>
      <w:r w:rsidRPr="00657B88">
        <w:rPr>
          <w:rFonts w:eastAsiaTheme="minorHAnsi"/>
          <w:color w:val="969600"/>
          <w:highlight w:val="white"/>
          <w:lang w:eastAsia="en-US"/>
        </w:rPr>
        <w:t>&amp;</w:t>
      </w:r>
      <w:proofErr w:type="spellStart"/>
      <w:r w:rsidRPr="00657B88">
        <w:rPr>
          <w:rFonts w:eastAsiaTheme="minorHAnsi"/>
          <w:color w:val="969600"/>
          <w:highlight w:val="white"/>
          <w:lang w:eastAsia="en-US"/>
        </w:rPr>
        <w:t>quot;</w:t>
      </w:r>
      <w:r w:rsidRPr="00657B88">
        <w:rPr>
          <w:rFonts w:eastAsiaTheme="minorHAnsi"/>
          <w:highlight w:val="white"/>
          <w:lang w:eastAsia="en-US"/>
        </w:rPr>
        <w:t>placin</w:t>
      </w:r>
      <w:r w:rsidRPr="00657B88">
        <w:rPr>
          <w:rFonts w:eastAsiaTheme="minorHAnsi"/>
          <w:color w:val="969600"/>
          <w:highlight w:val="white"/>
          <w:lang w:eastAsia="en-US"/>
        </w:rPr>
        <w:t>&amp;quot</w:t>
      </w:r>
      <w:proofErr w:type="spellEnd"/>
      <w:r w:rsidRPr="00657B88">
        <w:rPr>
          <w:rFonts w:eastAsiaTheme="minorHAnsi"/>
          <w:color w:val="969600"/>
          <w:highlight w:val="white"/>
          <w:lang w:eastAsia="en-US"/>
        </w:rPr>
        <w:t>;</w:t>
      </w:r>
      <w:r w:rsidRPr="00657B88">
        <w:rPr>
          <w:rFonts w:eastAsiaTheme="minorHAnsi"/>
          <w:highlight w:val="white"/>
          <w:lang w:eastAsia="en-US"/>
        </w:rPr>
        <w:t xml:space="preserve"> point to place elements in the project's places.xml file.</w:t>
      </w:r>
      <w:r w:rsidRPr="00657B88">
        <w:rPr>
          <w:rFonts w:eastAsiaTheme="minorHAnsi"/>
          <w:color w:val="000096"/>
          <w:highlight w:val="white"/>
          <w:lang w:eastAsia="en-US"/>
        </w:rPr>
        <w:t>&lt;/p&gt;</w:t>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sidRPr="00657B88">
        <w:rPr>
          <w:rFonts w:eastAsiaTheme="minorHAnsi"/>
          <w:color w:val="000096"/>
          <w:highlight w:val="white"/>
          <w:lang w:eastAsia="en-US"/>
        </w:rPr>
        <w:t>&lt;/</w:t>
      </w:r>
      <w:proofErr w:type="spellStart"/>
      <w:r w:rsidR="0044135E" w:rsidRPr="00657B88">
        <w:rPr>
          <w:rFonts w:eastAsiaTheme="minorHAnsi"/>
          <w:color w:val="000096"/>
          <w:highlight w:val="white"/>
          <w:lang w:eastAsia="en-US"/>
        </w:rPr>
        <w:t>prefixDef</w:t>
      </w:r>
      <w:proofErr w:type="spellEnd"/>
      <w:r w:rsidR="0044135E" w:rsidRPr="00657B88">
        <w:rPr>
          <w:rFonts w:eastAsiaTheme="minorHAnsi"/>
          <w:color w:val="000096"/>
          <w:highlight w:val="white"/>
          <w:lang w:eastAsia="en-US"/>
        </w:rPr>
        <w:t>&gt;</w:t>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Pr>
          <w:rFonts w:eastAsiaTheme="minorHAnsi"/>
          <w:color w:val="000096"/>
          <w:highlight w:val="white"/>
          <w:lang w:eastAsia="en-US"/>
        </w:rPr>
        <w:tab/>
      </w:r>
      <w:r w:rsidR="0044135E" w:rsidRPr="00657B88">
        <w:rPr>
          <w:rFonts w:eastAsiaTheme="minorHAnsi"/>
          <w:color w:val="000096"/>
          <w:highlight w:val="white"/>
          <w:lang w:eastAsia="en-US"/>
        </w:rPr>
        <w:t>&lt;</w:t>
      </w:r>
      <w:proofErr w:type="spellStart"/>
      <w:r w:rsidR="0044135E" w:rsidRPr="00657B88">
        <w:rPr>
          <w:rFonts w:eastAsiaTheme="minorHAnsi"/>
          <w:color w:val="000096"/>
          <w:highlight w:val="white"/>
          <w:lang w:eastAsia="en-US"/>
        </w:rPr>
        <w:t>prefixDef</w:t>
      </w:r>
      <w:proofErr w:type="spellEnd"/>
      <w:r w:rsidR="0044135E" w:rsidRPr="00657B88">
        <w:rPr>
          <w:rFonts w:eastAsiaTheme="minorHAnsi"/>
          <w:color w:val="F5844C"/>
          <w:highlight w:val="white"/>
          <w:lang w:eastAsia="en-US"/>
        </w:rPr>
        <w:t xml:space="preserve"> </w:t>
      </w:r>
      <w:r w:rsidRPr="00657B88">
        <w:rPr>
          <w:rFonts w:eastAsiaTheme="minorHAnsi"/>
          <w:color w:val="F5844C"/>
          <w:highlight w:val="white"/>
          <w:lang w:eastAsia="en-US"/>
        </w:rPr>
        <w:t>ident</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persin</w:t>
      </w:r>
      <w:proofErr w:type="spellEnd"/>
      <w:r w:rsidRPr="00657B88">
        <w:rPr>
          <w:rFonts w:eastAsiaTheme="minorHAnsi"/>
          <w:color w:val="993300"/>
          <w:highlight w:val="white"/>
          <w:lang w:eastAsia="en-US"/>
        </w:rPr>
        <w:t>"</w:t>
      </w:r>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matchPattern</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"([a-z]+)"</w:t>
      </w:r>
      <w:r w:rsidRPr="00657B88">
        <w:rPr>
          <w:rFonts w:eastAsiaTheme="minorHAnsi"/>
          <w:color w:val="000000"/>
          <w:highlight w:val="white"/>
          <w:lang w:eastAsia="en-US"/>
        </w:rPr>
        <w:t xml:space="preserve"> </w:t>
      </w:r>
      <w:r w:rsidRPr="00657B88">
        <w:rPr>
          <w:rFonts w:eastAsiaTheme="minorHAnsi"/>
          <w:color w:val="F5844C"/>
          <w:highlight w:val="white"/>
          <w:lang w:eastAsia="en-US"/>
        </w:rPr>
        <w:t>replacementPattern</w:t>
      </w:r>
      <w:r w:rsidRPr="00657B88">
        <w:rPr>
          <w:rFonts w:eastAsiaTheme="minorHAnsi"/>
          <w:color w:val="FF8040"/>
          <w:highlight w:val="white"/>
          <w:lang w:eastAsia="en-US"/>
        </w:rPr>
        <w:t>=</w:t>
      </w:r>
      <w:r w:rsidRPr="00657B88">
        <w:rPr>
          <w:rFonts w:eastAsiaTheme="minorHAnsi"/>
          <w:highlight w:val="white"/>
          <w:lang w:eastAsia="en-US"/>
        </w:rPr>
        <w:t>"</w:t>
      </w:r>
      <w:r w:rsidR="0044135E">
        <w:rPr>
          <w:rFonts w:eastAsiaTheme="minorHAnsi"/>
          <w:color w:val="993300"/>
          <w:highlight w:val="white"/>
          <w:lang w:eastAsia="en-US"/>
        </w:rPr>
        <w:t>https://hiw.kuleuven.be/apps/CMS/dale_test/indices/</w:t>
      </w:r>
      <w:r w:rsidRPr="00657B88">
        <w:rPr>
          <w:rFonts w:eastAsiaTheme="minorHAnsi"/>
          <w:color w:val="993300"/>
          <w:highlight w:val="white"/>
          <w:lang w:eastAsia="en-US"/>
        </w:rPr>
        <w:t>persons.html#$1"</w:t>
      </w:r>
      <w:r w:rsidRPr="00657B88">
        <w:rPr>
          <w:rFonts w:eastAsiaTheme="minorHAnsi"/>
          <w:color w:val="000096"/>
          <w:highlight w:val="white"/>
          <w:lang w:eastAsia="en-US"/>
        </w:rPr>
        <w:t>&gt;</w:t>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0044135E">
        <w:rPr>
          <w:rFonts w:eastAsiaTheme="minorHAnsi"/>
          <w:highlight w:val="white"/>
          <w:lang w:eastAsia="en-US"/>
        </w:rPr>
        <w:tab/>
      </w:r>
      <w:r w:rsidRPr="00657B88">
        <w:rPr>
          <w:rFonts w:eastAsiaTheme="minorHAnsi"/>
          <w:color w:val="000096"/>
          <w:highlight w:val="white"/>
          <w:lang w:eastAsia="en-US"/>
        </w:rPr>
        <w:t>&lt;p&gt;</w:t>
      </w:r>
      <w:r w:rsidRPr="00657B88">
        <w:rPr>
          <w:rFonts w:eastAsiaTheme="minorHAnsi"/>
          <w:highlight w:val="white"/>
          <w:lang w:eastAsia="en-US"/>
        </w:rPr>
        <w:t xml:space="preserve">Private URIs with the prefix </w:t>
      </w:r>
      <w:r w:rsidRPr="00657B88">
        <w:rPr>
          <w:rFonts w:eastAsiaTheme="minorHAnsi"/>
          <w:color w:val="969600"/>
          <w:highlight w:val="white"/>
          <w:lang w:eastAsia="en-US"/>
        </w:rPr>
        <w:t>&amp;</w:t>
      </w:r>
      <w:proofErr w:type="spellStart"/>
      <w:r w:rsidRPr="00657B88">
        <w:rPr>
          <w:rFonts w:eastAsiaTheme="minorHAnsi"/>
          <w:color w:val="969600"/>
          <w:highlight w:val="white"/>
          <w:lang w:eastAsia="en-US"/>
        </w:rPr>
        <w:t>quot;</w:t>
      </w:r>
      <w:r w:rsidRPr="00657B88">
        <w:rPr>
          <w:rFonts w:eastAsiaTheme="minorHAnsi"/>
          <w:highlight w:val="white"/>
          <w:lang w:eastAsia="en-US"/>
        </w:rPr>
        <w:t>persin</w:t>
      </w:r>
      <w:r w:rsidRPr="00657B88">
        <w:rPr>
          <w:rFonts w:eastAsiaTheme="minorHAnsi"/>
          <w:color w:val="969600"/>
          <w:highlight w:val="white"/>
          <w:lang w:eastAsia="en-US"/>
        </w:rPr>
        <w:t>&amp;quot</w:t>
      </w:r>
      <w:proofErr w:type="spellEnd"/>
      <w:r w:rsidRPr="00657B88">
        <w:rPr>
          <w:rFonts w:eastAsiaTheme="minorHAnsi"/>
          <w:color w:val="969600"/>
          <w:highlight w:val="white"/>
          <w:lang w:eastAsia="en-US"/>
        </w:rPr>
        <w:t>;</w:t>
      </w:r>
      <w:r w:rsidRPr="00657B88">
        <w:rPr>
          <w:rFonts w:eastAsiaTheme="minorHAnsi"/>
          <w:highlight w:val="white"/>
          <w:lang w:eastAsia="en-US"/>
        </w:rPr>
        <w:t xml:space="preserve"> can be converted to point to a fragment on the </w:t>
      </w:r>
      <w:proofErr w:type="spellStart"/>
      <w:r w:rsidRPr="00657B88">
        <w:rPr>
          <w:rFonts w:eastAsiaTheme="minorHAnsi"/>
          <w:highlight w:val="white"/>
          <w:lang w:eastAsia="en-US"/>
        </w:rPr>
        <w:t>Personsindex</w:t>
      </w:r>
      <w:proofErr w:type="spellEnd"/>
      <w:r w:rsidRPr="00657B88">
        <w:rPr>
          <w:rFonts w:eastAsiaTheme="minorHAnsi"/>
          <w:highlight w:val="white"/>
          <w:lang w:eastAsia="en-US"/>
        </w:rPr>
        <w:t xml:space="preserve"> page of the project Website.</w:t>
      </w:r>
      <w:r w:rsidRPr="00657B88">
        <w:rPr>
          <w:rFonts w:eastAsiaTheme="minorHAnsi"/>
          <w:color w:val="000096"/>
          <w:highlight w:val="white"/>
          <w:lang w:eastAsia="en-US"/>
        </w:rPr>
        <w:t>&lt;/p&gt;</w:t>
      </w:r>
      <w:r w:rsidR="007A1D02">
        <w:rPr>
          <w:rFonts w:eastAsiaTheme="minorHAnsi"/>
          <w:highlight w:val="white"/>
          <w:lang w:eastAsia="en-US"/>
        </w:rPr>
        <w:tab/>
      </w:r>
      <w:r w:rsidR="007A1D02">
        <w:rPr>
          <w:rFonts w:eastAsiaTheme="minorHAnsi"/>
          <w:highlight w:val="white"/>
          <w:lang w:eastAsia="en-US"/>
        </w:rPr>
        <w:tab/>
      </w:r>
      <w:r w:rsidR="007A1D02">
        <w:rPr>
          <w:rFonts w:eastAsiaTheme="minorHAnsi"/>
          <w:highlight w:val="white"/>
          <w:lang w:eastAsia="en-US"/>
        </w:rPr>
        <w:tab/>
      </w:r>
      <w:r w:rsidR="007A1D02">
        <w:rPr>
          <w:rFonts w:eastAsiaTheme="minorHAnsi"/>
          <w:highlight w:val="white"/>
          <w:lang w:eastAsia="en-US"/>
        </w:rPr>
        <w:tab/>
      </w:r>
      <w:r w:rsidR="007A1D02" w:rsidRPr="00657B88">
        <w:rPr>
          <w:rFonts w:eastAsiaTheme="minorHAnsi"/>
          <w:color w:val="000096"/>
          <w:highlight w:val="white"/>
          <w:lang w:eastAsia="en-US"/>
        </w:rPr>
        <w:t>&lt;/</w:t>
      </w:r>
      <w:proofErr w:type="spellStart"/>
      <w:r w:rsidR="007A1D02" w:rsidRPr="00657B88">
        <w:rPr>
          <w:rFonts w:eastAsiaTheme="minorHAnsi"/>
          <w:color w:val="000096"/>
          <w:highlight w:val="white"/>
          <w:lang w:eastAsia="en-US"/>
        </w:rPr>
        <w:t>prefixDef</w:t>
      </w:r>
      <w:proofErr w:type="spellEnd"/>
      <w:r w:rsidR="007A1D02" w:rsidRPr="00657B88">
        <w:rPr>
          <w:rFonts w:eastAsiaTheme="minorHAnsi"/>
          <w:color w:val="000096"/>
          <w:highlight w:val="white"/>
          <w:lang w:eastAsia="en-US"/>
        </w:rPr>
        <w:t>&gt;</w:t>
      </w:r>
      <w:r w:rsidR="007A1D02">
        <w:rPr>
          <w:rFonts w:eastAsiaTheme="minorHAnsi"/>
          <w:color w:val="000096"/>
          <w:highlight w:val="white"/>
          <w:lang w:eastAsia="en-US"/>
        </w:rPr>
        <w:tab/>
      </w:r>
      <w:r w:rsidRPr="00657B88">
        <w:rPr>
          <w:rFonts w:eastAsiaTheme="minorHAnsi"/>
          <w:color w:val="000000"/>
          <w:highlight w:val="white"/>
          <w:lang w:eastAsia="en-US"/>
        </w:rPr>
        <w:br/>
        <w:t xml:space="preserve">            </w:t>
      </w:r>
      <w:r w:rsidR="007A1D02">
        <w:rPr>
          <w:rFonts w:eastAsiaTheme="minorHAnsi"/>
          <w:color w:val="000000"/>
          <w:highlight w:val="white"/>
          <w:lang w:eastAsia="en-US"/>
        </w:rPr>
        <w:tab/>
      </w:r>
      <w:r w:rsidR="007A1D02">
        <w:rPr>
          <w:rFonts w:eastAsiaTheme="minorHAnsi"/>
          <w:color w:val="000000"/>
          <w:highlight w:val="white"/>
          <w:lang w:eastAsia="en-US"/>
        </w:rPr>
        <w:tab/>
      </w:r>
      <w:r w:rsidR="007A1D02" w:rsidRPr="00657B88">
        <w:rPr>
          <w:rFonts w:eastAsiaTheme="minorHAnsi"/>
          <w:color w:val="000096"/>
          <w:highlight w:val="white"/>
          <w:lang w:eastAsia="en-US"/>
        </w:rPr>
        <w:t>&lt;</w:t>
      </w:r>
      <w:proofErr w:type="spellStart"/>
      <w:r w:rsidR="007A1D02" w:rsidRPr="00657B88">
        <w:rPr>
          <w:rFonts w:eastAsiaTheme="minorHAnsi"/>
          <w:color w:val="000096"/>
          <w:highlight w:val="white"/>
          <w:lang w:eastAsia="en-US"/>
        </w:rPr>
        <w:t>prefixDef</w:t>
      </w:r>
      <w:proofErr w:type="spellEnd"/>
      <w:r w:rsidR="007A1D02" w:rsidRPr="00657B88">
        <w:rPr>
          <w:rFonts w:eastAsiaTheme="minorHAnsi"/>
          <w:color w:val="F5844C"/>
          <w:highlight w:val="white"/>
          <w:lang w:eastAsia="en-US"/>
        </w:rPr>
        <w:t xml:space="preserve"> </w:t>
      </w:r>
      <w:r w:rsidRPr="00657B88">
        <w:rPr>
          <w:rFonts w:eastAsiaTheme="minorHAnsi"/>
          <w:color w:val="F5844C"/>
          <w:highlight w:val="white"/>
          <w:lang w:eastAsia="en-US"/>
        </w:rPr>
        <w:t>ident</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placin</w:t>
      </w:r>
      <w:proofErr w:type="spellEnd"/>
      <w:r w:rsidRPr="00657B88">
        <w:rPr>
          <w:rFonts w:eastAsiaTheme="minorHAnsi"/>
          <w:color w:val="993300"/>
          <w:highlight w:val="white"/>
          <w:lang w:eastAsia="en-US"/>
        </w:rPr>
        <w:t>"</w:t>
      </w:r>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matchPattern</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"([a-z]+)"</w:t>
      </w:r>
      <w:r w:rsidRPr="00657B88">
        <w:rPr>
          <w:rFonts w:eastAsiaTheme="minorHAnsi"/>
          <w:color w:val="000000"/>
          <w:highlight w:val="white"/>
          <w:lang w:eastAsia="en-US"/>
        </w:rPr>
        <w:t xml:space="preserve"> </w:t>
      </w:r>
      <w:r w:rsidRPr="00657B88">
        <w:rPr>
          <w:rFonts w:eastAsiaTheme="minorHAnsi"/>
          <w:color w:val="F5844C"/>
          <w:highlight w:val="white"/>
          <w:lang w:eastAsia="en-US"/>
        </w:rPr>
        <w:t>replacementPattern</w:t>
      </w:r>
      <w:r w:rsidRPr="00657B88">
        <w:rPr>
          <w:rFonts w:eastAsiaTheme="minorHAnsi"/>
          <w:color w:val="FF8040"/>
          <w:highlight w:val="white"/>
          <w:lang w:eastAsia="en-US"/>
        </w:rPr>
        <w:t>=</w:t>
      </w:r>
      <w:r w:rsidRPr="00657B88">
        <w:rPr>
          <w:rFonts w:eastAsiaTheme="minorHAnsi"/>
          <w:highlight w:val="white"/>
          <w:lang w:eastAsia="en-US"/>
        </w:rPr>
        <w:t>"</w:t>
      </w:r>
      <w:r w:rsidR="0044135E">
        <w:rPr>
          <w:rFonts w:eastAsiaTheme="minorHAnsi"/>
          <w:color w:val="993300"/>
          <w:highlight w:val="white"/>
          <w:lang w:eastAsia="en-US"/>
        </w:rPr>
        <w:t>https://hiw.kuleuven.be/apps/CMS/dale_test/indices/</w:t>
      </w:r>
      <w:r w:rsidRPr="00657B88">
        <w:rPr>
          <w:rFonts w:eastAsiaTheme="minorHAnsi"/>
          <w:color w:val="993300"/>
          <w:highlight w:val="white"/>
          <w:lang w:eastAsia="en-US"/>
        </w:rPr>
        <w:t>places.html#$1"</w:t>
      </w:r>
      <w:r w:rsidRPr="00657B88">
        <w:rPr>
          <w:rFonts w:eastAsiaTheme="minorHAnsi"/>
          <w:color w:val="000096"/>
          <w:highlight w:val="white"/>
          <w:lang w:eastAsia="en-US"/>
        </w:rPr>
        <w:t>&gt;</w:t>
      </w:r>
      <w:r w:rsidRPr="00657B88">
        <w:rPr>
          <w:rFonts w:eastAsiaTheme="minorHAnsi"/>
          <w:highlight w:val="white"/>
          <w:lang w:eastAsia="en-US"/>
        </w:rPr>
        <w:br/>
        <w:t xml:space="preserve">               </w:t>
      </w:r>
      <w:r w:rsidRPr="00657B88">
        <w:rPr>
          <w:rFonts w:eastAsiaTheme="minorHAnsi"/>
          <w:highlight w:val="white"/>
          <w:lang w:eastAsia="en-US"/>
        </w:rPr>
        <w:tab/>
      </w:r>
      <w:r w:rsidR="007A1D02">
        <w:rPr>
          <w:rFonts w:eastAsiaTheme="minorHAnsi"/>
          <w:highlight w:val="white"/>
          <w:lang w:eastAsia="en-US"/>
        </w:rPr>
        <w:tab/>
      </w:r>
      <w:r w:rsidRPr="00657B88">
        <w:rPr>
          <w:rFonts w:eastAsiaTheme="minorHAnsi"/>
          <w:color w:val="000096"/>
          <w:highlight w:val="white"/>
          <w:lang w:eastAsia="en-US"/>
        </w:rPr>
        <w:t>&lt;p&gt;</w:t>
      </w:r>
      <w:r w:rsidRPr="00657B88">
        <w:rPr>
          <w:rFonts w:eastAsiaTheme="minorHAnsi"/>
          <w:highlight w:val="white"/>
          <w:lang w:eastAsia="en-US"/>
        </w:rPr>
        <w:t xml:space="preserve">Private URIs with the prefix </w:t>
      </w:r>
      <w:r w:rsidRPr="00657B88">
        <w:rPr>
          <w:rFonts w:eastAsiaTheme="minorHAnsi"/>
          <w:color w:val="969600"/>
          <w:highlight w:val="white"/>
          <w:lang w:eastAsia="en-US"/>
        </w:rPr>
        <w:t>&amp;</w:t>
      </w:r>
      <w:proofErr w:type="spellStart"/>
      <w:r w:rsidRPr="00657B88">
        <w:rPr>
          <w:rFonts w:eastAsiaTheme="minorHAnsi"/>
          <w:color w:val="969600"/>
          <w:highlight w:val="white"/>
          <w:lang w:eastAsia="en-US"/>
        </w:rPr>
        <w:t>quot;</w:t>
      </w:r>
      <w:r w:rsidRPr="00657B88">
        <w:rPr>
          <w:rFonts w:eastAsiaTheme="minorHAnsi"/>
          <w:highlight w:val="white"/>
          <w:lang w:eastAsia="en-US"/>
        </w:rPr>
        <w:t>placin</w:t>
      </w:r>
      <w:r w:rsidRPr="00657B88">
        <w:rPr>
          <w:rFonts w:eastAsiaTheme="minorHAnsi"/>
          <w:color w:val="969600"/>
          <w:highlight w:val="white"/>
          <w:lang w:eastAsia="en-US"/>
        </w:rPr>
        <w:t>&amp;quot</w:t>
      </w:r>
      <w:proofErr w:type="spellEnd"/>
      <w:r w:rsidRPr="00657B88">
        <w:rPr>
          <w:rFonts w:eastAsiaTheme="minorHAnsi"/>
          <w:color w:val="969600"/>
          <w:highlight w:val="white"/>
          <w:lang w:eastAsia="en-US"/>
        </w:rPr>
        <w:t>;</w:t>
      </w:r>
      <w:r w:rsidRPr="00657B88">
        <w:rPr>
          <w:rFonts w:eastAsiaTheme="minorHAnsi"/>
          <w:highlight w:val="white"/>
          <w:lang w:eastAsia="en-US"/>
        </w:rPr>
        <w:t xml:space="preserve"> can be converted</w:t>
      </w:r>
      <w:r w:rsidR="007A1D02">
        <w:rPr>
          <w:rFonts w:eastAsiaTheme="minorHAnsi"/>
          <w:color w:val="000000"/>
          <w:highlight w:val="white"/>
          <w:lang w:eastAsia="en-US"/>
        </w:rPr>
        <w:t xml:space="preserve"> </w:t>
      </w:r>
      <w:r w:rsidRPr="00657B88">
        <w:rPr>
          <w:rFonts w:eastAsiaTheme="minorHAnsi"/>
          <w:highlight w:val="white"/>
          <w:lang w:eastAsia="en-US"/>
        </w:rPr>
        <w:t xml:space="preserve">to point to a fragment on the </w:t>
      </w:r>
      <w:proofErr w:type="spellStart"/>
      <w:r w:rsidRPr="00657B88">
        <w:rPr>
          <w:rFonts w:eastAsiaTheme="minorHAnsi"/>
          <w:highlight w:val="white"/>
          <w:lang w:eastAsia="en-US"/>
        </w:rPr>
        <w:t>Placesindex</w:t>
      </w:r>
      <w:proofErr w:type="spellEnd"/>
      <w:r w:rsidRPr="00657B88">
        <w:rPr>
          <w:rFonts w:eastAsiaTheme="minorHAnsi"/>
          <w:highlight w:val="white"/>
          <w:lang w:eastAsia="en-US"/>
        </w:rPr>
        <w:t xml:space="preserve"> page of the project </w:t>
      </w:r>
      <w:r w:rsidRPr="00657B88">
        <w:rPr>
          <w:rFonts w:eastAsiaTheme="minorHAnsi"/>
          <w:color w:val="000000"/>
          <w:highlight w:val="white"/>
          <w:lang w:eastAsia="en-US"/>
        </w:rPr>
        <w:t>Website.</w:t>
      </w:r>
      <w:r w:rsidRPr="00657B88">
        <w:rPr>
          <w:rFonts w:eastAsiaTheme="minorHAnsi"/>
          <w:highlight w:val="white"/>
          <w:lang w:eastAsia="en-US"/>
        </w:rPr>
        <w:t>&lt;/p&gt;</w:t>
      </w:r>
      <w:r w:rsidR="007A1D02">
        <w:rPr>
          <w:rFonts w:eastAsiaTheme="minorHAnsi"/>
          <w:highlight w:val="white"/>
          <w:lang w:eastAsia="en-US"/>
        </w:rPr>
        <w:tab/>
      </w:r>
      <w:r w:rsidR="007A1D02">
        <w:rPr>
          <w:rFonts w:eastAsiaTheme="minorHAnsi"/>
          <w:highlight w:val="white"/>
          <w:lang w:eastAsia="en-US"/>
        </w:rPr>
        <w:tab/>
      </w:r>
      <w:r w:rsidR="007A1D02">
        <w:rPr>
          <w:rFonts w:eastAsiaTheme="minorHAnsi"/>
          <w:highlight w:val="white"/>
          <w:lang w:eastAsia="en-US"/>
        </w:rPr>
        <w:tab/>
      </w:r>
      <w:r w:rsidR="007A1D02">
        <w:rPr>
          <w:rFonts w:eastAsiaTheme="minorHAnsi"/>
          <w:highlight w:val="white"/>
          <w:lang w:eastAsia="en-US"/>
        </w:rPr>
        <w:tab/>
      </w:r>
      <w:r w:rsidR="007A1D02" w:rsidRPr="00657B88">
        <w:rPr>
          <w:rFonts w:eastAsiaTheme="minorHAnsi"/>
          <w:color w:val="000096"/>
          <w:highlight w:val="white"/>
          <w:lang w:eastAsia="en-US"/>
        </w:rPr>
        <w:t>&lt;/</w:t>
      </w:r>
      <w:proofErr w:type="spellStart"/>
      <w:r w:rsidR="007A1D02" w:rsidRPr="00657B88">
        <w:rPr>
          <w:rFonts w:eastAsiaTheme="minorHAnsi"/>
          <w:color w:val="000096"/>
          <w:highlight w:val="white"/>
          <w:lang w:eastAsia="en-US"/>
        </w:rPr>
        <w:t>prefixDef</w:t>
      </w:r>
      <w:proofErr w:type="spellEnd"/>
      <w:r w:rsidR="007A1D02">
        <w:rPr>
          <w:rFonts w:eastAsiaTheme="minorHAnsi"/>
          <w:color w:val="000096"/>
          <w:highlight w:val="white"/>
          <w:lang w:eastAsia="en-US"/>
        </w:rPr>
        <w:t>&gt;</w:t>
      </w:r>
      <w:r w:rsidR="007A1D02">
        <w:rPr>
          <w:rFonts w:eastAsiaTheme="minorHAnsi"/>
          <w:color w:val="000096"/>
          <w:highlight w:val="white"/>
          <w:lang w:eastAsia="en-US"/>
        </w:rPr>
        <w:tab/>
      </w:r>
      <w:r w:rsidR="003819ED">
        <w:rPr>
          <w:rFonts w:eastAsiaTheme="minorHAnsi"/>
          <w:color w:val="000096"/>
          <w:highlight w:val="white"/>
          <w:lang w:eastAsia="en-US"/>
        </w:rPr>
        <w:tab/>
      </w:r>
      <w:r w:rsidR="003819ED">
        <w:rPr>
          <w:rFonts w:eastAsiaTheme="minorHAnsi"/>
          <w:color w:val="000096"/>
          <w:highlight w:val="white"/>
          <w:lang w:eastAsia="en-US"/>
        </w:rPr>
        <w:tab/>
      </w:r>
      <w:r w:rsidR="003819ED">
        <w:rPr>
          <w:rFonts w:eastAsiaTheme="minorHAnsi"/>
          <w:color w:val="000096"/>
          <w:highlight w:val="white"/>
          <w:lang w:eastAsia="en-US"/>
        </w:rPr>
        <w:tab/>
      </w:r>
      <w:r w:rsidR="003819ED">
        <w:rPr>
          <w:rFonts w:eastAsiaTheme="minorHAnsi"/>
          <w:color w:val="000096"/>
          <w:highlight w:val="white"/>
          <w:lang w:eastAsia="en-US"/>
        </w:rPr>
        <w:tab/>
      </w:r>
      <w:r w:rsidR="003819ED">
        <w:rPr>
          <w:rFonts w:eastAsiaTheme="minorHAnsi"/>
          <w:color w:val="000096"/>
          <w:highlight w:val="white"/>
          <w:lang w:eastAsia="en-US"/>
        </w:rPr>
        <w:tab/>
      </w:r>
      <w:r w:rsidR="003819ED">
        <w:rPr>
          <w:rFonts w:eastAsiaTheme="minorHAnsi"/>
          <w:color w:val="000096"/>
          <w:highlight w:val="white"/>
          <w:lang w:eastAsia="en-US"/>
        </w:rPr>
        <w:tab/>
      </w:r>
      <w:r w:rsidR="003819ED">
        <w:rPr>
          <w:rFonts w:eastAsiaTheme="minorHAnsi"/>
          <w:color w:val="000096"/>
          <w:highlight w:val="white"/>
          <w:lang w:eastAsia="en-US"/>
        </w:rPr>
        <w:tab/>
      </w:r>
      <w:r w:rsidR="003819ED" w:rsidRPr="00657B88">
        <w:rPr>
          <w:rFonts w:eastAsiaTheme="minorHAnsi"/>
          <w:color w:val="000096"/>
          <w:highlight w:val="white"/>
          <w:lang w:eastAsia="en-US"/>
        </w:rPr>
        <w:t>&lt;</w:t>
      </w:r>
      <w:proofErr w:type="spellStart"/>
      <w:r w:rsidR="003819ED" w:rsidRPr="00657B88">
        <w:rPr>
          <w:rFonts w:eastAsiaTheme="minorHAnsi"/>
          <w:color w:val="000096"/>
          <w:highlight w:val="white"/>
          <w:lang w:eastAsia="en-US"/>
        </w:rPr>
        <w:t>listPrefixDef</w:t>
      </w:r>
      <w:proofErr w:type="spellEnd"/>
      <w:r w:rsidR="003819ED" w:rsidRPr="00657B88">
        <w:rPr>
          <w:rFonts w:eastAsiaTheme="minorHAnsi"/>
          <w:color w:val="000096"/>
          <w:highlight w:val="white"/>
          <w:lang w:eastAsia="en-US"/>
        </w:rPr>
        <w:t>&gt;</w:t>
      </w:r>
      <w:r w:rsidR="007A1D02">
        <w:rPr>
          <w:rFonts w:eastAsiaTheme="minorHAnsi"/>
          <w:color w:val="000096"/>
          <w:highlight w:val="white"/>
          <w:lang w:eastAsia="en-US"/>
        </w:rPr>
        <w:tab/>
      </w:r>
      <w:r w:rsidR="007A1D02">
        <w:rPr>
          <w:rFonts w:eastAsiaTheme="minorHAnsi"/>
          <w:color w:val="000096"/>
          <w:highlight w:val="white"/>
          <w:lang w:eastAsia="en-US"/>
        </w:rPr>
        <w:tab/>
      </w:r>
      <w:r w:rsidR="007A1D02">
        <w:rPr>
          <w:rFonts w:eastAsiaTheme="minorHAnsi"/>
          <w:color w:val="000096"/>
          <w:highlight w:val="white"/>
          <w:lang w:eastAsia="en-US"/>
        </w:rPr>
        <w:tab/>
      </w:r>
      <w:r w:rsidR="007A1D02">
        <w:rPr>
          <w:rFonts w:eastAsiaTheme="minorHAnsi"/>
          <w:color w:val="000096"/>
          <w:highlight w:val="white"/>
          <w:lang w:eastAsia="en-US"/>
        </w:rPr>
        <w:tab/>
      </w:r>
      <w:r w:rsidR="003819ED">
        <w:rPr>
          <w:rFonts w:eastAsiaTheme="minorHAnsi"/>
          <w:color w:val="000096"/>
          <w:highlight w:val="white"/>
          <w:lang w:eastAsia="en-US"/>
        </w:rPr>
        <w:tab/>
      </w:r>
      <w:r w:rsidR="003819ED">
        <w:rPr>
          <w:rFonts w:eastAsiaTheme="minorHAnsi"/>
          <w:color w:val="000096"/>
          <w:highlight w:val="white"/>
          <w:lang w:eastAsia="en-US"/>
        </w:rPr>
        <w:tab/>
      </w:r>
      <w:r w:rsidR="003819ED" w:rsidRPr="00657B88">
        <w:rPr>
          <w:rFonts w:eastAsiaTheme="minorHAnsi"/>
          <w:highlight w:val="white"/>
          <w:lang w:eastAsia="en-US"/>
        </w:rPr>
        <w:br/>
      </w:r>
      <w:r w:rsidR="003819ED" w:rsidRPr="00657B88">
        <w:rPr>
          <w:rFonts w:eastAsiaTheme="minorHAnsi"/>
          <w:color w:val="000096"/>
          <w:highlight w:val="white"/>
          <w:lang w:eastAsia="en-US"/>
        </w:rPr>
        <w:t>&lt;</w:t>
      </w:r>
      <w:r w:rsidR="003819ED">
        <w:rPr>
          <w:rFonts w:eastAsiaTheme="minorHAnsi"/>
          <w:color w:val="000096"/>
          <w:highlight w:val="white"/>
          <w:lang w:eastAsia="en-US"/>
        </w:rPr>
        <w:t>/</w:t>
      </w:r>
      <w:proofErr w:type="spellStart"/>
      <w:r w:rsidR="003819ED" w:rsidRPr="00657B88">
        <w:rPr>
          <w:rFonts w:eastAsiaTheme="minorHAnsi"/>
          <w:color w:val="000096"/>
          <w:highlight w:val="white"/>
          <w:lang w:eastAsia="en-US"/>
        </w:rPr>
        <w:t>encodingDesc</w:t>
      </w:r>
      <w:proofErr w:type="spellEnd"/>
      <w:r w:rsidR="003819ED" w:rsidRPr="00657B88">
        <w:rPr>
          <w:rFonts w:eastAsiaTheme="minorHAnsi"/>
          <w:color w:val="000096"/>
          <w:highlight w:val="white"/>
          <w:lang w:eastAsia="en-US"/>
        </w:rPr>
        <w:t>&gt;</w:t>
      </w:r>
    </w:p>
    <w:p w14:paraId="0A5E98A3" w14:textId="77777777" w:rsidR="003819ED" w:rsidRDefault="003819ED" w:rsidP="003819ED">
      <w:pPr>
        <w:pStyle w:val="Kop2"/>
        <w:rPr>
          <w:rFonts w:eastAsiaTheme="minorHAnsi"/>
        </w:rPr>
      </w:pPr>
      <w:r w:rsidRPr="003819ED">
        <w:rPr>
          <w:rFonts w:eastAsiaTheme="minorHAnsi"/>
        </w:rPr>
        <w:t>Structure</w:t>
      </w:r>
      <w:r>
        <w:rPr>
          <w:rFonts w:eastAsiaTheme="minorHAnsi"/>
        </w:rPr>
        <w:t xml:space="preserve"> &lt;revisionDesc&gt;</w:t>
      </w:r>
    </w:p>
    <w:p w14:paraId="36C80B5A" w14:textId="76262B13" w:rsidR="00DB16F6" w:rsidRPr="003819ED" w:rsidRDefault="003819ED" w:rsidP="003819ED">
      <w:pPr>
        <w:rPr>
          <w:shd w:val="clear" w:color="auto" w:fill="FFFFFF"/>
        </w:rPr>
      </w:pPr>
      <w:r w:rsidRPr="00657B88">
        <w:t xml:space="preserve">= </w:t>
      </w:r>
      <w:r w:rsidRPr="00657B88">
        <w:rPr>
          <w:shd w:val="clear" w:color="auto" w:fill="FFFFFF"/>
        </w:rPr>
        <w:t>summarizes the revision history for a file.</w:t>
      </w:r>
    </w:p>
    <w:p w14:paraId="33685F80" w14:textId="77777777" w:rsidR="003819ED" w:rsidRDefault="003819ED" w:rsidP="00525099">
      <w:pPr>
        <w:pStyle w:val="Lijstalinea"/>
        <w:numPr>
          <w:ilvl w:val="0"/>
          <w:numId w:val="32"/>
        </w:numPr>
        <w:rPr>
          <w:b/>
          <w:bCs/>
          <w:shd w:val="clear" w:color="auto" w:fill="FFFFFF"/>
        </w:rPr>
      </w:pPr>
      <w:r w:rsidRPr="008E7589">
        <w:rPr>
          <w:b/>
          <w:bCs/>
          <w:shd w:val="clear" w:color="auto" w:fill="FFFFFF"/>
        </w:rPr>
        <w:t>&lt;change&gt;</w:t>
      </w:r>
    </w:p>
    <w:p w14:paraId="4624893E" w14:textId="5CBEB76D" w:rsidR="003819ED" w:rsidRDefault="003819ED" w:rsidP="00421738">
      <w:pPr>
        <w:pStyle w:val="Lijstalinea"/>
      </w:pPr>
      <w:r w:rsidRPr="00657B88">
        <w:t>= documents a change or set of changes made during the production of a source document, or during the revision of an electronic file.</w:t>
      </w:r>
    </w:p>
    <w:p w14:paraId="1B8FB6A7" w14:textId="1B16F2D3" w:rsidR="000E511B" w:rsidRDefault="000E511B" w:rsidP="000E511B">
      <w:pPr>
        <w:pStyle w:val="Lijstalinea"/>
        <w:numPr>
          <w:ilvl w:val="0"/>
          <w:numId w:val="32"/>
        </w:numPr>
      </w:pPr>
      <w:r>
        <w:t>@</w:t>
      </w:r>
      <w:proofErr w:type="gramStart"/>
      <w:r>
        <w:t>xml:lang</w:t>
      </w:r>
      <w:proofErr w:type="gramEnd"/>
      <w:r w:rsidR="00CA2F14">
        <w:t xml:space="preserve"> = “</w:t>
      </w:r>
      <w:proofErr w:type="spellStart"/>
      <w:r w:rsidR="00CA2F14">
        <w:t>en</w:t>
      </w:r>
      <w:proofErr w:type="spellEnd"/>
      <w:r w:rsidR="00CA2F14">
        <w:t>”</w:t>
      </w:r>
    </w:p>
    <w:p w14:paraId="4F0A8936" w14:textId="77777777" w:rsidR="00146FC3" w:rsidRPr="00421738" w:rsidRDefault="00146FC3" w:rsidP="00146FC3">
      <w:pPr>
        <w:rPr>
          <w:shd w:val="clear" w:color="auto" w:fill="FFFFFF"/>
        </w:rPr>
      </w:pPr>
    </w:p>
    <w:p w14:paraId="02B1DDE7" w14:textId="4843BAB1" w:rsidR="00421738" w:rsidRDefault="003819ED" w:rsidP="00FC5FC4">
      <w:pPr>
        <w:ind w:left="700" w:hanging="700"/>
      </w:pPr>
      <w:r>
        <w:rPr>
          <w:b/>
          <w:bCs/>
        </w:rPr>
        <w:t>Rem.</w:t>
      </w:r>
      <w:r w:rsidR="00FC5FC4">
        <w:tab/>
      </w:r>
      <w:r w:rsidRPr="003819ED">
        <w:t>Where the TEI header should be used to document the revision history of the whole electronic file to which it is prefixed, the </w:t>
      </w:r>
      <w:proofErr w:type="spellStart"/>
      <w:r w:rsidRPr="003819ED">
        <w:fldChar w:fldCharType="begin"/>
      </w:r>
      <w:r w:rsidRPr="003819ED">
        <w:instrText xml:space="preserve"> HYPERLINK "https://www.tei-c.org/release/doc/tei-p5-doc/en/html/ref-recordHist.html" \o "(recorded history) provides information about the source and revision status of the parent manuscript or object description itself." </w:instrText>
      </w:r>
      <w:r w:rsidRPr="003819ED">
        <w:fldChar w:fldCharType="separate"/>
      </w:r>
      <w:r w:rsidRPr="003819ED">
        <w:rPr>
          <w:rStyle w:val="Hyperlink"/>
        </w:rPr>
        <w:t>recordHist</w:t>
      </w:r>
      <w:proofErr w:type="spellEnd"/>
      <w:r w:rsidRPr="003819ED">
        <w:fldChar w:fldCharType="end"/>
      </w:r>
      <w:r w:rsidRPr="003819ED">
        <w:t> element may be used to document changes at a lower level, relating to the individual descriptio</w:t>
      </w:r>
      <w:r w:rsidR="00421738">
        <w:t>n.</w:t>
      </w:r>
      <w:r w:rsidR="00421738">
        <w:rPr>
          <w:rStyle w:val="Voetnootmarkering"/>
        </w:rPr>
        <w:footnoteReference w:id="2"/>
      </w:r>
    </w:p>
    <w:p w14:paraId="695E0685" w14:textId="0E150F34" w:rsidR="00AA595F" w:rsidRDefault="00AA595F" w:rsidP="00AA595F">
      <w:pPr>
        <w:pStyle w:val="Kop4"/>
      </w:pPr>
      <w:r>
        <w:t>Application (non-exhaustive)</w:t>
      </w:r>
    </w:p>
    <w:p w14:paraId="03CCA4AB" w14:textId="12160B4D" w:rsidR="00AA595F" w:rsidRDefault="00AA595F" w:rsidP="00AA595F">
      <w:pPr>
        <w:shd w:val="clear" w:color="auto" w:fill="FFFFFF"/>
        <w:autoSpaceDE w:val="0"/>
        <w:autoSpaceDN w:val="0"/>
        <w:adjustRightInd w:val="0"/>
        <w:spacing w:before="0" w:after="0" w:line="240" w:lineRule="auto"/>
        <w:rPr>
          <w:rFonts w:eastAsiaTheme="minorHAnsi"/>
          <w:color w:val="000096"/>
          <w:highlight w:val="white"/>
          <w:lang w:val="en-US" w:eastAsia="en-US"/>
        </w:rPr>
      </w:pPr>
      <w:r>
        <w:rPr>
          <w:rFonts w:eastAsiaTheme="minorHAnsi"/>
          <w:color w:val="000096"/>
          <w:highlight w:val="white"/>
          <w:lang w:val="en-US" w:eastAsia="en-US"/>
        </w:rPr>
        <w:t>&lt;</w:t>
      </w:r>
      <w:proofErr w:type="spellStart"/>
      <w:r>
        <w:rPr>
          <w:rFonts w:eastAsiaTheme="minorHAnsi"/>
          <w:color w:val="000096"/>
          <w:highlight w:val="white"/>
          <w:lang w:val="en-US" w:eastAsia="en-US"/>
        </w:rPr>
        <w:t>revisionDesc</w:t>
      </w:r>
      <w:proofErr w:type="spellEnd"/>
      <w:r w:rsidR="003465EC" w:rsidRPr="003465EC">
        <w:rPr>
          <w:rFonts w:eastAsiaTheme="minorHAnsi"/>
          <w:color w:val="F5844C"/>
          <w:highlight w:val="white"/>
          <w:lang w:val="en-US" w:eastAsia="en-US"/>
        </w:rPr>
        <w:t xml:space="preserve"> </w:t>
      </w:r>
      <w:proofErr w:type="spellStart"/>
      <w:proofErr w:type="gramStart"/>
      <w:r w:rsidR="003465EC">
        <w:rPr>
          <w:rFonts w:eastAsiaTheme="minorHAnsi"/>
          <w:color w:val="F5844C"/>
          <w:highlight w:val="white"/>
          <w:lang w:val="en-US" w:eastAsia="en-US"/>
        </w:rPr>
        <w:t>xml:lang</w:t>
      </w:r>
      <w:proofErr w:type="spellEnd"/>
      <w:proofErr w:type="gramEnd"/>
      <w:r w:rsidR="003465EC">
        <w:rPr>
          <w:rFonts w:eastAsiaTheme="minorHAnsi"/>
          <w:color w:val="F5844C"/>
          <w:highlight w:val="white"/>
          <w:lang w:val="en-US" w:eastAsia="en-US"/>
        </w:rPr>
        <w:t>=</w:t>
      </w:r>
      <w:r w:rsidR="003465EC" w:rsidRPr="00501849">
        <w:rPr>
          <w:rFonts w:eastAsiaTheme="minorHAnsi"/>
          <w:color w:val="FF8040"/>
          <w:highlight w:val="white"/>
          <w:lang w:val="en-US" w:eastAsia="en-US"/>
        </w:rPr>
        <w:t>=</w:t>
      </w:r>
      <w:r w:rsidR="003465EC" w:rsidRPr="00501849">
        <w:rPr>
          <w:rFonts w:eastAsiaTheme="minorHAnsi"/>
          <w:color w:val="993300"/>
          <w:highlight w:val="white"/>
          <w:lang w:val="en-US" w:eastAsia="en-US"/>
        </w:rPr>
        <w:t>"</w:t>
      </w:r>
      <w:proofErr w:type="spellStart"/>
      <w:r w:rsidR="003465EC">
        <w:rPr>
          <w:rFonts w:eastAsiaTheme="minorHAnsi"/>
          <w:color w:val="993300"/>
          <w:highlight w:val="white"/>
          <w:lang w:val="en-US" w:eastAsia="en-US"/>
        </w:rPr>
        <w:t>en</w:t>
      </w:r>
      <w:proofErr w:type="spellEnd"/>
      <w:r w:rsidR="003465EC" w:rsidRPr="00501849">
        <w:rPr>
          <w:rFonts w:eastAsiaTheme="minorHAnsi"/>
          <w:color w:val="993300"/>
          <w:highlight w:val="white"/>
          <w:lang w:val="en-US" w:eastAsia="en-US"/>
        </w:rPr>
        <w:t>"</w:t>
      </w:r>
      <w:r>
        <w:rPr>
          <w:rFonts w:eastAsiaTheme="minorHAnsi"/>
          <w:color w:val="000096"/>
          <w:highlight w:val="white"/>
          <w:lang w:val="en-US" w:eastAsia="en-US"/>
        </w:rPr>
        <w:t>&gt;</w:t>
      </w:r>
    </w:p>
    <w:p w14:paraId="48BF8A9A" w14:textId="7653CD16" w:rsidR="00AA595F" w:rsidRPr="00501849" w:rsidRDefault="00AA595F" w:rsidP="00AA595F">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&lt;change</w:t>
      </w:r>
      <w:r w:rsidRPr="00501849">
        <w:rPr>
          <w:rFonts w:eastAsiaTheme="minorHAnsi"/>
          <w:color w:val="F5844C"/>
          <w:highlight w:val="white"/>
          <w:lang w:val="en-US" w:eastAsia="en-US"/>
        </w:rPr>
        <w:t xml:space="preserve"> when</w:t>
      </w:r>
      <w:r w:rsidRPr="00501849">
        <w:rPr>
          <w:rFonts w:eastAsiaTheme="minorHAnsi"/>
          <w:color w:val="FF8040"/>
          <w:highlight w:val="white"/>
          <w:lang w:val="en-US" w:eastAsia="en-US"/>
        </w:rPr>
        <w:t>=</w:t>
      </w:r>
      <w:r w:rsidRPr="00501849">
        <w:rPr>
          <w:rFonts w:eastAsiaTheme="minorHAnsi"/>
          <w:color w:val="993300"/>
          <w:highlight w:val="white"/>
          <w:lang w:val="en-US" w:eastAsia="en-US"/>
        </w:rPr>
        <w:t>"2020-11-22"</w:t>
      </w:r>
      <w:r w:rsidR="003465EC">
        <w:rPr>
          <w:rFonts w:eastAsiaTheme="minorHAnsi"/>
          <w:color w:val="993300"/>
          <w:highlight w:val="white"/>
          <w:lang w:val="en-US" w:eastAsia="en-US"/>
        </w:rPr>
        <w:t xml:space="preserve"> </w:t>
      </w:r>
      <w:r w:rsidR="003465EC" w:rsidRPr="00501849">
        <w:rPr>
          <w:rFonts w:eastAsiaTheme="minorHAnsi"/>
          <w:color w:val="F5844C"/>
          <w:highlight w:val="white"/>
          <w:lang w:val="en-US" w:eastAsia="en-US"/>
        </w:rPr>
        <w:t>wh</w:t>
      </w:r>
      <w:r w:rsidR="003465EC">
        <w:rPr>
          <w:rFonts w:eastAsiaTheme="minorHAnsi"/>
          <w:color w:val="F5844C"/>
          <w:highlight w:val="white"/>
          <w:lang w:val="en-US" w:eastAsia="en-US"/>
        </w:rPr>
        <w:t>o</w:t>
      </w:r>
      <w:r w:rsidR="003465EC" w:rsidRPr="00501849">
        <w:rPr>
          <w:rFonts w:eastAsiaTheme="minorHAnsi"/>
          <w:color w:val="FF8040"/>
          <w:highlight w:val="white"/>
          <w:lang w:val="en-US" w:eastAsia="en-US"/>
        </w:rPr>
        <w:t>=</w:t>
      </w:r>
      <w:r w:rsidR="003465EC" w:rsidRPr="00501849">
        <w:rPr>
          <w:rFonts w:eastAsiaTheme="minorHAnsi"/>
          <w:color w:val="993300"/>
          <w:highlight w:val="white"/>
          <w:lang w:val="en-US" w:eastAsia="en-US"/>
        </w:rPr>
        <w:t>"</w:t>
      </w:r>
      <w:proofErr w:type="spellStart"/>
      <w:proofErr w:type="gramStart"/>
      <w:r w:rsidR="003465EC">
        <w:rPr>
          <w:rFonts w:eastAsiaTheme="minorHAnsi"/>
          <w:color w:val="993300"/>
          <w:highlight w:val="white"/>
          <w:lang w:val="en-US" w:eastAsia="en-US"/>
        </w:rPr>
        <w:t>contrin:CVDM</w:t>
      </w:r>
      <w:proofErr w:type="spellEnd"/>
      <w:proofErr w:type="gramEnd"/>
      <w:r w:rsidR="003465EC" w:rsidRPr="00501849">
        <w:rPr>
          <w:rFonts w:eastAsiaTheme="minorHAnsi"/>
          <w:color w:val="993300"/>
          <w:highlight w:val="white"/>
          <w:lang w:val="en-US" w:eastAsia="en-US"/>
        </w:rPr>
        <w:t>"</w:t>
      </w:r>
      <w:r w:rsidR="003465EC">
        <w:rPr>
          <w:rFonts w:eastAsiaTheme="minorHAnsi"/>
          <w:color w:val="993300"/>
          <w:highlight w:val="white"/>
          <w:lang w:val="en-US" w:eastAsia="en-US"/>
        </w:rPr>
        <w:t xml:space="preserve"> </w:t>
      </w:r>
      <w:r w:rsidRPr="00501849">
        <w:rPr>
          <w:rFonts w:eastAsiaTheme="minorHAnsi"/>
          <w:color w:val="000096"/>
          <w:highlight w:val="white"/>
          <w:lang w:val="en-US" w:eastAsia="en-US"/>
        </w:rPr>
        <w:t>&gt;</w:t>
      </w:r>
    </w:p>
    <w:p w14:paraId="7735230A" w14:textId="208A57B7" w:rsidR="00AA595F" w:rsidRDefault="00AA595F" w:rsidP="00AA595F">
      <w:pPr>
        <w:shd w:val="clear" w:color="auto" w:fill="FFFFFF"/>
        <w:autoSpaceDE w:val="0"/>
        <w:autoSpaceDN w:val="0"/>
        <w:adjustRightInd w:val="0"/>
        <w:spacing w:before="0" w:after="0" w:line="240" w:lineRule="auto"/>
        <w:ind w:left="708"/>
        <w:rPr>
          <w:rFonts w:eastAsiaTheme="minorHAnsi"/>
          <w:color w:val="000096"/>
          <w:highlight w:val="white"/>
          <w:lang w:val="en-US" w:eastAsia="en-US"/>
        </w:rPr>
      </w:pPr>
      <w:r w:rsidRPr="00501849">
        <w:rPr>
          <w:rFonts w:eastAsiaTheme="minorHAnsi"/>
          <w:color w:val="000000"/>
          <w:highlight w:val="white"/>
          <w:lang w:val="en-US" w:eastAsia="en-US"/>
        </w:rPr>
        <w:t xml:space="preserve">Record created on 22 </w:t>
      </w:r>
      <w:r w:rsidR="003465EC">
        <w:rPr>
          <w:rFonts w:eastAsiaTheme="minorHAnsi"/>
          <w:color w:val="000000"/>
          <w:highlight w:val="white"/>
          <w:lang w:val="en-US" w:eastAsia="en-US"/>
        </w:rPr>
        <w:t>N</w:t>
      </w:r>
      <w:r w:rsidRPr="00501849">
        <w:rPr>
          <w:rFonts w:eastAsiaTheme="minorHAnsi"/>
          <w:color w:val="000000"/>
          <w:highlight w:val="white"/>
          <w:lang w:val="en-US" w:eastAsia="en-US"/>
        </w:rPr>
        <w:t>ov 2020 by Courtney Van de Mosselaer.</w:t>
      </w:r>
      <w:r w:rsidRPr="00501849">
        <w:rPr>
          <w:rFonts w:eastAsiaTheme="minorHAnsi"/>
          <w:color w:val="000000"/>
          <w:highlight w:val="white"/>
          <w:lang w:val="en-US" w:eastAsia="en-US"/>
        </w:rPr>
        <w:br/>
      </w:r>
      <w:r w:rsidRPr="00501849">
        <w:rPr>
          <w:rFonts w:eastAsiaTheme="minorHAnsi"/>
          <w:color w:val="000096"/>
          <w:highlight w:val="white"/>
          <w:lang w:val="en-US" w:eastAsia="en-US"/>
        </w:rPr>
        <w:t>&lt;/change&gt;</w:t>
      </w:r>
    </w:p>
    <w:p w14:paraId="44AF223F" w14:textId="77777777" w:rsidR="00AA595F" w:rsidRPr="00501849" w:rsidRDefault="00AA595F" w:rsidP="00AA595F">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&lt;change</w:t>
      </w:r>
      <w:r w:rsidRPr="00501849">
        <w:rPr>
          <w:rFonts w:eastAsiaTheme="minorHAnsi"/>
          <w:color w:val="F5844C"/>
          <w:highlight w:val="white"/>
          <w:lang w:val="en-US" w:eastAsia="en-US"/>
        </w:rPr>
        <w:t xml:space="preserve"> when</w:t>
      </w:r>
      <w:r w:rsidRPr="00501849">
        <w:rPr>
          <w:rFonts w:eastAsiaTheme="minorHAnsi"/>
          <w:color w:val="FF8040"/>
          <w:highlight w:val="white"/>
          <w:lang w:val="en-US" w:eastAsia="en-US"/>
        </w:rPr>
        <w:t>=</w:t>
      </w:r>
      <w:r w:rsidRPr="00501849">
        <w:rPr>
          <w:rFonts w:eastAsiaTheme="minorHAnsi"/>
          <w:color w:val="993300"/>
          <w:highlight w:val="white"/>
          <w:lang w:val="en-US" w:eastAsia="en-US"/>
        </w:rPr>
        <w:t>"2020-11-22"</w:t>
      </w:r>
      <w:r w:rsidRPr="00501849">
        <w:rPr>
          <w:rFonts w:eastAsiaTheme="minorHAnsi"/>
          <w:color w:val="000096"/>
          <w:highlight w:val="white"/>
          <w:lang w:val="en-US" w:eastAsia="en-US"/>
        </w:rPr>
        <w:t>&gt;</w:t>
      </w:r>
    </w:p>
    <w:p w14:paraId="5785D7A8" w14:textId="2D088782" w:rsidR="00AA595F" w:rsidRDefault="00AA595F" w:rsidP="00AA595F">
      <w:pPr>
        <w:shd w:val="clear" w:color="auto" w:fill="FFFFFF"/>
        <w:autoSpaceDE w:val="0"/>
        <w:autoSpaceDN w:val="0"/>
        <w:adjustRightInd w:val="0"/>
        <w:spacing w:before="0" w:after="0" w:line="240" w:lineRule="auto"/>
        <w:ind w:left="708"/>
        <w:rPr>
          <w:rFonts w:eastAsiaTheme="minorHAnsi"/>
          <w:color w:val="000096"/>
          <w:highlight w:val="white"/>
          <w:lang w:val="en-US" w:eastAsia="en-US"/>
        </w:rPr>
      </w:pPr>
      <w:r w:rsidRPr="00501849">
        <w:rPr>
          <w:rFonts w:eastAsiaTheme="minorHAnsi"/>
          <w:color w:val="000000"/>
          <w:highlight w:val="white"/>
          <w:lang w:val="en-US" w:eastAsia="en-US"/>
        </w:rPr>
        <w:lastRenderedPageBreak/>
        <w:t xml:space="preserve">Record </w:t>
      </w:r>
      <w:r>
        <w:rPr>
          <w:rFonts w:eastAsiaTheme="minorHAnsi"/>
          <w:color w:val="000000"/>
          <w:highlight w:val="white"/>
          <w:lang w:val="en-US" w:eastAsia="en-US"/>
        </w:rPr>
        <w:t>revised</w:t>
      </w:r>
      <w:r w:rsidRPr="00501849">
        <w:rPr>
          <w:rFonts w:eastAsiaTheme="minorHAnsi"/>
          <w:color w:val="000000"/>
          <w:highlight w:val="white"/>
          <w:lang w:val="en-US" w:eastAsia="en-US"/>
        </w:rPr>
        <w:t xml:space="preserve"> on 2</w:t>
      </w:r>
      <w:r>
        <w:rPr>
          <w:rFonts w:eastAsiaTheme="minorHAnsi"/>
          <w:color w:val="000000"/>
          <w:highlight w:val="white"/>
          <w:lang w:val="en-US" w:eastAsia="en-US"/>
        </w:rPr>
        <w:t>3</w:t>
      </w:r>
      <w:r w:rsidRPr="00501849">
        <w:rPr>
          <w:rFonts w:eastAsiaTheme="minorHAnsi"/>
          <w:color w:val="000000"/>
          <w:highlight w:val="white"/>
          <w:lang w:val="en-US" w:eastAsia="en-US"/>
        </w:rPr>
        <w:t xml:space="preserve"> </w:t>
      </w:r>
      <w:r w:rsidR="003465EC">
        <w:rPr>
          <w:rFonts w:eastAsiaTheme="minorHAnsi"/>
          <w:color w:val="000000"/>
          <w:highlight w:val="white"/>
          <w:lang w:val="en-US" w:eastAsia="en-US"/>
        </w:rPr>
        <w:t>No</w:t>
      </w:r>
      <w:r w:rsidRPr="00501849">
        <w:rPr>
          <w:rFonts w:eastAsiaTheme="minorHAnsi"/>
          <w:color w:val="000000"/>
          <w:highlight w:val="white"/>
          <w:lang w:val="en-US" w:eastAsia="en-US"/>
        </w:rPr>
        <w:t>v 2020 by</w:t>
      </w:r>
      <w:r w:rsidR="003465EC">
        <w:rPr>
          <w:rFonts w:eastAsiaTheme="minorHAnsi"/>
          <w:color w:val="000000"/>
          <w:highlight w:val="white"/>
          <w:lang w:val="en-US" w:eastAsia="en-US"/>
        </w:rPr>
        <w:t xml:space="preserve"> </w:t>
      </w:r>
      <w:r w:rsidRPr="00501849">
        <w:rPr>
          <w:rFonts w:eastAsiaTheme="minorHAnsi"/>
          <w:color w:val="000000"/>
          <w:highlight w:val="white"/>
          <w:lang w:val="en-US" w:eastAsia="en-US"/>
        </w:rPr>
        <w:t>Courtney Van de Mosselaer</w:t>
      </w:r>
      <w:r w:rsidR="003465EC">
        <w:rPr>
          <w:rFonts w:eastAsiaTheme="minorHAnsi"/>
          <w:color w:val="000096"/>
          <w:highlight w:val="white"/>
          <w:lang w:val="en-US" w:eastAsia="en-US"/>
        </w:rPr>
        <w:t>.</w:t>
      </w:r>
      <w:r w:rsidRPr="00501849">
        <w:rPr>
          <w:rFonts w:eastAsiaTheme="minorHAnsi"/>
          <w:color w:val="000000"/>
          <w:highlight w:val="white"/>
          <w:lang w:val="en-US" w:eastAsia="en-US"/>
        </w:rPr>
        <w:br/>
      </w:r>
      <w:r w:rsidRPr="00501849">
        <w:rPr>
          <w:rFonts w:eastAsiaTheme="minorHAnsi"/>
          <w:color w:val="000096"/>
          <w:highlight w:val="white"/>
          <w:lang w:val="en-US" w:eastAsia="en-US"/>
        </w:rPr>
        <w:t>&lt;/change&gt;</w:t>
      </w:r>
    </w:p>
    <w:p w14:paraId="66EF0D78" w14:textId="327B740B" w:rsidR="003465EC" w:rsidRDefault="003465EC" w:rsidP="00AA595F">
      <w:pPr>
        <w:shd w:val="clear" w:color="auto" w:fill="FFFFFF"/>
        <w:autoSpaceDE w:val="0"/>
        <w:autoSpaceDN w:val="0"/>
        <w:adjustRightInd w:val="0"/>
        <w:spacing w:before="0" w:after="0" w:line="240" w:lineRule="auto"/>
        <w:ind w:left="708"/>
        <w:rPr>
          <w:rFonts w:eastAsiaTheme="minorHAnsi"/>
          <w:color w:val="000096"/>
          <w:highlight w:val="white"/>
          <w:lang w:val="en-US" w:eastAsia="en-US"/>
        </w:rPr>
      </w:pPr>
      <w:r>
        <w:rPr>
          <w:rFonts w:eastAsiaTheme="minorHAnsi"/>
          <w:color w:val="000096"/>
          <w:highlight w:val="white"/>
          <w:lang w:val="en-US" w:eastAsia="en-US"/>
        </w:rPr>
        <w:t xml:space="preserve">&lt;change </w:t>
      </w:r>
      <w:r w:rsidRPr="00501849">
        <w:rPr>
          <w:rFonts w:eastAsiaTheme="minorHAnsi"/>
          <w:color w:val="F5844C"/>
          <w:highlight w:val="white"/>
          <w:lang w:val="en-US" w:eastAsia="en-US"/>
        </w:rPr>
        <w:t>when</w:t>
      </w:r>
      <w:r w:rsidRPr="00501849">
        <w:rPr>
          <w:rFonts w:eastAsiaTheme="minorHAnsi"/>
          <w:color w:val="FF8040"/>
          <w:highlight w:val="white"/>
          <w:lang w:val="en-US" w:eastAsia="en-US"/>
        </w:rPr>
        <w:t>=</w:t>
      </w:r>
      <w:r w:rsidRPr="00501849">
        <w:rPr>
          <w:rFonts w:eastAsiaTheme="minorHAnsi"/>
          <w:color w:val="993300"/>
          <w:highlight w:val="white"/>
          <w:lang w:val="en-US" w:eastAsia="en-US"/>
        </w:rPr>
        <w:t>"2020-11-2</w:t>
      </w:r>
      <w:r>
        <w:rPr>
          <w:rFonts w:eastAsiaTheme="minorHAnsi"/>
          <w:color w:val="993300"/>
          <w:highlight w:val="white"/>
          <w:lang w:val="en-US" w:eastAsia="en-US"/>
        </w:rPr>
        <w:t>5</w:t>
      </w:r>
      <w:r w:rsidRPr="00501849">
        <w:rPr>
          <w:rFonts w:eastAsiaTheme="minorHAnsi"/>
          <w:color w:val="993300"/>
          <w:highlight w:val="white"/>
          <w:lang w:val="en-US" w:eastAsia="en-US"/>
        </w:rPr>
        <w:t>"</w:t>
      </w:r>
      <w:r>
        <w:rPr>
          <w:rFonts w:eastAsiaTheme="minorHAnsi"/>
          <w:color w:val="993300"/>
          <w:highlight w:val="white"/>
          <w:lang w:val="en-US" w:eastAsia="en-US"/>
        </w:rPr>
        <w:t xml:space="preserve"> </w:t>
      </w:r>
      <w:r w:rsidRPr="00501849">
        <w:rPr>
          <w:rFonts w:eastAsiaTheme="minorHAnsi"/>
          <w:color w:val="F5844C"/>
          <w:highlight w:val="white"/>
          <w:lang w:val="en-US" w:eastAsia="en-US"/>
        </w:rPr>
        <w:t>wh</w:t>
      </w:r>
      <w:r>
        <w:rPr>
          <w:rFonts w:eastAsiaTheme="minorHAnsi"/>
          <w:color w:val="F5844C"/>
          <w:highlight w:val="white"/>
          <w:lang w:val="en-US" w:eastAsia="en-US"/>
        </w:rPr>
        <w:t>o</w:t>
      </w:r>
      <w:r w:rsidRPr="00501849">
        <w:rPr>
          <w:rFonts w:eastAsiaTheme="minorHAnsi"/>
          <w:color w:val="FF8040"/>
          <w:highlight w:val="white"/>
          <w:lang w:val="en-US" w:eastAsia="en-US"/>
        </w:rPr>
        <w:t>=</w:t>
      </w:r>
      <w:r w:rsidRPr="00501849">
        <w:rPr>
          <w:rFonts w:eastAsiaTheme="minorHAnsi"/>
          <w:color w:val="993300"/>
          <w:highlight w:val="white"/>
          <w:lang w:val="en-US" w:eastAsia="en-US"/>
        </w:rPr>
        <w:t>"</w:t>
      </w:r>
      <w:proofErr w:type="spellStart"/>
      <w:proofErr w:type="gramStart"/>
      <w:r>
        <w:rPr>
          <w:rFonts w:eastAsiaTheme="minorHAnsi"/>
          <w:color w:val="993300"/>
          <w:highlight w:val="white"/>
          <w:lang w:val="en-US" w:eastAsia="en-US"/>
        </w:rPr>
        <w:t>contrin:CVDM</w:t>
      </w:r>
      <w:proofErr w:type="spellEnd"/>
      <w:proofErr w:type="gramEnd"/>
      <w:r w:rsidRPr="00501849">
        <w:rPr>
          <w:rFonts w:eastAsiaTheme="minorHAnsi"/>
          <w:color w:val="993300"/>
          <w:highlight w:val="white"/>
          <w:lang w:val="en-US" w:eastAsia="en-US"/>
        </w:rPr>
        <w:t>"</w:t>
      </w:r>
      <w:r>
        <w:rPr>
          <w:rFonts w:eastAsiaTheme="minorHAnsi"/>
          <w:color w:val="000096"/>
          <w:highlight w:val="white"/>
          <w:lang w:val="en-US" w:eastAsia="en-US"/>
        </w:rPr>
        <w:t>&gt;</w:t>
      </w:r>
    </w:p>
    <w:p w14:paraId="2485E4B9" w14:textId="7F59E4B4" w:rsidR="003465EC" w:rsidRDefault="003465EC" w:rsidP="00AA595F">
      <w:pPr>
        <w:shd w:val="clear" w:color="auto" w:fill="FFFFFF"/>
        <w:autoSpaceDE w:val="0"/>
        <w:autoSpaceDN w:val="0"/>
        <w:adjustRightInd w:val="0"/>
        <w:spacing w:before="0" w:after="0" w:line="240" w:lineRule="auto"/>
        <w:ind w:left="708"/>
        <w:rPr>
          <w:rFonts w:eastAsiaTheme="minorHAnsi"/>
          <w:color w:val="000096"/>
          <w:highlight w:val="white"/>
          <w:lang w:val="en-US" w:eastAsia="en-US"/>
        </w:rPr>
      </w:pPr>
      <w:r w:rsidRPr="00501849">
        <w:rPr>
          <w:rFonts w:eastAsiaTheme="minorHAnsi"/>
          <w:color w:val="000000"/>
          <w:highlight w:val="white"/>
          <w:lang w:val="en-US" w:eastAsia="en-US"/>
        </w:rPr>
        <w:t>Record</w:t>
      </w:r>
      <w:r>
        <w:rPr>
          <w:rFonts w:eastAsiaTheme="minorHAnsi"/>
          <w:color w:val="000000"/>
          <w:highlight w:val="white"/>
          <w:lang w:val="en-US" w:eastAsia="en-US"/>
        </w:rPr>
        <w:t xml:space="preserve"> published on 25 Nov 2020 by Courtney Van de Mosselaer.</w:t>
      </w:r>
    </w:p>
    <w:p w14:paraId="60D04655" w14:textId="160A837B" w:rsidR="003465EC" w:rsidRPr="00AA595F" w:rsidRDefault="003465EC" w:rsidP="00AA595F">
      <w:pPr>
        <w:shd w:val="clear" w:color="auto" w:fill="FFFFFF"/>
        <w:autoSpaceDE w:val="0"/>
        <w:autoSpaceDN w:val="0"/>
        <w:adjustRightInd w:val="0"/>
        <w:spacing w:before="0" w:after="0" w:line="240" w:lineRule="auto"/>
        <w:ind w:left="708"/>
        <w:rPr>
          <w:rFonts w:eastAsiaTheme="minorHAnsi"/>
          <w:color w:val="000000"/>
          <w:highlight w:val="white"/>
          <w:lang w:val="en-US" w:eastAsia="en-US"/>
        </w:rPr>
      </w:pPr>
      <w:r>
        <w:rPr>
          <w:rFonts w:eastAsiaTheme="minorHAnsi"/>
          <w:color w:val="000096"/>
          <w:highlight w:val="white"/>
          <w:lang w:val="en-US" w:eastAsia="en-US"/>
        </w:rPr>
        <w:t>&lt;/change&gt;</w:t>
      </w:r>
    </w:p>
    <w:p w14:paraId="58F4F749" w14:textId="2F291BF7" w:rsidR="00AA595F" w:rsidRPr="00B653B3" w:rsidRDefault="00AA595F" w:rsidP="00B653B3">
      <w:pPr>
        <w:shd w:val="clear" w:color="auto" w:fill="FFFFFF"/>
        <w:autoSpaceDE w:val="0"/>
        <w:autoSpaceDN w:val="0"/>
        <w:adjustRightInd w:val="0"/>
        <w:spacing w:before="0" w:after="0" w:line="240" w:lineRule="auto"/>
        <w:rPr>
          <w:rFonts w:eastAsiaTheme="minorHAnsi"/>
          <w:color w:val="000000"/>
          <w:highlight w:val="white"/>
          <w:lang w:val="en-US" w:eastAsia="en-US"/>
        </w:rPr>
      </w:pPr>
      <w:r>
        <w:rPr>
          <w:rFonts w:eastAsiaTheme="minorHAnsi"/>
          <w:color w:val="000096"/>
          <w:highlight w:val="white"/>
          <w:lang w:val="en-US" w:eastAsia="en-US"/>
        </w:rPr>
        <w:t>&lt;/</w:t>
      </w:r>
      <w:proofErr w:type="spellStart"/>
      <w:r>
        <w:rPr>
          <w:rFonts w:eastAsiaTheme="minorHAnsi"/>
          <w:color w:val="000096"/>
          <w:highlight w:val="white"/>
          <w:lang w:val="en-US" w:eastAsia="en-US"/>
        </w:rPr>
        <w:t>revisionDesc</w:t>
      </w:r>
      <w:proofErr w:type="spellEnd"/>
      <w:r>
        <w:rPr>
          <w:rFonts w:eastAsiaTheme="minorHAnsi"/>
          <w:color w:val="000096"/>
          <w:highlight w:val="white"/>
          <w:lang w:val="en-US" w:eastAsia="en-US"/>
        </w:rPr>
        <w:t>&gt;</w:t>
      </w:r>
    </w:p>
    <w:p w14:paraId="7C9A9A3E" w14:textId="77777777" w:rsidR="00012DF6" w:rsidRPr="00657B88" w:rsidRDefault="00B56E07" w:rsidP="00421738">
      <w:pPr>
        <w:pStyle w:val="Kop1"/>
      </w:pPr>
      <w:r w:rsidRPr="00657B88">
        <w:t>Structure</w:t>
      </w:r>
      <w:r w:rsidR="0095035F" w:rsidRPr="00657B88">
        <w:t xml:space="preserve"> &lt;facsimile&gt;</w:t>
      </w:r>
    </w:p>
    <w:p w14:paraId="521C26A0" w14:textId="77777777" w:rsidR="00012DF6" w:rsidRPr="00657B88" w:rsidRDefault="00012DF6" w:rsidP="00657B88">
      <w:r w:rsidRPr="00657B88">
        <w:t>= contains a representation of some written source in the form of a set of images rather than as transcribed or encoded text.</w:t>
      </w:r>
    </w:p>
    <w:p w14:paraId="1D029A79" w14:textId="77777777" w:rsidR="00012DF6" w:rsidRPr="008E7589" w:rsidRDefault="00012DF6" w:rsidP="00525099">
      <w:pPr>
        <w:pStyle w:val="Lijstalinea"/>
        <w:numPr>
          <w:ilvl w:val="0"/>
          <w:numId w:val="32"/>
        </w:numPr>
        <w:rPr>
          <w:b/>
          <w:bCs/>
        </w:rPr>
      </w:pPr>
      <w:r w:rsidRPr="008E7589">
        <w:rPr>
          <w:b/>
          <w:bCs/>
        </w:rPr>
        <w:t>&lt;graphic</w:t>
      </w:r>
      <w:r w:rsidR="00AA3EFD" w:rsidRPr="008E7589">
        <w:rPr>
          <w:b/>
          <w:bCs/>
        </w:rPr>
        <w:t>&gt;</w:t>
      </w:r>
    </w:p>
    <w:p w14:paraId="07ECDF57" w14:textId="77777777" w:rsidR="00012DF6" w:rsidRPr="00657B88" w:rsidRDefault="00012DF6" w:rsidP="00657B88">
      <w:pPr>
        <w:pStyle w:val="Lijstalinea"/>
      </w:pPr>
      <w:r w:rsidRPr="00657B88">
        <w:t>= indicates the location of a graphic or illustration, either forming part of a text, or providing an image of it</w:t>
      </w:r>
      <w:r w:rsidR="008C2303" w:rsidRPr="00657B88">
        <w:t>.</w:t>
      </w:r>
    </w:p>
    <w:p w14:paraId="2540B5BE" w14:textId="77777777" w:rsidR="00AA3EFD" w:rsidRPr="00657B88" w:rsidRDefault="00AA3EFD" w:rsidP="00657B88">
      <w:pPr>
        <w:pStyle w:val="Lijstalinea"/>
      </w:pPr>
      <w:r w:rsidRPr="00657B88">
        <w:t>@url</w:t>
      </w:r>
    </w:p>
    <w:p w14:paraId="3E890926" w14:textId="623EC990" w:rsidR="005F0335" w:rsidRDefault="00AA3EFD" w:rsidP="00421738">
      <w:pPr>
        <w:pStyle w:val="Lijstalinea"/>
      </w:pPr>
      <w:r w:rsidRPr="00657B88">
        <w:t>= IIIF manifest link</w:t>
      </w:r>
    </w:p>
    <w:p w14:paraId="1DC77733" w14:textId="77777777" w:rsidR="00146FC3" w:rsidRPr="00421738" w:rsidRDefault="00146FC3" w:rsidP="00146FC3"/>
    <w:p w14:paraId="2A30C974" w14:textId="77777777" w:rsidR="005F0335" w:rsidRPr="00657B88" w:rsidRDefault="00FA5EB0" w:rsidP="00657B88">
      <w:r>
        <w:rPr>
          <w:b/>
          <w:bCs/>
        </w:rPr>
        <w:t>Rem.</w:t>
      </w:r>
      <w:r w:rsidR="00FC5FC4">
        <w:tab/>
      </w:r>
      <w:r w:rsidR="00826CAE">
        <w:t>This will be further explored later on</w:t>
      </w:r>
      <w:r w:rsidR="00826CAE" w:rsidRPr="00657B88">
        <w:t>.</w:t>
      </w:r>
    </w:p>
    <w:p w14:paraId="2CAD2808" w14:textId="77777777" w:rsidR="00722351" w:rsidRPr="00657B88" w:rsidRDefault="00B56E07" w:rsidP="00657B88">
      <w:pPr>
        <w:pStyle w:val="Kop1"/>
      </w:pPr>
      <w:r w:rsidRPr="00657B88">
        <w:t>Structure</w:t>
      </w:r>
      <w:r w:rsidR="0095035F" w:rsidRPr="00657B88">
        <w:t xml:space="preserve"> &lt;text&gt;</w:t>
      </w:r>
    </w:p>
    <w:p w14:paraId="09E579ED" w14:textId="77777777" w:rsidR="00BD48B3" w:rsidRPr="00657B88" w:rsidRDefault="00EC3E5F" w:rsidP="00826CAE">
      <w:pPr>
        <w:pStyle w:val="Kop2"/>
      </w:pPr>
      <w:r w:rsidRPr="00657B88">
        <w:t>&lt;msDesc&gt;</w:t>
      </w:r>
    </w:p>
    <w:p w14:paraId="4383235B" w14:textId="77777777" w:rsidR="00AE51B8" w:rsidRPr="00657B88" w:rsidRDefault="00BD48B3" w:rsidP="00657B88">
      <w:pPr>
        <w:rPr>
          <w:shd w:val="clear" w:color="auto" w:fill="FFFFFF"/>
        </w:rPr>
      </w:pPr>
      <w:r w:rsidRPr="00657B88">
        <w:t>=</w:t>
      </w:r>
      <w:r w:rsidRPr="00657B88">
        <w:rPr>
          <w:shd w:val="clear" w:color="auto" w:fill="FFFFFF"/>
        </w:rPr>
        <w:t xml:space="preserve"> (manuscript description) contains a description of a single identifiable manuscript or other text-bearing object such as early printed books. </w:t>
      </w:r>
    </w:p>
    <w:p w14:paraId="18F044FC" w14:textId="77777777" w:rsidR="00977249" w:rsidRPr="00977249" w:rsidRDefault="00AE51B8" w:rsidP="00977249">
      <w:pPr>
        <w:pStyle w:val="Geenafstand"/>
      </w:pPr>
      <w:r w:rsidRPr="00977249">
        <w:t>@xml:id</w:t>
      </w:r>
    </w:p>
    <w:p w14:paraId="549332BD" w14:textId="77777777" w:rsidR="00AE51B8" w:rsidRPr="00977249" w:rsidRDefault="00AE51B8" w:rsidP="00977249">
      <w:pPr>
        <w:pStyle w:val="Geenafstand"/>
        <w:rPr>
          <w:color w:val="0070C0"/>
          <w:shd w:val="clear" w:color="auto" w:fill="FFFFFF"/>
        </w:rPr>
      </w:pPr>
      <w:r w:rsidRPr="00977249">
        <w:rPr>
          <w:color w:val="0070C0"/>
          <w:shd w:val="clear" w:color="auto" w:fill="FFFFFF"/>
        </w:rPr>
        <w:t>= AL number</w:t>
      </w:r>
    </w:p>
    <w:p w14:paraId="2E0E6988" w14:textId="77777777" w:rsidR="008C2303" w:rsidRPr="00657B88" w:rsidRDefault="00722351" w:rsidP="00977249">
      <w:pPr>
        <w:pStyle w:val="Kop3"/>
      </w:pPr>
      <w:r w:rsidRPr="00657B88">
        <w:t>&lt;msIdentifier&gt;</w:t>
      </w:r>
    </w:p>
    <w:p w14:paraId="79F35D52" w14:textId="0834A9DC" w:rsidR="008C2303" w:rsidRDefault="008C2303" w:rsidP="00657B88">
      <w:r w:rsidRPr="00657B88">
        <w:t>= contains the information required to identify the manuscript or similar object being described.</w:t>
      </w:r>
    </w:p>
    <w:p w14:paraId="67651797" w14:textId="77777777" w:rsidR="00146FC3" w:rsidRPr="00657B88" w:rsidRDefault="00146FC3" w:rsidP="00657B88"/>
    <w:p w14:paraId="0850079B" w14:textId="77777777" w:rsidR="008C2303" w:rsidRPr="009F0032" w:rsidRDefault="008C2303" w:rsidP="00525099">
      <w:pPr>
        <w:pStyle w:val="Lijstalinea"/>
        <w:numPr>
          <w:ilvl w:val="0"/>
          <w:numId w:val="32"/>
        </w:numPr>
        <w:rPr>
          <w:b/>
          <w:bCs/>
        </w:rPr>
      </w:pPr>
      <w:r w:rsidRPr="009F0032">
        <w:rPr>
          <w:b/>
          <w:bCs/>
        </w:rPr>
        <w:t>&lt;country&gt;</w:t>
      </w:r>
    </w:p>
    <w:p w14:paraId="226EFCCC" w14:textId="56CA912F" w:rsidR="00DB16F6" w:rsidRPr="00146FC3" w:rsidRDefault="001A019B" w:rsidP="00146FC3">
      <w:pPr>
        <w:pStyle w:val="Lijstalinea"/>
        <w:rPr>
          <w:shd w:val="clear" w:color="auto" w:fill="FFFFFF"/>
        </w:rPr>
      </w:pPr>
      <w:r w:rsidRPr="00657B88">
        <w:rPr>
          <w:shd w:val="clear" w:color="auto" w:fill="FFFFFF"/>
        </w:rPr>
        <w:t>= contains the name of a geo-political unit, such as a nation, country, colony, or commonwealth, larger than or administratively superior to a region and smaller than a bloc.</w:t>
      </w:r>
    </w:p>
    <w:p w14:paraId="16E4D5A3" w14:textId="77777777" w:rsidR="008C2303" w:rsidRPr="009F0032" w:rsidRDefault="008C2303" w:rsidP="00525099">
      <w:pPr>
        <w:pStyle w:val="Lijstalinea"/>
        <w:numPr>
          <w:ilvl w:val="0"/>
          <w:numId w:val="32"/>
        </w:numPr>
        <w:rPr>
          <w:b/>
          <w:bCs/>
        </w:rPr>
      </w:pPr>
      <w:r w:rsidRPr="009F0032">
        <w:rPr>
          <w:b/>
          <w:bCs/>
        </w:rPr>
        <w:t>&lt;settlement&gt;</w:t>
      </w:r>
    </w:p>
    <w:p w14:paraId="63E47DAE" w14:textId="77777777" w:rsidR="001A019B" w:rsidRPr="00657B88" w:rsidRDefault="001A019B" w:rsidP="00657B88">
      <w:pPr>
        <w:pStyle w:val="Lijstalinea"/>
        <w:rPr>
          <w:sz w:val="28"/>
        </w:rPr>
      </w:pPr>
      <w:r w:rsidRPr="00657B88">
        <w:t xml:space="preserve">= </w:t>
      </w:r>
      <w:r w:rsidRPr="00657B88">
        <w:rPr>
          <w:shd w:val="clear" w:color="auto" w:fill="FFFFFF"/>
        </w:rPr>
        <w:t>contains the name of a settlement such as a city, town, or village identified as a single geo-political or administrative unit.</w:t>
      </w:r>
    </w:p>
    <w:p w14:paraId="4FB66BE4" w14:textId="77777777" w:rsidR="008C2303" w:rsidRPr="009F0032" w:rsidRDefault="008C2303" w:rsidP="00525099">
      <w:pPr>
        <w:pStyle w:val="Lijstalinea"/>
        <w:numPr>
          <w:ilvl w:val="0"/>
          <w:numId w:val="32"/>
        </w:numPr>
        <w:rPr>
          <w:b/>
          <w:bCs/>
        </w:rPr>
      </w:pPr>
      <w:r w:rsidRPr="009F0032">
        <w:rPr>
          <w:b/>
          <w:bCs/>
        </w:rPr>
        <w:lastRenderedPageBreak/>
        <w:t>&lt;repository&gt;</w:t>
      </w:r>
    </w:p>
    <w:p w14:paraId="2455ECBC" w14:textId="77777777" w:rsidR="001A019B" w:rsidRPr="00657B88" w:rsidRDefault="001A019B" w:rsidP="00657B88">
      <w:pPr>
        <w:pStyle w:val="Lijstalinea"/>
        <w:rPr>
          <w:shd w:val="clear" w:color="auto" w:fill="FFFFFF"/>
        </w:rPr>
      </w:pPr>
      <w:r w:rsidRPr="00657B88">
        <w:t xml:space="preserve">= </w:t>
      </w:r>
      <w:r w:rsidRPr="00657B88">
        <w:rPr>
          <w:shd w:val="clear" w:color="auto" w:fill="FFFFFF"/>
        </w:rPr>
        <w:t>contains the name of an organization such as a university or library, with which a manuscript or other object is identified, generally its holding institution</w:t>
      </w:r>
      <w:r w:rsidR="00F80A0D" w:rsidRPr="00657B88">
        <w:rPr>
          <w:shd w:val="clear" w:color="auto" w:fill="FFFFFF"/>
        </w:rPr>
        <w:t>.</w:t>
      </w:r>
    </w:p>
    <w:p w14:paraId="0F67B926" w14:textId="77777777" w:rsidR="004779AD" w:rsidRPr="009F0032" w:rsidRDefault="008C2303" w:rsidP="00525099">
      <w:pPr>
        <w:pStyle w:val="Lijstalinea"/>
        <w:numPr>
          <w:ilvl w:val="0"/>
          <w:numId w:val="32"/>
        </w:numPr>
        <w:rPr>
          <w:b/>
          <w:bCs/>
        </w:rPr>
      </w:pPr>
      <w:r w:rsidRPr="009F0032">
        <w:rPr>
          <w:b/>
          <w:bCs/>
        </w:rPr>
        <w:t>&lt;</w:t>
      </w:r>
      <w:proofErr w:type="spellStart"/>
      <w:r w:rsidRPr="009F0032">
        <w:rPr>
          <w:b/>
          <w:bCs/>
        </w:rPr>
        <w:t>idno</w:t>
      </w:r>
      <w:proofErr w:type="spellEnd"/>
      <w:r w:rsidRPr="009F0032">
        <w:rPr>
          <w:b/>
          <w:bCs/>
        </w:rPr>
        <w:t>&gt;</w:t>
      </w:r>
    </w:p>
    <w:p w14:paraId="193699E9" w14:textId="77777777" w:rsidR="001A019B" w:rsidRPr="00657B88" w:rsidRDefault="001A019B" w:rsidP="00657B88">
      <w:pPr>
        <w:pStyle w:val="Lijstalinea"/>
        <w:rPr>
          <w:shd w:val="clear" w:color="auto" w:fill="FFFFFF"/>
        </w:rPr>
      </w:pPr>
      <w:r w:rsidRPr="00657B88">
        <w:t xml:space="preserve">= </w:t>
      </w:r>
      <w:r w:rsidRPr="00657B88">
        <w:rPr>
          <w:shd w:val="clear" w:color="auto" w:fill="FFFFFF"/>
        </w:rPr>
        <w:t>supplies any form of identifier used to identify some object, such as a bibliographic item, a person, a title, an organization, etc. in a standardized way</w:t>
      </w:r>
      <w:r w:rsidR="00F80A0D" w:rsidRPr="00657B88">
        <w:rPr>
          <w:shd w:val="clear" w:color="auto" w:fill="FFFFFF"/>
        </w:rPr>
        <w:t>.</w:t>
      </w:r>
    </w:p>
    <w:p w14:paraId="5EBB2E79" w14:textId="77777777" w:rsidR="001A019B" w:rsidRPr="00977249" w:rsidRDefault="001A019B" w:rsidP="00657B88">
      <w:pPr>
        <w:pStyle w:val="Lijstalinea"/>
        <w:rPr>
          <w:color w:val="0070C0"/>
          <w:shd w:val="clear" w:color="auto" w:fill="FFFFFF"/>
        </w:rPr>
      </w:pPr>
      <w:r w:rsidRPr="00977249">
        <w:rPr>
          <w:color w:val="0070C0"/>
          <w:shd w:val="clear" w:color="auto" w:fill="FFFFFF"/>
        </w:rPr>
        <w:t xml:space="preserve">= </w:t>
      </w:r>
      <w:proofErr w:type="spellStart"/>
      <w:r w:rsidRPr="00977249">
        <w:rPr>
          <w:color w:val="0070C0"/>
          <w:shd w:val="clear" w:color="auto" w:fill="FFFFFF"/>
        </w:rPr>
        <w:t>shelfmark</w:t>
      </w:r>
      <w:proofErr w:type="spellEnd"/>
    </w:p>
    <w:p w14:paraId="4DF2C5F4" w14:textId="77777777" w:rsidR="001A019B" w:rsidRPr="009F0032" w:rsidRDefault="001A019B" w:rsidP="00525099">
      <w:pPr>
        <w:pStyle w:val="Lijstalinea"/>
        <w:numPr>
          <w:ilvl w:val="0"/>
          <w:numId w:val="32"/>
        </w:numPr>
        <w:rPr>
          <w:b/>
          <w:bCs/>
          <w:sz w:val="28"/>
        </w:rPr>
      </w:pPr>
      <w:r w:rsidRPr="009F0032">
        <w:rPr>
          <w:b/>
          <w:bCs/>
          <w:shd w:val="clear" w:color="auto" w:fill="FFFFFF"/>
        </w:rPr>
        <w:t>&lt;</w:t>
      </w:r>
      <w:proofErr w:type="spellStart"/>
      <w:r w:rsidRPr="009F0032">
        <w:rPr>
          <w:b/>
          <w:bCs/>
          <w:shd w:val="clear" w:color="auto" w:fill="FFFFFF"/>
        </w:rPr>
        <w:t>altIdentifier</w:t>
      </w:r>
      <w:proofErr w:type="spellEnd"/>
      <w:r w:rsidRPr="009F0032">
        <w:rPr>
          <w:b/>
          <w:bCs/>
          <w:shd w:val="clear" w:color="auto" w:fill="FFFFFF"/>
        </w:rPr>
        <w:t>&gt;</w:t>
      </w:r>
    </w:p>
    <w:p w14:paraId="75A0EDFD" w14:textId="77777777" w:rsidR="001A019B" w:rsidRPr="00657B88" w:rsidRDefault="001A019B" w:rsidP="00657B88">
      <w:pPr>
        <w:pStyle w:val="Lijstalinea"/>
        <w:rPr>
          <w:shd w:val="clear" w:color="auto" w:fill="FFFFFF"/>
        </w:rPr>
      </w:pPr>
      <w:r w:rsidRPr="00657B88">
        <w:rPr>
          <w:shd w:val="clear" w:color="auto" w:fill="FFFFFF"/>
        </w:rPr>
        <w:t>= contains an alternative or former structured identifier used for a manuscript or other object, such as a former catalogue number</w:t>
      </w:r>
      <w:r w:rsidR="00F80A0D" w:rsidRPr="00657B88">
        <w:rPr>
          <w:shd w:val="clear" w:color="auto" w:fill="FFFFFF"/>
        </w:rPr>
        <w:t>.</w:t>
      </w:r>
    </w:p>
    <w:p w14:paraId="39D706A3" w14:textId="77777777" w:rsidR="00EB1A8A" w:rsidRPr="00657B88" w:rsidRDefault="00EB1A8A" w:rsidP="00657B88">
      <w:pPr>
        <w:pStyle w:val="Lijstalinea"/>
        <w:rPr>
          <w:shd w:val="clear" w:color="auto" w:fill="FFFFFF"/>
        </w:rPr>
      </w:pPr>
      <w:r w:rsidRPr="00657B88">
        <w:rPr>
          <w:shd w:val="clear" w:color="auto" w:fill="FFFFFF"/>
        </w:rPr>
        <w:t>@type</w:t>
      </w:r>
    </w:p>
    <w:p w14:paraId="09265B48" w14:textId="77777777" w:rsidR="001A019B" w:rsidRPr="009F0032" w:rsidRDefault="001A019B" w:rsidP="00525099">
      <w:pPr>
        <w:pStyle w:val="Lijstalinea"/>
        <w:numPr>
          <w:ilvl w:val="1"/>
          <w:numId w:val="32"/>
        </w:numPr>
        <w:rPr>
          <w:b/>
          <w:bCs/>
          <w:sz w:val="28"/>
        </w:rPr>
      </w:pPr>
      <w:r w:rsidRPr="009F0032">
        <w:rPr>
          <w:b/>
          <w:bCs/>
          <w:shd w:val="clear" w:color="auto" w:fill="FFFFFF"/>
        </w:rPr>
        <w:t>&lt;country&gt;</w:t>
      </w:r>
    </w:p>
    <w:p w14:paraId="1F889840" w14:textId="77777777" w:rsidR="001A019B" w:rsidRPr="009F0032" w:rsidRDefault="001A019B" w:rsidP="00525099">
      <w:pPr>
        <w:pStyle w:val="Lijstalinea"/>
        <w:numPr>
          <w:ilvl w:val="1"/>
          <w:numId w:val="32"/>
        </w:numPr>
        <w:rPr>
          <w:b/>
          <w:bCs/>
          <w:sz w:val="28"/>
        </w:rPr>
      </w:pPr>
      <w:r w:rsidRPr="009F0032">
        <w:rPr>
          <w:b/>
          <w:bCs/>
          <w:shd w:val="clear" w:color="auto" w:fill="FFFFFF"/>
        </w:rPr>
        <w:t>&lt;settlement&gt;</w:t>
      </w:r>
    </w:p>
    <w:p w14:paraId="5645807A" w14:textId="77777777" w:rsidR="001A019B" w:rsidRPr="009F0032" w:rsidRDefault="001A019B" w:rsidP="00525099">
      <w:pPr>
        <w:pStyle w:val="Lijstalinea"/>
        <w:numPr>
          <w:ilvl w:val="1"/>
          <w:numId w:val="32"/>
        </w:numPr>
        <w:rPr>
          <w:b/>
          <w:bCs/>
          <w:sz w:val="28"/>
        </w:rPr>
      </w:pPr>
      <w:r w:rsidRPr="009F0032">
        <w:rPr>
          <w:b/>
          <w:bCs/>
          <w:shd w:val="clear" w:color="auto" w:fill="FFFFFF"/>
        </w:rPr>
        <w:t>&lt;repository&gt;</w:t>
      </w:r>
    </w:p>
    <w:p w14:paraId="435EAF1F" w14:textId="77777777" w:rsidR="001A019B" w:rsidRPr="009F0032" w:rsidRDefault="001A019B" w:rsidP="00525099">
      <w:pPr>
        <w:pStyle w:val="Lijstalinea"/>
        <w:numPr>
          <w:ilvl w:val="1"/>
          <w:numId w:val="32"/>
        </w:numPr>
        <w:rPr>
          <w:b/>
          <w:bCs/>
          <w:sz w:val="28"/>
        </w:rPr>
      </w:pPr>
      <w:r w:rsidRPr="009F0032">
        <w:rPr>
          <w:b/>
          <w:bCs/>
          <w:shd w:val="clear" w:color="auto" w:fill="FFFFFF"/>
        </w:rPr>
        <w:t>&lt;</w:t>
      </w:r>
      <w:proofErr w:type="spellStart"/>
      <w:r w:rsidRPr="009F0032">
        <w:rPr>
          <w:b/>
          <w:bCs/>
          <w:shd w:val="clear" w:color="auto" w:fill="FFFFFF"/>
        </w:rPr>
        <w:t>idno</w:t>
      </w:r>
      <w:proofErr w:type="spellEnd"/>
      <w:r w:rsidRPr="009F0032">
        <w:rPr>
          <w:b/>
          <w:bCs/>
          <w:shd w:val="clear" w:color="auto" w:fill="FFFFFF"/>
        </w:rPr>
        <w:t>&gt;</w:t>
      </w:r>
    </w:p>
    <w:p w14:paraId="22711A32" w14:textId="77777777" w:rsidR="004779AD" w:rsidRPr="00977249" w:rsidRDefault="00AA3EFD" w:rsidP="00657B88">
      <w:pPr>
        <w:pStyle w:val="Lijstalinea"/>
        <w:rPr>
          <w:color w:val="0070C0"/>
          <w:sz w:val="28"/>
        </w:rPr>
      </w:pPr>
      <w:r w:rsidRPr="00977249">
        <w:rPr>
          <w:color w:val="0070C0"/>
          <w:shd w:val="clear" w:color="auto" w:fill="FFFFFF"/>
        </w:rPr>
        <w:t xml:space="preserve">= previous </w:t>
      </w:r>
      <w:proofErr w:type="spellStart"/>
      <w:r w:rsidRPr="00977249">
        <w:rPr>
          <w:color w:val="0070C0"/>
          <w:shd w:val="clear" w:color="auto" w:fill="FFFFFF"/>
        </w:rPr>
        <w:t>shelfmark</w:t>
      </w:r>
      <w:proofErr w:type="spellEnd"/>
      <w:r w:rsidRPr="00977249">
        <w:rPr>
          <w:color w:val="0070C0"/>
          <w:shd w:val="clear" w:color="auto" w:fill="FFFFFF"/>
        </w:rPr>
        <w:t xml:space="preserve"> (olim)</w:t>
      </w:r>
    </w:p>
    <w:p w14:paraId="6806B326" w14:textId="4CA2346F" w:rsidR="0004608F" w:rsidRPr="00657B88" w:rsidRDefault="001E6A88" w:rsidP="00421738">
      <w:pPr>
        <w:pStyle w:val="Kop4"/>
      </w:pPr>
      <w:r w:rsidRPr="00657B88">
        <w:t>Application</w:t>
      </w:r>
      <w:r w:rsidR="005E43D8" w:rsidRPr="00657B88">
        <w:t xml:space="preserve"> (</w:t>
      </w:r>
      <w:r w:rsidR="004F329F">
        <w:t>non</w:t>
      </w:r>
      <w:r w:rsidR="00977249" w:rsidRPr="00657B88">
        <w:t>-</w:t>
      </w:r>
      <w:r w:rsidR="004F329F">
        <w:t>exhaustive</w:t>
      </w:r>
      <w:r w:rsidR="005E43D8" w:rsidRPr="00657B88">
        <w:t>)</w:t>
      </w:r>
    </w:p>
    <w:p w14:paraId="6413A17A" w14:textId="77777777" w:rsidR="00530099" w:rsidRPr="00530099" w:rsidRDefault="00530099" w:rsidP="00530099">
      <w:pPr>
        <w:shd w:val="clear" w:color="auto" w:fill="FFFFFF"/>
        <w:autoSpaceDE w:val="0"/>
        <w:autoSpaceDN w:val="0"/>
        <w:adjustRightInd w:val="0"/>
        <w:spacing w:before="0" w:after="0" w:line="240" w:lineRule="auto"/>
        <w:rPr>
          <w:rFonts w:eastAsiaTheme="minorHAnsi"/>
          <w:color w:val="000000"/>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msIdentifier</w:t>
      </w:r>
      <w:proofErr w:type="spellEnd"/>
      <w:r w:rsidRPr="00530099">
        <w:rPr>
          <w:rFonts w:eastAsiaTheme="minorHAnsi"/>
          <w:color w:val="F5844C"/>
          <w:highlight w:val="white"/>
          <w:lang w:val="nl-NL" w:eastAsia="en-US"/>
        </w:rPr>
        <w:t xml:space="preserve"> </w:t>
      </w:r>
      <w:proofErr w:type="spellStart"/>
      <w:r w:rsidRPr="00530099">
        <w:rPr>
          <w:rFonts w:eastAsiaTheme="minorHAnsi"/>
          <w:color w:val="F5844C"/>
          <w:highlight w:val="white"/>
          <w:lang w:val="nl-NL" w:eastAsia="en-US"/>
        </w:rPr>
        <w:t>xml:lang</w:t>
      </w:r>
      <w:proofErr w:type="spellEnd"/>
      <w:r w:rsidRPr="00530099">
        <w:rPr>
          <w:rFonts w:eastAsiaTheme="minorHAnsi"/>
          <w:color w:val="FF8040"/>
          <w:highlight w:val="white"/>
          <w:lang w:val="nl-NL" w:eastAsia="en-US"/>
        </w:rPr>
        <w:t>=</w:t>
      </w:r>
      <w:r w:rsidRPr="00530099">
        <w:rPr>
          <w:rFonts w:eastAsiaTheme="minorHAnsi"/>
          <w:color w:val="993300"/>
          <w:highlight w:val="white"/>
          <w:lang w:val="nl-NL" w:eastAsia="en-US"/>
        </w:rPr>
        <w:t>"</w:t>
      </w:r>
      <w:proofErr w:type="spellStart"/>
      <w:r w:rsidRPr="00530099">
        <w:rPr>
          <w:rFonts w:eastAsiaTheme="minorHAnsi"/>
          <w:color w:val="993300"/>
          <w:highlight w:val="white"/>
          <w:lang w:val="nl-NL" w:eastAsia="en-US"/>
        </w:rPr>
        <w:t>it</w:t>
      </w:r>
      <w:proofErr w:type="spellEnd"/>
      <w:r w:rsidRPr="00530099">
        <w:rPr>
          <w:rFonts w:eastAsiaTheme="minorHAnsi"/>
          <w:color w:val="993300"/>
          <w:highlight w:val="white"/>
          <w:lang w:val="nl-NL" w:eastAsia="en-US"/>
        </w:rPr>
        <w:t>"</w:t>
      </w:r>
      <w:r w:rsidRPr="00530099">
        <w:rPr>
          <w:rFonts w:eastAsiaTheme="minorHAnsi"/>
          <w:color w:val="000096"/>
          <w:highlight w:val="white"/>
          <w:lang w:val="nl-NL" w:eastAsia="en-US"/>
        </w:rPr>
        <w:t>&gt;</w:t>
      </w:r>
    </w:p>
    <w:p w14:paraId="6026BC01" w14:textId="77777777" w:rsidR="00530099" w:rsidRPr="0053009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nl-NL" w:eastAsia="en-US"/>
        </w:rPr>
      </w:pPr>
      <w:r w:rsidRPr="00530099">
        <w:rPr>
          <w:rFonts w:eastAsiaTheme="minorHAnsi"/>
          <w:color w:val="000096"/>
          <w:highlight w:val="white"/>
          <w:lang w:val="nl-NL" w:eastAsia="en-US"/>
        </w:rPr>
        <w:t>&lt;country&gt;</w:t>
      </w:r>
      <w:r w:rsidRPr="00530099">
        <w:rPr>
          <w:rFonts w:eastAsiaTheme="minorHAnsi"/>
          <w:color w:val="000000"/>
          <w:highlight w:val="white"/>
          <w:lang w:val="nl-NL" w:eastAsia="en-US"/>
        </w:rPr>
        <w:t>Italia</w:t>
      </w:r>
      <w:r w:rsidRPr="00530099">
        <w:rPr>
          <w:rFonts w:eastAsiaTheme="minorHAnsi"/>
          <w:color w:val="000096"/>
          <w:highlight w:val="white"/>
          <w:lang w:val="nl-NL" w:eastAsia="en-US"/>
        </w:rPr>
        <w:t>&lt;/country&gt;</w:t>
      </w:r>
    </w:p>
    <w:p w14:paraId="490767C7" w14:textId="77777777" w:rsidR="00530099" w:rsidRPr="0053009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settlement</w:t>
      </w:r>
      <w:proofErr w:type="spellEnd"/>
      <w:r w:rsidRPr="00530099">
        <w:rPr>
          <w:rFonts w:eastAsiaTheme="minorHAnsi"/>
          <w:color w:val="000096"/>
          <w:highlight w:val="white"/>
          <w:lang w:val="nl-NL" w:eastAsia="en-US"/>
        </w:rPr>
        <w:t>&gt;</w:t>
      </w:r>
      <w:r w:rsidRPr="00530099">
        <w:rPr>
          <w:rFonts w:eastAsiaTheme="minorHAnsi"/>
          <w:color w:val="000000"/>
          <w:highlight w:val="white"/>
          <w:lang w:val="nl-NL" w:eastAsia="en-US"/>
        </w:rPr>
        <w:t>Milano</w:t>
      </w: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settlement</w:t>
      </w:r>
      <w:proofErr w:type="spellEnd"/>
      <w:r w:rsidRPr="00530099">
        <w:rPr>
          <w:rFonts w:eastAsiaTheme="minorHAnsi"/>
          <w:color w:val="000096"/>
          <w:highlight w:val="white"/>
          <w:lang w:val="nl-NL" w:eastAsia="en-US"/>
        </w:rPr>
        <w:t>&gt;</w:t>
      </w:r>
    </w:p>
    <w:p w14:paraId="3C2508F9" w14:textId="77777777" w:rsidR="00530099" w:rsidRPr="0053009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repository</w:t>
      </w:r>
      <w:proofErr w:type="spellEnd"/>
      <w:r w:rsidRPr="00530099">
        <w:rPr>
          <w:rFonts w:eastAsiaTheme="minorHAnsi"/>
          <w:color w:val="000096"/>
          <w:highlight w:val="white"/>
          <w:lang w:val="nl-NL" w:eastAsia="en-US"/>
        </w:rPr>
        <w:t>&gt;</w:t>
      </w:r>
      <w:proofErr w:type="spellStart"/>
      <w:r w:rsidRPr="00530099">
        <w:rPr>
          <w:rFonts w:eastAsiaTheme="minorHAnsi"/>
          <w:color w:val="000000"/>
          <w:highlight w:val="white"/>
          <w:lang w:val="nl-NL" w:eastAsia="en-US"/>
        </w:rPr>
        <w:t>Biblioteca</w:t>
      </w:r>
      <w:proofErr w:type="spellEnd"/>
      <w:r w:rsidRPr="00530099">
        <w:rPr>
          <w:rFonts w:eastAsiaTheme="minorHAnsi"/>
          <w:color w:val="000000"/>
          <w:highlight w:val="white"/>
          <w:lang w:val="nl-NL" w:eastAsia="en-US"/>
        </w:rPr>
        <w:t xml:space="preserve"> </w:t>
      </w:r>
      <w:proofErr w:type="spellStart"/>
      <w:r w:rsidRPr="00530099">
        <w:rPr>
          <w:rFonts w:eastAsiaTheme="minorHAnsi"/>
          <w:color w:val="000000"/>
          <w:highlight w:val="white"/>
          <w:lang w:val="nl-NL" w:eastAsia="en-US"/>
        </w:rPr>
        <w:t>Ambrosiana</w:t>
      </w:r>
      <w:proofErr w:type="spellEnd"/>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repository</w:t>
      </w:r>
      <w:proofErr w:type="spellEnd"/>
      <w:r w:rsidRPr="00530099">
        <w:rPr>
          <w:rFonts w:eastAsiaTheme="minorHAnsi"/>
          <w:color w:val="000096"/>
          <w:highlight w:val="white"/>
          <w:lang w:val="nl-NL" w:eastAsia="en-US"/>
        </w:rPr>
        <w:t>&gt;</w:t>
      </w:r>
    </w:p>
    <w:p w14:paraId="73D5FD77" w14:textId="77777777" w:rsidR="00530099" w:rsidRPr="0053009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idno</w:t>
      </w:r>
      <w:proofErr w:type="spellEnd"/>
      <w:r w:rsidRPr="00530099">
        <w:rPr>
          <w:rFonts w:eastAsiaTheme="minorHAnsi"/>
          <w:color w:val="000096"/>
          <w:highlight w:val="white"/>
          <w:lang w:val="nl-NL" w:eastAsia="en-US"/>
        </w:rPr>
        <w:t>&gt;</w:t>
      </w:r>
      <w:r w:rsidRPr="00530099">
        <w:rPr>
          <w:rFonts w:eastAsiaTheme="minorHAnsi"/>
          <w:color w:val="000000"/>
          <w:highlight w:val="white"/>
          <w:lang w:val="nl-NL" w:eastAsia="en-US"/>
        </w:rPr>
        <w:t>L. 60 Sup.</w:t>
      </w: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idno</w:t>
      </w:r>
      <w:proofErr w:type="spellEnd"/>
      <w:r w:rsidRPr="00530099">
        <w:rPr>
          <w:rFonts w:eastAsiaTheme="minorHAnsi"/>
          <w:color w:val="000096"/>
          <w:highlight w:val="white"/>
          <w:lang w:val="nl-NL" w:eastAsia="en-US"/>
        </w:rPr>
        <w:t>&gt;</w:t>
      </w:r>
    </w:p>
    <w:p w14:paraId="7369A33B" w14:textId="77777777" w:rsidR="00530099" w:rsidRPr="0053009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altIdentifier</w:t>
      </w:r>
      <w:proofErr w:type="spellEnd"/>
      <w:r w:rsidRPr="00530099">
        <w:rPr>
          <w:rFonts w:eastAsiaTheme="minorHAnsi"/>
          <w:color w:val="000096"/>
          <w:highlight w:val="white"/>
          <w:lang w:val="nl-NL" w:eastAsia="en-US"/>
        </w:rPr>
        <w:t>&gt;</w:t>
      </w:r>
    </w:p>
    <w:p w14:paraId="36A808F1" w14:textId="77777777" w:rsidR="00530099" w:rsidRPr="00530099" w:rsidRDefault="00530099" w:rsidP="00530099">
      <w:pPr>
        <w:shd w:val="clear" w:color="auto" w:fill="FFFFFF"/>
        <w:autoSpaceDE w:val="0"/>
        <w:autoSpaceDN w:val="0"/>
        <w:adjustRightInd w:val="0"/>
        <w:spacing w:before="0" w:after="0" w:line="240" w:lineRule="auto"/>
        <w:ind w:left="708" w:firstLine="708"/>
        <w:rPr>
          <w:rFonts w:eastAsiaTheme="minorHAnsi"/>
          <w:color w:val="000000"/>
          <w:highlight w:val="white"/>
          <w:lang w:val="nl-NL" w:eastAsia="en-US"/>
        </w:rPr>
      </w:pPr>
      <w:r w:rsidRPr="00530099">
        <w:rPr>
          <w:rFonts w:eastAsiaTheme="minorHAnsi"/>
          <w:color w:val="000096"/>
          <w:highlight w:val="white"/>
          <w:lang w:val="nl-NL" w:eastAsia="en-US"/>
        </w:rPr>
        <w:t>&lt;country/&gt;</w:t>
      </w:r>
    </w:p>
    <w:p w14:paraId="676BDECA" w14:textId="77777777" w:rsidR="00530099" w:rsidRPr="00530099" w:rsidRDefault="00530099" w:rsidP="00530099">
      <w:pPr>
        <w:shd w:val="clear" w:color="auto" w:fill="FFFFFF"/>
        <w:autoSpaceDE w:val="0"/>
        <w:autoSpaceDN w:val="0"/>
        <w:adjustRightInd w:val="0"/>
        <w:spacing w:before="0" w:after="0" w:line="240" w:lineRule="auto"/>
        <w:ind w:left="708" w:firstLine="708"/>
        <w:rPr>
          <w:rFonts w:eastAsiaTheme="minorHAnsi"/>
          <w:color w:val="000000"/>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settlement</w:t>
      </w:r>
      <w:proofErr w:type="spellEnd"/>
      <w:r w:rsidRPr="00530099">
        <w:rPr>
          <w:rFonts w:eastAsiaTheme="minorHAnsi"/>
          <w:color w:val="000096"/>
          <w:highlight w:val="white"/>
          <w:lang w:val="nl-NL" w:eastAsia="en-US"/>
        </w:rPr>
        <w:t>/&gt;</w:t>
      </w:r>
    </w:p>
    <w:p w14:paraId="304ED209" w14:textId="77777777" w:rsidR="00530099" w:rsidRPr="00530099" w:rsidRDefault="00530099" w:rsidP="00530099">
      <w:pPr>
        <w:shd w:val="clear" w:color="auto" w:fill="FFFFFF"/>
        <w:autoSpaceDE w:val="0"/>
        <w:autoSpaceDN w:val="0"/>
        <w:adjustRightInd w:val="0"/>
        <w:spacing w:before="0" w:after="0" w:line="240" w:lineRule="auto"/>
        <w:ind w:left="708" w:firstLine="708"/>
        <w:rPr>
          <w:rFonts w:eastAsiaTheme="minorHAnsi"/>
          <w:color w:val="000000"/>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repository</w:t>
      </w:r>
      <w:proofErr w:type="spellEnd"/>
      <w:r w:rsidRPr="00530099">
        <w:rPr>
          <w:rFonts w:eastAsiaTheme="minorHAnsi"/>
          <w:color w:val="000096"/>
          <w:highlight w:val="white"/>
          <w:lang w:val="nl-NL" w:eastAsia="en-US"/>
        </w:rPr>
        <w:t>/&gt;</w:t>
      </w:r>
    </w:p>
    <w:p w14:paraId="5ADC7743" w14:textId="77777777" w:rsidR="00530099" w:rsidRPr="00530099" w:rsidRDefault="00530099" w:rsidP="00530099">
      <w:pPr>
        <w:shd w:val="clear" w:color="auto" w:fill="FFFFFF"/>
        <w:autoSpaceDE w:val="0"/>
        <w:autoSpaceDN w:val="0"/>
        <w:adjustRightInd w:val="0"/>
        <w:spacing w:before="0" w:after="0" w:line="240" w:lineRule="auto"/>
        <w:ind w:left="708" w:firstLine="708"/>
        <w:rPr>
          <w:rFonts w:eastAsiaTheme="minorHAnsi"/>
          <w:color w:val="000000"/>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idno</w:t>
      </w:r>
      <w:proofErr w:type="spellEnd"/>
      <w:r w:rsidRPr="00530099">
        <w:rPr>
          <w:rFonts w:eastAsiaTheme="minorHAnsi"/>
          <w:color w:val="000096"/>
          <w:highlight w:val="white"/>
          <w:lang w:val="nl-NL" w:eastAsia="en-US"/>
        </w:rPr>
        <w:t>/&gt;</w:t>
      </w:r>
      <w:r w:rsidRPr="00530099">
        <w:rPr>
          <w:rFonts w:eastAsiaTheme="minorHAnsi"/>
          <w:color w:val="000000"/>
          <w:highlight w:val="white"/>
          <w:lang w:val="nl-NL" w:eastAsia="en-US"/>
        </w:rPr>
        <w:br/>
      </w: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altIdentifier</w:t>
      </w:r>
      <w:proofErr w:type="spellEnd"/>
      <w:r w:rsidRPr="00530099">
        <w:rPr>
          <w:rFonts w:eastAsiaTheme="minorHAnsi"/>
          <w:color w:val="000096"/>
          <w:highlight w:val="white"/>
          <w:lang w:val="nl-NL" w:eastAsia="en-US"/>
        </w:rPr>
        <w:t>&gt;</w:t>
      </w:r>
    </w:p>
    <w:p w14:paraId="56D836EE" w14:textId="77777777" w:rsidR="0004608F" w:rsidRDefault="00530099" w:rsidP="00530099">
      <w:pPr>
        <w:shd w:val="clear" w:color="auto" w:fill="FFFFFF"/>
        <w:autoSpaceDE w:val="0"/>
        <w:autoSpaceDN w:val="0"/>
        <w:adjustRightInd w:val="0"/>
        <w:spacing w:before="0" w:after="0" w:line="240" w:lineRule="auto"/>
        <w:rPr>
          <w:rFonts w:eastAsiaTheme="minorHAnsi"/>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msIdentifier</w:t>
      </w:r>
      <w:proofErr w:type="spellEnd"/>
      <w:r w:rsidRPr="00530099">
        <w:rPr>
          <w:rFonts w:eastAsiaTheme="minorHAnsi"/>
          <w:color w:val="000096"/>
          <w:highlight w:val="white"/>
          <w:lang w:val="nl-NL" w:eastAsia="en-US"/>
        </w:rPr>
        <w:t>&gt;</w:t>
      </w:r>
    </w:p>
    <w:p w14:paraId="3FC03063" w14:textId="77777777" w:rsidR="00530099" w:rsidRPr="00530099" w:rsidRDefault="00530099" w:rsidP="00530099">
      <w:pPr>
        <w:shd w:val="clear" w:color="auto" w:fill="FFFFFF"/>
        <w:autoSpaceDE w:val="0"/>
        <w:autoSpaceDN w:val="0"/>
        <w:adjustRightInd w:val="0"/>
        <w:spacing w:before="0" w:after="0" w:line="240" w:lineRule="auto"/>
        <w:rPr>
          <w:rFonts w:eastAsiaTheme="minorHAnsi"/>
          <w:highlight w:val="white"/>
          <w:lang w:val="nl-NL" w:eastAsia="en-US"/>
        </w:rPr>
      </w:pPr>
    </w:p>
    <w:p w14:paraId="4B0D1D55" w14:textId="77777777" w:rsidR="00530099" w:rsidRPr="00501849" w:rsidRDefault="00530099" w:rsidP="00530099">
      <w:pPr>
        <w:shd w:val="clear" w:color="auto" w:fill="FFFFFF"/>
        <w:autoSpaceDE w:val="0"/>
        <w:autoSpaceDN w:val="0"/>
        <w:adjustRightInd w:val="0"/>
        <w:spacing w:before="0" w:after="0" w:line="240" w:lineRule="auto"/>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msIdentifier</w:t>
      </w:r>
      <w:proofErr w:type="spellEnd"/>
      <w:r w:rsidRPr="00501849">
        <w:rPr>
          <w:rFonts w:eastAsiaTheme="minorHAnsi"/>
          <w:color w:val="F5844C"/>
          <w:highlight w:val="white"/>
          <w:lang w:val="en-US" w:eastAsia="en-US"/>
        </w:rPr>
        <w:t xml:space="preserve"> n</w:t>
      </w:r>
      <w:r w:rsidRPr="00501849">
        <w:rPr>
          <w:rFonts w:eastAsiaTheme="minorHAnsi"/>
          <w:color w:val="FF8040"/>
          <w:highlight w:val="white"/>
          <w:lang w:val="en-US" w:eastAsia="en-US"/>
        </w:rPr>
        <w:t>=</w:t>
      </w:r>
      <w:r w:rsidRPr="00501849">
        <w:rPr>
          <w:rFonts w:eastAsiaTheme="minorHAnsi"/>
          <w:color w:val="993300"/>
          <w:highlight w:val="white"/>
          <w:lang w:val="en-US" w:eastAsia="en-US"/>
        </w:rPr>
        <w:t>"537"</w:t>
      </w:r>
      <w:r w:rsidRPr="00501849">
        <w:rPr>
          <w:rFonts w:eastAsiaTheme="minorHAnsi"/>
          <w:color w:val="F5844C"/>
          <w:highlight w:val="white"/>
          <w:lang w:val="en-US" w:eastAsia="en-US"/>
        </w:rPr>
        <w:t xml:space="preserve"> </w:t>
      </w:r>
      <w:proofErr w:type="spellStart"/>
      <w:proofErr w:type="gramStart"/>
      <w:r w:rsidRPr="00501849">
        <w:rPr>
          <w:rFonts w:eastAsiaTheme="minorHAnsi"/>
          <w:color w:val="F5844C"/>
          <w:highlight w:val="white"/>
          <w:lang w:val="en-US" w:eastAsia="en-US"/>
        </w:rPr>
        <w:t>xml:lang</w:t>
      </w:r>
      <w:proofErr w:type="spellEnd"/>
      <w:proofErr w:type="gramEnd"/>
      <w:r w:rsidRPr="00501849">
        <w:rPr>
          <w:rFonts w:eastAsiaTheme="minorHAnsi"/>
          <w:color w:val="FF8040"/>
          <w:highlight w:val="white"/>
          <w:lang w:val="en-US" w:eastAsia="en-US"/>
        </w:rPr>
        <w:t>=</w:t>
      </w:r>
      <w:r w:rsidRPr="00501849">
        <w:rPr>
          <w:rFonts w:eastAsiaTheme="minorHAnsi"/>
          <w:color w:val="993300"/>
          <w:highlight w:val="white"/>
          <w:lang w:val="en-US" w:eastAsia="en-US"/>
        </w:rPr>
        <w:t>"</w:t>
      </w:r>
      <w:proofErr w:type="spellStart"/>
      <w:r w:rsidRPr="00501849">
        <w:rPr>
          <w:rFonts w:eastAsiaTheme="minorHAnsi"/>
          <w:color w:val="993300"/>
          <w:highlight w:val="white"/>
          <w:lang w:val="en-US" w:eastAsia="en-US"/>
        </w:rPr>
        <w:t>fr</w:t>
      </w:r>
      <w:proofErr w:type="spellEnd"/>
      <w:r w:rsidRPr="00501849">
        <w:rPr>
          <w:rFonts w:eastAsiaTheme="minorHAnsi"/>
          <w:color w:val="993300"/>
          <w:highlight w:val="white"/>
          <w:lang w:val="en-US" w:eastAsia="en-US"/>
        </w:rPr>
        <w:t>"</w:t>
      </w:r>
      <w:r w:rsidRPr="00501849">
        <w:rPr>
          <w:rFonts w:eastAsiaTheme="minorHAnsi"/>
          <w:color w:val="000096"/>
          <w:highlight w:val="white"/>
          <w:lang w:val="en-US" w:eastAsia="en-US"/>
        </w:rPr>
        <w:t>&gt;</w:t>
      </w:r>
    </w:p>
    <w:p w14:paraId="512B17C6" w14:textId="77777777" w:rsidR="00530099" w:rsidRPr="0050184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&lt;country&gt;</w:t>
      </w:r>
      <w:r w:rsidRPr="00501849">
        <w:rPr>
          <w:rFonts w:eastAsiaTheme="minorHAnsi"/>
          <w:color w:val="000000"/>
          <w:highlight w:val="white"/>
          <w:lang w:val="en-US" w:eastAsia="en-US"/>
        </w:rPr>
        <w:t>France</w:t>
      </w:r>
      <w:r w:rsidRPr="00501849">
        <w:rPr>
          <w:rFonts w:eastAsiaTheme="minorHAnsi"/>
          <w:color w:val="000096"/>
          <w:highlight w:val="white"/>
          <w:lang w:val="en-US" w:eastAsia="en-US"/>
        </w:rPr>
        <w:t>&lt;/country&gt;</w:t>
      </w:r>
    </w:p>
    <w:p w14:paraId="7D3BF539" w14:textId="77777777" w:rsidR="00530099" w:rsidRPr="0050184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&lt;settlement&gt;</w:t>
      </w:r>
      <w:r w:rsidRPr="00501849">
        <w:rPr>
          <w:rFonts w:eastAsiaTheme="minorHAnsi"/>
          <w:color w:val="000000"/>
          <w:highlight w:val="white"/>
          <w:lang w:val="en-US" w:eastAsia="en-US"/>
        </w:rPr>
        <w:t>Paris</w:t>
      </w:r>
      <w:r w:rsidRPr="00501849">
        <w:rPr>
          <w:rFonts w:eastAsiaTheme="minorHAnsi"/>
          <w:color w:val="000096"/>
          <w:highlight w:val="white"/>
          <w:lang w:val="en-US" w:eastAsia="en-US"/>
        </w:rPr>
        <w:t>&lt;/settlement&gt;</w:t>
      </w:r>
    </w:p>
    <w:p w14:paraId="003B73F0" w14:textId="77777777" w:rsidR="00530099" w:rsidRPr="0050184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&lt;repository&gt;</w:t>
      </w:r>
      <w:proofErr w:type="spellStart"/>
      <w:r w:rsidRPr="00501849">
        <w:rPr>
          <w:rFonts w:eastAsiaTheme="minorHAnsi"/>
          <w:color w:val="000000"/>
          <w:highlight w:val="white"/>
          <w:lang w:val="en-US" w:eastAsia="en-US"/>
        </w:rPr>
        <w:t>Bibliothèque</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Nationale</w:t>
      </w:r>
      <w:proofErr w:type="spellEnd"/>
      <w:r w:rsidRPr="00501849">
        <w:rPr>
          <w:rFonts w:eastAsiaTheme="minorHAnsi"/>
          <w:color w:val="000000"/>
          <w:highlight w:val="white"/>
          <w:lang w:val="en-US" w:eastAsia="en-US"/>
        </w:rPr>
        <w:t xml:space="preserve"> de France</w:t>
      </w:r>
      <w:r w:rsidRPr="00501849">
        <w:rPr>
          <w:rFonts w:eastAsiaTheme="minorHAnsi"/>
          <w:color w:val="000096"/>
          <w:highlight w:val="white"/>
          <w:lang w:val="en-US" w:eastAsia="en-US"/>
        </w:rPr>
        <w:t>&lt;/repository&gt;</w:t>
      </w:r>
    </w:p>
    <w:p w14:paraId="03DB64C8" w14:textId="77777777" w:rsidR="00530099" w:rsidRPr="0050184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idno</w:t>
      </w:r>
      <w:proofErr w:type="spellEnd"/>
      <w:r w:rsidRPr="00501849">
        <w:rPr>
          <w:rFonts w:eastAsiaTheme="minorHAnsi"/>
          <w:color w:val="000096"/>
          <w:highlight w:val="white"/>
          <w:lang w:val="en-US" w:eastAsia="en-US"/>
        </w:rPr>
        <w:t>&gt;</w:t>
      </w:r>
      <w:r w:rsidRPr="00501849">
        <w:rPr>
          <w:rFonts w:eastAsiaTheme="minorHAnsi"/>
          <w:color w:val="000000"/>
          <w:highlight w:val="white"/>
          <w:lang w:val="en-US" w:eastAsia="en-US"/>
        </w:rPr>
        <w:t>lat. 1954</w:t>
      </w: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idno</w:t>
      </w:r>
      <w:proofErr w:type="spellEnd"/>
      <w:r w:rsidRPr="00501849">
        <w:rPr>
          <w:rFonts w:eastAsiaTheme="minorHAnsi"/>
          <w:color w:val="000096"/>
          <w:highlight w:val="white"/>
          <w:lang w:val="en-US" w:eastAsia="en-US"/>
        </w:rPr>
        <w:t>&gt;</w:t>
      </w:r>
    </w:p>
    <w:p w14:paraId="12B5EEAE" w14:textId="77777777" w:rsidR="00530099" w:rsidRPr="00501849" w:rsidRDefault="00530099" w:rsidP="00530099">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altIdentifier</w:t>
      </w:r>
      <w:proofErr w:type="spellEnd"/>
      <w:r w:rsidRPr="00501849">
        <w:rPr>
          <w:rFonts w:eastAsiaTheme="minorHAnsi"/>
          <w:color w:val="000096"/>
          <w:highlight w:val="white"/>
          <w:lang w:val="en-US" w:eastAsia="en-US"/>
        </w:rPr>
        <w:t>&gt;</w:t>
      </w:r>
    </w:p>
    <w:p w14:paraId="68923687" w14:textId="77777777" w:rsidR="00530099" w:rsidRPr="00501849" w:rsidRDefault="00530099" w:rsidP="00530099">
      <w:pPr>
        <w:shd w:val="clear" w:color="auto" w:fill="FFFFFF"/>
        <w:autoSpaceDE w:val="0"/>
        <w:autoSpaceDN w:val="0"/>
        <w:adjustRightInd w:val="0"/>
        <w:spacing w:before="0" w:after="0" w:line="240" w:lineRule="auto"/>
        <w:ind w:left="708" w:firstLine="708"/>
        <w:rPr>
          <w:rFonts w:eastAsiaTheme="minorHAnsi"/>
          <w:color w:val="000000"/>
          <w:highlight w:val="white"/>
          <w:lang w:val="en-US" w:eastAsia="en-US"/>
        </w:rPr>
      </w:pPr>
      <w:r w:rsidRPr="00501849">
        <w:rPr>
          <w:rFonts w:eastAsiaTheme="minorHAnsi"/>
          <w:color w:val="000096"/>
          <w:highlight w:val="white"/>
          <w:lang w:val="en-US" w:eastAsia="en-US"/>
        </w:rPr>
        <w:t>&lt;country&gt;</w:t>
      </w:r>
      <w:r w:rsidRPr="00501849">
        <w:rPr>
          <w:rFonts w:eastAsiaTheme="minorHAnsi"/>
          <w:color w:val="000000"/>
          <w:highlight w:val="white"/>
          <w:lang w:val="en-US" w:eastAsia="en-US"/>
        </w:rPr>
        <w:t>France</w:t>
      </w:r>
      <w:r w:rsidRPr="00501849">
        <w:rPr>
          <w:rFonts w:eastAsiaTheme="minorHAnsi"/>
          <w:color w:val="000096"/>
          <w:highlight w:val="white"/>
          <w:lang w:val="en-US" w:eastAsia="en-US"/>
        </w:rPr>
        <w:t>&lt;/country&gt;</w:t>
      </w:r>
    </w:p>
    <w:p w14:paraId="4C42BE3C" w14:textId="77777777" w:rsidR="00530099" w:rsidRPr="00501849" w:rsidRDefault="00530099" w:rsidP="00530099">
      <w:pPr>
        <w:shd w:val="clear" w:color="auto" w:fill="FFFFFF"/>
        <w:autoSpaceDE w:val="0"/>
        <w:autoSpaceDN w:val="0"/>
        <w:adjustRightInd w:val="0"/>
        <w:spacing w:before="0" w:after="0" w:line="240" w:lineRule="auto"/>
        <w:ind w:left="708" w:firstLine="708"/>
        <w:rPr>
          <w:rFonts w:eastAsiaTheme="minorHAnsi"/>
          <w:color w:val="000000"/>
          <w:highlight w:val="white"/>
          <w:lang w:val="en-US" w:eastAsia="en-US"/>
        </w:rPr>
      </w:pPr>
      <w:r w:rsidRPr="00501849">
        <w:rPr>
          <w:rFonts w:eastAsiaTheme="minorHAnsi"/>
          <w:color w:val="000096"/>
          <w:highlight w:val="white"/>
          <w:lang w:val="en-US" w:eastAsia="en-US"/>
        </w:rPr>
        <w:t>&lt;settlement&gt;</w:t>
      </w:r>
      <w:r w:rsidRPr="00501849">
        <w:rPr>
          <w:rFonts w:eastAsiaTheme="minorHAnsi"/>
          <w:color w:val="000000"/>
          <w:highlight w:val="white"/>
          <w:lang w:val="en-US" w:eastAsia="en-US"/>
        </w:rPr>
        <w:t>Paris</w:t>
      </w:r>
      <w:r w:rsidRPr="00501849">
        <w:rPr>
          <w:rFonts w:eastAsiaTheme="minorHAnsi"/>
          <w:color w:val="000096"/>
          <w:highlight w:val="white"/>
          <w:lang w:val="en-US" w:eastAsia="en-US"/>
        </w:rPr>
        <w:t>&lt;/settlement&gt;</w:t>
      </w:r>
    </w:p>
    <w:p w14:paraId="3788D638" w14:textId="77777777" w:rsidR="00530099" w:rsidRPr="00501849" w:rsidRDefault="00530099" w:rsidP="00530099">
      <w:pPr>
        <w:shd w:val="clear" w:color="auto" w:fill="FFFFFF"/>
        <w:autoSpaceDE w:val="0"/>
        <w:autoSpaceDN w:val="0"/>
        <w:adjustRightInd w:val="0"/>
        <w:spacing w:before="0" w:after="0" w:line="240" w:lineRule="auto"/>
        <w:ind w:left="708" w:firstLine="708"/>
        <w:rPr>
          <w:rFonts w:eastAsiaTheme="minorHAnsi"/>
          <w:color w:val="000000"/>
          <w:highlight w:val="white"/>
          <w:lang w:val="en-US" w:eastAsia="en-US"/>
        </w:rPr>
      </w:pPr>
      <w:r w:rsidRPr="00501849">
        <w:rPr>
          <w:rFonts w:eastAsiaTheme="minorHAnsi"/>
          <w:color w:val="000096"/>
          <w:highlight w:val="white"/>
          <w:lang w:val="en-US" w:eastAsia="en-US"/>
        </w:rPr>
        <w:t>&lt;repository&gt;</w:t>
      </w:r>
      <w:proofErr w:type="spellStart"/>
      <w:r w:rsidRPr="00501849">
        <w:rPr>
          <w:rFonts w:eastAsiaTheme="minorHAnsi"/>
          <w:color w:val="000000"/>
          <w:highlight w:val="white"/>
          <w:lang w:val="en-US" w:eastAsia="en-US"/>
        </w:rPr>
        <w:t>Bibliothèque</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Nationale</w:t>
      </w:r>
      <w:proofErr w:type="spellEnd"/>
      <w:r w:rsidRPr="00501849">
        <w:rPr>
          <w:rFonts w:eastAsiaTheme="minorHAnsi"/>
          <w:color w:val="000000"/>
          <w:highlight w:val="white"/>
          <w:lang w:val="en-US" w:eastAsia="en-US"/>
        </w:rPr>
        <w:t xml:space="preserve"> de France</w:t>
      </w:r>
      <w:r w:rsidRPr="00501849">
        <w:rPr>
          <w:rFonts w:eastAsiaTheme="minorHAnsi"/>
          <w:color w:val="000096"/>
          <w:highlight w:val="white"/>
          <w:lang w:val="en-US" w:eastAsia="en-US"/>
        </w:rPr>
        <w:t>&lt;/repository&gt;</w:t>
      </w:r>
    </w:p>
    <w:p w14:paraId="178EF4B1" w14:textId="2D436D10" w:rsidR="00530099" w:rsidRPr="00501849" w:rsidRDefault="00530099" w:rsidP="00530099">
      <w:pPr>
        <w:shd w:val="clear" w:color="auto" w:fill="FFFFFF"/>
        <w:autoSpaceDE w:val="0"/>
        <w:autoSpaceDN w:val="0"/>
        <w:adjustRightInd w:val="0"/>
        <w:spacing w:before="0" w:after="0" w:line="240" w:lineRule="auto"/>
        <w:ind w:left="708" w:firstLine="708"/>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idno</w:t>
      </w:r>
      <w:proofErr w:type="spellEnd"/>
      <w:r w:rsidRPr="00501849">
        <w:rPr>
          <w:rFonts w:eastAsiaTheme="minorHAnsi"/>
          <w:color w:val="000096"/>
          <w:highlight w:val="white"/>
          <w:lang w:val="en-US" w:eastAsia="en-US"/>
        </w:rPr>
        <w:t>&gt;</w:t>
      </w:r>
      <w:r w:rsidR="007C4253" w:rsidRPr="00501849">
        <w:rPr>
          <w:rFonts w:eastAsiaTheme="minorHAnsi"/>
          <w:color w:val="000000"/>
          <w:highlight w:val="white"/>
          <w:lang w:val="en-US" w:eastAsia="en-US"/>
        </w:rPr>
        <w:t>Regius 3784</w:t>
      </w:r>
      <w:r w:rsidRPr="00501849">
        <w:rPr>
          <w:rFonts w:eastAsiaTheme="minorHAnsi"/>
          <w:color w:val="000000"/>
          <w:highlight w:val="white"/>
          <w:lang w:val="en-US" w:eastAsia="en-US"/>
        </w:rPr>
        <w:t xml:space="preserve"> </w:t>
      </w:r>
      <w:r w:rsidR="007C4253" w:rsidRPr="00501849">
        <w:rPr>
          <w:rFonts w:eastAsiaTheme="minorHAnsi"/>
          <w:color w:val="000000"/>
          <w:highlight w:val="white"/>
          <w:lang w:val="en-US" w:eastAsia="en-US"/>
        </w:rPr>
        <w:t>olim</w:t>
      </w:r>
      <w:r w:rsidRPr="00501849">
        <w:rPr>
          <w:rFonts w:eastAsiaTheme="minorHAnsi"/>
          <w:color w:val="000000"/>
          <w:highlight w:val="white"/>
          <w:lang w:val="en-US" w:eastAsia="en-US"/>
        </w:rPr>
        <w:t xml:space="preserve"> </w:t>
      </w:r>
      <w:proofErr w:type="spellStart"/>
      <w:r w:rsidR="007C4253" w:rsidRPr="00501849">
        <w:rPr>
          <w:rFonts w:eastAsiaTheme="minorHAnsi"/>
          <w:color w:val="000000"/>
          <w:highlight w:val="white"/>
          <w:lang w:val="en-US" w:eastAsia="en-US"/>
        </w:rPr>
        <w:t>Colbertinus</w:t>
      </w:r>
      <w:proofErr w:type="spellEnd"/>
      <w:r w:rsidR="007C4253" w:rsidRPr="00501849">
        <w:rPr>
          <w:rFonts w:eastAsiaTheme="minorHAnsi"/>
          <w:color w:val="000000"/>
          <w:highlight w:val="white"/>
          <w:lang w:val="en-US" w:eastAsia="en-US"/>
        </w:rPr>
        <w:t xml:space="preserve"> 2933</w:t>
      </w:r>
      <w:r w:rsidRPr="00501849">
        <w:rPr>
          <w:rFonts w:eastAsiaTheme="minorHAnsi"/>
          <w:color w:val="000096"/>
          <w:highlight w:val="white"/>
          <w:lang w:val="en-US" w:eastAsia="en-US"/>
        </w:rPr>
        <w:t>&lt;sup&gt;</w:t>
      </w:r>
      <w:r w:rsidRPr="00501849">
        <w:rPr>
          <w:rFonts w:eastAsiaTheme="minorHAnsi"/>
          <w:color w:val="000000"/>
          <w:highlight w:val="white"/>
          <w:lang w:val="en-US" w:eastAsia="en-US"/>
        </w:rPr>
        <w:t>3</w:t>
      </w:r>
      <w:r w:rsidRPr="00501849">
        <w:rPr>
          <w:rFonts w:eastAsiaTheme="minorHAnsi"/>
          <w:color w:val="000096"/>
          <w:highlight w:val="white"/>
          <w:lang w:val="en-US" w:eastAsia="en-US"/>
        </w:rPr>
        <w:t>&lt;/sup&gt;&lt;/</w:t>
      </w:r>
      <w:proofErr w:type="spellStart"/>
      <w:r w:rsidRPr="00501849">
        <w:rPr>
          <w:rFonts w:eastAsiaTheme="minorHAnsi"/>
          <w:color w:val="000096"/>
          <w:highlight w:val="white"/>
          <w:lang w:val="en-US" w:eastAsia="en-US"/>
        </w:rPr>
        <w:t>idno</w:t>
      </w:r>
      <w:proofErr w:type="spellEnd"/>
      <w:r w:rsidRPr="00501849">
        <w:rPr>
          <w:rFonts w:eastAsiaTheme="minorHAnsi"/>
          <w:color w:val="000096"/>
          <w:highlight w:val="white"/>
          <w:lang w:val="en-US" w:eastAsia="en-US"/>
        </w:rPr>
        <w:t>&gt;</w:t>
      </w:r>
      <w:r w:rsidRPr="00501849">
        <w:rPr>
          <w:rFonts w:eastAsiaTheme="minorHAnsi"/>
          <w:color w:val="000000"/>
          <w:highlight w:val="white"/>
          <w:lang w:val="en-US" w:eastAsia="en-US"/>
        </w:rPr>
        <w:br/>
      </w: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altIdentifier</w:t>
      </w:r>
      <w:proofErr w:type="spellEnd"/>
      <w:r w:rsidRPr="00501849">
        <w:rPr>
          <w:rFonts w:eastAsiaTheme="minorHAnsi"/>
          <w:color w:val="000096"/>
          <w:highlight w:val="white"/>
          <w:lang w:val="en-US" w:eastAsia="en-US"/>
        </w:rPr>
        <w:t>&gt;</w:t>
      </w:r>
    </w:p>
    <w:p w14:paraId="624DF5AD" w14:textId="77777777" w:rsidR="001D2F53" w:rsidRPr="00DB16F6" w:rsidRDefault="00530099" w:rsidP="00530099">
      <w:pPr>
        <w:shd w:val="clear" w:color="auto" w:fill="FFFFFF"/>
        <w:autoSpaceDE w:val="0"/>
        <w:autoSpaceDN w:val="0"/>
        <w:adjustRightInd w:val="0"/>
        <w:spacing w:before="0" w:after="0" w:line="240" w:lineRule="auto"/>
        <w:rPr>
          <w:rFonts w:eastAsiaTheme="minorHAnsi"/>
          <w:color w:val="000096"/>
          <w:highlight w:val="white"/>
          <w:lang w:val="nl-NL" w:eastAsia="en-US"/>
        </w:rPr>
      </w:pPr>
      <w:r w:rsidRPr="00530099">
        <w:rPr>
          <w:rFonts w:eastAsiaTheme="minorHAnsi"/>
          <w:color w:val="000096"/>
          <w:highlight w:val="white"/>
          <w:lang w:val="nl-NL" w:eastAsia="en-US"/>
        </w:rPr>
        <w:t>&lt;/</w:t>
      </w:r>
      <w:proofErr w:type="spellStart"/>
      <w:r w:rsidRPr="00530099">
        <w:rPr>
          <w:rFonts w:eastAsiaTheme="minorHAnsi"/>
          <w:color w:val="000096"/>
          <w:highlight w:val="white"/>
          <w:lang w:val="nl-NL" w:eastAsia="en-US"/>
        </w:rPr>
        <w:t>msIdentifier</w:t>
      </w:r>
      <w:proofErr w:type="spellEnd"/>
      <w:r w:rsidRPr="00530099">
        <w:rPr>
          <w:rFonts w:eastAsiaTheme="minorHAnsi"/>
          <w:color w:val="000096"/>
          <w:highlight w:val="white"/>
          <w:lang w:val="nl-NL" w:eastAsia="en-US"/>
        </w:rPr>
        <w:t>&gt;</w:t>
      </w:r>
    </w:p>
    <w:p w14:paraId="63D6E3B5" w14:textId="77777777" w:rsidR="00A009B6" w:rsidRPr="00657B88" w:rsidRDefault="00A009B6" w:rsidP="00421738">
      <w:pPr>
        <w:pStyle w:val="Kop4"/>
        <w:rPr>
          <w:rFonts w:eastAsiaTheme="minorHAnsi"/>
          <w:highlight w:val="white"/>
          <w:lang w:eastAsia="en-US"/>
        </w:rPr>
      </w:pPr>
      <w:r w:rsidRPr="00657B88">
        <w:rPr>
          <w:rFonts w:eastAsiaTheme="minorHAnsi"/>
          <w:highlight w:val="white"/>
          <w:lang w:eastAsia="en-US"/>
        </w:rPr>
        <w:t>Fixed values</w:t>
      </w:r>
    </w:p>
    <w:p w14:paraId="45EA8C3E" w14:textId="77777777" w:rsidR="00A009B6" w:rsidRPr="00657B88" w:rsidRDefault="00A009B6" w:rsidP="00525099">
      <w:pPr>
        <w:pStyle w:val="Lijstalinea"/>
        <w:numPr>
          <w:ilvl w:val="0"/>
          <w:numId w:val="32"/>
        </w:numPr>
        <w:rPr>
          <w:rFonts w:eastAsiaTheme="minorHAnsi"/>
          <w:highlight w:val="white"/>
          <w:lang w:eastAsia="en-US"/>
        </w:rPr>
      </w:pPr>
      <w:r w:rsidRPr="00657B88">
        <w:rPr>
          <w:rFonts w:eastAsiaTheme="minorHAnsi"/>
          <w:highlight w:val="white"/>
          <w:lang w:eastAsia="en-US"/>
        </w:rPr>
        <w:lastRenderedPageBreak/>
        <w:t>@</w:t>
      </w:r>
      <w:proofErr w:type="gramStart"/>
      <w:r w:rsidRPr="00657B88">
        <w:rPr>
          <w:rFonts w:eastAsiaTheme="minorHAnsi"/>
          <w:highlight w:val="white"/>
          <w:lang w:eastAsia="en-US"/>
        </w:rPr>
        <w:t>xml:lang</w:t>
      </w:r>
      <w:proofErr w:type="gramEnd"/>
    </w:p>
    <w:p w14:paraId="5212F92B" w14:textId="77777777" w:rsidR="00A009B6" w:rsidRPr="00657B88" w:rsidRDefault="00A009B6" w:rsidP="00525099">
      <w:pPr>
        <w:pStyle w:val="Lijstalinea"/>
        <w:numPr>
          <w:ilvl w:val="1"/>
          <w:numId w:val="32"/>
        </w:numPr>
      </w:pPr>
      <w:r w:rsidRPr="00657B88">
        <w:t>“cs” = Czech</w:t>
      </w:r>
    </w:p>
    <w:p w14:paraId="3CEDCDDF" w14:textId="77777777" w:rsidR="00A009B6" w:rsidRPr="00657B88" w:rsidRDefault="00A009B6" w:rsidP="00525099">
      <w:pPr>
        <w:pStyle w:val="Lijstalinea"/>
        <w:numPr>
          <w:ilvl w:val="1"/>
          <w:numId w:val="32"/>
        </w:numPr>
      </w:pPr>
      <w:r w:rsidRPr="00657B88">
        <w:t>“da” = Danish</w:t>
      </w:r>
    </w:p>
    <w:p w14:paraId="09FFC965" w14:textId="77777777" w:rsidR="00A009B6" w:rsidRPr="00657B88" w:rsidRDefault="00A009B6" w:rsidP="00525099">
      <w:pPr>
        <w:pStyle w:val="Lijstalinea"/>
        <w:numPr>
          <w:ilvl w:val="1"/>
          <w:numId w:val="32"/>
        </w:numPr>
      </w:pPr>
      <w:r w:rsidRPr="00657B88">
        <w:t>“de” = German</w:t>
      </w:r>
    </w:p>
    <w:p w14:paraId="34DDD1F4" w14:textId="77777777" w:rsidR="00A009B6" w:rsidRPr="00657B88" w:rsidRDefault="00A009B6" w:rsidP="00525099">
      <w:pPr>
        <w:pStyle w:val="Lijstalinea"/>
        <w:numPr>
          <w:ilvl w:val="1"/>
          <w:numId w:val="32"/>
        </w:numPr>
      </w:pPr>
      <w:r w:rsidRPr="00657B88">
        <w:t>“</w:t>
      </w:r>
      <w:proofErr w:type="spellStart"/>
      <w:r w:rsidRPr="00657B88">
        <w:t>en</w:t>
      </w:r>
      <w:proofErr w:type="spellEnd"/>
      <w:r w:rsidRPr="00657B88">
        <w:t>” = English</w:t>
      </w:r>
    </w:p>
    <w:p w14:paraId="3CCC4233" w14:textId="77777777" w:rsidR="00A009B6" w:rsidRPr="00657B88" w:rsidRDefault="00A009B6" w:rsidP="00525099">
      <w:pPr>
        <w:pStyle w:val="Lijstalinea"/>
        <w:numPr>
          <w:ilvl w:val="1"/>
          <w:numId w:val="32"/>
        </w:numPr>
      </w:pPr>
      <w:r w:rsidRPr="00657B88">
        <w:t>“es” = Spanish</w:t>
      </w:r>
    </w:p>
    <w:p w14:paraId="03148017" w14:textId="77777777" w:rsidR="00A009B6" w:rsidRPr="00657B88" w:rsidRDefault="00A009B6" w:rsidP="00525099">
      <w:pPr>
        <w:pStyle w:val="Lijstalinea"/>
        <w:numPr>
          <w:ilvl w:val="1"/>
          <w:numId w:val="32"/>
        </w:numPr>
      </w:pPr>
      <w:r w:rsidRPr="00657B88">
        <w:t>“</w:t>
      </w:r>
      <w:proofErr w:type="spellStart"/>
      <w:r w:rsidRPr="00657B88">
        <w:t>fr</w:t>
      </w:r>
      <w:proofErr w:type="spellEnd"/>
      <w:r w:rsidRPr="00657B88">
        <w:t>” = French</w:t>
      </w:r>
    </w:p>
    <w:p w14:paraId="44829280" w14:textId="77777777" w:rsidR="00A009B6" w:rsidRPr="00657B88" w:rsidRDefault="00A009B6" w:rsidP="00525099">
      <w:pPr>
        <w:pStyle w:val="Lijstalinea"/>
        <w:numPr>
          <w:ilvl w:val="1"/>
          <w:numId w:val="32"/>
        </w:numPr>
      </w:pPr>
      <w:r w:rsidRPr="00657B88">
        <w:t>“hr” = Croatian</w:t>
      </w:r>
    </w:p>
    <w:p w14:paraId="603B0F6B" w14:textId="77777777" w:rsidR="00A009B6" w:rsidRPr="00657B88" w:rsidRDefault="00A009B6" w:rsidP="00525099">
      <w:pPr>
        <w:pStyle w:val="Lijstalinea"/>
        <w:numPr>
          <w:ilvl w:val="1"/>
          <w:numId w:val="32"/>
        </w:numPr>
      </w:pPr>
      <w:r w:rsidRPr="00657B88">
        <w:t>“hu” = Hungarian</w:t>
      </w:r>
    </w:p>
    <w:p w14:paraId="54CB6153" w14:textId="77777777" w:rsidR="00A009B6" w:rsidRPr="00657B88" w:rsidRDefault="00A009B6" w:rsidP="00525099">
      <w:pPr>
        <w:pStyle w:val="Lijstalinea"/>
        <w:numPr>
          <w:ilvl w:val="1"/>
          <w:numId w:val="32"/>
        </w:numPr>
      </w:pPr>
      <w:r w:rsidRPr="00657B88">
        <w:t>“it” = Italian</w:t>
      </w:r>
    </w:p>
    <w:p w14:paraId="196184BF" w14:textId="77777777" w:rsidR="00A009B6" w:rsidRPr="00657B88" w:rsidRDefault="00A009B6" w:rsidP="00525099">
      <w:pPr>
        <w:pStyle w:val="Lijstalinea"/>
        <w:numPr>
          <w:ilvl w:val="1"/>
          <w:numId w:val="32"/>
        </w:numPr>
      </w:pPr>
      <w:r w:rsidRPr="00657B88">
        <w:t>“</w:t>
      </w:r>
      <w:proofErr w:type="spellStart"/>
      <w:r w:rsidRPr="00657B88">
        <w:t>nl</w:t>
      </w:r>
      <w:proofErr w:type="spellEnd"/>
      <w:r w:rsidRPr="00657B88">
        <w:t>” = Dutch</w:t>
      </w:r>
    </w:p>
    <w:p w14:paraId="4D2E53D3" w14:textId="77777777" w:rsidR="00A009B6" w:rsidRPr="00657B88" w:rsidRDefault="00A009B6" w:rsidP="00525099">
      <w:pPr>
        <w:pStyle w:val="Lijstalinea"/>
        <w:numPr>
          <w:ilvl w:val="1"/>
          <w:numId w:val="32"/>
        </w:numPr>
      </w:pPr>
      <w:r w:rsidRPr="00657B88">
        <w:t>“pl” = Polish</w:t>
      </w:r>
    </w:p>
    <w:p w14:paraId="0552A796" w14:textId="77777777" w:rsidR="00A009B6" w:rsidRPr="00657B88" w:rsidRDefault="00A009B6" w:rsidP="00525099">
      <w:pPr>
        <w:pStyle w:val="Lijstalinea"/>
        <w:numPr>
          <w:ilvl w:val="1"/>
          <w:numId w:val="32"/>
        </w:numPr>
      </w:pPr>
      <w:r w:rsidRPr="00657B88">
        <w:t>“</w:t>
      </w:r>
      <w:proofErr w:type="spellStart"/>
      <w:r w:rsidRPr="00657B88">
        <w:t>pt</w:t>
      </w:r>
      <w:proofErr w:type="spellEnd"/>
      <w:r w:rsidRPr="00657B88">
        <w:t>” = Portuguese</w:t>
      </w:r>
    </w:p>
    <w:p w14:paraId="4EF3E87A" w14:textId="77777777" w:rsidR="00A009B6" w:rsidRPr="00657B88" w:rsidRDefault="00A009B6" w:rsidP="00525099">
      <w:pPr>
        <w:pStyle w:val="Lijstalinea"/>
        <w:numPr>
          <w:ilvl w:val="1"/>
          <w:numId w:val="32"/>
        </w:numPr>
      </w:pPr>
      <w:r w:rsidRPr="00657B88">
        <w:t>“</w:t>
      </w:r>
      <w:proofErr w:type="spellStart"/>
      <w:r w:rsidRPr="00657B88">
        <w:t>ru</w:t>
      </w:r>
      <w:proofErr w:type="spellEnd"/>
      <w:r w:rsidRPr="00657B88">
        <w:t>” = Russian</w:t>
      </w:r>
    </w:p>
    <w:p w14:paraId="7E2A78FE" w14:textId="77777777" w:rsidR="00A009B6" w:rsidRPr="00657B88" w:rsidRDefault="00A009B6" w:rsidP="00525099">
      <w:pPr>
        <w:pStyle w:val="Lijstalinea"/>
        <w:numPr>
          <w:ilvl w:val="1"/>
          <w:numId w:val="32"/>
        </w:numPr>
      </w:pPr>
      <w:r w:rsidRPr="00657B88">
        <w:t>“</w:t>
      </w:r>
      <w:proofErr w:type="spellStart"/>
      <w:r w:rsidRPr="00657B88">
        <w:t>sv</w:t>
      </w:r>
      <w:proofErr w:type="spellEnd"/>
      <w:r w:rsidRPr="00657B88">
        <w:t>” = Swedish</w:t>
      </w:r>
    </w:p>
    <w:p w14:paraId="3E709EF6" w14:textId="77777777" w:rsidR="00A009B6" w:rsidRPr="00657B88" w:rsidRDefault="00A009B6" w:rsidP="00525099">
      <w:pPr>
        <w:pStyle w:val="Lijstalinea"/>
        <w:numPr>
          <w:ilvl w:val="0"/>
          <w:numId w:val="32"/>
        </w:numPr>
        <w:rPr>
          <w:rFonts w:eastAsiaTheme="minorHAnsi"/>
          <w:highlight w:val="white"/>
          <w:lang w:eastAsia="en-US"/>
        </w:rPr>
      </w:pPr>
      <w:r w:rsidRPr="00657B88">
        <w:rPr>
          <w:rFonts w:eastAsiaTheme="minorHAnsi"/>
          <w:highlight w:val="white"/>
          <w:lang w:eastAsia="en-US"/>
        </w:rPr>
        <w:t>@type</w:t>
      </w:r>
      <w:proofErr w:type="gramStart"/>
      <w:r w:rsidRPr="00657B88">
        <w:rPr>
          <w:rFonts w:eastAsiaTheme="minorHAnsi"/>
          <w:highlight w:val="white"/>
          <w:lang w:eastAsia="en-US"/>
        </w:rPr>
        <w:t>=“</w:t>
      </w:r>
      <w:proofErr w:type="gramEnd"/>
      <w:r w:rsidRPr="00657B88">
        <w:rPr>
          <w:rFonts w:eastAsiaTheme="minorHAnsi"/>
          <w:highlight w:val="white"/>
          <w:lang w:eastAsia="en-US"/>
        </w:rPr>
        <w:t>former”</w:t>
      </w:r>
    </w:p>
    <w:p w14:paraId="474C04D1" w14:textId="4A895F9B" w:rsidR="00146FC3" w:rsidRPr="00146FC3" w:rsidRDefault="006D0793" w:rsidP="00146FC3">
      <w:pPr>
        <w:pStyle w:val="Kop4"/>
      </w:pPr>
      <w:r w:rsidRPr="00657B88">
        <w:t xml:space="preserve">Library overview </w:t>
      </w:r>
    </w:p>
    <w:tbl>
      <w:tblPr>
        <w:tblStyle w:val="Rastertabel1licht"/>
        <w:tblW w:w="5000" w:type="pct"/>
        <w:tblLook w:val="0420" w:firstRow="1" w:lastRow="0" w:firstColumn="0" w:lastColumn="0" w:noHBand="0" w:noVBand="1"/>
      </w:tblPr>
      <w:tblGrid>
        <w:gridCol w:w="1619"/>
        <w:gridCol w:w="1570"/>
        <w:gridCol w:w="5867"/>
      </w:tblGrid>
      <w:tr w:rsidR="00AA3EFD" w:rsidRPr="00657B88" w14:paraId="7B4A210B" w14:textId="77777777" w:rsidTr="000D28D0">
        <w:trPr>
          <w:cnfStyle w:val="100000000000" w:firstRow="1" w:lastRow="0" w:firstColumn="0" w:lastColumn="0" w:oddVBand="0" w:evenVBand="0" w:oddHBand="0" w:evenHBand="0" w:firstRowFirstColumn="0" w:firstRowLastColumn="0" w:lastRowFirstColumn="0" w:lastRowLastColumn="0"/>
          <w:trHeight w:val="320"/>
        </w:trPr>
        <w:tc>
          <w:tcPr>
            <w:tcW w:w="894" w:type="pct"/>
            <w:noWrap/>
            <w:hideMark/>
          </w:tcPr>
          <w:p w14:paraId="68C25E8C" w14:textId="77777777" w:rsidR="00AA3EFD" w:rsidRPr="00657B88" w:rsidRDefault="00AA3EFD" w:rsidP="00657B88">
            <w:r w:rsidRPr="00657B88">
              <w:t xml:space="preserve">&lt;country&gt; </w:t>
            </w:r>
          </w:p>
        </w:tc>
        <w:tc>
          <w:tcPr>
            <w:tcW w:w="867" w:type="pct"/>
            <w:noWrap/>
            <w:hideMark/>
          </w:tcPr>
          <w:p w14:paraId="03B20C3D" w14:textId="77777777" w:rsidR="00AA3EFD" w:rsidRPr="00657B88" w:rsidRDefault="00AA3EFD" w:rsidP="00657B88">
            <w:r w:rsidRPr="00657B88">
              <w:t>&lt;settlement&gt;</w:t>
            </w:r>
          </w:p>
        </w:tc>
        <w:tc>
          <w:tcPr>
            <w:tcW w:w="3239" w:type="pct"/>
            <w:noWrap/>
            <w:hideMark/>
          </w:tcPr>
          <w:p w14:paraId="608C23E6" w14:textId="77777777" w:rsidR="00AA3EFD" w:rsidRPr="00657B88" w:rsidRDefault="00AA3EFD" w:rsidP="00657B88">
            <w:r w:rsidRPr="00657B88">
              <w:t>&lt;repository&gt;</w:t>
            </w:r>
          </w:p>
        </w:tc>
      </w:tr>
      <w:tr w:rsidR="00FF27A3" w:rsidRPr="00657B88" w14:paraId="476E3301" w14:textId="77777777" w:rsidTr="000D28D0">
        <w:trPr>
          <w:trHeight w:val="320"/>
        </w:trPr>
        <w:tc>
          <w:tcPr>
            <w:tcW w:w="894" w:type="pct"/>
            <w:vMerge w:val="restart"/>
            <w:noWrap/>
            <w:hideMark/>
          </w:tcPr>
          <w:p w14:paraId="65E291D0" w14:textId="77777777" w:rsidR="00FF27A3" w:rsidRPr="00657B88" w:rsidRDefault="00FF27A3" w:rsidP="00530099">
            <w:pPr>
              <w:pStyle w:val="Geenafstand"/>
            </w:pPr>
            <w:proofErr w:type="spellStart"/>
            <w:r w:rsidRPr="00657B88">
              <w:t>België</w:t>
            </w:r>
            <w:proofErr w:type="spellEnd"/>
            <w:r w:rsidRPr="00657B88">
              <w:t>/Belgique/</w:t>
            </w:r>
            <w:proofErr w:type="spellStart"/>
            <w:r w:rsidRPr="00657B88">
              <w:t>Belgien</w:t>
            </w:r>
            <w:proofErr w:type="spellEnd"/>
          </w:p>
        </w:tc>
        <w:tc>
          <w:tcPr>
            <w:tcW w:w="867" w:type="pct"/>
            <w:vMerge w:val="restart"/>
            <w:noWrap/>
            <w:hideMark/>
          </w:tcPr>
          <w:p w14:paraId="4000CB47" w14:textId="77777777" w:rsidR="00FF27A3" w:rsidRPr="00657B88" w:rsidRDefault="00FF27A3" w:rsidP="00530099">
            <w:pPr>
              <w:pStyle w:val="Geenafstand"/>
            </w:pPr>
            <w:proofErr w:type="spellStart"/>
            <w:r w:rsidRPr="00657B88">
              <w:t>Brugge</w:t>
            </w:r>
            <w:proofErr w:type="spellEnd"/>
          </w:p>
          <w:p w14:paraId="79834027" w14:textId="77777777" w:rsidR="00FF27A3" w:rsidRPr="00657B88" w:rsidRDefault="00FF27A3" w:rsidP="00530099">
            <w:pPr>
              <w:pStyle w:val="Geenafstand"/>
            </w:pPr>
          </w:p>
        </w:tc>
        <w:tc>
          <w:tcPr>
            <w:tcW w:w="3239" w:type="pct"/>
            <w:noWrap/>
            <w:hideMark/>
          </w:tcPr>
          <w:p w14:paraId="3B40FE72" w14:textId="77777777" w:rsidR="00FF27A3" w:rsidRPr="00657B88" w:rsidRDefault="00FF27A3" w:rsidP="00530099">
            <w:pPr>
              <w:pStyle w:val="Geenafstand"/>
            </w:pPr>
            <w:proofErr w:type="spellStart"/>
            <w:r w:rsidRPr="00657B88">
              <w:t>Openbare</w:t>
            </w:r>
            <w:proofErr w:type="spellEnd"/>
            <w:r w:rsidRPr="00657B88">
              <w:t xml:space="preserve"> </w:t>
            </w:r>
            <w:proofErr w:type="spellStart"/>
            <w:r w:rsidRPr="00657B88">
              <w:t>Bibliotheek</w:t>
            </w:r>
            <w:proofErr w:type="spellEnd"/>
          </w:p>
        </w:tc>
      </w:tr>
      <w:tr w:rsidR="00FF27A3" w:rsidRPr="00657B88" w14:paraId="6281B2B1" w14:textId="77777777" w:rsidTr="000D28D0">
        <w:trPr>
          <w:trHeight w:val="320"/>
        </w:trPr>
        <w:tc>
          <w:tcPr>
            <w:tcW w:w="894" w:type="pct"/>
            <w:vMerge/>
            <w:noWrap/>
            <w:hideMark/>
          </w:tcPr>
          <w:p w14:paraId="69A7942A" w14:textId="77777777" w:rsidR="00FF27A3" w:rsidRPr="00657B88" w:rsidRDefault="00FF27A3" w:rsidP="00530099">
            <w:pPr>
              <w:pStyle w:val="Geenafstand"/>
            </w:pPr>
          </w:p>
        </w:tc>
        <w:tc>
          <w:tcPr>
            <w:tcW w:w="867" w:type="pct"/>
            <w:vMerge/>
            <w:noWrap/>
            <w:hideMark/>
          </w:tcPr>
          <w:p w14:paraId="5CEBF130" w14:textId="77777777" w:rsidR="00FF27A3" w:rsidRPr="00657B88" w:rsidRDefault="00FF27A3" w:rsidP="00530099">
            <w:pPr>
              <w:pStyle w:val="Geenafstand"/>
            </w:pPr>
          </w:p>
        </w:tc>
        <w:tc>
          <w:tcPr>
            <w:tcW w:w="3239" w:type="pct"/>
            <w:noWrap/>
            <w:hideMark/>
          </w:tcPr>
          <w:p w14:paraId="6290A7C9" w14:textId="77777777" w:rsidR="00FF27A3" w:rsidRPr="00657B88" w:rsidRDefault="00FF27A3" w:rsidP="00530099">
            <w:pPr>
              <w:pStyle w:val="Geenafstand"/>
            </w:pPr>
            <w:proofErr w:type="spellStart"/>
            <w:r w:rsidRPr="00657B88">
              <w:t>Bibliotheek</w:t>
            </w:r>
            <w:proofErr w:type="spellEnd"/>
            <w:r w:rsidRPr="00657B88">
              <w:t xml:space="preserve"> van het </w:t>
            </w:r>
            <w:proofErr w:type="spellStart"/>
            <w:r w:rsidRPr="00657B88">
              <w:t>Grootseminarie</w:t>
            </w:r>
            <w:proofErr w:type="spellEnd"/>
          </w:p>
        </w:tc>
      </w:tr>
      <w:tr w:rsidR="00ED6D80" w:rsidRPr="005C0289" w14:paraId="5EFF2C5E" w14:textId="77777777" w:rsidTr="000D28D0">
        <w:trPr>
          <w:trHeight w:val="320"/>
        </w:trPr>
        <w:tc>
          <w:tcPr>
            <w:tcW w:w="894" w:type="pct"/>
            <w:vMerge/>
            <w:noWrap/>
          </w:tcPr>
          <w:p w14:paraId="24B126FD" w14:textId="77777777" w:rsidR="00ED6D80" w:rsidRPr="00657B88" w:rsidRDefault="00ED6D80" w:rsidP="00530099">
            <w:pPr>
              <w:pStyle w:val="Geenafstand"/>
            </w:pPr>
          </w:p>
        </w:tc>
        <w:tc>
          <w:tcPr>
            <w:tcW w:w="867" w:type="pct"/>
            <w:noWrap/>
          </w:tcPr>
          <w:p w14:paraId="3B3186F6" w14:textId="77777777" w:rsidR="00ED6D80" w:rsidRPr="00657B88" w:rsidRDefault="00ED6D80" w:rsidP="00530099">
            <w:pPr>
              <w:pStyle w:val="Geenafstand"/>
            </w:pPr>
            <w:r w:rsidRPr="00657B88">
              <w:t>Brussel/</w:t>
            </w:r>
            <w:proofErr w:type="spellStart"/>
            <w:r w:rsidRPr="00657B88">
              <w:t>Bruxelles</w:t>
            </w:r>
            <w:proofErr w:type="spellEnd"/>
          </w:p>
        </w:tc>
        <w:tc>
          <w:tcPr>
            <w:tcW w:w="3239" w:type="pct"/>
            <w:noWrap/>
          </w:tcPr>
          <w:p w14:paraId="7613570B" w14:textId="77777777" w:rsidR="00ED6D80" w:rsidRPr="00501849" w:rsidRDefault="00ED6D80" w:rsidP="00530099">
            <w:pPr>
              <w:pStyle w:val="Geenafstand"/>
              <w:rPr>
                <w:lang w:val="nl-BE"/>
              </w:rPr>
            </w:pPr>
            <w:r w:rsidRPr="00501849">
              <w:rPr>
                <w:lang w:val="nl-BE"/>
              </w:rPr>
              <w:t>Koninklijke Bibliotheek/Bibliothèque Royale Albert I</w:t>
            </w:r>
          </w:p>
        </w:tc>
      </w:tr>
      <w:tr w:rsidR="00ED6D80" w:rsidRPr="00657B88" w14:paraId="3A767DF5" w14:textId="77777777" w:rsidTr="000D28D0">
        <w:trPr>
          <w:trHeight w:val="320"/>
        </w:trPr>
        <w:tc>
          <w:tcPr>
            <w:tcW w:w="894" w:type="pct"/>
            <w:vMerge/>
            <w:noWrap/>
            <w:hideMark/>
          </w:tcPr>
          <w:p w14:paraId="7E55F739" w14:textId="77777777" w:rsidR="00ED6D80" w:rsidRPr="00501849" w:rsidRDefault="00ED6D80" w:rsidP="00530099">
            <w:pPr>
              <w:pStyle w:val="Geenafstand"/>
              <w:rPr>
                <w:lang w:val="nl-BE"/>
              </w:rPr>
            </w:pPr>
          </w:p>
        </w:tc>
        <w:tc>
          <w:tcPr>
            <w:tcW w:w="867" w:type="pct"/>
            <w:noWrap/>
            <w:hideMark/>
          </w:tcPr>
          <w:p w14:paraId="42FA472F" w14:textId="77777777" w:rsidR="00ED6D80" w:rsidRPr="00657B88" w:rsidRDefault="00ED6D80" w:rsidP="00530099">
            <w:pPr>
              <w:pStyle w:val="Geenafstand"/>
            </w:pPr>
            <w:r w:rsidRPr="00657B88">
              <w:t>Gent</w:t>
            </w:r>
          </w:p>
        </w:tc>
        <w:tc>
          <w:tcPr>
            <w:tcW w:w="3239" w:type="pct"/>
            <w:noWrap/>
            <w:hideMark/>
          </w:tcPr>
          <w:p w14:paraId="1689AB1F" w14:textId="77777777" w:rsidR="00ED6D80" w:rsidRPr="00657B88" w:rsidRDefault="00ED6D80" w:rsidP="00530099">
            <w:pPr>
              <w:pStyle w:val="Geenafstand"/>
            </w:pPr>
            <w:proofErr w:type="spellStart"/>
            <w:r w:rsidRPr="00657B88">
              <w:t>Universiteitsbibliotheek</w:t>
            </w:r>
            <w:proofErr w:type="spellEnd"/>
          </w:p>
        </w:tc>
      </w:tr>
      <w:tr w:rsidR="00ED6D80" w:rsidRPr="00657B88" w14:paraId="55982C15" w14:textId="77777777" w:rsidTr="000D28D0">
        <w:trPr>
          <w:trHeight w:val="320"/>
        </w:trPr>
        <w:tc>
          <w:tcPr>
            <w:tcW w:w="894" w:type="pct"/>
            <w:vMerge/>
            <w:noWrap/>
            <w:hideMark/>
          </w:tcPr>
          <w:p w14:paraId="6ECAF498" w14:textId="77777777" w:rsidR="00ED6D80" w:rsidRPr="00657B88" w:rsidRDefault="00ED6D80" w:rsidP="00530099">
            <w:pPr>
              <w:pStyle w:val="Geenafstand"/>
            </w:pPr>
          </w:p>
        </w:tc>
        <w:tc>
          <w:tcPr>
            <w:tcW w:w="867" w:type="pct"/>
            <w:vMerge w:val="restart"/>
            <w:noWrap/>
            <w:hideMark/>
          </w:tcPr>
          <w:p w14:paraId="7B166E31" w14:textId="77777777" w:rsidR="00ED6D80" w:rsidRPr="00657B88" w:rsidRDefault="00ED6D80" w:rsidP="00530099">
            <w:pPr>
              <w:pStyle w:val="Geenafstand"/>
            </w:pPr>
            <w:r w:rsidRPr="00657B88">
              <w:t>Liège</w:t>
            </w:r>
          </w:p>
          <w:p w14:paraId="268E3B1F" w14:textId="77777777" w:rsidR="00ED6D80" w:rsidRPr="00657B88" w:rsidRDefault="00ED6D80" w:rsidP="00530099">
            <w:pPr>
              <w:pStyle w:val="Geenafstand"/>
            </w:pPr>
          </w:p>
        </w:tc>
        <w:tc>
          <w:tcPr>
            <w:tcW w:w="3239" w:type="pct"/>
            <w:noWrap/>
            <w:hideMark/>
          </w:tcPr>
          <w:p w14:paraId="397EEEB3" w14:textId="77777777" w:rsidR="00ED6D80" w:rsidRPr="00657B88" w:rsidRDefault="00ED6D80" w:rsidP="00530099">
            <w:pPr>
              <w:pStyle w:val="Geenafstand"/>
            </w:pPr>
            <w:proofErr w:type="spellStart"/>
            <w:r w:rsidRPr="00657B88">
              <w:t>Bibliothèque</w:t>
            </w:r>
            <w:proofErr w:type="spellEnd"/>
            <w:r w:rsidRPr="00657B88">
              <w:t xml:space="preserve"> </w:t>
            </w:r>
            <w:proofErr w:type="spellStart"/>
            <w:r w:rsidRPr="00657B88">
              <w:t>universitaire</w:t>
            </w:r>
            <w:proofErr w:type="spellEnd"/>
          </w:p>
        </w:tc>
      </w:tr>
      <w:tr w:rsidR="00ED6D80" w:rsidRPr="00657B88" w14:paraId="01979255" w14:textId="77777777" w:rsidTr="000D28D0">
        <w:trPr>
          <w:trHeight w:val="320"/>
        </w:trPr>
        <w:tc>
          <w:tcPr>
            <w:tcW w:w="894" w:type="pct"/>
            <w:vMerge/>
            <w:noWrap/>
            <w:hideMark/>
          </w:tcPr>
          <w:p w14:paraId="49E0006A" w14:textId="77777777" w:rsidR="00ED6D80" w:rsidRPr="00657B88" w:rsidRDefault="00ED6D80" w:rsidP="00530099">
            <w:pPr>
              <w:pStyle w:val="Geenafstand"/>
            </w:pPr>
          </w:p>
        </w:tc>
        <w:tc>
          <w:tcPr>
            <w:tcW w:w="867" w:type="pct"/>
            <w:vMerge/>
            <w:noWrap/>
          </w:tcPr>
          <w:p w14:paraId="317CB3BB" w14:textId="77777777" w:rsidR="00ED6D80" w:rsidRPr="00657B88" w:rsidRDefault="00ED6D80" w:rsidP="00530099">
            <w:pPr>
              <w:pStyle w:val="Geenafstand"/>
            </w:pPr>
          </w:p>
        </w:tc>
        <w:tc>
          <w:tcPr>
            <w:tcW w:w="3239" w:type="pct"/>
            <w:noWrap/>
          </w:tcPr>
          <w:p w14:paraId="1807E2E1" w14:textId="77777777" w:rsidR="00ED6D80" w:rsidRPr="00657B88" w:rsidRDefault="00ED6D80" w:rsidP="00530099">
            <w:pPr>
              <w:pStyle w:val="Geenafstand"/>
            </w:pPr>
            <w:proofErr w:type="spellStart"/>
            <w:r w:rsidRPr="00657B88">
              <w:t>Bibliothèque</w:t>
            </w:r>
            <w:proofErr w:type="spellEnd"/>
            <w:r w:rsidRPr="00657B88">
              <w:t xml:space="preserve"> du </w:t>
            </w:r>
            <w:proofErr w:type="spellStart"/>
            <w:r w:rsidRPr="00657B88">
              <w:t>Séminaire</w:t>
            </w:r>
            <w:proofErr w:type="spellEnd"/>
            <w:r w:rsidRPr="00657B88">
              <w:t xml:space="preserve"> </w:t>
            </w:r>
            <w:proofErr w:type="spellStart"/>
            <w:r w:rsidRPr="00657B88">
              <w:t>épiscopal</w:t>
            </w:r>
            <w:proofErr w:type="spellEnd"/>
          </w:p>
        </w:tc>
      </w:tr>
      <w:tr w:rsidR="00ED6D80" w:rsidRPr="00657B88" w14:paraId="57ADA75C" w14:textId="77777777" w:rsidTr="000D28D0">
        <w:trPr>
          <w:trHeight w:val="320"/>
        </w:trPr>
        <w:tc>
          <w:tcPr>
            <w:tcW w:w="894" w:type="pct"/>
            <w:vMerge/>
            <w:noWrap/>
            <w:hideMark/>
          </w:tcPr>
          <w:p w14:paraId="2ED56A06" w14:textId="77777777" w:rsidR="00ED6D80" w:rsidRPr="00657B88" w:rsidRDefault="00ED6D80" w:rsidP="00530099">
            <w:pPr>
              <w:pStyle w:val="Geenafstand"/>
            </w:pPr>
          </w:p>
        </w:tc>
        <w:tc>
          <w:tcPr>
            <w:tcW w:w="867" w:type="pct"/>
            <w:noWrap/>
          </w:tcPr>
          <w:p w14:paraId="4C5122ED" w14:textId="77777777" w:rsidR="00ED6D80" w:rsidRPr="00657B88" w:rsidRDefault="00ED6D80" w:rsidP="00530099">
            <w:pPr>
              <w:pStyle w:val="Geenafstand"/>
            </w:pPr>
            <w:r w:rsidRPr="00657B88">
              <w:t>Mons</w:t>
            </w:r>
          </w:p>
        </w:tc>
        <w:tc>
          <w:tcPr>
            <w:tcW w:w="3239" w:type="pct"/>
            <w:noWrap/>
          </w:tcPr>
          <w:p w14:paraId="5FB5ACA9" w14:textId="77777777" w:rsidR="00ED6D80" w:rsidRPr="00657B88" w:rsidRDefault="00ED6D80" w:rsidP="00530099">
            <w:pPr>
              <w:pStyle w:val="Geenafstand"/>
            </w:pPr>
            <w:proofErr w:type="spellStart"/>
            <w:r w:rsidRPr="00657B88">
              <w:t>Bibliothèque</w:t>
            </w:r>
            <w:proofErr w:type="spellEnd"/>
            <w:r w:rsidRPr="00657B88">
              <w:t xml:space="preserve"> </w:t>
            </w:r>
            <w:proofErr w:type="spellStart"/>
            <w:r w:rsidRPr="00657B88">
              <w:t>universitaire</w:t>
            </w:r>
            <w:proofErr w:type="spellEnd"/>
          </w:p>
        </w:tc>
      </w:tr>
      <w:tr w:rsidR="00ED6D80" w:rsidRPr="00657B88" w14:paraId="53FD9475" w14:textId="77777777" w:rsidTr="000D28D0">
        <w:trPr>
          <w:trHeight w:val="320"/>
        </w:trPr>
        <w:tc>
          <w:tcPr>
            <w:tcW w:w="894" w:type="pct"/>
            <w:noWrap/>
            <w:hideMark/>
          </w:tcPr>
          <w:p w14:paraId="3BFA57B4" w14:textId="77777777" w:rsidR="00ED6D80" w:rsidRPr="00657B88" w:rsidRDefault="00ED6D80" w:rsidP="00530099">
            <w:pPr>
              <w:pStyle w:val="Geenafstand"/>
            </w:pPr>
            <w:r w:rsidRPr="00657B88">
              <w:t>Canada</w:t>
            </w:r>
          </w:p>
        </w:tc>
        <w:tc>
          <w:tcPr>
            <w:tcW w:w="867" w:type="pct"/>
            <w:noWrap/>
            <w:hideMark/>
          </w:tcPr>
          <w:p w14:paraId="0E0361B8" w14:textId="77777777" w:rsidR="00ED6D80" w:rsidRPr="00657B88" w:rsidRDefault="00ED6D80" w:rsidP="00530099">
            <w:pPr>
              <w:pStyle w:val="Geenafstand"/>
            </w:pPr>
            <w:r w:rsidRPr="00657B88">
              <w:t>Montreal</w:t>
            </w:r>
          </w:p>
        </w:tc>
        <w:tc>
          <w:tcPr>
            <w:tcW w:w="3239" w:type="pct"/>
            <w:noWrap/>
            <w:hideMark/>
          </w:tcPr>
          <w:p w14:paraId="32C894B4" w14:textId="77777777" w:rsidR="00ED6D80" w:rsidRPr="00657B88" w:rsidRDefault="00ED6D80" w:rsidP="00530099">
            <w:pPr>
              <w:pStyle w:val="Geenafstand"/>
            </w:pPr>
            <w:r w:rsidRPr="00657B88">
              <w:t xml:space="preserve">McGill University, Bibliotheca </w:t>
            </w:r>
            <w:proofErr w:type="spellStart"/>
            <w:r w:rsidRPr="00657B88">
              <w:t>Osleriana</w:t>
            </w:r>
            <w:proofErr w:type="spellEnd"/>
          </w:p>
        </w:tc>
      </w:tr>
      <w:tr w:rsidR="00ED6D80" w:rsidRPr="00657B88" w14:paraId="51D66236" w14:textId="77777777" w:rsidTr="000D28D0">
        <w:trPr>
          <w:trHeight w:val="320"/>
        </w:trPr>
        <w:tc>
          <w:tcPr>
            <w:tcW w:w="894" w:type="pct"/>
            <w:vMerge w:val="restart"/>
            <w:noWrap/>
            <w:hideMark/>
          </w:tcPr>
          <w:p w14:paraId="423528E4" w14:textId="77777777" w:rsidR="00ED6D80" w:rsidRPr="00657B88" w:rsidRDefault="00ED6D80" w:rsidP="00530099">
            <w:pPr>
              <w:pStyle w:val="Geenafstand"/>
            </w:pPr>
            <w:proofErr w:type="spellStart"/>
            <w:r w:rsidRPr="00657B88">
              <w:t>Česko</w:t>
            </w:r>
            <w:proofErr w:type="spellEnd"/>
          </w:p>
        </w:tc>
        <w:tc>
          <w:tcPr>
            <w:tcW w:w="867" w:type="pct"/>
            <w:noWrap/>
          </w:tcPr>
          <w:p w14:paraId="0C6E8B3F" w14:textId="77777777" w:rsidR="00ED6D80" w:rsidRPr="00657B88" w:rsidRDefault="00ED6D80" w:rsidP="00530099">
            <w:pPr>
              <w:pStyle w:val="Geenafstand"/>
            </w:pPr>
            <w:r w:rsidRPr="00657B88">
              <w:t>Brno</w:t>
            </w:r>
          </w:p>
        </w:tc>
        <w:tc>
          <w:tcPr>
            <w:tcW w:w="3239" w:type="pct"/>
            <w:noWrap/>
          </w:tcPr>
          <w:p w14:paraId="07E0B041" w14:textId="77777777" w:rsidR="00ED6D80" w:rsidRPr="00657B88" w:rsidRDefault="00ED6D80" w:rsidP="00530099">
            <w:pPr>
              <w:pStyle w:val="Geenafstand"/>
            </w:pPr>
            <w:proofErr w:type="spellStart"/>
            <w:r w:rsidRPr="00657B88">
              <w:t>Archiv</w:t>
            </w:r>
            <w:proofErr w:type="spellEnd"/>
            <w:r w:rsidRPr="00657B88">
              <w:t xml:space="preserve"> </w:t>
            </w:r>
            <w:proofErr w:type="spellStart"/>
            <w:r w:rsidRPr="00657B88">
              <w:t>města</w:t>
            </w:r>
            <w:proofErr w:type="spellEnd"/>
          </w:p>
        </w:tc>
      </w:tr>
      <w:tr w:rsidR="00ED6D80" w:rsidRPr="00657B88" w14:paraId="6B367202" w14:textId="77777777" w:rsidTr="000D28D0">
        <w:trPr>
          <w:trHeight w:val="320"/>
        </w:trPr>
        <w:tc>
          <w:tcPr>
            <w:tcW w:w="894" w:type="pct"/>
            <w:vMerge/>
            <w:noWrap/>
            <w:hideMark/>
          </w:tcPr>
          <w:p w14:paraId="28829F17" w14:textId="77777777" w:rsidR="00ED6D80" w:rsidRPr="00657B88" w:rsidRDefault="00ED6D80" w:rsidP="00530099">
            <w:pPr>
              <w:pStyle w:val="Geenafstand"/>
            </w:pPr>
          </w:p>
        </w:tc>
        <w:tc>
          <w:tcPr>
            <w:tcW w:w="867" w:type="pct"/>
            <w:noWrap/>
          </w:tcPr>
          <w:p w14:paraId="361DF74B" w14:textId="77777777" w:rsidR="00ED6D80" w:rsidRPr="00657B88" w:rsidRDefault="00ED6D80" w:rsidP="00530099">
            <w:pPr>
              <w:pStyle w:val="Geenafstand"/>
            </w:pPr>
            <w:proofErr w:type="spellStart"/>
            <w:r w:rsidRPr="00657B88">
              <w:t>Nehalozeves</w:t>
            </w:r>
            <w:proofErr w:type="spellEnd"/>
          </w:p>
        </w:tc>
        <w:tc>
          <w:tcPr>
            <w:tcW w:w="3239" w:type="pct"/>
            <w:noWrap/>
          </w:tcPr>
          <w:p w14:paraId="36A4CC17" w14:textId="77777777" w:rsidR="00ED6D80" w:rsidRPr="00657B88" w:rsidRDefault="00ED6D80" w:rsidP="00530099">
            <w:pPr>
              <w:pStyle w:val="Geenafstand"/>
            </w:pPr>
            <w:proofErr w:type="spellStart"/>
            <w:r w:rsidRPr="00657B88">
              <w:t>Zamek</w:t>
            </w:r>
            <w:proofErr w:type="spellEnd"/>
            <w:r w:rsidRPr="00657B88">
              <w:t xml:space="preserve">. </w:t>
            </w:r>
            <w:proofErr w:type="spellStart"/>
            <w:r w:rsidRPr="00657B88">
              <w:t>Roudnická</w:t>
            </w:r>
            <w:proofErr w:type="spellEnd"/>
            <w:r w:rsidRPr="00657B88">
              <w:t xml:space="preserve"> </w:t>
            </w:r>
            <w:proofErr w:type="spellStart"/>
            <w:r w:rsidRPr="00657B88">
              <w:t>Lobkowiczká</w:t>
            </w:r>
            <w:proofErr w:type="spellEnd"/>
            <w:r w:rsidRPr="00657B88">
              <w:t xml:space="preserve"> </w:t>
            </w:r>
            <w:proofErr w:type="spellStart"/>
            <w:r w:rsidRPr="00657B88">
              <w:t>knihovna</w:t>
            </w:r>
            <w:proofErr w:type="spellEnd"/>
          </w:p>
        </w:tc>
      </w:tr>
      <w:tr w:rsidR="00ED6D80" w:rsidRPr="00657B88" w14:paraId="2D801CC0" w14:textId="77777777" w:rsidTr="000D28D0">
        <w:trPr>
          <w:trHeight w:val="320"/>
        </w:trPr>
        <w:tc>
          <w:tcPr>
            <w:tcW w:w="894" w:type="pct"/>
            <w:vMerge/>
            <w:noWrap/>
          </w:tcPr>
          <w:p w14:paraId="22C0A6E5" w14:textId="77777777" w:rsidR="00ED6D80" w:rsidRPr="00657B88" w:rsidRDefault="00ED6D80" w:rsidP="00530099">
            <w:pPr>
              <w:pStyle w:val="Geenafstand"/>
            </w:pPr>
          </w:p>
        </w:tc>
        <w:tc>
          <w:tcPr>
            <w:tcW w:w="867" w:type="pct"/>
            <w:noWrap/>
          </w:tcPr>
          <w:p w14:paraId="53CF75E2" w14:textId="77777777" w:rsidR="00ED6D80" w:rsidRPr="00657B88" w:rsidRDefault="00ED6D80" w:rsidP="00530099">
            <w:pPr>
              <w:pStyle w:val="Geenafstand"/>
            </w:pPr>
            <w:proofErr w:type="spellStart"/>
            <w:r w:rsidRPr="00657B88">
              <w:t>Nová</w:t>
            </w:r>
            <w:proofErr w:type="spellEnd"/>
            <w:r w:rsidRPr="00657B88">
              <w:t xml:space="preserve"> </w:t>
            </w:r>
            <w:proofErr w:type="spellStart"/>
            <w:r w:rsidRPr="00657B88">
              <w:t>Říše</w:t>
            </w:r>
            <w:proofErr w:type="spellEnd"/>
          </w:p>
        </w:tc>
        <w:tc>
          <w:tcPr>
            <w:tcW w:w="3239" w:type="pct"/>
            <w:noWrap/>
          </w:tcPr>
          <w:p w14:paraId="58EA3F02" w14:textId="77777777" w:rsidR="00ED6D80" w:rsidRPr="00657B88" w:rsidRDefault="00ED6D80" w:rsidP="00530099">
            <w:pPr>
              <w:pStyle w:val="Geenafstand"/>
            </w:pPr>
            <w:proofErr w:type="spellStart"/>
            <w:r w:rsidRPr="00657B88">
              <w:t>Kanonie</w:t>
            </w:r>
            <w:proofErr w:type="spellEnd"/>
            <w:r w:rsidRPr="00657B88">
              <w:t xml:space="preserve"> </w:t>
            </w:r>
            <w:proofErr w:type="spellStart"/>
            <w:r w:rsidRPr="00657B88">
              <w:t>premonstrátů</w:t>
            </w:r>
            <w:proofErr w:type="spellEnd"/>
          </w:p>
        </w:tc>
      </w:tr>
      <w:tr w:rsidR="00ED6D80" w:rsidRPr="00657B88" w14:paraId="7D2CD389" w14:textId="77777777" w:rsidTr="000D28D0">
        <w:trPr>
          <w:trHeight w:val="320"/>
        </w:trPr>
        <w:tc>
          <w:tcPr>
            <w:tcW w:w="894" w:type="pct"/>
            <w:vMerge/>
            <w:noWrap/>
            <w:hideMark/>
          </w:tcPr>
          <w:p w14:paraId="26DBB03E" w14:textId="77777777" w:rsidR="00ED6D80" w:rsidRPr="00657B88" w:rsidRDefault="00ED6D80" w:rsidP="00530099">
            <w:pPr>
              <w:pStyle w:val="Geenafstand"/>
            </w:pPr>
          </w:p>
        </w:tc>
        <w:tc>
          <w:tcPr>
            <w:tcW w:w="867" w:type="pct"/>
            <w:noWrap/>
            <w:hideMark/>
          </w:tcPr>
          <w:p w14:paraId="550500BB" w14:textId="77777777" w:rsidR="00ED6D80" w:rsidRPr="00657B88" w:rsidRDefault="00ED6D80" w:rsidP="00530099">
            <w:pPr>
              <w:pStyle w:val="Geenafstand"/>
            </w:pPr>
            <w:r w:rsidRPr="00657B88">
              <w:t>Olomouc</w:t>
            </w:r>
          </w:p>
        </w:tc>
        <w:tc>
          <w:tcPr>
            <w:tcW w:w="3239" w:type="pct"/>
            <w:noWrap/>
            <w:hideMark/>
          </w:tcPr>
          <w:p w14:paraId="3BF9E757" w14:textId="77777777" w:rsidR="00ED6D80" w:rsidRPr="00657B88" w:rsidRDefault="00ED6D80" w:rsidP="00530099">
            <w:pPr>
              <w:pStyle w:val="Geenafstand"/>
            </w:pPr>
            <w:proofErr w:type="spellStart"/>
            <w:r w:rsidRPr="00657B88">
              <w:t>Státní</w:t>
            </w:r>
            <w:proofErr w:type="spellEnd"/>
            <w:r w:rsidRPr="00657B88">
              <w:t xml:space="preserve"> </w:t>
            </w:r>
            <w:proofErr w:type="spellStart"/>
            <w:r w:rsidRPr="00657B88">
              <w:t>Vĕdecká</w:t>
            </w:r>
            <w:proofErr w:type="spellEnd"/>
            <w:r w:rsidRPr="00657B88">
              <w:t xml:space="preserve"> </w:t>
            </w:r>
            <w:proofErr w:type="spellStart"/>
            <w:r w:rsidRPr="00657B88">
              <w:t>Knihovna</w:t>
            </w:r>
            <w:proofErr w:type="spellEnd"/>
          </w:p>
        </w:tc>
      </w:tr>
      <w:tr w:rsidR="00ED6D80" w:rsidRPr="00657B88" w14:paraId="2F7EC0A4" w14:textId="77777777" w:rsidTr="000D28D0">
        <w:trPr>
          <w:trHeight w:val="320"/>
        </w:trPr>
        <w:tc>
          <w:tcPr>
            <w:tcW w:w="894" w:type="pct"/>
            <w:vMerge/>
            <w:noWrap/>
            <w:hideMark/>
          </w:tcPr>
          <w:p w14:paraId="3BBC344B" w14:textId="77777777" w:rsidR="00ED6D80" w:rsidRPr="00657B88" w:rsidRDefault="00ED6D80" w:rsidP="00530099">
            <w:pPr>
              <w:pStyle w:val="Geenafstand"/>
            </w:pPr>
          </w:p>
        </w:tc>
        <w:tc>
          <w:tcPr>
            <w:tcW w:w="867" w:type="pct"/>
            <w:vMerge w:val="restart"/>
            <w:noWrap/>
            <w:hideMark/>
          </w:tcPr>
          <w:p w14:paraId="3E2EEF19" w14:textId="77777777" w:rsidR="00ED6D80" w:rsidRPr="00657B88" w:rsidRDefault="00ED6D80" w:rsidP="00530099">
            <w:pPr>
              <w:pStyle w:val="Geenafstand"/>
            </w:pPr>
            <w:r w:rsidRPr="00657B88">
              <w:t>Praha</w:t>
            </w:r>
          </w:p>
        </w:tc>
        <w:tc>
          <w:tcPr>
            <w:tcW w:w="3239" w:type="pct"/>
            <w:noWrap/>
            <w:hideMark/>
          </w:tcPr>
          <w:p w14:paraId="2997615C" w14:textId="77777777" w:rsidR="00ED6D80" w:rsidRPr="00657B88" w:rsidRDefault="00ED6D80" w:rsidP="00530099">
            <w:pPr>
              <w:pStyle w:val="Geenafstand"/>
            </w:pPr>
            <w:proofErr w:type="spellStart"/>
            <w:r w:rsidRPr="00657B88">
              <w:t>Knihovna</w:t>
            </w:r>
            <w:proofErr w:type="spellEnd"/>
            <w:r w:rsidRPr="00657B88">
              <w:t xml:space="preserve"> </w:t>
            </w:r>
            <w:proofErr w:type="spellStart"/>
            <w:r w:rsidRPr="00657B88">
              <w:t>pražské</w:t>
            </w:r>
            <w:proofErr w:type="spellEnd"/>
            <w:r w:rsidRPr="00657B88">
              <w:t xml:space="preserve"> </w:t>
            </w:r>
            <w:proofErr w:type="spellStart"/>
            <w:r w:rsidRPr="00657B88">
              <w:t>metropolitní</w:t>
            </w:r>
            <w:proofErr w:type="spellEnd"/>
            <w:r w:rsidRPr="00657B88">
              <w:t xml:space="preserve"> </w:t>
            </w:r>
            <w:proofErr w:type="spellStart"/>
            <w:r w:rsidRPr="00657B88">
              <w:t>kapituly</w:t>
            </w:r>
            <w:proofErr w:type="spellEnd"/>
          </w:p>
        </w:tc>
      </w:tr>
      <w:tr w:rsidR="00ED6D80" w:rsidRPr="00657B88" w14:paraId="77E154AE" w14:textId="77777777" w:rsidTr="000D28D0">
        <w:trPr>
          <w:trHeight w:val="320"/>
        </w:trPr>
        <w:tc>
          <w:tcPr>
            <w:tcW w:w="894" w:type="pct"/>
            <w:vMerge/>
            <w:noWrap/>
            <w:hideMark/>
          </w:tcPr>
          <w:p w14:paraId="2CB13297" w14:textId="77777777" w:rsidR="00ED6D80" w:rsidRPr="00657B88" w:rsidRDefault="00ED6D80" w:rsidP="00530099">
            <w:pPr>
              <w:pStyle w:val="Geenafstand"/>
            </w:pPr>
          </w:p>
        </w:tc>
        <w:tc>
          <w:tcPr>
            <w:tcW w:w="867" w:type="pct"/>
            <w:vMerge/>
            <w:noWrap/>
            <w:hideMark/>
          </w:tcPr>
          <w:p w14:paraId="24EE8A9F" w14:textId="77777777" w:rsidR="00ED6D80" w:rsidRPr="00657B88" w:rsidRDefault="00ED6D80" w:rsidP="00530099">
            <w:pPr>
              <w:pStyle w:val="Geenafstand"/>
            </w:pPr>
          </w:p>
        </w:tc>
        <w:tc>
          <w:tcPr>
            <w:tcW w:w="3239" w:type="pct"/>
            <w:noWrap/>
            <w:hideMark/>
          </w:tcPr>
          <w:p w14:paraId="6E48BF57" w14:textId="77777777" w:rsidR="00ED6D80" w:rsidRPr="00657B88" w:rsidRDefault="00ED6D80" w:rsidP="00530099">
            <w:pPr>
              <w:pStyle w:val="Geenafstand"/>
            </w:pPr>
            <w:proofErr w:type="spellStart"/>
            <w:r w:rsidRPr="00657B88">
              <w:t>Národní</w:t>
            </w:r>
            <w:proofErr w:type="spellEnd"/>
            <w:r w:rsidRPr="00657B88">
              <w:t xml:space="preserve"> </w:t>
            </w:r>
            <w:proofErr w:type="spellStart"/>
            <w:r w:rsidRPr="00657B88">
              <w:t>knihovna</w:t>
            </w:r>
            <w:proofErr w:type="spellEnd"/>
            <w:r w:rsidRPr="00657B88">
              <w:t xml:space="preserve"> </w:t>
            </w:r>
            <w:proofErr w:type="spellStart"/>
            <w:r w:rsidRPr="00657B88">
              <w:t>České</w:t>
            </w:r>
            <w:proofErr w:type="spellEnd"/>
            <w:r w:rsidRPr="00657B88">
              <w:t xml:space="preserve"> </w:t>
            </w:r>
            <w:proofErr w:type="spellStart"/>
            <w:r w:rsidRPr="00657B88">
              <w:t>republiky</w:t>
            </w:r>
            <w:proofErr w:type="spellEnd"/>
          </w:p>
        </w:tc>
      </w:tr>
      <w:tr w:rsidR="00ED6D80" w:rsidRPr="00657B88" w14:paraId="36C941F9" w14:textId="77777777" w:rsidTr="000D28D0">
        <w:trPr>
          <w:trHeight w:val="320"/>
        </w:trPr>
        <w:tc>
          <w:tcPr>
            <w:tcW w:w="894" w:type="pct"/>
            <w:vMerge/>
            <w:noWrap/>
            <w:hideMark/>
          </w:tcPr>
          <w:p w14:paraId="1A7A7C97" w14:textId="77777777" w:rsidR="00ED6D80" w:rsidRPr="00657B88" w:rsidRDefault="00ED6D80" w:rsidP="00530099">
            <w:pPr>
              <w:pStyle w:val="Geenafstand"/>
            </w:pPr>
          </w:p>
        </w:tc>
        <w:tc>
          <w:tcPr>
            <w:tcW w:w="867" w:type="pct"/>
            <w:noWrap/>
          </w:tcPr>
          <w:p w14:paraId="680A7D8D" w14:textId="77777777" w:rsidR="00ED6D80" w:rsidRPr="00657B88" w:rsidRDefault="00ED6D80" w:rsidP="00530099">
            <w:pPr>
              <w:pStyle w:val="Geenafstand"/>
            </w:pPr>
            <w:proofErr w:type="spellStart"/>
            <w:r w:rsidRPr="00657B88">
              <w:t>Vyšší</w:t>
            </w:r>
            <w:proofErr w:type="spellEnd"/>
            <w:r w:rsidRPr="00657B88">
              <w:t xml:space="preserve"> </w:t>
            </w:r>
            <w:proofErr w:type="spellStart"/>
            <w:r w:rsidRPr="00657B88">
              <w:t>Brod</w:t>
            </w:r>
            <w:proofErr w:type="spellEnd"/>
          </w:p>
        </w:tc>
        <w:tc>
          <w:tcPr>
            <w:tcW w:w="3239" w:type="pct"/>
            <w:noWrap/>
          </w:tcPr>
          <w:p w14:paraId="757F7C1C" w14:textId="77777777" w:rsidR="00ED6D80" w:rsidRPr="00657B88" w:rsidRDefault="00ED6D80" w:rsidP="00530099">
            <w:pPr>
              <w:pStyle w:val="Geenafstand"/>
            </w:pPr>
            <w:proofErr w:type="spellStart"/>
            <w:r w:rsidRPr="00657B88">
              <w:t>Cisterciácký</w:t>
            </w:r>
            <w:proofErr w:type="spellEnd"/>
            <w:r w:rsidRPr="00657B88">
              <w:t xml:space="preserve"> </w:t>
            </w:r>
            <w:proofErr w:type="spellStart"/>
            <w:r w:rsidRPr="00657B88">
              <w:t>klášter</w:t>
            </w:r>
            <w:proofErr w:type="spellEnd"/>
          </w:p>
        </w:tc>
      </w:tr>
      <w:tr w:rsidR="00ED6D80" w:rsidRPr="00657B88" w14:paraId="102D8CFE" w14:textId="77777777" w:rsidTr="000D28D0">
        <w:trPr>
          <w:trHeight w:val="320"/>
        </w:trPr>
        <w:tc>
          <w:tcPr>
            <w:tcW w:w="894" w:type="pct"/>
            <w:noWrap/>
            <w:hideMark/>
          </w:tcPr>
          <w:p w14:paraId="61F4B46A" w14:textId="77777777" w:rsidR="00ED6D80" w:rsidRPr="00657B88" w:rsidRDefault="00ED6D80" w:rsidP="00530099">
            <w:pPr>
              <w:pStyle w:val="Geenafstand"/>
            </w:pPr>
            <w:proofErr w:type="spellStart"/>
            <w:r w:rsidRPr="00657B88">
              <w:t>Città</w:t>
            </w:r>
            <w:proofErr w:type="spellEnd"/>
            <w:r w:rsidRPr="00657B88">
              <w:t xml:space="preserve"> del </w:t>
            </w:r>
            <w:proofErr w:type="spellStart"/>
            <w:r w:rsidRPr="00657B88">
              <w:t>Vaticano</w:t>
            </w:r>
            <w:proofErr w:type="spellEnd"/>
          </w:p>
        </w:tc>
        <w:tc>
          <w:tcPr>
            <w:tcW w:w="867" w:type="pct"/>
            <w:noWrap/>
            <w:hideMark/>
          </w:tcPr>
          <w:p w14:paraId="03BA20E0" w14:textId="77777777" w:rsidR="00ED6D80" w:rsidRPr="00657B88" w:rsidRDefault="00ED6D80" w:rsidP="00530099">
            <w:pPr>
              <w:pStyle w:val="Geenafstand"/>
            </w:pPr>
            <w:proofErr w:type="spellStart"/>
            <w:r w:rsidRPr="00657B88">
              <w:t>Città</w:t>
            </w:r>
            <w:proofErr w:type="spellEnd"/>
            <w:r w:rsidRPr="00657B88">
              <w:t xml:space="preserve"> del </w:t>
            </w:r>
            <w:proofErr w:type="spellStart"/>
            <w:r w:rsidRPr="00657B88">
              <w:t>Vaticano</w:t>
            </w:r>
            <w:proofErr w:type="spellEnd"/>
          </w:p>
        </w:tc>
        <w:tc>
          <w:tcPr>
            <w:tcW w:w="3239" w:type="pct"/>
            <w:noWrap/>
            <w:hideMark/>
          </w:tcPr>
          <w:p w14:paraId="168BE71A" w14:textId="77777777" w:rsidR="00ED6D80" w:rsidRPr="00657B88" w:rsidRDefault="00ED6D80" w:rsidP="00530099">
            <w:pPr>
              <w:pStyle w:val="Geenafstand"/>
            </w:pPr>
            <w:proofErr w:type="spellStart"/>
            <w:r w:rsidRPr="00657B88">
              <w:t>Biblioteca</w:t>
            </w:r>
            <w:proofErr w:type="spellEnd"/>
            <w:r w:rsidRPr="00657B88">
              <w:t xml:space="preserve"> </w:t>
            </w:r>
            <w:proofErr w:type="spellStart"/>
            <w:r w:rsidRPr="00657B88">
              <w:t>apostolica</w:t>
            </w:r>
            <w:proofErr w:type="spellEnd"/>
            <w:r w:rsidRPr="00657B88">
              <w:t xml:space="preserve"> </w:t>
            </w:r>
            <w:proofErr w:type="spellStart"/>
            <w:r w:rsidRPr="00657B88">
              <w:t>Vaticana</w:t>
            </w:r>
            <w:proofErr w:type="spellEnd"/>
          </w:p>
        </w:tc>
      </w:tr>
      <w:tr w:rsidR="00ED6D80" w:rsidRPr="00657B88" w14:paraId="5B16C204" w14:textId="77777777" w:rsidTr="000D28D0">
        <w:trPr>
          <w:trHeight w:val="320"/>
        </w:trPr>
        <w:tc>
          <w:tcPr>
            <w:tcW w:w="894" w:type="pct"/>
            <w:noWrap/>
            <w:hideMark/>
          </w:tcPr>
          <w:p w14:paraId="3E8696C2" w14:textId="77777777" w:rsidR="00ED6D80" w:rsidRPr="00657B88" w:rsidRDefault="00ED6D80" w:rsidP="00530099">
            <w:pPr>
              <w:pStyle w:val="Geenafstand"/>
            </w:pPr>
            <w:proofErr w:type="spellStart"/>
            <w:r w:rsidRPr="00657B88">
              <w:t>Danmark</w:t>
            </w:r>
            <w:proofErr w:type="spellEnd"/>
          </w:p>
        </w:tc>
        <w:tc>
          <w:tcPr>
            <w:tcW w:w="867" w:type="pct"/>
            <w:noWrap/>
            <w:hideMark/>
          </w:tcPr>
          <w:p w14:paraId="4C5269F1" w14:textId="77777777" w:rsidR="00ED6D80" w:rsidRPr="00657B88" w:rsidRDefault="00ED6D80" w:rsidP="00530099">
            <w:pPr>
              <w:pStyle w:val="Geenafstand"/>
            </w:pPr>
            <w:proofErr w:type="spellStart"/>
            <w:r w:rsidRPr="00657B88">
              <w:t>København</w:t>
            </w:r>
            <w:proofErr w:type="spellEnd"/>
          </w:p>
        </w:tc>
        <w:tc>
          <w:tcPr>
            <w:tcW w:w="3239" w:type="pct"/>
            <w:noWrap/>
            <w:hideMark/>
          </w:tcPr>
          <w:p w14:paraId="10B717BF" w14:textId="77777777" w:rsidR="00ED6D80" w:rsidRPr="00657B88" w:rsidRDefault="00ED6D80" w:rsidP="00530099">
            <w:pPr>
              <w:pStyle w:val="Geenafstand"/>
            </w:pPr>
            <w:r w:rsidRPr="00657B88">
              <w:t xml:space="preserve">Det </w:t>
            </w:r>
            <w:proofErr w:type="spellStart"/>
            <w:r w:rsidRPr="00657B88">
              <w:t>Kongelige</w:t>
            </w:r>
            <w:proofErr w:type="spellEnd"/>
            <w:r w:rsidRPr="00657B88">
              <w:t xml:space="preserve"> </w:t>
            </w:r>
            <w:proofErr w:type="spellStart"/>
            <w:r w:rsidRPr="00657B88">
              <w:t>Bibliotek</w:t>
            </w:r>
            <w:proofErr w:type="spellEnd"/>
          </w:p>
        </w:tc>
      </w:tr>
      <w:tr w:rsidR="00151FC9" w:rsidRPr="00657B88" w14:paraId="76EE7962" w14:textId="77777777" w:rsidTr="000D28D0">
        <w:trPr>
          <w:trHeight w:val="75"/>
        </w:trPr>
        <w:tc>
          <w:tcPr>
            <w:tcW w:w="894" w:type="pct"/>
            <w:vMerge w:val="restart"/>
            <w:noWrap/>
            <w:hideMark/>
          </w:tcPr>
          <w:p w14:paraId="131E062C" w14:textId="77777777" w:rsidR="00151FC9" w:rsidRPr="00657B88" w:rsidRDefault="00151FC9" w:rsidP="00530099">
            <w:pPr>
              <w:pStyle w:val="Geenafstand"/>
            </w:pPr>
            <w:r w:rsidRPr="00657B88">
              <w:t>Deutschland</w:t>
            </w:r>
          </w:p>
        </w:tc>
        <w:tc>
          <w:tcPr>
            <w:tcW w:w="867" w:type="pct"/>
            <w:vMerge w:val="restart"/>
            <w:noWrap/>
            <w:hideMark/>
          </w:tcPr>
          <w:p w14:paraId="01DF7CFC" w14:textId="77777777" w:rsidR="00151FC9" w:rsidRPr="00657B88" w:rsidRDefault="00151FC9" w:rsidP="00530099">
            <w:pPr>
              <w:pStyle w:val="Geenafstand"/>
            </w:pPr>
            <w:r w:rsidRPr="00657B88">
              <w:t>Augsburg</w:t>
            </w:r>
          </w:p>
        </w:tc>
        <w:tc>
          <w:tcPr>
            <w:tcW w:w="3239" w:type="pct"/>
            <w:noWrap/>
            <w:hideMark/>
          </w:tcPr>
          <w:p w14:paraId="75CA8F75" w14:textId="77777777" w:rsidR="00151FC9" w:rsidRPr="00657B88" w:rsidRDefault="00151FC9" w:rsidP="00530099">
            <w:pPr>
              <w:pStyle w:val="Geenafstand"/>
            </w:pPr>
            <w:proofErr w:type="spellStart"/>
            <w:r w:rsidRPr="00657B88">
              <w:t>Staats</w:t>
            </w:r>
            <w:proofErr w:type="spellEnd"/>
            <w:r w:rsidRPr="00657B88">
              <w:t xml:space="preserve">- und </w:t>
            </w:r>
            <w:proofErr w:type="spellStart"/>
            <w:r w:rsidRPr="00657B88">
              <w:t>Stadtbibliothek</w:t>
            </w:r>
            <w:proofErr w:type="spellEnd"/>
          </w:p>
        </w:tc>
      </w:tr>
      <w:tr w:rsidR="00151FC9" w:rsidRPr="00657B88" w14:paraId="0E89F460" w14:textId="77777777" w:rsidTr="000D28D0">
        <w:trPr>
          <w:trHeight w:val="74"/>
        </w:trPr>
        <w:tc>
          <w:tcPr>
            <w:tcW w:w="894" w:type="pct"/>
            <w:vMerge/>
            <w:noWrap/>
          </w:tcPr>
          <w:p w14:paraId="35B39B84" w14:textId="77777777" w:rsidR="00151FC9" w:rsidRPr="00657B88" w:rsidRDefault="00151FC9" w:rsidP="00530099">
            <w:pPr>
              <w:pStyle w:val="Geenafstand"/>
            </w:pPr>
          </w:p>
        </w:tc>
        <w:tc>
          <w:tcPr>
            <w:tcW w:w="867" w:type="pct"/>
            <w:vMerge/>
            <w:noWrap/>
          </w:tcPr>
          <w:p w14:paraId="4661D49E" w14:textId="77777777" w:rsidR="00151FC9" w:rsidRPr="00657B88" w:rsidRDefault="00151FC9" w:rsidP="00530099">
            <w:pPr>
              <w:pStyle w:val="Geenafstand"/>
            </w:pPr>
          </w:p>
        </w:tc>
        <w:tc>
          <w:tcPr>
            <w:tcW w:w="3239" w:type="pct"/>
            <w:noWrap/>
          </w:tcPr>
          <w:p w14:paraId="32269E0C" w14:textId="77777777" w:rsidR="00151FC9" w:rsidRPr="00657B88" w:rsidRDefault="00151FC9" w:rsidP="00530099">
            <w:pPr>
              <w:pStyle w:val="Geenafstand"/>
            </w:pPr>
            <w:proofErr w:type="spellStart"/>
            <w:r w:rsidRPr="00657B88">
              <w:t>Universitätsbibliothek</w:t>
            </w:r>
            <w:proofErr w:type="spellEnd"/>
            <w:r w:rsidRPr="00657B88">
              <w:t xml:space="preserve">, </w:t>
            </w:r>
            <w:proofErr w:type="spellStart"/>
            <w:r w:rsidRPr="00657B88">
              <w:t>Oettingen-Wallersteinsche</w:t>
            </w:r>
            <w:proofErr w:type="spellEnd"/>
            <w:r w:rsidRPr="00657B88">
              <w:t xml:space="preserve"> </w:t>
            </w:r>
            <w:proofErr w:type="spellStart"/>
            <w:r w:rsidRPr="00657B88">
              <w:t>Bibliothek</w:t>
            </w:r>
            <w:proofErr w:type="spellEnd"/>
          </w:p>
        </w:tc>
      </w:tr>
      <w:tr w:rsidR="00151FC9" w:rsidRPr="00657B88" w14:paraId="360541FF" w14:textId="77777777" w:rsidTr="000D28D0">
        <w:trPr>
          <w:trHeight w:val="320"/>
        </w:trPr>
        <w:tc>
          <w:tcPr>
            <w:tcW w:w="894" w:type="pct"/>
            <w:vMerge/>
            <w:noWrap/>
            <w:hideMark/>
          </w:tcPr>
          <w:p w14:paraId="5D70BB53" w14:textId="77777777" w:rsidR="00151FC9" w:rsidRPr="00657B88" w:rsidRDefault="00151FC9" w:rsidP="00530099">
            <w:pPr>
              <w:pStyle w:val="Geenafstand"/>
            </w:pPr>
          </w:p>
        </w:tc>
        <w:tc>
          <w:tcPr>
            <w:tcW w:w="867" w:type="pct"/>
            <w:noWrap/>
            <w:hideMark/>
          </w:tcPr>
          <w:p w14:paraId="48CF3EB0" w14:textId="77777777" w:rsidR="00151FC9" w:rsidRPr="00657B88" w:rsidRDefault="00151FC9" w:rsidP="00530099">
            <w:pPr>
              <w:pStyle w:val="Geenafstand"/>
            </w:pPr>
            <w:r w:rsidRPr="00657B88">
              <w:t>Bamberg</w:t>
            </w:r>
          </w:p>
        </w:tc>
        <w:tc>
          <w:tcPr>
            <w:tcW w:w="3239" w:type="pct"/>
            <w:noWrap/>
            <w:hideMark/>
          </w:tcPr>
          <w:p w14:paraId="51A4B01E" w14:textId="77777777" w:rsidR="00151FC9" w:rsidRPr="00657B88" w:rsidRDefault="00151FC9" w:rsidP="00530099">
            <w:pPr>
              <w:pStyle w:val="Geenafstand"/>
            </w:pPr>
            <w:proofErr w:type="spellStart"/>
            <w:r w:rsidRPr="00657B88">
              <w:t>Staatsbibliothek</w:t>
            </w:r>
            <w:proofErr w:type="spellEnd"/>
          </w:p>
        </w:tc>
      </w:tr>
      <w:tr w:rsidR="00151FC9" w:rsidRPr="005C0289" w14:paraId="347D1BCB" w14:textId="77777777" w:rsidTr="000D28D0">
        <w:trPr>
          <w:trHeight w:val="320"/>
        </w:trPr>
        <w:tc>
          <w:tcPr>
            <w:tcW w:w="894" w:type="pct"/>
            <w:vMerge/>
            <w:noWrap/>
            <w:hideMark/>
          </w:tcPr>
          <w:p w14:paraId="02C197FA" w14:textId="77777777" w:rsidR="00151FC9" w:rsidRPr="00657B88" w:rsidRDefault="00151FC9" w:rsidP="00530099">
            <w:pPr>
              <w:pStyle w:val="Geenafstand"/>
            </w:pPr>
          </w:p>
        </w:tc>
        <w:tc>
          <w:tcPr>
            <w:tcW w:w="867" w:type="pct"/>
            <w:noWrap/>
            <w:hideMark/>
          </w:tcPr>
          <w:p w14:paraId="57EFF81C" w14:textId="77777777" w:rsidR="00151FC9" w:rsidRPr="00657B88" w:rsidRDefault="00151FC9" w:rsidP="00530099">
            <w:pPr>
              <w:pStyle w:val="Geenafstand"/>
            </w:pPr>
            <w:r w:rsidRPr="00657B88">
              <w:t>Berlin</w:t>
            </w:r>
          </w:p>
        </w:tc>
        <w:tc>
          <w:tcPr>
            <w:tcW w:w="3239" w:type="pct"/>
            <w:noWrap/>
            <w:hideMark/>
          </w:tcPr>
          <w:p w14:paraId="2C0E1D0C" w14:textId="77777777" w:rsidR="00151FC9" w:rsidRPr="00501849" w:rsidRDefault="00151FC9" w:rsidP="00530099">
            <w:pPr>
              <w:pStyle w:val="Geenafstand"/>
              <w:rPr>
                <w:lang w:val="nl-BE"/>
              </w:rPr>
            </w:pPr>
            <w:r w:rsidRPr="00501849">
              <w:rPr>
                <w:lang w:val="nl-BE"/>
              </w:rPr>
              <w:t>Staatsbibliothek zu Berlin. Preussischer Kulturbesitz</w:t>
            </w:r>
          </w:p>
        </w:tc>
      </w:tr>
      <w:tr w:rsidR="00151FC9" w:rsidRPr="00657B88" w14:paraId="6BAB77C3" w14:textId="77777777" w:rsidTr="000D28D0">
        <w:trPr>
          <w:trHeight w:val="320"/>
        </w:trPr>
        <w:tc>
          <w:tcPr>
            <w:tcW w:w="894" w:type="pct"/>
            <w:vMerge/>
            <w:noWrap/>
          </w:tcPr>
          <w:p w14:paraId="3EA00AB2" w14:textId="77777777" w:rsidR="00151FC9" w:rsidRPr="00501849" w:rsidRDefault="00151FC9" w:rsidP="00530099">
            <w:pPr>
              <w:pStyle w:val="Geenafstand"/>
              <w:rPr>
                <w:lang w:val="nl-BE"/>
              </w:rPr>
            </w:pPr>
          </w:p>
        </w:tc>
        <w:tc>
          <w:tcPr>
            <w:tcW w:w="867" w:type="pct"/>
            <w:noWrap/>
          </w:tcPr>
          <w:p w14:paraId="1CC7213D" w14:textId="77777777" w:rsidR="00151FC9" w:rsidRPr="00657B88" w:rsidRDefault="00151FC9" w:rsidP="00530099">
            <w:pPr>
              <w:pStyle w:val="Geenafstand"/>
            </w:pPr>
            <w:proofErr w:type="spellStart"/>
            <w:r w:rsidRPr="00657B88">
              <w:t>Bernkastel-Kues</w:t>
            </w:r>
            <w:proofErr w:type="spellEnd"/>
          </w:p>
        </w:tc>
        <w:tc>
          <w:tcPr>
            <w:tcW w:w="3239" w:type="pct"/>
            <w:noWrap/>
          </w:tcPr>
          <w:p w14:paraId="1E52DB15" w14:textId="77777777" w:rsidR="00151FC9" w:rsidRPr="00657B88" w:rsidRDefault="00151FC9" w:rsidP="00530099">
            <w:pPr>
              <w:pStyle w:val="Geenafstand"/>
            </w:pPr>
            <w:proofErr w:type="spellStart"/>
            <w:r w:rsidRPr="00657B88">
              <w:t>Bibliothek</w:t>
            </w:r>
            <w:proofErr w:type="spellEnd"/>
            <w:r w:rsidRPr="00657B88">
              <w:t xml:space="preserve"> des St. Nikolaus-Hospitals</w:t>
            </w:r>
          </w:p>
        </w:tc>
      </w:tr>
      <w:tr w:rsidR="00151FC9" w:rsidRPr="00657B88" w14:paraId="6E9D67C0" w14:textId="77777777" w:rsidTr="000D28D0">
        <w:trPr>
          <w:trHeight w:val="320"/>
        </w:trPr>
        <w:tc>
          <w:tcPr>
            <w:tcW w:w="894" w:type="pct"/>
            <w:vMerge/>
            <w:noWrap/>
            <w:hideMark/>
          </w:tcPr>
          <w:p w14:paraId="2C1E6A74" w14:textId="77777777" w:rsidR="00151FC9" w:rsidRPr="00657B88" w:rsidRDefault="00151FC9" w:rsidP="00530099">
            <w:pPr>
              <w:pStyle w:val="Geenafstand"/>
            </w:pPr>
          </w:p>
        </w:tc>
        <w:tc>
          <w:tcPr>
            <w:tcW w:w="867" w:type="pct"/>
            <w:noWrap/>
            <w:hideMark/>
          </w:tcPr>
          <w:p w14:paraId="25E6AC4C" w14:textId="77777777" w:rsidR="00151FC9" w:rsidRPr="00657B88" w:rsidRDefault="00151FC9" w:rsidP="00530099">
            <w:pPr>
              <w:pStyle w:val="Geenafstand"/>
            </w:pPr>
            <w:r w:rsidRPr="00657B88">
              <w:t>Bonn</w:t>
            </w:r>
          </w:p>
        </w:tc>
        <w:tc>
          <w:tcPr>
            <w:tcW w:w="3239" w:type="pct"/>
            <w:noWrap/>
            <w:hideMark/>
          </w:tcPr>
          <w:p w14:paraId="1D6CB661" w14:textId="77777777" w:rsidR="00151FC9" w:rsidRPr="00657B88" w:rsidRDefault="00151FC9" w:rsidP="00530099">
            <w:pPr>
              <w:pStyle w:val="Geenafstand"/>
            </w:pPr>
            <w:proofErr w:type="spellStart"/>
            <w:r w:rsidRPr="00657B88">
              <w:t>Universitätsbibliothek</w:t>
            </w:r>
            <w:proofErr w:type="spellEnd"/>
          </w:p>
        </w:tc>
      </w:tr>
      <w:tr w:rsidR="00151FC9" w:rsidRPr="00657B88" w14:paraId="19FD614F" w14:textId="77777777" w:rsidTr="000D28D0">
        <w:trPr>
          <w:trHeight w:val="320"/>
        </w:trPr>
        <w:tc>
          <w:tcPr>
            <w:tcW w:w="894" w:type="pct"/>
            <w:vMerge/>
            <w:noWrap/>
          </w:tcPr>
          <w:p w14:paraId="27A219A7" w14:textId="77777777" w:rsidR="00151FC9" w:rsidRPr="00657B88" w:rsidRDefault="00151FC9" w:rsidP="00530099">
            <w:pPr>
              <w:pStyle w:val="Geenafstand"/>
            </w:pPr>
          </w:p>
        </w:tc>
        <w:tc>
          <w:tcPr>
            <w:tcW w:w="867" w:type="pct"/>
            <w:noWrap/>
          </w:tcPr>
          <w:p w14:paraId="10BEDA89" w14:textId="77777777" w:rsidR="00151FC9" w:rsidRPr="00657B88" w:rsidRDefault="00151FC9" w:rsidP="00530099">
            <w:pPr>
              <w:pStyle w:val="Geenafstand"/>
            </w:pPr>
            <w:r w:rsidRPr="00657B88">
              <w:t>Darmstadt</w:t>
            </w:r>
          </w:p>
        </w:tc>
        <w:tc>
          <w:tcPr>
            <w:tcW w:w="3239" w:type="pct"/>
            <w:noWrap/>
          </w:tcPr>
          <w:p w14:paraId="04D27C76" w14:textId="77777777" w:rsidR="00151FC9" w:rsidRPr="00657B88" w:rsidRDefault="00151FC9" w:rsidP="00530099">
            <w:pPr>
              <w:pStyle w:val="Geenafstand"/>
            </w:pPr>
            <w:proofErr w:type="spellStart"/>
            <w:r w:rsidRPr="00657B88">
              <w:t>Hessische</w:t>
            </w:r>
            <w:proofErr w:type="spellEnd"/>
            <w:r w:rsidRPr="00657B88">
              <w:t xml:space="preserve"> </w:t>
            </w:r>
            <w:proofErr w:type="spellStart"/>
            <w:r w:rsidRPr="00657B88">
              <w:t>Landes</w:t>
            </w:r>
            <w:proofErr w:type="spellEnd"/>
            <w:r w:rsidRPr="00657B88">
              <w:t xml:space="preserve">- und </w:t>
            </w:r>
            <w:proofErr w:type="spellStart"/>
            <w:r w:rsidRPr="00657B88">
              <w:t>Hochschulbibliothek</w:t>
            </w:r>
            <w:proofErr w:type="spellEnd"/>
          </w:p>
        </w:tc>
      </w:tr>
      <w:tr w:rsidR="00151FC9" w:rsidRPr="00657B88" w14:paraId="054E6A7D" w14:textId="77777777" w:rsidTr="000D28D0">
        <w:trPr>
          <w:trHeight w:val="320"/>
        </w:trPr>
        <w:tc>
          <w:tcPr>
            <w:tcW w:w="894" w:type="pct"/>
            <w:vMerge/>
            <w:noWrap/>
          </w:tcPr>
          <w:p w14:paraId="288ACE25" w14:textId="77777777" w:rsidR="00151FC9" w:rsidRPr="00657B88" w:rsidRDefault="00151FC9" w:rsidP="00530099">
            <w:pPr>
              <w:pStyle w:val="Geenafstand"/>
            </w:pPr>
          </w:p>
        </w:tc>
        <w:tc>
          <w:tcPr>
            <w:tcW w:w="867" w:type="pct"/>
            <w:noWrap/>
          </w:tcPr>
          <w:p w14:paraId="70132EFD" w14:textId="77777777" w:rsidR="00151FC9" w:rsidRPr="00657B88" w:rsidRDefault="00151FC9" w:rsidP="00530099">
            <w:pPr>
              <w:pStyle w:val="Geenafstand"/>
            </w:pPr>
            <w:r w:rsidRPr="00657B88">
              <w:t>Dresden</w:t>
            </w:r>
          </w:p>
        </w:tc>
        <w:tc>
          <w:tcPr>
            <w:tcW w:w="3239" w:type="pct"/>
            <w:noWrap/>
          </w:tcPr>
          <w:p w14:paraId="2AFEA00A" w14:textId="77777777" w:rsidR="00151FC9" w:rsidRPr="00657B88" w:rsidRDefault="00151FC9" w:rsidP="00530099">
            <w:pPr>
              <w:pStyle w:val="Geenafstand"/>
            </w:pPr>
            <w:proofErr w:type="spellStart"/>
            <w:r w:rsidRPr="00657B88">
              <w:t>Sächsische</w:t>
            </w:r>
            <w:proofErr w:type="spellEnd"/>
            <w:r w:rsidRPr="00657B88">
              <w:t xml:space="preserve"> </w:t>
            </w:r>
            <w:proofErr w:type="spellStart"/>
            <w:r w:rsidRPr="00657B88">
              <w:t>Landesbibliothek</w:t>
            </w:r>
            <w:proofErr w:type="spellEnd"/>
          </w:p>
        </w:tc>
      </w:tr>
      <w:tr w:rsidR="00151FC9" w:rsidRPr="00657B88" w14:paraId="1E3CE7B0" w14:textId="77777777" w:rsidTr="000D28D0">
        <w:trPr>
          <w:trHeight w:val="320"/>
        </w:trPr>
        <w:tc>
          <w:tcPr>
            <w:tcW w:w="894" w:type="pct"/>
            <w:vMerge/>
            <w:noWrap/>
          </w:tcPr>
          <w:p w14:paraId="2C58027F" w14:textId="77777777" w:rsidR="00151FC9" w:rsidRPr="00657B88" w:rsidRDefault="00151FC9" w:rsidP="00530099">
            <w:pPr>
              <w:pStyle w:val="Geenafstand"/>
            </w:pPr>
          </w:p>
        </w:tc>
        <w:tc>
          <w:tcPr>
            <w:tcW w:w="867" w:type="pct"/>
            <w:noWrap/>
          </w:tcPr>
          <w:p w14:paraId="476487BF" w14:textId="77777777" w:rsidR="00151FC9" w:rsidRPr="00657B88" w:rsidRDefault="00151FC9" w:rsidP="00530099">
            <w:pPr>
              <w:pStyle w:val="Geenafstand"/>
            </w:pPr>
            <w:proofErr w:type="spellStart"/>
            <w:r w:rsidRPr="00657B88">
              <w:t>Eichstätt</w:t>
            </w:r>
            <w:proofErr w:type="spellEnd"/>
            <w:r w:rsidRPr="00657B88">
              <w:t>-Ingolstadt</w:t>
            </w:r>
          </w:p>
        </w:tc>
        <w:tc>
          <w:tcPr>
            <w:tcW w:w="3239" w:type="pct"/>
            <w:noWrap/>
          </w:tcPr>
          <w:p w14:paraId="76B87A68" w14:textId="77777777" w:rsidR="00151FC9" w:rsidRPr="00657B88" w:rsidRDefault="00151FC9" w:rsidP="00530099">
            <w:pPr>
              <w:pStyle w:val="Geenafstand"/>
            </w:pPr>
            <w:proofErr w:type="spellStart"/>
            <w:r w:rsidRPr="00657B88">
              <w:t>Universitätsbibliothek</w:t>
            </w:r>
            <w:proofErr w:type="spellEnd"/>
          </w:p>
        </w:tc>
      </w:tr>
      <w:tr w:rsidR="00151FC9" w:rsidRPr="00657B88" w14:paraId="57AD0A28" w14:textId="77777777" w:rsidTr="000D28D0">
        <w:trPr>
          <w:trHeight w:val="320"/>
        </w:trPr>
        <w:tc>
          <w:tcPr>
            <w:tcW w:w="894" w:type="pct"/>
            <w:vMerge/>
            <w:noWrap/>
          </w:tcPr>
          <w:p w14:paraId="219100D0" w14:textId="77777777" w:rsidR="00151FC9" w:rsidRPr="00657B88" w:rsidRDefault="00151FC9" w:rsidP="00530099">
            <w:pPr>
              <w:pStyle w:val="Geenafstand"/>
            </w:pPr>
          </w:p>
        </w:tc>
        <w:tc>
          <w:tcPr>
            <w:tcW w:w="867" w:type="pct"/>
            <w:noWrap/>
          </w:tcPr>
          <w:p w14:paraId="52D8F60A" w14:textId="77777777" w:rsidR="00151FC9" w:rsidRPr="00657B88" w:rsidRDefault="00151FC9" w:rsidP="00530099">
            <w:pPr>
              <w:pStyle w:val="Geenafstand"/>
            </w:pPr>
            <w:r w:rsidRPr="00657B88">
              <w:t>Erfurt</w:t>
            </w:r>
          </w:p>
        </w:tc>
        <w:tc>
          <w:tcPr>
            <w:tcW w:w="3239" w:type="pct"/>
            <w:noWrap/>
          </w:tcPr>
          <w:p w14:paraId="6863CC99" w14:textId="77777777" w:rsidR="00151FC9" w:rsidRPr="00657B88" w:rsidRDefault="00151FC9" w:rsidP="00530099">
            <w:pPr>
              <w:pStyle w:val="Geenafstand"/>
            </w:pPr>
            <w:proofErr w:type="spellStart"/>
            <w:r w:rsidRPr="00657B88">
              <w:t>Universitätsbibliothek</w:t>
            </w:r>
            <w:proofErr w:type="spellEnd"/>
          </w:p>
        </w:tc>
      </w:tr>
      <w:tr w:rsidR="00151FC9" w:rsidRPr="00657B88" w14:paraId="6A4D5FA3" w14:textId="77777777" w:rsidTr="000D28D0">
        <w:trPr>
          <w:trHeight w:val="320"/>
        </w:trPr>
        <w:tc>
          <w:tcPr>
            <w:tcW w:w="894" w:type="pct"/>
            <w:vMerge/>
            <w:noWrap/>
            <w:hideMark/>
          </w:tcPr>
          <w:p w14:paraId="246B950C" w14:textId="77777777" w:rsidR="00151FC9" w:rsidRPr="00657B88" w:rsidRDefault="00151FC9" w:rsidP="00530099">
            <w:pPr>
              <w:pStyle w:val="Geenafstand"/>
            </w:pPr>
          </w:p>
        </w:tc>
        <w:tc>
          <w:tcPr>
            <w:tcW w:w="867" w:type="pct"/>
            <w:noWrap/>
          </w:tcPr>
          <w:p w14:paraId="4E41B225" w14:textId="77777777" w:rsidR="00151FC9" w:rsidRPr="00657B88" w:rsidRDefault="00151FC9" w:rsidP="00530099">
            <w:pPr>
              <w:pStyle w:val="Geenafstand"/>
            </w:pPr>
            <w:r w:rsidRPr="00657B88">
              <w:t>Erlangen-Nürnberg</w:t>
            </w:r>
          </w:p>
        </w:tc>
        <w:tc>
          <w:tcPr>
            <w:tcW w:w="3239" w:type="pct"/>
            <w:noWrap/>
          </w:tcPr>
          <w:p w14:paraId="495C058A" w14:textId="77777777" w:rsidR="00151FC9" w:rsidRPr="00657B88" w:rsidRDefault="00151FC9" w:rsidP="00530099">
            <w:pPr>
              <w:pStyle w:val="Geenafstand"/>
            </w:pPr>
            <w:proofErr w:type="spellStart"/>
            <w:r w:rsidRPr="00657B88">
              <w:t>Universitätsbibliothek</w:t>
            </w:r>
            <w:proofErr w:type="spellEnd"/>
          </w:p>
        </w:tc>
      </w:tr>
      <w:tr w:rsidR="00151FC9" w:rsidRPr="00657B88" w14:paraId="49D100E6" w14:textId="77777777" w:rsidTr="000D28D0">
        <w:trPr>
          <w:trHeight w:val="320"/>
        </w:trPr>
        <w:tc>
          <w:tcPr>
            <w:tcW w:w="894" w:type="pct"/>
            <w:vMerge/>
            <w:noWrap/>
            <w:hideMark/>
          </w:tcPr>
          <w:p w14:paraId="355AEE9F" w14:textId="77777777" w:rsidR="00151FC9" w:rsidRPr="00657B88" w:rsidRDefault="00151FC9" w:rsidP="00530099">
            <w:pPr>
              <w:pStyle w:val="Geenafstand"/>
            </w:pPr>
          </w:p>
        </w:tc>
        <w:tc>
          <w:tcPr>
            <w:tcW w:w="867" w:type="pct"/>
            <w:noWrap/>
            <w:hideMark/>
          </w:tcPr>
          <w:p w14:paraId="7C810DA5" w14:textId="77777777" w:rsidR="00151FC9" w:rsidRPr="00657B88" w:rsidRDefault="00151FC9" w:rsidP="00530099">
            <w:pPr>
              <w:pStyle w:val="Geenafstand"/>
            </w:pPr>
            <w:r w:rsidRPr="00657B88">
              <w:t>Frankfurt</w:t>
            </w:r>
          </w:p>
        </w:tc>
        <w:tc>
          <w:tcPr>
            <w:tcW w:w="3239" w:type="pct"/>
            <w:noWrap/>
            <w:hideMark/>
          </w:tcPr>
          <w:p w14:paraId="7DF56282" w14:textId="77777777" w:rsidR="00151FC9" w:rsidRPr="00657B88" w:rsidRDefault="00151FC9" w:rsidP="00530099">
            <w:pPr>
              <w:pStyle w:val="Geenafstand"/>
            </w:pPr>
            <w:proofErr w:type="spellStart"/>
            <w:r w:rsidRPr="00657B88">
              <w:t>Universitätsbibliothek</w:t>
            </w:r>
            <w:proofErr w:type="spellEnd"/>
          </w:p>
        </w:tc>
      </w:tr>
      <w:tr w:rsidR="00151FC9" w:rsidRPr="00657B88" w14:paraId="238BDC9A" w14:textId="77777777" w:rsidTr="000D28D0">
        <w:trPr>
          <w:trHeight w:val="320"/>
        </w:trPr>
        <w:tc>
          <w:tcPr>
            <w:tcW w:w="894" w:type="pct"/>
            <w:vMerge/>
            <w:noWrap/>
            <w:hideMark/>
          </w:tcPr>
          <w:p w14:paraId="721C5224" w14:textId="77777777" w:rsidR="00151FC9" w:rsidRPr="00657B88" w:rsidRDefault="00151FC9" w:rsidP="00530099">
            <w:pPr>
              <w:pStyle w:val="Geenafstand"/>
            </w:pPr>
          </w:p>
        </w:tc>
        <w:tc>
          <w:tcPr>
            <w:tcW w:w="867" w:type="pct"/>
            <w:noWrap/>
            <w:hideMark/>
          </w:tcPr>
          <w:p w14:paraId="43882012" w14:textId="77777777" w:rsidR="00151FC9" w:rsidRPr="00657B88" w:rsidRDefault="00151FC9" w:rsidP="00530099">
            <w:pPr>
              <w:pStyle w:val="Geenafstand"/>
            </w:pPr>
            <w:r w:rsidRPr="00657B88">
              <w:t>Fulda</w:t>
            </w:r>
          </w:p>
        </w:tc>
        <w:tc>
          <w:tcPr>
            <w:tcW w:w="3239" w:type="pct"/>
            <w:noWrap/>
            <w:hideMark/>
          </w:tcPr>
          <w:p w14:paraId="58432915" w14:textId="77777777" w:rsidR="00151FC9" w:rsidRPr="00657B88" w:rsidRDefault="00151FC9" w:rsidP="00530099">
            <w:pPr>
              <w:pStyle w:val="Geenafstand"/>
            </w:pPr>
            <w:proofErr w:type="spellStart"/>
            <w:r w:rsidRPr="00657B88">
              <w:t>Hochschul</w:t>
            </w:r>
            <w:proofErr w:type="spellEnd"/>
            <w:r w:rsidRPr="00657B88">
              <w:t xml:space="preserve">- und </w:t>
            </w:r>
            <w:proofErr w:type="spellStart"/>
            <w:r w:rsidRPr="00657B88">
              <w:t>Landesbibliothek</w:t>
            </w:r>
            <w:proofErr w:type="spellEnd"/>
          </w:p>
        </w:tc>
      </w:tr>
      <w:tr w:rsidR="00151FC9" w:rsidRPr="00657B88" w14:paraId="417DC6EC" w14:textId="77777777" w:rsidTr="000D28D0">
        <w:trPr>
          <w:trHeight w:val="320"/>
        </w:trPr>
        <w:tc>
          <w:tcPr>
            <w:tcW w:w="894" w:type="pct"/>
            <w:vMerge/>
            <w:noWrap/>
            <w:hideMark/>
          </w:tcPr>
          <w:p w14:paraId="479ACED8" w14:textId="77777777" w:rsidR="00151FC9" w:rsidRPr="00657B88" w:rsidRDefault="00151FC9" w:rsidP="00530099">
            <w:pPr>
              <w:pStyle w:val="Geenafstand"/>
            </w:pPr>
          </w:p>
        </w:tc>
        <w:tc>
          <w:tcPr>
            <w:tcW w:w="867" w:type="pct"/>
            <w:noWrap/>
            <w:hideMark/>
          </w:tcPr>
          <w:p w14:paraId="18FE1893" w14:textId="77777777" w:rsidR="00151FC9" w:rsidRPr="00657B88" w:rsidRDefault="00151FC9" w:rsidP="00530099">
            <w:pPr>
              <w:pStyle w:val="Geenafstand"/>
            </w:pPr>
            <w:r w:rsidRPr="00657B88">
              <w:t>Giessen</w:t>
            </w:r>
          </w:p>
        </w:tc>
        <w:tc>
          <w:tcPr>
            <w:tcW w:w="3239" w:type="pct"/>
            <w:noWrap/>
            <w:hideMark/>
          </w:tcPr>
          <w:p w14:paraId="67018CA7" w14:textId="77777777" w:rsidR="00151FC9" w:rsidRPr="00657B88" w:rsidRDefault="00151FC9" w:rsidP="00530099">
            <w:pPr>
              <w:pStyle w:val="Geenafstand"/>
            </w:pPr>
            <w:proofErr w:type="spellStart"/>
            <w:r w:rsidRPr="00657B88">
              <w:t>Universitätsbibliothek</w:t>
            </w:r>
            <w:proofErr w:type="spellEnd"/>
          </w:p>
        </w:tc>
      </w:tr>
      <w:tr w:rsidR="00151FC9" w:rsidRPr="00657B88" w14:paraId="4968731F" w14:textId="77777777" w:rsidTr="000D28D0">
        <w:trPr>
          <w:trHeight w:val="320"/>
        </w:trPr>
        <w:tc>
          <w:tcPr>
            <w:tcW w:w="894" w:type="pct"/>
            <w:vMerge/>
            <w:noWrap/>
            <w:hideMark/>
          </w:tcPr>
          <w:p w14:paraId="114526ED" w14:textId="77777777" w:rsidR="00151FC9" w:rsidRPr="00657B88" w:rsidRDefault="00151FC9" w:rsidP="00530099">
            <w:pPr>
              <w:pStyle w:val="Geenafstand"/>
            </w:pPr>
          </w:p>
        </w:tc>
        <w:tc>
          <w:tcPr>
            <w:tcW w:w="867" w:type="pct"/>
            <w:noWrap/>
            <w:hideMark/>
          </w:tcPr>
          <w:p w14:paraId="24F307C0" w14:textId="77777777" w:rsidR="00151FC9" w:rsidRPr="00657B88" w:rsidRDefault="00151FC9" w:rsidP="00530099">
            <w:pPr>
              <w:pStyle w:val="Geenafstand"/>
            </w:pPr>
            <w:r w:rsidRPr="00657B88">
              <w:t>Gotha</w:t>
            </w:r>
          </w:p>
        </w:tc>
        <w:tc>
          <w:tcPr>
            <w:tcW w:w="3239" w:type="pct"/>
            <w:noWrap/>
            <w:hideMark/>
          </w:tcPr>
          <w:p w14:paraId="1A7D0654" w14:textId="77777777" w:rsidR="00151FC9" w:rsidRPr="00657B88" w:rsidRDefault="00151FC9" w:rsidP="00530099">
            <w:pPr>
              <w:pStyle w:val="Geenafstand"/>
            </w:pPr>
            <w:proofErr w:type="spellStart"/>
            <w:r w:rsidRPr="00657B88">
              <w:t>Forschungs</w:t>
            </w:r>
            <w:proofErr w:type="spellEnd"/>
            <w:r w:rsidRPr="00657B88">
              <w:t xml:space="preserve">- und </w:t>
            </w:r>
            <w:proofErr w:type="spellStart"/>
            <w:r w:rsidRPr="00657B88">
              <w:t>Landesbibliothek</w:t>
            </w:r>
            <w:proofErr w:type="spellEnd"/>
          </w:p>
        </w:tc>
      </w:tr>
      <w:tr w:rsidR="00151FC9" w:rsidRPr="00657B88" w14:paraId="36CEC815" w14:textId="77777777" w:rsidTr="000D28D0">
        <w:trPr>
          <w:trHeight w:val="320"/>
        </w:trPr>
        <w:tc>
          <w:tcPr>
            <w:tcW w:w="894" w:type="pct"/>
            <w:vMerge/>
            <w:noWrap/>
            <w:hideMark/>
          </w:tcPr>
          <w:p w14:paraId="4715455A" w14:textId="77777777" w:rsidR="00151FC9" w:rsidRPr="00657B88" w:rsidRDefault="00151FC9" w:rsidP="00530099">
            <w:pPr>
              <w:pStyle w:val="Geenafstand"/>
            </w:pPr>
          </w:p>
        </w:tc>
        <w:tc>
          <w:tcPr>
            <w:tcW w:w="867" w:type="pct"/>
            <w:noWrap/>
            <w:hideMark/>
          </w:tcPr>
          <w:p w14:paraId="1612666A" w14:textId="77777777" w:rsidR="00151FC9" w:rsidRPr="00657B88" w:rsidRDefault="00151FC9" w:rsidP="00530099">
            <w:pPr>
              <w:pStyle w:val="Geenafstand"/>
            </w:pPr>
            <w:r w:rsidRPr="00657B88">
              <w:t>Göttingen</w:t>
            </w:r>
          </w:p>
        </w:tc>
        <w:tc>
          <w:tcPr>
            <w:tcW w:w="3239" w:type="pct"/>
            <w:noWrap/>
            <w:hideMark/>
          </w:tcPr>
          <w:p w14:paraId="5AEFA661" w14:textId="77777777" w:rsidR="00151FC9" w:rsidRPr="00657B88" w:rsidRDefault="00151FC9" w:rsidP="00530099">
            <w:pPr>
              <w:pStyle w:val="Geenafstand"/>
            </w:pPr>
            <w:proofErr w:type="spellStart"/>
            <w:r w:rsidRPr="00657B88">
              <w:t>Niedersächsische</w:t>
            </w:r>
            <w:proofErr w:type="spellEnd"/>
            <w:r w:rsidRPr="00657B88">
              <w:t xml:space="preserve"> </w:t>
            </w:r>
            <w:proofErr w:type="spellStart"/>
            <w:r w:rsidRPr="00657B88">
              <w:t>Staats</w:t>
            </w:r>
            <w:proofErr w:type="spellEnd"/>
            <w:r w:rsidRPr="00657B88">
              <w:t xml:space="preserve">- und </w:t>
            </w:r>
            <w:proofErr w:type="spellStart"/>
            <w:r w:rsidRPr="00657B88">
              <w:t>Universitätsbibliothek</w:t>
            </w:r>
            <w:proofErr w:type="spellEnd"/>
          </w:p>
        </w:tc>
      </w:tr>
      <w:tr w:rsidR="00151FC9" w:rsidRPr="00657B88" w14:paraId="07B43250" w14:textId="77777777" w:rsidTr="000D28D0">
        <w:trPr>
          <w:trHeight w:val="320"/>
        </w:trPr>
        <w:tc>
          <w:tcPr>
            <w:tcW w:w="894" w:type="pct"/>
            <w:vMerge/>
            <w:noWrap/>
            <w:hideMark/>
          </w:tcPr>
          <w:p w14:paraId="35DE963C" w14:textId="77777777" w:rsidR="00151FC9" w:rsidRPr="00657B88" w:rsidRDefault="00151FC9" w:rsidP="00530099">
            <w:pPr>
              <w:pStyle w:val="Geenafstand"/>
            </w:pPr>
          </w:p>
        </w:tc>
        <w:tc>
          <w:tcPr>
            <w:tcW w:w="867" w:type="pct"/>
            <w:noWrap/>
            <w:hideMark/>
          </w:tcPr>
          <w:p w14:paraId="37365603" w14:textId="77777777" w:rsidR="00151FC9" w:rsidRPr="00657B88" w:rsidRDefault="00151FC9" w:rsidP="00530099">
            <w:pPr>
              <w:pStyle w:val="Geenafstand"/>
            </w:pPr>
            <w:r w:rsidRPr="00657B88">
              <w:t>Greifswald</w:t>
            </w:r>
          </w:p>
        </w:tc>
        <w:tc>
          <w:tcPr>
            <w:tcW w:w="3239" w:type="pct"/>
            <w:noWrap/>
            <w:hideMark/>
          </w:tcPr>
          <w:p w14:paraId="3A8E7F3E" w14:textId="77777777" w:rsidR="00151FC9" w:rsidRPr="00657B88" w:rsidRDefault="00151FC9" w:rsidP="00530099">
            <w:pPr>
              <w:pStyle w:val="Geenafstand"/>
            </w:pPr>
            <w:proofErr w:type="spellStart"/>
            <w:r w:rsidRPr="00657B88">
              <w:t>Geistliches</w:t>
            </w:r>
            <w:proofErr w:type="spellEnd"/>
            <w:r w:rsidRPr="00657B88">
              <w:t xml:space="preserve"> Ministerium</w:t>
            </w:r>
          </w:p>
        </w:tc>
      </w:tr>
      <w:tr w:rsidR="00151FC9" w:rsidRPr="00657B88" w14:paraId="7ECC9602" w14:textId="77777777" w:rsidTr="000D28D0">
        <w:trPr>
          <w:trHeight w:val="320"/>
        </w:trPr>
        <w:tc>
          <w:tcPr>
            <w:tcW w:w="894" w:type="pct"/>
            <w:vMerge/>
            <w:noWrap/>
          </w:tcPr>
          <w:p w14:paraId="26FAD0CD" w14:textId="77777777" w:rsidR="00151FC9" w:rsidRPr="00657B88" w:rsidRDefault="00151FC9" w:rsidP="00530099">
            <w:pPr>
              <w:pStyle w:val="Geenafstand"/>
            </w:pPr>
          </w:p>
        </w:tc>
        <w:tc>
          <w:tcPr>
            <w:tcW w:w="867" w:type="pct"/>
            <w:noWrap/>
          </w:tcPr>
          <w:p w14:paraId="7F29029D" w14:textId="77777777" w:rsidR="00151FC9" w:rsidRPr="00657B88" w:rsidRDefault="00151FC9" w:rsidP="00530099">
            <w:pPr>
              <w:pStyle w:val="Geenafstand"/>
            </w:pPr>
            <w:proofErr w:type="spellStart"/>
            <w:r w:rsidRPr="00657B88">
              <w:t>Halberstadt</w:t>
            </w:r>
            <w:proofErr w:type="spellEnd"/>
          </w:p>
        </w:tc>
        <w:tc>
          <w:tcPr>
            <w:tcW w:w="3239" w:type="pct"/>
            <w:noWrap/>
          </w:tcPr>
          <w:p w14:paraId="63563F70" w14:textId="77777777" w:rsidR="00151FC9" w:rsidRPr="00657B88" w:rsidRDefault="00151FC9" w:rsidP="00530099">
            <w:pPr>
              <w:pStyle w:val="Geenafstand"/>
            </w:pPr>
            <w:r w:rsidRPr="00657B88">
              <w:t>(</w:t>
            </w:r>
            <w:proofErr w:type="spellStart"/>
            <w:r w:rsidRPr="00657B88">
              <w:t>Domgymnasiumbibliothek</w:t>
            </w:r>
            <w:proofErr w:type="spellEnd"/>
            <w:r w:rsidRPr="00657B88">
              <w:t>)</w:t>
            </w:r>
          </w:p>
        </w:tc>
      </w:tr>
      <w:tr w:rsidR="00151FC9" w:rsidRPr="005C0289" w14:paraId="1A2C8BE0" w14:textId="77777777" w:rsidTr="000D28D0">
        <w:trPr>
          <w:trHeight w:val="320"/>
        </w:trPr>
        <w:tc>
          <w:tcPr>
            <w:tcW w:w="894" w:type="pct"/>
            <w:vMerge/>
            <w:noWrap/>
            <w:hideMark/>
          </w:tcPr>
          <w:p w14:paraId="09A3C144" w14:textId="77777777" w:rsidR="00151FC9" w:rsidRPr="00657B88" w:rsidRDefault="00151FC9" w:rsidP="00530099">
            <w:pPr>
              <w:pStyle w:val="Geenafstand"/>
            </w:pPr>
          </w:p>
        </w:tc>
        <w:tc>
          <w:tcPr>
            <w:tcW w:w="867" w:type="pct"/>
            <w:noWrap/>
            <w:hideMark/>
          </w:tcPr>
          <w:p w14:paraId="6A3A0EF7" w14:textId="77777777" w:rsidR="00151FC9" w:rsidRPr="00657B88" w:rsidRDefault="00151FC9" w:rsidP="00530099">
            <w:pPr>
              <w:pStyle w:val="Geenafstand"/>
            </w:pPr>
            <w:r w:rsidRPr="00657B88">
              <w:t>Halle</w:t>
            </w:r>
          </w:p>
        </w:tc>
        <w:tc>
          <w:tcPr>
            <w:tcW w:w="3239" w:type="pct"/>
            <w:noWrap/>
            <w:hideMark/>
          </w:tcPr>
          <w:p w14:paraId="505CFB96" w14:textId="77777777" w:rsidR="00151FC9" w:rsidRPr="00501849" w:rsidRDefault="00151FC9" w:rsidP="00530099">
            <w:pPr>
              <w:pStyle w:val="Geenafstand"/>
              <w:rPr>
                <w:lang w:val="nl-BE"/>
              </w:rPr>
            </w:pPr>
            <w:r w:rsidRPr="00501849">
              <w:rPr>
                <w:lang w:val="nl-BE"/>
              </w:rPr>
              <w:t>Universitäts- und Landesbibliothek Sachsen-Anhalt</w:t>
            </w:r>
          </w:p>
        </w:tc>
      </w:tr>
      <w:tr w:rsidR="00151FC9" w:rsidRPr="00657B88" w14:paraId="6842A228" w14:textId="77777777" w:rsidTr="000D28D0">
        <w:trPr>
          <w:trHeight w:val="320"/>
        </w:trPr>
        <w:tc>
          <w:tcPr>
            <w:tcW w:w="894" w:type="pct"/>
            <w:vMerge/>
            <w:noWrap/>
            <w:hideMark/>
          </w:tcPr>
          <w:p w14:paraId="39FED6CF" w14:textId="77777777" w:rsidR="00151FC9" w:rsidRPr="00501849" w:rsidRDefault="00151FC9" w:rsidP="00530099">
            <w:pPr>
              <w:pStyle w:val="Geenafstand"/>
              <w:rPr>
                <w:lang w:val="nl-BE"/>
              </w:rPr>
            </w:pPr>
          </w:p>
        </w:tc>
        <w:tc>
          <w:tcPr>
            <w:tcW w:w="867" w:type="pct"/>
            <w:noWrap/>
          </w:tcPr>
          <w:p w14:paraId="00839327" w14:textId="77777777" w:rsidR="00151FC9" w:rsidRPr="00657B88" w:rsidRDefault="00151FC9" w:rsidP="00530099">
            <w:pPr>
              <w:pStyle w:val="Geenafstand"/>
            </w:pPr>
            <w:r w:rsidRPr="00657B88">
              <w:t>Hildesheim</w:t>
            </w:r>
          </w:p>
        </w:tc>
        <w:tc>
          <w:tcPr>
            <w:tcW w:w="3239" w:type="pct"/>
            <w:noWrap/>
          </w:tcPr>
          <w:p w14:paraId="52B0EB60" w14:textId="77777777" w:rsidR="00151FC9" w:rsidRPr="00657B88" w:rsidRDefault="00151FC9" w:rsidP="00530099">
            <w:pPr>
              <w:pStyle w:val="Geenafstand"/>
            </w:pPr>
            <w:proofErr w:type="spellStart"/>
            <w:r w:rsidRPr="00657B88">
              <w:t>Dombibliothek</w:t>
            </w:r>
            <w:proofErr w:type="spellEnd"/>
          </w:p>
        </w:tc>
      </w:tr>
      <w:tr w:rsidR="00151FC9" w:rsidRPr="00657B88" w14:paraId="386058DC" w14:textId="77777777" w:rsidTr="000D28D0">
        <w:trPr>
          <w:trHeight w:val="320"/>
        </w:trPr>
        <w:tc>
          <w:tcPr>
            <w:tcW w:w="894" w:type="pct"/>
            <w:vMerge/>
            <w:noWrap/>
            <w:hideMark/>
          </w:tcPr>
          <w:p w14:paraId="5F53CD7E" w14:textId="77777777" w:rsidR="00151FC9" w:rsidRPr="00657B88" w:rsidRDefault="00151FC9" w:rsidP="00530099">
            <w:pPr>
              <w:pStyle w:val="Geenafstand"/>
            </w:pPr>
          </w:p>
        </w:tc>
        <w:tc>
          <w:tcPr>
            <w:tcW w:w="867" w:type="pct"/>
            <w:noWrap/>
            <w:hideMark/>
          </w:tcPr>
          <w:p w14:paraId="2CFF495E" w14:textId="77777777" w:rsidR="00151FC9" w:rsidRPr="00657B88" w:rsidRDefault="00151FC9" w:rsidP="00530099">
            <w:pPr>
              <w:pStyle w:val="Geenafstand"/>
            </w:pPr>
            <w:r w:rsidRPr="00657B88">
              <w:t>Jena</w:t>
            </w:r>
          </w:p>
        </w:tc>
        <w:tc>
          <w:tcPr>
            <w:tcW w:w="3239" w:type="pct"/>
            <w:noWrap/>
            <w:hideMark/>
          </w:tcPr>
          <w:p w14:paraId="58AE78E2" w14:textId="77777777" w:rsidR="00151FC9" w:rsidRPr="00657B88" w:rsidRDefault="00151FC9" w:rsidP="00530099">
            <w:pPr>
              <w:pStyle w:val="Geenafstand"/>
            </w:pPr>
            <w:proofErr w:type="spellStart"/>
            <w:r w:rsidRPr="00657B88">
              <w:t>Thüringer</w:t>
            </w:r>
            <w:proofErr w:type="spellEnd"/>
            <w:r w:rsidRPr="00657B88">
              <w:t xml:space="preserve"> </w:t>
            </w:r>
            <w:proofErr w:type="spellStart"/>
            <w:r w:rsidRPr="00657B88">
              <w:t>Universitäts</w:t>
            </w:r>
            <w:proofErr w:type="spellEnd"/>
            <w:r w:rsidRPr="00657B88">
              <w:t xml:space="preserve">- und </w:t>
            </w:r>
            <w:proofErr w:type="spellStart"/>
            <w:r w:rsidRPr="00657B88">
              <w:t>Landesbibliothek</w:t>
            </w:r>
            <w:proofErr w:type="spellEnd"/>
          </w:p>
        </w:tc>
      </w:tr>
      <w:tr w:rsidR="00151FC9" w:rsidRPr="00657B88" w14:paraId="0A83A65E" w14:textId="77777777" w:rsidTr="000D28D0">
        <w:trPr>
          <w:trHeight w:val="320"/>
        </w:trPr>
        <w:tc>
          <w:tcPr>
            <w:tcW w:w="894" w:type="pct"/>
            <w:vMerge/>
            <w:noWrap/>
            <w:hideMark/>
          </w:tcPr>
          <w:p w14:paraId="633DB2D5" w14:textId="77777777" w:rsidR="00151FC9" w:rsidRPr="00657B88" w:rsidRDefault="00151FC9" w:rsidP="00530099">
            <w:pPr>
              <w:pStyle w:val="Geenafstand"/>
            </w:pPr>
          </w:p>
        </w:tc>
        <w:tc>
          <w:tcPr>
            <w:tcW w:w="867" w:type="pct"/>
            <w:noWrap/>
          </w:tcPr>
          <w:p w14:paraId="51027716" w14:textId="77777777" w:rsidR="00151FC9" w:rsidRPr="00657B88" w:rsidRDefault="00151FC9" w:rsidP="00530099">
            <w:pPr>
              <w:pStyle w:val="Geenafstand"/>
            </w:pPr>
            <w:r w:rsidRPr="00657B88">
              <w:t>Karlsruhe</w:t>
            </w:r>
          </w:p>
        </w:tc>
        <w:tc>
          <w:tcPr>
            <w:tcW w:w="3239" w:type="pct"/>
            <w:noWrap/>
          </w:tcPr>
          <w:p w14:paraId="669F5B6F" w14:textId="77777777" w:rsidR="00151FC9" w:rsidRPr="00657B88" w:rsidRDefault="00151FC9" w:rsidP="00530099">
            <w:pPr>
              <w:pStyle w:val="Geenafstand"/>
            </w:pPr>
            <w:proofErr w:type="spellStart"/>
            <w:r w:rsidRPr="00657B88">
              <w:t>Badische</w:t>
            </w:r>
            <w:proofErr w:type="spellEnd"/>
            <w:r w:rsidRPr="00657B88">
              <w:t xml:space="preserve"> </w:t>
            </w:r>
            <w:proofErr w:type="spellStart"/>
            <w:r w:rsidRPr="00657B88">
              <w:t>Landesbibliothek</w:t>
            </w:r>
            <w:proofErr w:type="spellEnd"/>
          </w:p>
        </w:tc>
      </w:tr>
      <w:tr w:rsidR="00151FC9" w:rsidRPr="005C0289" w14:paraId="730834EE" w14:textId="77777777" w:rsidTr="000D28D0">
        <w:trPr>
          <w:trHeight w:val="320"/>
        </w:trPr>
        <w:tc>
          <w:tcPr>
            <w:tcW w:w="894" w:type="pct"/>
            <w:vMerge/>
            <w:noWrap/>
          </w:tcPr>
          <w:p w14:paraId="77920CFB" w14:textId="77777777" w:rsidR="00151FC9" w:rsidRPr="00657B88" w:rsidRDefault="00151FC9" w:rsidP="00530099">
            <w:pPr>
              <w:pStyle w:val="Geenafstand"/>
            </w:pPr>
          </w:p>
        </w:tc>
        <w:tc>
          <w:tcPr>
            <w:tcW w:w="867" w:type="pct"/>
            <w:noWrap/>
          </w:tcPr>
          <w:p w14:paraId="3908F929" w14:textId="77777777" w:rsidR="00151FC9" w:rsidRPr="00657B88" w:rsidRDefault="00151FC9" w:rsidP="00530099">
            <w:pPr>
              <w:pStyle w:val="Geenafstand"/>
            </w:pPr>
            <w:r w:rsidRPr="00657B88">
              <w:t>Kassel</w:t>
            </w:r>
          </w:p>
        </w:tc>
        <w:tc>
          <w:tcPr>
            <w:tcW w:w="3239" w:type="pct"/>
            <w:noWrap/>
          </w:tcPr>
          <w:p w14:paraId="284B7D07" w14:textId="77777777" w:rsidR="00151FC9" w:rsidRPr="00501849" w:rsidRDefault="00151FC9" w:rsidP="00530099">
            <w:pPr>
              <w:pStyle w:val="Geenafstand"/>
              <w:rPr>
                <w:lang w:val="nl-BE"/>
              </w:rPr>
            </w:pPr>
            <w:r w:rsidRPr="00501849">
              <w:rPr>
                <w:lang w:val="nl-BE"/>
              </w:rPr>
              <w:t>Universitätsbibliothek - Landesbibliothek und Murhardsche Bibliothek</w:t>
            </w:r>
          </w:p>
        </w:tc>
      </w:tr>
      <w:tr w:rsidR="00151FC9" w:rsidRPr="00657B88" w14:paraId="79CAFC56" w14:textId="77777777" w:rsidTr="000D28D0">
        <w:trPr>
          <w:trHeight w:val="320"/>
        </w:trPr>
        <w:tc>
          <w:tcPr>
            <w:tcW w:w="894" w:type="pct"/>
            <w:vMerge/>
            <w:noWrap/>
          </w:tcPr>
          <w:p w14:paraId="1CE381EE" w14:textId="77777777" w:rsidR="00151FC9" w:rsidRPr="00501849" w:rsidRDefault="00151FC9" w:rsidP="00530099">
            <w:pPr>
              <w:pStyle w:val="Geenafstand"/>
              <w:rPr>
                <w:lang w:val="nl-BE"/>
              </w:rPr>
            </w:pPr>
          </w:p>
        </w:tc>
        <w:tc>
          <w:tcPr>
            <w:tcW w:w="867" w:type="pct"/>
            <w:noWrap/>
          </w:tcPr>
          <w:p w14:paraId="5EFC377D" w14:textId="77777777" w:rsidR="00151FC9" w:rsidRPr="00657B88" w:rsidRDefault="00151FC9" w:rsidP="00530099">
            <w:pPr>
              <w:pStyle w:val="Geenafstand"/>
            </w:pPr>
            <w:r w:rsidRPr="00657B88">
              <w:t>Kiel</w:t>
            </w:r>
          </w:p>
        </w:tc>
        <w:tc>
          <w:tcPr>
            <w:tcW w:w="3239" w:type="pct"/>
            <w:noWrap/>
          </w:tcPr>
          <w:p w14:paraId="0CE9A0D0" w14:textId="77777777" w:rsidR="00151FC9" w:rsidRPr="00657B88" w:rsidRDefault="00151FC9" w:rsidP="00530099">
            <w:pPr>
              <w:pStyle w:val="Geenafstand"/>
            </w:pPr>
            <w:proofErr w:type="spellStart"/>
            <w:r w:rsidRPr="00657B88">
              <w:t>Universitätsbibliothek</w:t>
            </w:r>
            <w:proofErr w:type="spellEnd"/>
          </w:p>
        </w:tc>
      </w:tr>
      <w:tr w:rsidR="00151FC9" w:rsidRPr="00657B88" w14:paraId="7FDCF63A" w14:textId="77777777" w:rsidTr="000D28D0">
        <w:trPr>
          <w:trHeight w:val="320"/>
        </w:trPr>
        <w:tc>
          <w:tcPr>
            <w:tcW w:w="894" w:type="pct"/>
            <w:vMerge/>
            <w:noWrap/>
          </w:tcPr>
          <w:p w14:paraId="7B3F78F5" w14:textId="77777777" w:rsidR="00151FC9" w:rsidRPr="00657B88" w:rsidRDefault="00151FC9" w:rsidP="00530099">
            <w:pPr>
              <w:pStyle w:val="Geenafstand"/>
            </w:pPr>
          </w:p>
        </w:tc>
        <w:tc>
          <w:tcPr>
            <w:tcW w:w="867" w:type="pct"/>
            <w:noWrap/>
          </w:tcPr>
          <w:p w14:paraId="4D1049D0" w14:textId="77777777" w:rsidR="00151FC9" w:rsidRPr="00657B88" w:rsidRDefault="00151FC9" w:rsidP="00530099">
            <w:pPr>
              <w:pStyle w:val="Geenafstand"/>
            </w:pPr>
            <w:r w:rsidRPr="00657B88">
              <w:t>Köln</w:t>
            </w:r>
          </w:p>
        </w:tc>
        <w:tc>
          <w:tcPr>
            <w:tcW w:w="3239" w:type="pct"/>
            <w:noWrap/>
          </w:tcPr>
          <w:p w14:paraId="04EC7F51" w14:textId="77777777" w:rsidR="00151FC9" w:rsidRPr="00657B88" w:rsidRDefault="00151FC9" w:rsidP="00530099">
            <w:pPr>
              <w:pStyle w:val="Geenafstand"/>
            </w:pPr>
            <w:proofErr w:type="spellStart"/>
            <w:r w:rsidRPr="00657B88">
              <w:t>Historisches</w:t>
            </w:r>
            <w:proofErr w:type="spellEnd"/>
            <w:r w:rsidRPr="00657B88">
              <w:t xml:space="preserve"> </w:t>
            </w:r>
            <w:proofErr w:type="spellStart"/>
            <w:r w:rsidRPr="00657B88">
              <w:t>Archiv</w:t>
            </w:r>
            <w:proofErr w:type="spellEnd"/>
          </w:p>
        </w:tc>
      </w:tr>
      <w:tr w:rsidR="00151FC9" w:rsidRPr="00657B88" w14:paraId="6E257618" w14:textId="77777777" w:rsidTr="000D28D0">
        <w:trPr>
          <w:trHeight w:val="320"/>
        </w:trPr>
        <w:tc>
          <w:tcPr>
            <w:tcW w:w="894" w:type="pct"/>
            <w:vMerge/>
            <w:noWrap/>
          </w:tcPr>
          <w:p w14:paraId="5ADF0AED" w14:textId="77777777" w:rsidR="00151FC9" w:rsidRPr="00657B88" w:rsidRDefault="00151FC9" w:rsidP="00530099">
            <w:pPr>
              <w:pStyle w:val="Geenafstand"/>
            </w:pPr>
          </w:p>
        </w:tc>
        <w:tc>
          <w:tcPr>
            <w:tcW w:w="867" w:type="pct"/>
            <w:noWrap/>
          </w:tcPr>
          <w:p w14:paraId="39B309AE" w14:textId="77777777" w:rsidR="00151FC9" w:rsidRPr="00657B88" w:rsidRDefault="00151FC9" w:rsidP="00530099">
            <w:pPr>
              <w:pStyle w:val="Geenafstand"/>
            </w:pPr>
            <w:r w:rsidRPr="00657B88">
              <w:t>Konstanz</w:t>
            </w:r>
          </w:p>
        </w:tc>
        <w:tc>
          <w:tcPr>
            <w:tcW w:w="3239" w:type="pct"/>
            <w:noWrap/>
          </w:tcPr>
          <w:p w14:paraId="24871B0D" w14:textId="77777777" w:rsidR="00151FC9" w:rsidRPr="00657B88" w:rsidRDefault="00151FC9" w:rsidP="00530099">
            <w:pPr>
              <w:pStyle w:val="Geenafstand"/>
            </w:pPr>
            <w:proofErr w:type="spellStart"/>
            <w:r w:rsidRPr="00657B88">
              <w:t>Stadtarchiv</w:t>
            </w:r>
            <w:proofErr w:type="spellEnd"/>
          </w:p>
        </w:tc>
      </w:tr>
      <w:tr w:rsidR="00151FC9" w:rsidRPr="00657B88" w14:paraId="53076E8B" w14:textId="77777777" w:rsidTr="000D28D0">
        <w:trPr>
          <w:trHeight w:val="320"/>
        </w:trPr>
        <w:tc>
          <w:tcPr>
            <w:tcW w:w="894" w:type="pct"/>
            <w:vMerge/>
            <w:noWrap/>
            <w:hideMark/>
          </w:tcPr>
          <w:p w14:paraId="2E3075A6" w14:textId="77777777" w:rsidR="00151FC9" w:rsidRPr="00657B88" w:rsidRDefault="00151FC9" w:rsidP="00530099">
            <w:pPr>
              <w:pStyle w:val="Geenafstand"/>
            </w:pPr>
          </w:p>
        </w:tc>
        <w:tc>
          <w:tcPr>
            <w:tcW w:w="867" w:type="pct"/>
            <w:noWrap/>
            <w:hideMark/>
          </w:tcPr>
          <w:p w14:paraId="141E2FC2" w14:textId="77777777" w:rsidR="00151FC9" w:rsidRPr="00657B88" w:rsidRDefault="00151FC9" w:rsidP="00530099">
            <w:pPr>
              <w:pStyle w:val="Geenafstand"/>
            </w:pPr>
            <w:r w:rsidRPr="00657B88">
              <w:t>Leipzig</w:t>
            </w:r>
          </w:p>
        </w:tc>
        <w:tc>
          <w:tcPr>
            <w:tcW w:w="3239" w:type="pct"/>
            <w:noWrap/>
            <w:hideMark/>
          </w:tcPr>
          <w:p w14:paraId="651ADFC5" w14:textId="77777777" w:rsidR="00151FC9" w:rsidRPr="00657B88" w:rsidRDefault="00151FC9" w:rsidP="00530099">
            <w:pPr>
              <w:pStyle w:val="Geenafstand"/>
            </w:pPr>
            <w:proofErr w:type="spellStart"/>
            <w:r w:rsidRPr="00657B88">
              <w:t>Universitätsbibliothek</w:t>
            </w:r>
            <w:proofErr w:type="spellEnd"/>
          </w:p>
        </w:tc>
      </w:tr>
      <w:tr w:rsidR="00151FC9" w:rsidRPr="00657B88" w14:paraId="54BBC761" w14:textId="77777777" w:rsidTr="000D28D0">
        <w:trPr>
          <w:trHeight w:val="320"/>
        </w:trPr>
        <w:tc>
          <w:tcPr>
            <w:tcW w:w="894" w:type="pct"/>
            <w:vMerge/>
            <w:noWrap/>
            <w:hideMark/>
          </w:tcPr>
          <w:p w14:paraId="5F28AC80" w14:textId="77777777" w:rsidR="00151FC9" w:rsidRPr="00657B88" w:rsidRDefault="00151FC9" w:rsidP="00530099">
            <w:pPr>
              <w:pStyle w:val="Geenafstand"/>
            </w:pPr>
          </w:p>
        </w:tc>
        <w:tc>
          <w:tcPr>
            <w:tcW w:w="867" w:type="pct"/>
            <w:noWrap/>
            <w:hideMark/>
          </w:tcPr>
          <w:p w14:paraId="366E9AD2" w14:textId="77777777" w:rsidR="00151FC9" w:rsidRPr="00657B88" w:rsidRDefault="00151FC9" w:rsidP="00530099">
            <w:pPr>
              <w:pStyle w:val="Geenafstand"/>
            </w:pPr>
            <w:r w:rsidRPr="00657B88">
              <w:t>Lübeck</w:t>
            </w:r>
          </w:p>
        </w:tc>
        <w:tc>
          <w:tcPr>
            <w:tcW w:w="3239" w:type="pct"/>
            <w:noWrap/>
            <w:hideMark/>
          </w:tcPr>
          <w:p w14:paraId="4C36287B" w14:textId="77777777" w:rsidR="00151FC9" w:rsidRPr="00657B88" w:rsidRDefault="00151FC9" w:rsidP="00530099">
            <w:pPr>
              <w:pStyle w:val="Geenafstand"/>
            </w:pPr>
            <w:proofErr w:type="spellStart"/>
            <w:r w:rsidRPr="00657B88">
              <w:t>Bibliothek</w:t>
            </w:r>
            <w:proofErr w:type="spellEnd"/>
            <w:r w:rsidRPr="00657B88">
              <w:t xml:space="preserve"> der </w:t>
            </w:r>
            <w:proofErr w:type="spellStart"/>
            <w:r w:rsidRPr="00657B88">
              <w:t>Hansestadt</w:t>
            </w:r>
            <w:proofErr w:type="spellEnd"/>
          </w:p>
        </w:tc>
      </w:tr>
      <w:tr w:rsidR="00151FC9" w:rsidRPr="00657B88" w14:paraId="19A8D315" w14:textId="77777777" w:rsidTr="000D28D0">
        <w:trPr>
          <w:trHeight w:val="320"/>
        </w:trPr>
        <w:tc>
          <w:tcPr>
            <w:tcW w:w="894" w:type="pct"/>
            <w:vMerge/>
            <w:noWrap/>
            <w:hideMark/>
          </w:tcPr>
          <w:p w14:paraId="42DCC621" w14:textId="77777777" w:rsidR="00151FC9" w:rsidRPr="00657B88" w:rsidRDefault="00151FC9" w:rsidP="00530099">
            <w:pPr>
              <w:pStyle w:val="Geenafstand"/>
            </w:pPr>
          </w:p>
        </w:tc>
        <w:tc>
          <w:tcPr>
            <w:tcW w:w="867" w:type="pct"/>
            <w:noWrap/>
            <w:hideMark/>
          </w:tcPr>
          <w:p w14:paraId="2AA9BD6D" w14:textId="77777777" w:rsidR="00151FC9" w:rsidRPr="00657B88" w:rsidRDefault="00151FC9" w:rsidP="00530099">
            <w:pPr>
              <w:pStyle w:val="Geenafstand"/>
            </w:pPr>
            <w:proofErr w:type="spellStart"/>
            <w:r w:rsidRPr="00657B88">
              <w:t>Lüneburg</w:t>
            </w:r>
            <w:proofErr w:type="spellEnd"/>
          </w:p>
        </w:tc>
        <w:tc>
          <w:tcPr>
            <w:tcW w:w="3239" w:type="pct"/>
            <w:noWrap/>
            <w:hideMark/>
          </w:tcPr>
          <w:p w14:paraId="4CD4C57B" w14:textId="77777777" w:rsidR="00151FC9" w:rsidRPr="00657B88" w:rsidRDefault="00151FC9" w:rsidP="00530099">
            <w:pPr>
              <w:pStyle w:val="Geenafstand"/>
            </w:pPr>
            <w:proofErr w:type="spellStart"/>
            <w:r w:rsidRPr="00657B88">
              <w:t>Ratsbücherei</w:t>
            </w:r>
            <w:proofErr w:type="spellEnd"/>
          </w:p>
        </w:tc>
      </w:tr>
      <w:tr w:rsidR="00151FC9" w:rsidRPr="00657B88" w14:paraId="4C6D553C" w14:textId="77777777" w:rsidTr="000D28D0">
        <w:trPr>
          <w:trHeight w:val="320"/>
        </w:trPr>
        <w:tc>
          <w:tcPr>
            <w:tcW w:w="894" w:type="pct"/>
            <w:vMerge/>
            <w:noWrap/>
          </w:tcPr>
          <w:p w14:paraId="7CB68678" w14:textId="77777777" w:rsidR="00151FC9" w:rsidRPr="00657B88" w:rsidRDefault="00151FC9" w:rsidP="00530099">
            <w:pPr>
              <w:pStyle w:val="Geenafstand"/>
            </w:pPr>
          </w:p>
        </w:tc>
        <w:tc>
          <w:tcPr>
            <w:tcW w:w="867" w:type="pct"/>
            <w:noWrap/>
          </w:tcPr>
          <w:p w14:paraId="0151B27E" w14:textId="77777777" w:rsidR="00151FC9" w:rsidRPr="00657B88" w:rsidRDefault="00151FC9" w:rsidP="00530099">
            <w:pPr>
              <w:pStyle w:val="Geenafstand"/>
            </w:pPr>
            <w:r w:rsidRPr="00657B88">
              <w:t>Mainz</w:t>
            </w:r>
          </w:p>
        </w:tc>
        <w:tc>
          <w:tcPr>
            <w:tcW w:w="3239" w:type="pct"/>
            <w:noWrap/>
          </w:tcPr>
          <w:p w14:paraId="363939DB" w14:textId="77777777" w:rsidR="00151FC9" w:rsidRPr="00657B88" w:rsidRDefault="00151FC9" w:rsidP="00530099">
            <w:pPr>
              <w:pStyle w:val="Geenafstand"/>
            </w:pPr>
            <w:proofErr w:type="spellStart"/>
            <w:r w:rsidRPr="00657B88">
              <w:t>Wissenschaftliche</w:t>
            </w:r>
            <w:proofErr w:type="spellEnd"/>
            <w:r w:rsidRPr="00657B88">
              <w:t xml:space="preserve"> </w:t>
            </w:r>
            <w:proofErr w:type="spellStart"/>
            <w:r w:rsidRPr="00657B88">
              <w:t>Stadtbibliothek</w:t>
            </w:r>
            <w:proofErr w:type="spellEnd"/>
          </w:p>
        </w:tc>
      </w:tr>
      <w:tr w:rsidR="00151FC9" w:rsidRPr="00657B88" w14:paraId="7427A103" w14:textId="77777777" w:rsidTr="000D28D0">
        <w:trPr>
          <w:trHeight w:val="320"/>
        </w:trPr>
        <w:tc>
          <w:tcPr>
            <w:tcW w:w="894" w:type="pct"/>
            <w:vMerge/>
            <w:noWrap/>
            <w:hideMark/>
          </w:tcPr>
          <w:p w14:paraId="196BB976" w14:textId="77777777" w:rsidR="00151FC9" w:rsidRPr="00657B88" w:rsidRDefault="00151FC9" w:rsidP="00530099">
            <w:pPr>
              <w:pStyle w:val="Geenafstand"/>
            </w:pPr>
          </w:p>
        </w:tc>
        <w:tc>
          <w:tcPr>
            <w:tcW w:w="867" w:type="pct"/>
            <w:noWrap/>
            <w:hideMark/>
          </w:tcPr>
          <w:p w14:paraId="54B6B577" w14:textId="77777777" w:rsidR="00151FC9" w:rsidRPr="00657B88" w:rsidRDefault="00151FC9" w:rsidP="00530099">
            <w:pPr>
              <w:pStyle w:val="Geenafstand"/>
            </w:pPr>
            <w:r w:rsidRPr="00657B88">
              <w:t>Marburg</w:t>
            </w:r>
          </w:p>
        </w:tc>
        <w:tc>
          <w:tcPr>
            <w:tcW w:w="3239" w:type="pct"/>
            <w:noWrap/>
            <w:hideMark/>
          </w:tcPr>
          <w:p w14:paraId="005C68A8" w14:textId="77777777" w:rsidR="00151FC9" w:rsidRPr="00657B88" w:rsidRDefault="00151FC9" w:rsidP="00530099">
            <w:pPr>
              <w:pStyle w:val="Geenafstand"/>
            </w:pPr>
            <w:proofErr w:type="spellStart"/>
            <w:r w:rsidRPr="00657B88">
              <w:t>Universitätsbibliothek</w:t>
            </w:r>
            <w:proofErr w:type="spellEnd"/>
          </w:p>
        </w:tc>
      </w:tr>
      <w:tr w:rsidR="00151FC9" w:rsidRPr="00657B88" w14:paraId="08BC78F1" w14:textId="77777777" w:rsidTr="000D28D0">
        <w:trPr>
          <w:trHeight w:val="75"/>
        </w:trPr>
        <w:tc>
          <w:tcPr>
            <w:tcW w:w="894" w:type="pct"/>
            <w:vMerge/>
            <w:noWrap/>
            <w:hideMark/>
          </w:tcPr>
          <w:p w14:paraId="2F58E1D5" w14:textId="77777777" w:rsidR="00151FC9" w:rsidRPr="00657B88" w:rsidRDefault="00151FC9" w:rsidP="00530099">
            <w:pPr>
              <w:pStyle w:val="Geenafstand"/>
            </w:pPr>
          </w:p>
        </w:tc>
        <w:tc>
          <w:tcPr>
            <w:tcW w:w="867" w:type="pct"/>
            <w:vMerge w:val="restart"/>
            <w:noWrap/>
            <w:hideMark/>
          </w:tcPr>
          <w:p w14:paraId="7FDC8643" w14:textId="77777777" w:rsidR="00151FC9" w:rsidRPr="00657B88" w:rsidRDefault="00151FC9" w:rsidP="00530099">
            <w:pPr>
              <w:pStyle w:val="Geenafstand"/>
            </w:pPr>
            <w:r w:rsidRPr="00657B88">
              <w:t>München</w:t>
            </w:r>
          </w:p>
        </w:tc>
        <w:tc>
          <w:tcPr>
            <w:tcW w:w="3239" w:type="pct"/>
            <w:noWrap/>
            <w:hideMark/>
          </w:tcPr>
          <w:p w14:paraId="4A17A908" w14:textId="77777777" w:rsidR="00151FC9" w:rsidRPr="00657B88" w:rsidRDefault="00151FC9" w:rsidP="00530099">
            <w:pPr>
              <w:pStyle w:val="Geenafstand"/>
            </w:pPr>
            <w:proofErr w:type="spellStart"/>
            <w:r w:rsidRPr="00657B88">
              <w:t>Bayerische</w:t>
            </w:r>
            <w:proofErr w:type="spellEnd"/>
            <w:r w:rsidRPr="00657B88">
              <w:t xml:space="preserve"> </w:t>
            </w:r>
            <w:proofErr w:type="spellStart"/>
            <w:r w:rsidRPr="00657B88">
              <w:t>Staatsbibliothek</w:t>
            </w:r>
            <w:proofErr w:type="spellEnd"/>
          </w:p>
        </w:tc>
      </w:tr>
      <w:tr w:rsidR="00151FC9" w:rsidRPr="00657B88" w14:paraId="0FA1C80F" w14:textId="77777777" w:rsidTr="000D28D0">
        <w:trPr>
          <w:trHeight w:val="74"/>
        </w:trPr>
        <w:tc>
          <w:tcPr>
            <w:tcW w:w="894" w:type="pct"/>
            <w:vMerge/>
            <w:noWrap/>
          </w:tcPr>
          <w:p w14:paraId="417871A5" w14:textId="77777777" w:rsidR="00151FC9" w:rsidRPr="00657B88" w:rsidRDefault="00151FC9" w:rsidP="00530099">
            <w:pPr>
              <w:pStyle w:val="Geenafstand"/>
            </w:pPr>
          </w:p>
        </w:tc>
        <w:tc>
          <w:tcPr>
            <w:tcW w:w="867" w:type="pct"/>
            <w:vMerge/>
            <w:noWrap/>
          </w:tcPr>
          <w:p w14:paraId="44AC9458" w14:textId="77777777" w:rsidR="00151FC9" w:rsidRPr="00657B88" w:rsidRDefault="00151FC9" w:rsidP="00530099">
            <w:pPr>
              <w:pStyle w:val="Geenafstand"/>
            </w:pPr>
          </w:p>
        </w:tc>
        <w:tc>
          <w:tcPr>
            <w:tcW w:w="3239" w:type="pct"/>
            <w:noWrap/>
          </w:tcPr>
          <w:p w14:paraId="2BC3BFCC" w14:textId="77777777" w:rsidR="00151FC9" w:rsidRPr="00657B88" w:rsidRDefault="00151FC9" w:rsidP="00530099">
            <w:pPr>
              <w:pStyle w:val="Geenafstand"/>
            </w:pPr>
            <w:proofErr w:type="spellStart"/>
            <w:r w:rsidRPr="00657B88">
              <w:t>Universitätsbibliothek</w:t>
            </w:r>
            <w:proofErr w:type="spellEnd"/>
          </w:p>
        </w:tc>
      </w:tr>
      <w:tr w:rsidR="00151FC9" w:rsidRPr="00657B88" w14:paraId="3BC4A223" w14:textId="77777777" w:rsidTr="000D28D0">
        <w:trPr>
          <w:trHeight w:val="320"/>
        </w:trPr>
        <w:tc>
          <w:tcPr>
            <w:tcW w:w="894" w:type="pct"/>
            <w:vMerge/>
            <w:noWrap/>
            <w:hideMark/>
          </w:tcPr>
          <w:p w14:paraId="4C849DD9" w14:textId="77777777" w:rsidR="00151FC9" w:rsidRPr="00657B88" w:rsidRDefault="00151FC9" w:rsidP="00530099">
            <w:pPr>
              <w:pStyle w:val="Geenafstand"/>
            </w:pPr>
          </w:p>
        </w:tc>
        <w:tc>
          <w:tcPr>
            <w:tcW w:w="867" w:type="pct"/>
            <w:noWrap/>
            <w:hideMark/>
          </w:tcPr>
          <w:p w14:paraId="16A862BB" w14:textId="77777777" w:rsidR="00151FC9" w:rsidRPr="00657B88" w:rsidRDefault="00151FC9" w:rsidP="00530099">
            <w:pPr>
              <w:pStyle w:val="Geenafstand"/>
            </w:pPr>
            <w:r w:rsidRPr="00657B88">
              <w:t>Nürnberg</w:t>
            </w:r>
          </w:p>
        </w:tc>
        <w:tc>
          <w:tcPr>
            <w:tcW w:w="3239" w:type="pct"/>
            <w:noWrap/>
            <w:hideMark/>
          </w:tcPr>
          <w:p w14:paraId="54E04BB1" w14:textId="77777777" w:rsidR="00151FC9" w:rsidRPr="00657B88" w:rsidRDefault="00151FC9" w:rsidP="00530099">
            <w:pPr>
              <w:pStyle w:val="Geenafstand"/>
            </w:pPr>
            <w:proofErr w:type="spellStart"/>
            <w:r w:rsidRPr="00657B88">
              <w:t>Stadtbibliothek</w:t>
            </w:r>
            <w:proofErr w:type="spellEnd"/>
          </w:p>
        </w:tc>
      </w:tr>
      <w:tr w:rsidR="00151FC9" w:rsidRPr="00657B88" w14:paraId="67836959" w14:textId="77777777" w:rsidTr="000D28D0">
        <w:trPr>
          <w:trHeight w:val="320"/>
        </w:trPr>
        <w:tc>
          <w:tcPr>
            <w:tcW w:w="894" w:type="pct"/>
            <w:vMerge/>
            <w:noWrap/>
            <w:hideMark/>
          </w:tcPr>
          <w:p w14:paraId="018CF495" w14:textId="77777777" w:rsidR="00151FC9" w:rsidRPr="00657B88" w:rsidRDefault="00151FC9" w:rsidP="00530099">
            <w:pPr>
              <w:pStyle w:val="Geenafstand"/>
            </w:pPr>
          </w:p>
        </w:tc>
        <w:tc>
          <w:tcPr>
            <w:tcW w:w="867" w:type="pct"/>
            <w:noWrap/>
            <w:hideMark/>
          </w:tcPr>
          <w:p w14:paraId="178F9FC5" w14:textId="77777777" w:rsidR="00151FC9" w:rsidRPr="00657B88" w:rsidRDefault="00151FC9" w:rsidP="00530099">
            <w:pPr>
              <w:pStyle w:val="Geenafstand"/>
            </w:pPr>
            <w:proofErr w:type="spellStart"/>
            <w:r w:rsidRPr="00657B88">
              <w:t>Pommersfelden</w:t>
            </w:r>
            <w:proofErr w:type="spellEnd"/>
          </w:p>
        </w:tc>
        <w:tc>
          <w:tcPr>
            <w:tcW w:w="3239" w:type="pct"/>
            <w:noWrap/>
            <w:hideMark/>
          </w:tcPr>
          <w:p w14:paraId="7BF0FF69" w14:textId="77777777" w:rsidR="00151FC9" w:rsidRPr="00657B88" w:rsidRDefault="00151FC9" w:rsidP="00530099">
            <w:pPr>
              <w:pStyle w:val="Geenafstand"/>
            </w:pPr>
            <w:proofErr w:type="spellStart"/>
            <w:r w:rsidRPr="00657B88">
              <w:t>Gräflich</w:t>
            </w:r>
            <w:proofErr w:type="spellEnd"/>
            <w:r w:rsidRPr="00657B88">
              <w:t xml:space="preserve"> </w:t>
            </w:r>
            <w:proofErr w:type="spellStart"/>
            <w:r w:rsidRPr="00657B88">
              <w:t>Schönbornsche</w:t>
            </w:r>
            <w:proofErr w:type="spellEnd"/>
            <w:r w:rsidRPr="00657B88">
              <w:t xml:space="preserve"> </w:t>
            </w:r>
            <w:proofErr w:type="spellStart"/>
            <w:r w:rsidRPr="00657B88">
              <w:t>Schloßbibliothek</w:t>
            </w:r>
            <w:proofErr w:type="spellEnd"/>
          </w:p>
        </w:tc>
      </w:tr>
      <w:tr w:rsidR="00151FC9" w:rsidRPr="005C0289" w14:paraId="2764BD80" w14:textId="77777777" w:rsidTr="000D28D0">
        <w:trPr>
          <w:trHeight w:val="320"/>
        </w:trPr>
        <w:tc>
          <w:tcPr>
            <w:tcW w:w="894" w:type="pct"/>
            <w:vMerge/>
            <w:noWrap/>
          </w:tcPr>
          <w:p w14:paraId="376D69DA" w14:textId="77777777" w:rsidR="00151FC9" w:rsidRPr="00657B88" w:rsidRDefault="00151FC9" w:rsidP="00530099">
            <w:pPr>
              <w:pStyle w:val="Geenafstand"/>
            </w:pPr>
          </w:p>
        </w:tc>
        <w:tc>
          <w:tcPr>
            <w:tcW w:w="867" w:type="pct"/>
            <w:noWrap/>
          </w:tcPr>
          <w:p w14:paraId="7B82A6F5" w14:textId="77777777" w:rsidR="00151FC9" w:rsidRPr="00657B88" w:rsidRDefault="00151FC9" w:rsidP="00530099">
            <w:pPr>
              <w:pStyle w:val="Geenafstand"/>
            </w:pPr>
            <w:r w:rsidRPr="00657B88">
              <w:t>Regensburg</w:t>
            </w:r>
          </w:p>
        </w:tc>
        <w:tc>
          <w:tcPr>
            <w:tcW w:w="3239" w:type="pct"/>
            <w:noWrap/>
          </w:tcPr>
          <w:p w14:paraId="5E4C123E" w14:textId="77777777" w:rsidR="00151FC9" w:rsidRPr="00501849" w:rsidRDefault="00151FC9" w:rsidP="00530099">
            <w:pPr>
              <w:pStyle w:val="Geenafstand"/>
              <w:rPr>
                <w:lang w:val="nl-BE"/>
              </w:rPr>
            </w:pPr>
            <w:r w:rsidRPr="00501849">
              <w:rPr>
                <w:lang w:val="nl-BE"/>
              </w:rPr>
              <w:t>Bischöflichen Zentralbibliothek, Bibliothek des Kollegiatstifts Unserer Lieben Frau zur Alten Kapelle</w:t>
            </w:r>
          </w:p>
        </w:tc>
      </w:tr>
      <w:tr w:rsidR="00151FC9" w:rsidRPr="00657B88" w14:paraId="38B80429" w14:textId="77777777" w:rsidTr="000D28D0">
        <w:trPr>
          <w:trHeight w:val="320"/>
        </w:trPr>
        <w:tc>
          <w:tcPr>
            <w:tcW w:w="894" w:type="pct"/>
            <w:vMerge/>
            <w:noWrap/>
            <w:hideMark/>
          </w:tcPr>
          <w:p w14:paraId="5EC69D55" w14:textId="77777777" w:rsidR="00151FC9" w:rsidRPr="00501849" w:rsidRDefault="00151FC9" w:rsidP="00530099">
            <w:pPr>
              <w:pStyle w:val="Geenafstand"/>
              <w:rPr>
                <w:lang w:val="nl-BE"/>
              </w:rPr>
            </w:pPr>
          </w:p>
        </w:tc>
        <w:tc>
          <w:tcPr>
            <w:tcW w:w="867" w:type="pct"/>
            <w:noWrap/>
            <w:hideMark/>
          </w:tcPr>
          <w:p w14:paraId="048EAAD0" w14:textId="77777777" w:rsidR="00151FC9" w:rsidRPr="00657B88" w:rsidRDefault="00151FC9" w:rsidP="00530099">
            <w:pPr>
              <w:pStyle w:val="Geenafstand"/>
            </w:pPr>
            <w:r w:rsidRPr="00657B88">
              <w:t>Stuttgart</w:t>
            </w:r>
          </w:p>
        </w:tc>
        <w:tc>
          <w:tcPr>
            <w:tcW w:w="3239" w:type="pct"/>
            <w:noWrap/>
            <w:hideMark/>
          </w:tcPr>
          <w:p w14:paraId="703B945F" w14:textId="77777777" w:rsidR="00151FC9" w:rsidRPr="00657B88" w:rsidRDefault="00151FC9" w:rsidP="00530099">
            <w:pPr>
              <w:pStyle w:val="Geenafstand"/>
            </w:pPr>
            <w:proofErr w:type="spellStart"/>
            <w:r w:rsidRPr="00657B88">
              <w:t>Württembergische</w:t>
            </w:r>
            <w:proofErr w:type="spellEnd"/>
            <w:r w:rsidRPr="00657B88">
              <w:t xml:space="preserve"> </w:t>
            </w:r>
            <w:proofErr w:type="spellStart"/>
            <w:r w:rsidRPr="00657B88">
              <w:t>Landesbibliothek</w:t>
            </w:r>
            <w:proofErr w:type="spellEnd"/>
          </w:p>
        </w:tc>
      </w:tr>
      <w:tr w:rsidR="00151FC9" w:rsidRPr="00657B88" w14:paraId="45698847" w14:textId="77777777" w:rsidTr="000D28D0">
        <w:trPr>
          <w:trHeight w:val="320"/>
        </w:trPr>
        <w:tc>
          <w:tcPr>
            <w:tcW w:w="894" w:type="pct"/>
            <w:vMerge/>
            <w:noWrap/>
            <w:hideMark/>
          </w:tcPr>
          <w:p w14:paraId="06847848" w14:textId="77777777" w:rsidR="00151FC9" w:rsidRPr="00657B88" w:rsidRDefault="00151FC9" w:rsidP="00530099">
            <w:pPr>
              <w:pStyle w:val="Geenafstand"/>
            </w:pPr>
          </w:p>
        </w:tc>
        <w:tc>
          <w:tcPr>
            <w:tcW w:w="867" w:type="pct"/>
            <w:vMerge w:val="restart"/>
            <w:noWrap/>
            <w:hideMark/>
          </w:tcPr>
          <w:p w14:paraId="23071E67" w14:textId="77777777" w:rsidR="00151FC9" w:rsidRPr="00657B88" w:rsidRDefault="00151FC9" w:rsidP="00530099">
            <w:pPr>
              <w:pStyle w:val="Geenafstand"/>
            </w:pPr>
            <w:r w:rsidRPr="00657B88">
              <w:t>Trier</w:t>
            </w:r>
          </w:p>
        </w:tc>
        <w:tc>
          <w:tcPr>
            <w:tcW w:w="3239" w:type="pct"/>
            <w:noWrap/>
            <w:hideMark/>
          </w:tcPr>
          <w:p w14:paraId="63260A64" w14:textId="77777777" w:rsidR="00151FC9" w:rsidRPr="00657B88" w:rsidRDefault="00151FC9" w:rsidP="00530099">
            <w:pPr>
              <w:pStyle w:val="Geenafstand"/>
            </w:pPr>
            <w:proofErr w:type="spellStart"/>
            <w:r w:rsidRPr="00657B88">
              <w:t>Stadtbibliothek</w:t>
            </w:r>
            <w:proofErr w:type="spellEnd"/>
          </w:p>
        </w:tc>
      </w:tr>
      <w:tr w:rsidR="00151FC9" w:rsidRPr="00657B88" w14:paraId="6EBD9723" w14:textId="77777777" w:rsidTr="000D28D0">
        <w:trPr>
          <w:trHeight w:val="320"/>
        </w:trPr>
        <w:tc>
          <w:tcPr>
            <w:tcW w:w="894" w:type="pct"/>
            <w:vMerge/>
            <w:noWrap/>
            <w:hideMark/>
          </w:tcPr>
          <w:p w14:paraId="7C9DDF7C" w14:textId="77777777" w:rsidR="00151FC9" w:rsidRPr="00657B88" w:rsidRDefault="00151FC9" w:rsidP="00530099">
            <w:pPr>
              <w:pStyle w:val="Geenafstand"/>
            </w:pPr>
          </w:p>
        </w:tc>
        <w:tc>
          <w:tcPr>
            <w:tcW w:w="867" w:type="pct"/>
            <w:vMerge/>
            <w:noWrap/>
            <w:hideMark/>
          </w:tcPr>
          <w:p w14:paraId="4F939421" w14:textId="77777777" w:rsidR="00151FC9" w:rsidRPr="00657B88" w:rsidRDefault="00151FC9" w:rsidP="00530099">
            <w:pPr>
              <w:pStyle w:val="Geenafstand"/>
            </w:pPr>
          </w:p>
        </w:tc>
        <w:tc>
          <w:tcPr>
            <w:tcW w:w="3239" w:type="pct"/>
            <w:noWrap/>
            <w:hideMark/>
          </w:tcPr>
          <w:p w14:paraId="6BA68808" w14:textId="77777777" w:rsidR="00151FC9" w:rsidRPr="00657B88" w:rsidRDefault="00151FC9" w:rsidP="00530099">
            <w:pPr>
              <w:pStyle w:val="Geenafstand"/>
            </w:pPr>
            <w:proofErr w:type="spellStart"/>
            <w:r w:rsidRPr="00657B88">
              <w:t>Bibliothek</w:t>
            </w:r>
            <w:proofErr w:type="spellEnd"/>
            <w:r w:rsidRPr="00657B88">
              <w:t xml:space="preserve"> des </w:t>
            </w:r>
            <w:proofErr w:type="spellStart"/>
            <w:r w:rsidRPr="00657B88">
              <w:t>bischöflichen</w:t>
            </w:r>
            <w:proofErr w:type="spellEnd"/>
            <w:r w:rsidRPr="00657B88">
              <w:t xml:space="preserve"> </w:t>
            </w:r>
            <w:proofErr w:type="spellStart"/>
            <w:r w:rsidRPr="00657B88">
              <w:t>Priesterseminars</w:t>
            </w:r>
            <w:proofErr w:type="spellEnd"/>
          </w:p>
        </w:tc>
      </w:tr>
      <w:tr w:rsidR="00151FC9" w:rsidRPr="00657B88" w14:paraId="799D882A" w14:textId="77777777" w:rsidTr="000D28D0">
        <w:trPr>
          <w:trHeight w:val="320"/>
        </w:trPr>
        <w:tc>
          <w:tcPr>
            <w:tcW w:w="894" w:type="pct"/>
            <w:vMerge/>
            <w:noWrap/>
          </w:tcPr>
          <w:p w14:paraId="7A5BF9D8" w14:textId="77777777" w:rsidR="00151FC9" w:rsidRPr="00657B88" w:rsidRDefault="00151FC9" w:rsidP="00530099">
            <w:pPr>
              <w:pStyle w:val="Geenafstand"/>
            </w:pPr>
          </w:p>
        </w:tc>
        <w:tc>
          <w:tcPr>
            <w:tcW w:w="867" w:type="pct"/>
            <w:vMerge/>
            <w:noWrap/>
          </w:tcPr>
          <w:p w14:paraId="358CD578" w14:textId="77777777" w:rsidR="00151FC9" w:rsidRPr="00657B88" w:rsidRDefault="00151FC9" w:rsidP="00530099">
            <w:pPr>
              <w:pStyle w:val="Geenafstand"/>
            </w:pPr>
          </w:p>
        </w:tc>
        <w:tc>
          <w:tcPr>
            <w:tcW w:w="3239" w:type="pct"/>
            <w:noWrap/>
          </w:tcPr>
          <w:p w14:paraId="76E63C20" w14:textId="77777777" w:rsidR="00151FC9" w:rsidRPr="00657B88" w:rsidRDefault="00151FC9" w:rsidP="00530099">
            <w:pPr>
              <w:pStyle w:val="Geenafstand"/>
            </w:pPr>
            <w:proofErr w:type="spellStart"/>
            <w:r w:rsidRPr="00657B88">
              <w:t>Bistumsarchiv</w:t>
            </w:r>
            <w:proofErr w:type="spellEnd"/>
          </w:p>
        </w:tc>
      </w:tr>
      <w:tr w:rsidR="00151FC9" w:rsidRPr="00657B88" w14:paraId="2222C4F4" w14:textId="77777777" w:rsidTr="000D28D0">
        <w:trPr>
          <w:trHeight w:val="320"/>
        </w:trPr>
        <w:tc>
          <w:tcPr>
            <w:tcW w:w="894" w:type="pct"/>
            <w:vMerge/>
            <w:noWrap/>
            <w:hideMark/>
          </w:tcPr>
          <w:p w14:paraId="2B7DACDE" w14:textId="77777777" w:rsidR="00151FC9" w:rsidRPr="00657B88" w:rsidRDefault="00151FC9" w:rsidP="00530099">
            <w:pPr>
              <w:pStyle w:val="Geenafstand"/>
            </w:pPr>
          </w:p>
        </w:tc>
        <w:tc>
          <w:tcPr>
            <w:tcW w:w="867" w:type="pct"/>
            <w:noWrap/>
            <w:hideMark/>
          </w:tcPr>
          <w:p w14:paraId="0F5D92FF" w14:textId="77777777" w:rsidR="00151FC9" w:rsidRPr="00657B88" w:rsidRDefault="00151FC9" w:rsidP="00530099">
            <w:pPr>
              <w:pStyle w:val="Geenafstand"/>
            </w:pPr>
            <w:r w:rsidRPr="00657B88">
              <w:t>Tübingen</w:t>
            </w:r>
          </w:p>
        </w:tc>
        <w:tc>
          <w:tcPr>
            <w:tcW w:w="3239" w:type="pct"/>
            <w:noWrap/>
            <w:hideMark/>
          </w:tcPr>
          <w:p w14:paraId="13DD0C05" w14:textId="77777777" w:rsidR="00151FC9" w:rsidRPr="00657B88" w:rsidRDefault="00151FC9" w:rsidP="00530099">
            <w:pPr>
              <w:pStyle w:val="Geenafstand"/>
            </w:pPr>
            <w:proofErr w:type="spellStart"/>
            <w:r w:rsidRPr="00657B88">
              <w:t>Universitätsbibliothek</w:t>
            </w:r>
            <w:proofErr w:type="spellEnd"/>
          </w:p>
        </w:tc>
      </w:tr>
      <w:tr w:rsidR="00151FC9" w:rsidRPr="00657B88" w14:paraId="04529F03" w14:textId="77777777" w:rsidTr="000D28D0">
        <w:trPr>
          <w:trHeight w:val="320"/>
        </w:trPr>
        <w:tc>
          <w:tcPr>
            <w:tcW w:w="894" w:type="pct"/>
            <w:vMerge/>
            <w:noWrap/>
            <w:hideMark/>
          </w:tcPr>
          <w:p w14:paraId="2AEA93C4" w14:textId="77777777" w:rsidR="00151FC9" w:rsidRPr="00657B88" w:rsidRDefault="00151FC9" w:rsidP="00530099">
            <w:pPr>
              <w:pStyle w:val="Geenafstand"/>
            </w:pPr>
          </w:p>
        </w:tc>
        <w:tc>
          <w:tcPr>
            <w:tcW w:w="867" w:type="pct"/>
            <w:noWrap/>
            <w:hideMark/>
          </w:tcPr>
          <w:p w14:paraId="043398DA" w14:textId="77777777" w:rsidR="00151FC9" w:rsidRPr="00657B88" w:rsidRDefault="00151FC9" w:rsidP="00530099">
            <w:pPr>
              <w:pStyle w:val="Geenafstand"/>
            </w:pPr>
            <w:r w:rsidRPr="00657B88">
              <w:t>Weimar</w:t>
            </w:r>
          </w:p>
        </w:tc>
        <w:tc>
          <w:tcPr>
            <w:tcW w:w="3239" w:type="pct"/>
            <w:noWrap/>
            <w:hideMark/>
          </w:tcPr>
          <w:p w14:paraId="4A7BA415" w14:textId="77777777" w:rsidR="00151FC9" w:rsidRPr="00657B88" w:rsidRDefault="00151FC9" w:rsidP="00530099">
            <w:pPr>
              <w:pStyle w:val="Geenafstand"/>
            </w:pPr>
            <w:r w:rsidRPr="00657B88">
              <w:t xml:space="preserve">Herzogin Anna Amalia </w:t>
            </w:r>
            <w:proofErr w:type="spellStart"/>
            <w:r w:rsidRPr="00657B88">
              <w:t>Bibliothek</w:t>
            </w:r>
            <w:proofErr w:type="spellEnd"/>
          </w:p>
        </w:tc>
      </w:tr>
      <w:tr w:rsidR="00151FC9" w:rsidRPr="00657B88" w14:paraId="48D86A5D" w14:textId="77777777" w:rsidTr="000D28D0">
        <w:trPr>
          <w:trHeight w:val="320"/>
        </w:trPr>
        <w:tc>
          <w:tcPr>
            <w:tcW w:w="894" w:type="pct"/>
            <w:vMerge/>
            <w:noWrap/>
          </w:tcPr>
          <w:p w14:paraId="70AAE059" w14:textId="77777777" w:rsidR="00151FC9" w:rsidRPr="00657B88" w:rsidRDefault="00151FC9" w:rsidP="00530099">
            <w:pPr>
              <w:pStyle w:val="Geenafstand"/>
            </w:pPr>
          </w:p>
        </w:tc>
        <w:tc>
          <w:tcPr>
            <w:tcW w:w="867" w:type="pct"/>
            <w:noWrap/>
          </w:tcPr>
          <w:p w14:paraId="666DA141" w14:textId="77777777" w:rsidR="00151FC9" w:rsidRPr="00657B88" w:rsidRDefault="00151FC9" w:rsidP="00530099">
            <w:pPr>
              <w:pStyle w:val="Geenafstand"/>
            </w:pPr>
            <w:r w:rsidRPr="00657B88">
              <w:t>Wolfenbüttel</w:t>
            </w:r>
          </w:p>
        </w:tc>
        <w:tc>
          <w:tcPr>
            <w:tcW w:w="3239" w:type="pct"/>
            <w:noWrap/>
          </w:tcPr>
          <w:p w14:paraId="16D01C3F" w14:textId="77777777" w:rsidR="00151FC9" w:rsidRPr="00657B88" w:rsidRDefault="00151FC9" w:rsidP="00530099">
            <w:pPr>
              <w:pStyle w:val="Geenafstand"/>
            </w:pPr>
            <w:r w:rsidRPr="00657B88">
              <w:t xml:space="preserve">Herzog August </w:t>
            </w:r>
            <w:proofErr w:type="spellStart"/>
            <w:r w:rsidRPr="00657B88">
              <w:t>Bibliothek</w:t>
            </w:r>
            <w:proofErr w:type="spellEnd"/>
          </w:p>
        </w:tc>
      </w:tr>
      <w:tr w:rsidR="00151FC9" w:rsidRPr="00657B88" w14:paraId="0F6742BE" w14:textId="77777777" w:rsidTr="000D28D0">
        <w:trPr>
          <w:trHeight w:val="320"/>
        </w:trPr>
        <w:tc>
          <w:tcPr>
            <w:tcW w:w="894" w:type="pct"/>
            <w:vMerge/>
            <w:noWrap/>
          </w:tcPr>
          <w:p w14:paraId="31754495" w14:textId="77777777" w:rsidR="00151FC9" w:rsidRPr="00657B88" w:rsidRDefault="00151FC9" w:rsidP="00530099">
            <w:pPr>
              <w:pStyle w:val="Geenafstand"/>
            </w:pPr>
          </w:p>
        </w:tc>
        <w:tc>
          <w:tcPr>
            <w:tcW w:w="867" w:type="pct"/>
            <w:noWrap/>
          </w:tcPr>
          <w:p w14:paraId="7AD4D6F3" w14:textId="77777777" w:rsidR="00151FC9" w:rsidRPr="00657B88" w:rsidRDefault="00151FC9" w:rsidP="00530099">
            <w:pPr>
              <w:pStyle w:val="Geenafstand"/>
            </w:pPr>
            <w:r w:rsidRPr="00657B88">
              <w:t>Würzburg</w:t>
            </w:r>
          </w:p>
        </w:tc>
        <w:tc>
          <w:tcPr>
            <w:tcW w:w="3239" w:type="pct"/>
            <w:noWrap/>
          </w:tcPr>
          <w:p w14:paraId="52472BC7" w14:textId="77777777" w:rsidR="00151FC9" w:rsidRPr="00657B88" w:rsidRDefault="00151FC9" w:rsidP="00530099">
            <w:pPr>
              <w:pStyle w:val="Geenafstand"/>
            </w:pPr>
            <w:proofErr w:type="spellStart"/>
            <w:r w:rsidRPr="00657B88">
              <w:t>Universitätsbibliothek</w:t>
            </w:r>
            <w:proofErr w:type="spellEnd"/>
          </w:p>
        </w:tc>
      </w:tr>
      <w:tr w:rsidR="000D28D0" w:rsidRPr="005C0289" w14:paraId="01C51A22" w14:textId="77777777" w:rsidTr="000D28D0">
        <w:trPr>
          <w:trHeight w:val="320"/>
        </w:trPr>
        <w:tc>
          <w:tcPr>
            <w:tcW w:w="894" w:type="pct"/>
            <w:vMerge w:val="restart"/>
            <w:noWrap/>
            <w:hideMark/>
          </w:tcPr>
          <w:p w14:paraId="07783783" w14:textId="77777777" w:rsidR="000D28D0" w:rsidRPr="00657B88" w:rsidRDefault="000D28D0" w:rsidP="00530099">
            <w:pPr>
              <w:pStyle w:val="Geenafstand"/>
            </w:pPr>
            <w:proofErr w:type="spellStart"/>
            <w:r w:rsidRPr="00657B88">
              <w:t>España</w:t>
            </w:r>
            <w:proofErr w:type="spellEnd"/>
          </w:p>
        </w:tc>
        <w:tc>
          <w:tcPr>
            <w:tcW w:w="867" w:type="pct"/>
            <w:vMerge w:val="restart"/>
            <w:noWrap/>
            <w:hideMark/>
          </w:tcPr>
          <w:p w14:paraId="29F650D1" w14:textId="77777777" w:rsidR="000D28D0" w:rsidRPr="00657B88" w:rsidRDefault="000D28D0" w:rsidP="00530099">
            <w:pPr>
              <w:pStyle w:val="Geenafstand"/>
            </w:pPr>
            <w:r w:rsidRPr="00657B88">
              <w:t>Barcelona</w:t>
            </w:r>
          </w:p>
        </w:tc>
        <w:tc>
          <w:tcPr>
            <w:tcW w:w="3239" w:type="pct"/>
            <w:noWrap/>
            <w:hideMark/>
          </w:tcPr>
          <w:p w14:paraId="69872C8D" w14:textId="77777777" w:rsidR="000D28D0" w:rsidRPr="00501849" w:rsidRDefault="000D28D0" w:rsidP="00530099">
            <w:pPr>
              <w:pStyle w:val="Geenafstand"/>
              <w:rPr>
                <w:lang w:val="nl-BE"/>
              </w:rPr>
            </w:pPr>
            <w:r w:rsidRPr="00501849">
              <w:rPr>
                <w:lang w:val="nl-BE"/>
              </w:rPr>
              <w:t>Archivo de la Corona de Aragón</w:t>
            </w:r>
          </w:p>
        </w:tc>
      </w:tr>
      <w:tr w:rsidR="000D28D0" w:rsidRPr="00657B88" w14:paraId="5D056A47" w14:textId="77777777" w:rsidTr="000D28D0">
        <w:trPr>
          <w:trHeight w:val="320"/>
        </w:trPr>
        <w:tc>
          <w:tcPr>
            <w:tcW w:w="894" w:type="pct"/>
            <w:vMerge/>
            <w:noWrap/>
            <w:hideMark/>
          </w:tcPr>
          <w:p w14:paraId="018835F7" w14:textId="77777777" w:rsidR="000D28D0" w:rsidRPr="00501849" w:rsidRDefault="000D28D0" w:rsidP="00530099">
            <w:pPr>
              <w:pStyle w:val="Geenafstand"/>
              <w:rPr>
                <w:lang w:val="nl-BE"/>
              </w:rPr>
            </w:pPr>
          </w:p>
        </w:tc>
        <w:tc>
          <w:tcPr>
            <w:tcW w:w="867" w:type="pct"/>
            <w:vMerge/>
            <w:noWrap/>
            <w:hideMark/>
          </w:tcPr>
          <w:p w14:paraId="618AED44" w14:textId="77777777" w:rsidR="000D28D0" w:rsidRPr="00501849" w:rsidRDefault="000D28D0" w:rsidP="00530099">
            <w:pPr>
              <w:pStyle w:val="Geenafstand"/>
              <w:rPr>
                <w:lang w:val="nl-BE"/>
              </w:rPr>
            </w:pPr>
          </w:p>
        </w:tc>
        <w:tc>
          <w:tcPr>
            <w:tcW w:w="3239" w:type="pct"/>
            <w:noWrap/>
            <w:hideMark/>
          </w:tcPr>
          <w:p w14:paraId="29BD44CE" w14:textId="77777777" w:rsidR="000D28D0" w:rsidRPr="00657B88" w:rsidRDefault="000D28D0" w:rsidP="00530099">
            <w:pPr>
              <w:pStyle w:val="Geenafstand"/>
            </w:pPr>
            <w:proofErr w:type="spellStart"/>
            <w:r w:rsidRPr="00657B88">
              <w:t>Biblioteca</w:t>
            </w:r>
            <w:proofErr w:type="spellEnd"/>
            <w:r w:rsidRPr="00657B88">
              <w:t xml:space="preserve"> de la Universidad</w:t>
            </w:r>
          </w:p>
        </w:tc>
      </w:tr>
      <w:tr w:rsidR="000D28D0" w:rsidRPr="00657B88" w14:paraId="1080B722" w14:textId="77777777" w:rsidTr="000D28D0">
        <w:trPr>
          <w:trHeight w:val="320"/>
        </w:trPr>
        <w:tc>
          <w:tcPr>
            <w:tcW w:w="894" w:type="pct"/>
            <w:vMerge/>
            <w:noWrap/>
          </w:tcPr>
          <w:p w14:paraId="33CAFEA9" w14:textId="77777777" w:rsidR="000D28D0" w:rsidRPr="00657B88" w:rsidRDefault="000D28D0" w:rsidP="00530099">
            <w:pPr>
              <w:pStyle w:val="Geenafstand"/>
            </w:pPr>
          </w:p>
        </w:tc>
        <w:tc>
          <w:tcPr>
            <w:tcW w:w="867" w:type="pct"/>
            <w:noWrap/>
          </w:tcPr>
          <w:p w14:paraId="0D985D35" w14:textId="77777777" w:rsidR="000D28D0" w:rsidRPr="00657B88" w:rsidRDefault="000D28D0" w:rsidP="00530099">
            <w:pPr>
              <w:pStyle w:val="Geenafstand"/>
            </w:pPr>
            <w:r w:rsidRPr="00657B88">
              <w:t xml:space="preserve">Burgo de </w:t>
            </w:r>
            <w:proofErr w:type="spellStart"/>
            <w:r w:rsidRPr="00657B88">
              <w:t>Osma</w:t>
            </w:r>
            <w:proofErr w:type="spellEnd"/>
          </w:p>
        </w:tc>
        <w:tc>
          <w:tcPr>
            <w:tcW w:w="3239" w:type="pct"/>
            <w:noWrap/>
          </w:tcPr>
          <w:p w14:paraId="293C7C7E" w14:textId="77777777" w:rsidR="000D28D0" w:rsidRPr="00657B88" w:rsidRDefault="000D28D0" w:rsidP="00530099">
            <w:pPr>
              <w:pStyle w:val="Geenafstand"/>
            </w:pPr>
            <w:proofErr w:type="spellStart"/>
            <w:r w:rsidRPr="00657B88">
              <w:t>Archivo</w:t>
            </w:r>
            <w:proofErr w:type="spellEnd"/>
            <w:r w:rsidRPr="00657B88">
              <w:t xml:space="preserve"> Capitular</w:t>
            </w:r>
          </w:p>
        </w:tc>
      </w:tr>
      <w:tr w:rsidR="000D28D0" w:rsidRPr="00657B88" w14:paraId="31AE5BB2" w14:textId="77777777" w:rsidTr="000D28D0">
        <w:trPr>
          <w:trHeight w:val="320"/>
        </w:trPr>
        <w:tc>
          <w:tcPr>
            <w:tcW w:w="894" w:type="pct"/>
            <w:vMerge/>
            <w:noWrap/>
          </w:tcPr>
          <w:p w14:paraId="34FE4029" w14:textId="77777777" w:rsidR="000D28D0" w:rsidRPr="00657B88" w:rsidRDefault="000D28D0" w:rsidP="00530099">
            <w:pPr>
              <w:pStyle w:val="Geenafstand"/>
            </w:pPr>
          </w:p>
        </w:tc>
        <w:tc>
          <w:tcPr>
            <w:tcW w:w="867" w:type="pct"/>
            <w:noWrap/>
          </w:tcPr>
          <w:p w14:paraId="18F03033" w14:textId="77777777" w:rsidR="000D28D0" w:rsidRPr="00657B88" w:rsidRDefault="000D28D0" w:rsidP="00530099">
            <w:pPr>
              <w:pStyle w:val="Geenafstand"/>
            </w:pPr>
            <w:r w:rsidRPr="00657B88">
              <w:t>Córdoba</w:t>
            </w:r>
          </w:p>
        </w:tc>
        <w:tc>
          <w:tcPr>
            <w:tcW w:w="3239" w:type="pct"/>
            <w:noWrap/>
          </w:tcPr>
          <w:p w14:paraId="5175DD0F" w14:textId="77777777" w:rsidR="000D28D0" w:rsidRPr="00657B88" w:rsidRDefault="000D28D0" w:rsidP="00530099">
            <w:pPr>
              <w:pStyle w:val="Geenafstand"/>
            </w:pPr>
            <w:proofErr w:type="spellStart"/>
            <w:r w:rsidRPr="00657B88">
              <w:t>Archivo</w:t>
            </w:r>
            <w:proofErr w:type="spellEnd"/>
            <w:r w:rsidRPr="00657B88">
              <w:t xml:space="preserve"> de la </w:t>
            </w:r>
            <w:proofErr w:type="spellStart"/>
            <w:r w:rsidRPr="00657B88">
              <w:t>Catedral</w:t>
            </w:r>
            <w:proofErr w:type="spellEnd"/>
          </w:p>
        </w:tc>
      </w:tr>
      <w:tr w:rsidR="000D28D0" w:rsidRPr="005C0289" w14:paraId="70344AA3" w14:textId="77777777" w:rsidTr="000D28D0">
        <w:trPr>
          <w:trHeight w:val="320"/>
        </w:trPr>
        <w:tc>
          <w:tcPr>
            <w:tcW w:w="894" w:type="pct"/>
            <w:vMerge/>
            <w:noWrap/>
          </w:tcPr>
          <w:p w14:paraId="09008DF0" w14:textId="77777777" w:rsidR="000D28D0" w:rsidRPr="00657B88" w:rsidRDefault="000D28D0" w:rsidP="00530099">
            <w:pPr>
              <w:pStyle w:val="Geenafstand"/>
            </w:pPr>
          </w:p>
        </w:tc>
        <w:tc>
          <w:tcPr>
            <w:tcW w:w="867" w:type="pct"/>
            <w:noWrap/>
          </w:tcPr>
          <w:p w14:paraId="7551F498" w14:textId="77777777" w:rsidR="000D28D0" w:rsidRPr="00657B88" w:rsidRDefault="000D28D0" w:rsidP="00530099">
            <w:pPr>
              <w:pStyle w:val="Geenafstand"/>
            </w:pPr>
            <w:r w:rsidRPr="00657B88">
              <w:t>El Escorial</w:t>
            </w:r>
          </w:p>
        </w:tc>
        <w:tc>
          <w:tcPr>
            <w:tcW w:w="3239" w:type="pct"/>
            <w:noWrap/>
          </w:tcPr>
          <w:p w14:paraId="64216533" w14:textId="77777777" w:rsidR="000D28D0" w:rsidRPr="00501849" w:rsidRDefault="000D28D0" w:rsidP="00530099">
            <w:pPr>
              <w:pStyle w:val="Geenafstand"/>
              <w:rPr>
                <w:lang w:val="nl-BE"/>
              </w:rPr>
            </w:pPr>
            <w:r w:rsidRPr="00501849">
              <w:rPr>
                <w:lang w:val="nl-BE"/>
              </w:rPr>
              <w:t>Biblioteca del Real Monasterio de San Lorenzo</w:t>
            </w:r>
          </w:p>
        </w:tc>
      </w:tr>
      <w:tr w:rsidR="000D28D0" w:rsidRPr="00657B88" w14:paraId="6DFCDAAF" w14:textId="77777777" w:rsidTr="000D28D0">
        <w:trPr>
          <w:trHeight w:val="320"/>
        </w:trPr>
        <w:tc>
          <w:tcPr>
            <w:tcW w:w="894" w:type="pct"/>
            <w:vMerge/>
            <w:noWrap/>
          </w:tcPr>
          <w:p w14:paraId="21204BBF" w14:textId="77777777" w:rsidR="000D28D0" w:rsidRPr="00501849" w:rsidRDefault="000D28D0" w:rsidP="00530099">
            <w:pPr>
              <w:pStyle w:val="Geenafstand"/>
              <w:rPr>
                <w:lang w:val="nl-BE"/>
              </w:rPr>
            </w:pPr>
          </w:p>
        </w:tc>
        <w:tc>
          <w:tcPr>
            <w:tcW w:w="867" w:type="pct"/>
            <w:noWrap/>
          </w:tcPr>
          <w:p w14:paraId="6F06B407" w14:textId="77777777" w:rsidR="000D28D0" w:rsidRPr="00657B88" w:rsidRDefault="000D28D0" w:rsidP="00530099">
            <w:pPr>
              <w:pStyle w:val="Geenafstand"/>
            </w:pPr>
            <w:r w:rsidRPr="00657B88">
              <w:t>Girona</w:t>
            </w:r>
          </w:p>
        </w:tc>
        <w:tc>
          <w:tcPr>
            <w:tcW w:w="3239" w:type="pct"/>
            <w:noWrap/>
          </w:tcPr>
          <w:p w14:paraId="6F3561FB" w14:textId="77777777" w:rsidR="000D28D0" w:rsidRPr="00657B88" w:rsidRDefault="000D28D0" w:rsidP="00530099">
            <w:pPr>
              <w:pStyle w:val="Geenafstand"/>
            </w:pPr>
            <w:proofErr w:type="spellStart"/>
            <w:r w:rsidRPr="00657B88">
              <w:t>Biblioteca</w:t>
            </w:r>
            <w:proofErr w:type="spellEnd"/>
            <w:r w:rsidRPr="00657B88">
              <w:t xml:space="preserve"> del </w:t>
            </w:r>
            <w:proofErr w:type="spellStart"/>
            <w:r w:rsidRPr="00657B88">
              <w:t>Archivo</w:t>
            </w:r>
            <w:proofErr w:type="spellEnd"/>
            <w:r w:rsidRPr="00657B88">
              <w:t xml:space="preserve"> Capitular</w:t>
            </w:r>
          </w:p>
        </w:tc>
      </w:tr>
      <w:tr w:rsidR="000D28D0" w:rsidRPr="00657B88" w14:paraId="7996863D" w14:textId="77777777" w:rsidTr="000D28D0">
        <w:trPr>
          <w:trHeight w:val="320"/>
        </w:trPr>
        <w:tc>
          <w:tcPr>
            <w:tcW w:w="894" w:type="pct"/>
            <w:vMerge/>
            <w:noWrap/>
          </w:tcPr>
          <w:p w14:paraId="185E5932" w14:textId="77777777" w:rsidR="000D28D0" w:rsidRPr="00657B88" w:rsidRDefault="000D28D0" w:rsidP="00530099">
            <w:pPr>
              <w:pStyle w:val="Geenafstand"/>
            </w:pPr>
          </w:p>
        </w:tc>
        <w:tc>
          <w:tcPr>
            <w:tcW w:w="867" w:type="pct"/>
            <w:vMerge w:val="restart"/>
            <w:noWrap/>
          </w:tcPr>
          <w:p w14:paraId="7690A31C" w14:textId="77777777" w:rsidR="000D28D0" w:rsidRPr="00657B88" w:rsidRDefault="000D28D0" w:rsidP="00530099">
            <w:pPr>
              <w:pStyle w:val="Geenafstand"/>
            </w:pPr>
            <w:r w:rsidRPr="00657B88">
              <w:t>Madrid</w:t>
            </w:r>
          </w:p>
        </w:tc>
        <w:tc>
          <w:tcPr>
            <w:tcW w:w="3239" w:type="pct"/>
            <w:noWrap/>
          </w:tcPr>
          <w:p w14:paraId="25CE621C" w14:textId="77777777" w:rsidR="000D28D0" w:rsidRPr="00657B88" w:rsidRDefault="000D28D0" w:rsidP="00530099">
            <w:pPr>
              <w:pStyle w:val="Geenafstand"/>
            </w:pPr>
            <w:proofErr w:type="spellStart"/>
            <w:r w:rsidRPr="00657B88">
              <w:t>Biblioteca</w:t>
            </w:r>
            <w:proofErr w:type="spellEnd"/>
            <w:r w:rsidRPr="00657B88">
              <w:t xml:space="preserve"> </w:t>
            </w:r>
            <w:proofErr w:type="spellStart"/>
            <w:r w:rsidRPr="00657B88">
              <w:t>nacional</w:t>
            </w:r>
            <w:proofErr w:type="spellEnd"/>
            <w:r w:rsidRPr="00657B88">
              <w:t xml:space="preserve"> de </w:t>
            </w:r>
            <w:proofErr w:type="spellStart"/>
            <w:r w:rsidRPr="00657B88">
              <w:t>España</w:t>
            </w:r>
            <w:proofErr w:type="spellEnd"/>
          </w:p>
        </w:tc>
      </w:tr>
      <w:tr w:rsidR="000D28D0" w:rsidRPr="00657B88" w14:paraId="6D252B79" w14:textId="77777777" w:rsidTr="000D28D0">
        <w:trPr>
          <w:trHeight w:val="320"/>
        </w:trPr>
        <w:tc>
          <w:tcPr>
            <w:tcW w:w="894" w:type="pct"/>
            <w:vMerge/>
            <w:noWrap/>
            <w:hideMark/>
          </w:tcPr>
          <w:p w14:paraId="1EA8C999" w14:textId="77777777" w:rsidR="000D28D0" w:rsidRPr="00657B88" w:rsidRDefault="000D28D0" w:rsidP="00530099">
            <w:pPr>
              <w:pStyle w:val="Geenafstand"/>
            </w:pPr>
          </w:p>
        </w:tc>
        <w:tc>
          <w:tcPr>
            <w:tcW w:w="867" w:type="pct"/>
            <w:vMerge/>
            <w:noWrap/>
            <w:hideMark/>
          </w:tcPr>
          <w:p w14:paraId="4C4ABABD" w14:textId="77777777" w:rsidR="000D28D0" w:rsidRPr="00657B88" w:rsidRDefault="000D28D0" w:rsidP="00530099">
            <w:pPr>
              <w:pStyle w:val="Geenafstand"/>
            </w:pPr>
          </w:p>
        </w:tc>
        <w:tc>
          <w:tcPr>
            <w:tcW w:w="3239" w:type="pct"/>
            <w:noWrap/>
            <w:hideMark/>
          </w:tcPr>
          <w:p w14:paraId="69EABB6D" w14:textId="77777777" w:rsidR="000D28D0" w:rsidRPr="00657B88" w:rsidRDefault="000D28D0" w:rsidP="00530099">
            <w:pPr>
              <w:pStyle w:val="Geenafstand"/>
            </w:pPr>
            <w:r w:rsidRPr="00657B88">
              <w:t xml:space="preserve">Real </w:t>
            </w:r>
            <w:proofErr w:type="spellStart"/>
            <w:r w:rsidRPr="00657B88">
              <w:t>Biblioteca</w:t>
            </w:r>
            <w:proofErr w:type="spellEnd"/>
          </w:p>
        </w:tc>
      </w:tr>
      <w:tr w:rsidR="000D28D0" w:rsidRPr="00657B88" w14:paraId="32339A57" w14:textId="77777777" w:rsidTr="000D28D0">
        <w:trPr>
          <w:trHeight w:val="320"/>
        </w:trPr>
        <w:tc>
          <w:tcPr>
            <w:tcW w:w="894" w:type="pct"/>
            <w:vMerge/>
            <w:noWrap/>
            <w:hideMark/>
          </w:tcPr>
          <w:p w14:paraId="4601A9DB" w14:textId="77777777" w:rsidR="000D28D0" w:rsidRPr="00657B88" w:rsidRDefault="000D28D0" w:rsidP="00530099">
            <w:pPr>
              <w:pStyle w:val="Geenafstand"/>
            </w:pPr>
          </w:p>
        </w:tc>
        <w:tc>
          <w:tcPr>
            <w:tcW w:w="867" w:type="pct"/>
            <w:noWrap/>
          </w:tcPr>
          <w:p w14:paraId="48DE1BC9" w14:textId="77777777" w:rsidR="000D28D0" w:rsidRPr="00657B88" w:rsidRDefault="000D28D0" w:rsidP="00530099">
            <w:pPr>
              <w:pStyle w:val="Geenafstand"/>
            </w:pPr>
            <w:r w:rsidRPr="00657B88">
              <w:t>Pamplona</w:t>
            </w:r>
          </w:p>
        </w:tc>
        <w:tc>
          <w:tcPr>
            <w:tcW w:w="3239" w:type="pct"/>
            <w:noWrap/>
          </w:tcPr>
          <w:p w14:paraId="0BDCD713" w14:textId="77777777" w:rsidR="000D28D0" w:rsidRPr="00657B88" w:rsidRDefault="000D28D0" w:rsidP="00530099">
            <w:pPr>
              <w:pStyle w:val="Geenafstand"/>
            </w:pPr>
            <w:proofErr w:type="spellStart"/>
            <w:r w:rsidRPr="00657B88">
              <w:t>Biblioteca</w:t>
            </w:r>
            <w:proofErr w:type="spellEnd"/>
            <w:r w:rsidRPr="00657B88">
              <w:t xml:space="preserve"> Capitular</w:t>
            </w:r>
          </w:p>
        </w:tc>
      </w:tr>
      <w:tr w:rsidR="000D28D0" w:rsidRPr="00657B88" w14:paraId="1825A527" w14:textId="77777777" w:rsidTr="000D28D0">
        <w:trPr>
          <w:trHeight w:val="320"/>
        </w:trPr>
        <w:tc>
          <w:tcPr>
            <w:tcW w:w="894" w:type="pct"/>
            <w:vMerge/>
            <w:noWrap/>
            <w:hideMark/>
          </w:tcPr>
          <w:p w14:paraId="00B4DC6B" w14:textId="77777777" w:rsidR="000D28D0" w:rsidRPr="00657B88" w:rsidRDefault="000D28D0" w:rsidP="00530099">
            <w:pPr>
              <w:pStyle w:val="Geenafstand"/>
            </w:pPr>
          </w:p>
        </w:tc>
        <w:tc>
          <w:tcPr>
            <w:tcW w:w="867" w:type="pct"/>
            <w:noWrap/>
          </w:tcPr>
          <w:p w14:paraId="35789C0F" w14:textId="77777777" w:rsidR="000D28D0" w:rsidRPr="00657B88" w:rsidRDefault="000D28D0" w:rsidP="00530099">
            <w:pPr>
              <w:pStyle w:val="Geenafstand"/>
            </w:pPr>
            <w:r w:rsidRPr="00657B88">
              <w:t>Salamanca</w:t>
            </w:r>
          </w:p>
        </w:tc>
        <w:tc>
          <w:tcPr>
            <w:tcW w:w="3239" w:type="pct"/>
            <w:noWrap/>
          </w:tcPr>
          <w:p w14:paraId="6F07C536" w14:textId="77777777" w:rsidR="000D28D0" w:rsidRPr="00657B88" w:rsidRDefault="000D28D0" w:rsidP="00530099">
            <w:pPr>
              <w:pStyle w:val="Geenafstand"/>
            </w:pPr>
            <w:proofErr w:type="spellStart"/>
            <w:r w:rsidRPr="00657B88">
              <w:t>Biblioteca</w:t>
            </w:r>
            <w:proofErr w:type="spellEnd"/>
            <w:r w:rsidRPr="00657B88">
              <w:t xml:space="preserve"> de la Universidad</w:t>
            </w:r>
          </w:p>
        </w:tc>
      </w:tr>
      <w:tr w:rsidR="000D28D0" w:rsidRPr="00657B88" w14:paraId="7314C735" w14:textId="77777777" w:rsidTr="000D28D0">
        <w:trPr>
          <w:trHeight w:val="320"/>
        </w:trPr>
        <w:tc>
          <w:tcPr>
            <w:tcW w:w="894" w:type="pct"/>
            <w:vMerge/>
            <w:noWrap/>
            <w:hideMark/>
          </w:tcPr>
          <w:p w14:paraId="773D7872" w14:textId="77777777" w:rsidR="000D28D0" w:rsidRPr="00657B88" w:rsidRDefault="000D28D0" w:rsidP="00530099">
            <w:pPr>
              <w:pStyle w:val="Geenafstand"/>
            </w:pPr>
          </w:p>
        </w:tc>
        <w:tc>
          <w:tcPr>
            <w:tcW w:w="867" w:type="pct"/>
            <w:noWrap/>
          </w:tcPr>
          <w:p w14:paraId="0C429EDC" w14:textId="77777777" w:rsidR="000D28D0" w:rsidRPr="00657B88" w:rsidRDefault="000D28D0" w:rsidP="00530099">
            <w:pPr>
              <w:pStyle w:val="Geenafstand"/>
            </w:pPr>
            <w:r w:rsidRPr="00657B88">
              <w:t>Segovia</w:t>
            </w:r>
          </w:p>
        </w:tc>
        <w:tc>
          <w:tcPr>
            <w:tcW w:w="3239" w:type="pct"/>
            <w:noWrap/>
          </w:tcPr>
          <w:p w14:paraId="72D511B2" w14:textId="77777777" w:rsidR="000D28D0" w:rsidRPr="00657B88" w:rsidRDefault="000D28D0" w:rsidP="00530099">
            <w:pPr>
              <w:pStyle w:val="Geenafstand"/>
            </w:pPr>
            <w:proofErr w:type="spellStart"/>
            <w:r w:rsidRPr="00657B88">
              <w:t>Archivo</w:t>
            </w:r>
            <w:proofErr w:type="spellEnd"/>
            <w:r w:rsidRPr="00657B88">
              <w:t xml:space="preserve"> Capitular</w:t>
            </w:r>
          </w:p>
        </w:tc>
      </w:tr>
      <w:tr w:rsidR="000D28D0" w:rsidRPr="00657B88" w14:paraId="7532EE39" w14:textId="77777777" w:rsidTr="000D28D0">
        <w:trPr>
          <w:trHeight w:val="320"/>
        </w:trPr>
        <w:tc>
          <w:tcPr>
            <w:tcW w:w="894" w:type="pct"/>
            <w:vMerge/>
            <w:noWrap/>
            <w:hideMark/>
          </w:tcPr>
          <w:p w14:paraId="7F2B2BAB" w14:textId="77777777" w:rsidR="000D28D0" w:rsidRPr="00657B88" w:rsidRDefault="000D28D0" w:rsidP="00530099">
            <w:pPr>
              <w:pStyle w:val="Geenafstand"/>
            </w:pPr>
          </w:p>
        </w:tc>
        <w:tc>
          <w:tcPr>
            <w:tcW w:w="867" w:type="pct"/>
            <w:vMerge w:val="restart"/>
            <w:noWrap/>
          </w:tcPr>
          <w:p w14:paraId="36374338" w14:textId="77777777" w:rsidR="000D28D0" w:rsidRPr="00657B88" w:rsidRDefault="000D28D0" w:rsidP="00530099">
            <w:pPr>
              <w:pStyle w:val="Geenafstand"/>
            </w:pPr>
            <w:r w:rsidRPr="00657B88">
              <w:t>Sevilla</w:t>
            </w:r>
          </w:p>
        </w:tc>
        <w:tc>
          <w:tcPr>
            <w:tcW w:w="3239" w:type="pct"/>
            <w:noWrap/>
          </w:tcPr>
          <w:p w14:paraId="011A9E2E" w14:textId="77777777" w:rsidR="000D28D0" w:rsidRPr="00657B88" w:rsidRDefault="000D28D0" w:rsidP="00530099">
            <w:pPr>
              <w:pStyle w:val="Geenafstand"/>
            </w:pPr>
            <w:proofErr w:type="spellStart"/>
            <w:r w:rsidRPr="00657B88">
              <w:t>Biblioteca</w:t>
            </w:r>
            <w:proofErr w:type="spellEnd"/>
            <w:r w:rsidRPr="00657B88">
              <w:t xml:space="preserve"> </w:t>
            </w:r>
            <w:proofErr w:type="spellStart"/>
            <w:r w:rsidRPr="00657B88">
              <w:t>Colombina</w:t>
            </w:r>
            <w:proofErr w:type="spellEnd"/>
          </w:p>
        </w:tc>
      </w:tr>
      <w:tr w:rsidR="000D28D0" w:rsidRPr="00657B88" w14:paraId="720A0F57" w14:textId="77777777" w:rsidTr="000D28D0">
        <w:trPr>
          <w:trHeight w:val="320"/>
        </w:trPr>
        <w:tc>
          <w:tcPr>
            <w:tcW w:w="894" w:type="pct"/>
            <w:vMerge/>
            <w:noWrap/>
            <w:hideMark/>
          </w:tcPr>
          <w:p w14:paraId="3DEA04A8" w14:textId="77777777" w:rsidR="000D28D0" w:rsidRPr="00657B88" w:rsidRDefault="000D28D0" w:rsidP="00530099">
            <w:pPr>
              <w:pStyle w:val="Geenafstand"/>
            </w:pPr>
          </w:p>
        </w:tc>
        <w:tc>
          <w:tcPr>
            <w:tcW w:w="867" w:type="pct"/>
            <w:vMerge/>
            <w:noWrap/>
          </w:tcPr>
          <w:p w14:paraId="55C18177" w14:textId="77777777" w:rsidR="000D28D0" w:rsidRPr="00657B88" w:rsidRDefault="000D28D0" w:rsidP="00530099">
            <w:pPr>
              <w:pStyle w:val="Geenafstand"/>
            </w:pPr>
          </w:p>
        </w:tc>
        <w:tc>
          <w:tcPr>
            <w:tcW w:w="3239" w:type="pct"/>
            <w:noWrap/>
          </w:tcPr>
          <w:p w14:paraId="7B90834D" w14:textId="77777777" w:rsidR="000D28D0" w:rsidRPr="00657B88" w:rsidRDefault="000D28D0" w:rsidP="00530099">
            <w:pPr>
              <w:pStyle w:val="Geenafstand"/>
            </w:pPr>
            <w:proofErr w:type="spellStart"/>
            <w:r w:rsidRPr="00657B88">
              <w:t>Biblioteca</w:t>
            </w:r>
            <w:proofErr w:type="spellEnd"/>
            <w:r w:rsidRPr="00657B88">
              <w:t xml:space="preserve"> de la Universidad</w:t>
            </w:r>
          </w:p>
        </w:tc>
      </w:tr>
      <w:tr w:rsidR="000D28D0" w:rsidRPr="00657B88" w14:paraId="0A1CFFB6" w14:textId="77777777" w:rsidTr="000D28D0">
        <w:trPr>
          <w:trHeight w:val="320"/>
        </w:trPr>
        <w:tc>
          <w:tcPr>
            <w:tcW w:w="894" w:type="pct"/>
            <w:vMerge/>
            <w:noWrap/>
            <w:hideMark/>
          </w:tcPr>
          <w:p w14:paraId="06FB6BE1" w14:textId="77777777" w:rsidR="000D28D0" w:rsidRPr="00657B88" w:rsidRDefault="000D28D0" w:rsidP="00530099">
            <w:pPr>
              <w:pStyle w:val="Geenafstand"/>
            </w:pPr>
          </w:p>
        </w:tc>
        <w:tc>
          <w:tcPr>
            <w:tcW w:w="867" w:type="pct"/>
            <w:noWrap/>
          </w:tcPr>
          <w:p w14:paraId="7666402C" w14:textId="77777777" w:rsidR="000D28D0" w:rsidRPr="00657B88" w:rsidRDefault="000D28D0" w:rsidP="00530099">
            <w:pPr>
              <w:pStyle w:val="Geenafstand"/>
            </w:pPr>
            <w:r w:rsidRPr="00657B88">
              <w:t>Tarragona</w:t>
            </w:r>
          </w:p>
        </w:tc>
        <w:tc>
          <w:tcPr>
            <w:tcW w:w="3239" w:type="pct"/>
            <w:noWrap/>
          </w:tcPr>
          <w:p w14:paraId="4BB8C2FB" w14:textId="77777777" w:rsidR="000D28D0" w:rsidRPr="00657B88" w:rsidRDefault="000D28D0" w:rsidP="00530099">
            <w:pPr>
              <w:pStyle w:val="Geenafstand"/>
            </w:pPr>
            <w:proofErr w:type="spellStart"/>
            <w:r w:rsidRPr="00657B88">
              <w:t>Biblioteca</w:t>
            </w:r>
            <w:proofErr w:type="spellEnd"/>
            <w:r w:rsidRPr="00657B88">
              <w:t xml:space="preserve"> </w:t>
            </w:r>
            <w:proofErr w:type="spellStart"/>
            <w:r w:rsidRPr="00657B88">
              <w:t>Pública</w:t>
            </w:r>
            <w:proofErr w:type="spellEnd"/>
            <w:r w:rsidRPr="00657B88">
              <w:t xml:space="preserve"> del Estado</w:t>
            </w:r>
          </w:p>
        </w:tc>
      </w:tr>
      <w:tr w:rsidR="000D28D0" w:rsidRPr="00657B88" w14:paraId="4DD362EB" w14:textId="77777777" w:rsidTr="000D28D0">
        <w:trPr>
          <w:trHeight w:val="104"/>
        </w:trPr>
        <w:tc>
          <w:tcPr>
            <w:tcW w:w="894" w:type="pct"/>
            <w:vMerge/>
            <w:noWrap/>
            <w:hideMark/>
          </w:tcPr>
          <w:p w14:paraId="158AAB82" w14:textId="77777777" w:rsidR="000D28D0" w:rsidRPr="00657B88" w:rsidRDefault="000D28D0" w:rsidP="00530099">
            <w:pPr>
              <w:pStyle w:val="Geenafstand"/>
            </w:pPr>
          </w:p>
        </w:tc>
        <w:tc>
          <w:tcPr>
            <w:tcW w:w="867" w:type="pct"/>
            <w:vMerge w:val="restart"/>
            <w:noWrap/>
            <w:hideMark/>
          </w:tcPr>
          <w:p w14:paraId="03E24B29" w14:textId="77777777" w:rsidR="000D28D0" w:rsidRPr="00657B88" w:rsidRDefault="000D28D0" w:rsidP="00530099">
            <w:pPr>
              <w:pStyle w:val="Geenafstand"/>
            </w:pPr>
            <w:r w:rsidRPr="00657B88">
              <w:t>Toledo</w:t>
            </w:r>
          </w:p>
        </w:tc>
        <w:tc>
          <w:tcPr>
            <w:tcW w:w="3239" w:type="pct"/>
            <w:noWrap/>
            <w:hideMark/>
          </w:tcPr>
          <w:p w14:paraId="1B6A0876" w14:textId="77777777" w:rsidR="000D28D0" w:rsidRPr="00657B88" w:rsidRDefault="000D28D0" w:rsidP="00530099">
            <w:pPr>
              <w:pStyle w:val="Geenafstand"/>
            </w:pPr>
            <w:proofErr w:type="spellStart"/>
            <w:r w:rsidRPr="00657B88">
              <w:t>Archivo</w:t>
            </w:r>
            <w:proofErr w:type="spellEnd"/>
            <w:r w:rsidRPr="00657B88">
              <w:t xml:space="preserve"> y </w:t>
            </w:r>
            <w:proofErr w:type="spellStart"/>
            <w:r w:rsidRPr="00657B88">
              <w:t>Biblioteca</w:t>
            </w:r>
            <w:proofErr w:type="spellEnd"/>
            <w:r w:rsidRPr="00657B88">
              <w:t xml:space="preserve"> Capitular</w:t>
            </w:r>
          </w:p>
        </w:tc>
      </w:tr>
      <w:tr w:rsidR="000D28D0" w:rsidRPr="00657B88" w14:paraId="61D15992" w14:textId="77777777" w:rsidTr="000D28D0">
        <w:trPr>
          <w:trHeight w:val="104"/>
        </w:trPr>
        <w:tc>
          <w:tcPr>
            <w:tcW w:w="894" w:type="pct"/>
            <w:vMerge/>
            <w:noWrap/>
          </w:tcPr>
          <w:p w14:paraId="4186B939" w14:textId="77777777" w:rsidR="000D28D0" w:rsidRPr="00657B88" w:rsidRDefault="000D28D0" w:rsidP="00530099">
            <w:pPr>
              <w:pStyle w:val="Geenafstand"/>
            </w:pPr>
          </w:p>
        </w:tc>
        <w:tc>
          <w:tcPr>
            <w:tcW w:w="867" w:type="pct"/>
            <w:vMerge/>
            <w:noWrap/>
          </w:tcPr>
          <w:p w14:paraId="687C901A" w14:textId="77777777" w:rsidR="000D28D0" w:rsidRPr="00657B88" w:rsidRDefault="000D28D0" w:rsidP="00530099">
            <w:pPr>
              <w:pStyle w:val="Geenafstand"/>
            </w:pPr>
          </w:p>
        </w:tc>
        <w:tc>
          <w:tcPr>
            <w:tcW w:w="3239" w:type="pct"/>
            <w:noWrap/>
          </w:tcPr>
          <w:p w14:paraId="0DB131D4" w14:textId="77777777" w:rsidR="000D28D0" w:rsidRPr="00657B88" w:rsidRDefault="000D28D0" w:rsidP="00530099">
            <w:pPr>
              <w:pStyle w:val="Geenafstand"/>
            </w:pPr>
            <w:proofErr w:type="spellStart"/>
            <w:r w:rsidRPr="00657B88">
              <w:t>Biblioteca</w:t>
            </w:r>
            <w:proofErr w:type="spellEnd"/>
            <w:r w:rsidRPr="00657B88">
              <w:t xml:space="preserve"> de Castilla-La Mancha</w:t>
            </w:r>
          </w:p>
        </w:tc>
      </w:tr>
      <w:tr w:rsidR="000D28D0" w:rsidRPr="00657B88" w14:paraId="5E453374" w14:textId="77777777" w:rsidTr="000D28D0">
        <w:trPr>
          <w:trHeight w:val="320"/>
        </w:trPr>
        <w:tc>
          <w:tcPr>
            <w:tcW w:w="894" w:type="pct"/>
            <w:vMerge/>
            <w:noWrap/>
          </w:tcPr>
          <w:p w14:paraId="376621C9" w14:textId="77777777" w:rsidR="000D28D0" w:rsidRPr="00657B88" w:rsidRDefault="000D28D0" w:rsidP="00530099">
            <w:pPr>
              <w:pStyle w:val="Geenafstand"/>
            </w:pPr>
          </w:p>
        </w:tc>
        <w:tc>
          <w:tcPr>
            <w:tcW w:w="867" w:type="pct"/>
            <w:noWrap/>
          </w:tcPr>
          <w:p w14:paraId="642AFD80" w14:textId="77777777" w:rsidR="000D28D0" w:rsidRPr="00657B88" w:rsidRDefault="000D28D0" w:rsidP="00530099">
            <w:pPr>
              <w:pStyle w:val="Geenafstand"/>
            </w:pPr>
            <w:proofErr w:type="spellStart"/>
            <w:r w:rsidRPr="00657B88">
              <w:t>Tortosa</w:t>
            </w:r>
            <w:proofErr w:type="spellEnd"/>
          </w:p>
        </w:tc>
        <w:tc>
          <w:tcPr>
            <w:tcW w:w="3239" w:type="pct"/>
            <w:noWrap/>
          </w:tcPr>
          <w:p w14:paraId="604BFD67" w14:textId="77777777" w:rsidR="000D28D0" w:rsidRPr="00657B88" w:rsidRDefault="000D28D0" w:rsidP="00530099">
            <w:pPr>
              <w:pStyle w:val="Geenafstand"/>
            </w:pPr>
            <w:proofErr w:type="spellStart"/>
            <w:r w:rsidRPr="00657B88">
              <w:t>Archivo</w:t>
            </w:r>
            <w:proofErr w:type="spellEnd"/>
            <w:r w:rsidRPr="00657B88">
              <w:t xml:space="preserve"> Capitular</w:t>
            </w:r>
          </w:p>
        </w:tc>
      </w:tr>
      <w:tr w:rsidR="000D28D0" w:rsidRPr="00657B88" w14:paraId="71585A7B" w14:textId="77777777" w:rsidTr="000D28D0">
        <w:trPr>
          <w:trHeight w:val="320"/>
        </w:trPr>
        <w:tc>
          <w:tcPr>
            <w:tcW w:w="894" w:type="pct"/>
            <w:vMerge/>
            <w:noWrap/>
            <w:hideMark/>
          </w:tcPr>
          <w:p w14:paraId="1FD3DD95" w14:textId="77777777" w:rsidR="000D28D0" w:rsidRPr="00657B88" w:rsidRDefault="000D28D0" w:rsidP="00530099">
            <w:pPr>
              <w:pStyle w:val="Geenafstand"/>
            </w:pPr>
          </w:p>
        </w:tc>
        <w:tc>
          <w:tcPr>
            <w:tcW w:w="867" w:type="pct"/>
            <w:noWrap/>
            <w:hideMark/>
          </w:tcPr>
          <w:p w14:paraId="1DE85AF2" w14:textId="77777777" w:rsidR="000D28D0" w:rsidRPr="00657B88" w:rsidRDefault="000D28D0" w:rsidP="00530099">
            <w:pPr>
              <w:pStyle w:val="Geenafstand"/>
            </w:pPr>
            <w:r w:rsidRPr="00657B88">
              <w:t>Valencia</w:t>
            </w:r>
          </w:p>
        </w:tc>
        <w:tc>
          <w:tcPr>
            <w:tcW w:w="3239" w:type="pct"/>
            <w:noWrap/>
            <w:hideMark/>
          </w:tcPr>
          <w:p w14:paraId="75F5CA21" w14:textId="77777777" w:rsidR="000D28D0" w:rsidRPr="00657B88" w:rsidRDefault="000D28D0" w:rsidP="00530099">
            <w:pPr>
              <w:pStyle w:val="Geenafstand"/>
            </w:pPr>
            <w:proofErr w:type="spellStart"/>
            <w:r w:rsidRPr="00657B88">
              <w:t>Archivo</w:t>
            </w:r>
            <w:proofErr w:type="spellEnd"/>
            <w:r w:rsidRPr="00657B88">
              <w:t xml:space="preserve"> </w:t>
            </w:r>
            <w:proofErr w:type="spellStart"/>
            <w:r w:rsidRPr="00657B88">
              <w:t>Biblioteca</w:t>
            </w:r>
            <w:proofErr w:type="spellEnd"/>
            <w:r w:rsidRPr="00657B88">
              <w:t xml:space="preserve"> </w:t>
            </w:r>
            <w:proofErr w:type="spellStart"/>
            <w:r w:rsidRPr="00657B88">
              <w:t>Catedralicio</w:t>
            </w:r>
            <w:proofErr w:type="spellEnd"/>
          </w:p>
        </w:tc>
      </w:tr>
      <w:tr w:rsidR="000D28D0" w:rsidRPr="00657B88" w14:paraId="084A26F2" w14:textId="77777777" w:rsidTr="000D28D0">
        <w:trPr>
          <w:trHeight w:val="320"/>
        </w:trPr>
        <w:tc>
          <w:tcPr>
            <w:tcW w:w="894" w:type="pct"/>
            <w:vMerge/>
            <w:noWrap/>
            <w:hideMark/>
          </w:tcPr>
          <w:p w14:paraId="659422AF" w14:textId="77777777" w:rsidR="000D28D0" w:rsidRPr="00657B88" w:rsidRDefault="000D28D0" w:rsidP="00530099">
            <w:pPr>
              <w:pStyle w:val="Geenafstand"/>
            </w:pPr>
          </w:p>
        </w:tc>
        <w:tc>
          <w:tcPr>
            <w:tcW w:w="867" w:type="pct"/>
            <w:noWrap/>
            <w:hideMark/>
          </w:tcPr>
          <w:p w14:paraId="7F03731B" w14:textId="77777777" w:rsidR="000D28D0" w:rsidRPr="00657B88" w:rsidRDefault="000D28D0" w:rsidP="00530099">
            <w:pPr>
              <w:pStyle w:val="Geenafstand"/>
            </w:pPr>
            <w:r w:rsidRPr="00657B88">
              <w:t>Zaragoza</w:t>
            </w:r>
          </w:p>
        </w:tc>
        <w:tc>
          <w:tcPr>
            <w:tcW w:w="3239" w:type="pct"/>
            <w:noWrap/>
            <w:hideMark/>
          </w:tcPr>
          <w:p w14:paraId="4263C35A" w14:textId="77777777" w:rsidR="000D28D0" w:rsidRPr="00657B88" w:rsidRDefault="000D28D0" w:rsidP="00530099">
            <w:pPr>
              <w:pStyle w:val="Geenafstand"/>
            </w:pPr>
            <w:proofErr w:type="spellStart"/>
            <w:r w:rsidRPr="00657B88">
              <w:t>Biblioteca</w:t>
            </w:r>
            <w:proofErr w:type="spellEnd"/>
            <w:r w:rsidRPr="00657B88">
              <w:t xml:space="preserve"> del Cabildo </w:t>
            </w:r>
            <w:proofErr w:type="spellStart"/>
            <w:r w:rsidRPr="00657B88">
              <w:t>metropolitano</w:t>
            </w:r>
            <w:proofErr w:type="spellEnd"/>
            <w:r w:rsidRPr="00657B88">
              <w:t xml:space="preserve"> La </w:t>
            </w:r>
            <w:proofErr w:type="spellStart"/>
            <w:r w:rsidRPr="00657B88">
              <w:t>Seo</w:t>
            </w:r>
            <w:proofErr w:type="spellEnd"/>
          </w:p>
        </w:tc>
      </w:tr>
      <w:tr w:rsidR="000D28D0" w:rsidRPr="00657B88" w14:paraId="438B9213" w14:textId="77777777" w:rsidTr="000D28D0">
        <w:trPr>
          <w:trHeight w:val="320"/>
        </w:trPr>
        <w:tc>
          <w:tcPr>
            <w:tcW w:w="894" w:type="pct"/>
            <w:vMerge w:val="restart"/>
            <w:noWrap/>
            <w:hideMark/>
          </w:tcPr>
          <w:p w14:paraId="1FC4BDD3" w14:textId="146B1464" w:rsidR="000D28D0" w:rsidRPr="00657B88" w:rsidRDefault="000D28D0" w:rsidP="00530099">
            <w:pPr>
              <w:pStyle w:val="Geenafstand"/>
            </w:pPr>
            <w:r>
              <w:t>France</w:t>
            </w:r>
          </w:p>
        </w:tc>
        <w:tc>
          <w:tcPr>
            <w:tcW w:w="867" w:type="pct"/>
            <w:noWrap/>
            <w:hideMark/>
          </w:tcPr>
          <w:p w14:paraId="59B30C10" w14:textId="77777777" w:rsidR="000D28D0" w:rsidRPr="00657B88" w:rsidRDefault="000D28D0" w:rsidP="00530099">
            <w:pPr>
              <w:pStyle w:val="Geenafstand"/>
            </w:pPr>
            <w:r w:rsidRPr="00657B88">
              <w:t>Amiens</w:t>
            </w:r>
          </w:p>
        </w:tc>
        <w:tc>
          <w:tcPr>
            <w:tcW w:w="3239" w:type="pct"/>
            <w:noWrap/>
            <w:hideMark/>
          </w:tcPr>
          <w:p w14:paraId="44E2956F"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46CF0160" w14:textId="77777777" w:rsidTr="000D28D0">
        <w:trPr>
          <w:trHeight w:val="320"/>
        </w:trPr>
        <w:tc>
          <w:tcPr>
            <w:tcW w:w="894" w:type="pct"/>
            <w:vMerge/>
            <w:noWrap/>
            <w:hideMark/>
          </w:tcPr>
          <w:p w14:paraId="5C6FB912" w14:textId="77777777" w:rsidR="000D28D0" w:rsidRPr="00657B88" w:rsidRDefault="000D28D0" w:rsidP="00530099">
            <w:pPr>
              <w:pStyle w:val="Geenafstand"/>
            </w:pPr>
          </w:p>
        </w:tc>
        <w:tc>
          <w:tcPr>
            <w:tcW w:w="867" w:type="pct"/>
            <w:noWrap/>
            <w:hideMark/>
          </w:tcPr>
          <w:p w14:paraId="451BBD08" w14:textId="77777777" w:rsidR="000D28D0" w:rsidRPr="00657B88" w:rsidRDefault="000D28D0" w:rsidP="00530099">
            <w:pPr>
              <w:pStyle w:val="Geenafstand"/>
            </w:pPr>
            <w:r w:rsidRPr="00657B88">
              <w:t>Angers</w:t>
            </w:r>
          </w:p>
        </w:tc>
        <w:tc>
          <w:tcPr>
            <w:tcW w:w="3239" w:type="pct"/>
            <w:noWrap/>
            <w:hideMark/>
          </w:tcPr>
          <w:p w14:paraId="542FBF69"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5C0289" w14:paraId="595931C2" w14:textId="77777777" w:rsidTr="000D28D0">
        <w:trPr>
          <w:trHeight w:val="320"/>
        </w:trPr>
        <w:tc>
          <w:tcPr>
            <w:tcW w:w="894" w:type="pct"/>
            <w:vMerge/>
            <w:noWrap/>
          </w:tcPr>
          <w:p w14:paraId="0E749EBD" w14:textId="77777777" w:rsidR="000D28D0" w:rsidRPr="00657B88" w:rsidRDefault="000D28D0" w:rsidP="00530099">
            <w:pPr>
              <w:pStyle w:val="Geenafstand"/>
            </w:pPr>
          </w:p>
        </w:tc>
        <w:tc>
          <w:tcPr>
            <w:tcW w:w="867" w:type="pct"/>
            <w:noWrap/>
          </w:tcPr>
          <w:p w14:paraId="2AFA6A7D" w14:textId="77777777" w:rsidR="000D28D0" w:rsidRPr="00657B88" w:rsidRDefault="000D28D0" w:rsidP="00530099">
            <w:pPr>
              <w:pStyle w:val="Geenafstand"/>
            </w:pPr>
            <w:r w:rsidRPr="00657B88">
              <w:t>Arras</w:t>
            </w:r>
          </w:p>
        </w:tc>
        <w:tc>
          <w:tcPr>
            <w:tcW w:w="3239" w:type="pct"/>
            <w:noWrap/>
          </w:tcPr>
          <w:p w14:paraId="63D40F3B" w14:textId="77777777" w:rsidR="000D28D0" w:rsidRPr="00501849" w:rsidRDefault="000D28D0" w:rsidP="00530099">
            <w:pPr>
              <w:pStyle w:val="Geenafstand"/>
              <w:rPr>
                <w:lang w:val="nl-BE"/>
              </w:rPr>
            </w:pPr>
            <w:r w:rsidRPr="00501849">
              <w:rPr>
                <w:lang w:val="nl-BE"/>
              </w:rPr>
              <w:t>Médiathèque de l'Abbaye Saint-Vaast</w:t>
            </w:r>
          </w:p>
        </w:tc>
      </w:tr>
      <w:tr w:rsidR="000D28D0" w:rsidRPr="00657B88" w14:paraId="548A8444" w14:textId="77777777" w:rsidTr="000D28D0">
        <w:trPr>
          <w:trHeight w:val="320"/>
        </w:trPr>
        <w:tc>
          <w:tcPr>
            <w:tcW w:w="894" w:type="pct"/>
            <w:vMerge/>
            <w:noWrap/>
          </w:tcPr>
          <w:p w14:paraId="4DD6CBD3" w14:textId="77777777" w:rsidR="000D28D0" w:rsidRPr="00501849" w:rsidRDefault="000D28D0" w:rsidP="00530099">
            <w:pPr>
              <w:pStyle w:val="Geenafstand"/>
              <w:rPr>
                <w:lang w:val="nl-BE"/>
              </w:rPr>
            </w:pPr>
          </w:p>
        </w:tc>
        <w:tc>
          <w:tcPr>
            <w:tcW w:w="867" w:type="pct"/>
            <w:noWrap/>
          </w:tcPr>
          <w:p w14:paraId="44562A27" w14:textId="77777777" w:rsidR="000D28D0" w:rsidRPr="00657B88" w:rsidRDefault="000D28D0" w:rsidP="00530099">
            <w:pPr>
              <w:pStyle w:val="Geenafstand"/>
            </w:pPr>
            <w:r w:rsidRPr="00657B88">
              <w:t>Avignon</w:t>
            </w:r>
          </w:p>
        </w:tc>
        <w:tc>
          <w:tcPr>
            <w:tcW w:w="3239" w:type="pct"/>
            <w:noWrap/>
          </w:tcPr>
          <w:p w14:paraId="389C0577"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0D5D380F" w14:textId="77777777" w:rsidTr="000D28D0">
        <w:trPr>
          <w:trHeight w:val="320"/>
        </w:trPr>
        <w:tc>
          <w:tcPr>
            <w:tcW w:w="894" w:type="pct"/>
            <w:vMerge/>
            <w:noWrap/>
          </w:tcPr>
          <w:p w14:paraId="6100FCF8" w14:textId="77777777" w:rsidR="000D28D0" w:rsidRPr="00657B88" w:rsidRDefault="000D28D0" w:rsidP="00530099">
            <w:pPr>
              <w:pStyle w:val="Geenafstand"/>
            </w:pPr>
          </w:p>
        </w:tc>
        <w:tc>
          <w:tcPr>
            <w:tcW w:w="867" w:type="pct"/>
            <w:noWrap/>
          </w:tcPr>
          <w:p w14:paraId="7DF58EE1" w14:textId="77777777" w:rsidR="000D28D0" w:rsidRPr="00657B88" w:rsidRDefault="000D28D0" w:rsidP="00530099">
            <w:pPr>
              <w:pStyle w:val="Geenafstand"/>
            </w:pPr>
            <w:proofErr w:type="spellStart"/>
            <w:r w:rsidRPr="00657B88">
              <w:t>Avranches</w:t>
            </w:r>
            <w:proofErr w:type="spellEnd"/>
          </w:p>
        </w:tc>
        <w:tc>
          <w:tcPr>
            <w:tcW w:w="3239" w:type="pct"/>
            <w:noWrap/>
          </w:tcPr>
          <w:p w14:paraId="5077574E"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7DC8C46B" w14:textId="77777777" w:rsidTr="000D28D0">
        <w:trPr>
          <w:trHeight w:val="320"/>
        </w:trPr>
        <w:tc>
          <w:tcPr>
            <w:tcW w:w="894" w:type="pct"/>
            <w:vMerge/>
            <w:noWrap/>
            <w:hideMark/>
          </w:tcPr>
          <w:p w14:paraId="4C3C606E" w14:textId="77777777" w:rsidR="000D28D0" w:rsidRPr="00657B88" w:rsidRDefault="000D28D0" w:rsidP="00530099">
            <w:pPr>
              <w:pStyle w:val="Geenafstand"/>
            </w:pPr>
          </w:p>
        </w:tc>
        <w:tc>
          <w:tcPr>
            <w:tcW w:w="867" w:type="pct"/>
            <w:noWrap/>
          </w:tcPr>
          <w:p w14:paraId="434C32A7" w14:textId="77777777" w:rsidR="000D28D0" w:rsidRPr="00657B88" w:rsidRDefault="000D28D0" w:rsidP="00530099">
            <w:pPr>
              <w:pStyle w:val="Geenafstand"/>
            </w:pPr>
            <w:r w:rsidRPr="00657B88">
              <w:t>Auch</w:t>
            </w:r>
          </w:p>
        </w:tc>
        <w:tc>
          <w:tcPr>
            <w:tcW w:w="3239" w:type="pct"/>
            <w:noWrap/>
          </w:tcPr>
          <w:p w14:paraId="5D401093"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24A126B6" w14:textId="77777777" w:rsidTr="000D28D0">
        <w:trPr>
          <w:trHeight w:val="320"/>
        </w:trPr>
        <w:tc>
          <w:tcPr>
            <w:tcW w:w="894" w:type="pct"/>
            <w:vMerge/>
            <w:noWrap/>
            <w:hideMark/>
          </w:tcPr>
          <w:p w14:paraId="1A244817" w14:textId="77777777" w:rsidR="000D28D0" w:rsidRPr="00657B88" w:rsidRDefault="000D28D0" w:rsidP="00530099">
            <w:pPr>
              <w:pStyle w:val="Geenafstand"/>
            </w:pPr>
          </w:p>
        </w:tc>
        <w:tc>
          <w:tcPr>
            <w:tcW w:w="867" w:type="pct"/>
            <w:noWrap/>
          </w:tcPr>
          <w:p w14:paraId="7CEE60B6" w14:textId="77777777" w:rsidR="000D28D0" w:rsidRPr="00657B88" w:rsidRDefault="000D28D0" w:rsidP="00530099">
            <w:pPr>
              <w:pStyle w:val="Geenafstand"/>
            </w:pPr>
            <w:proofErr w:type="spellStart"/>
            <w:r w:rsidRPr="00657B88">
              <w:t>Autun</w:t>
            </w:r>
            <w:proofErr w:type="spellEnd"/>
          </w:p>
        </w:tc>
        <w:tc>
          <w:tcPr>
            <w:tcW w:w="3239" w:type="pct"/>
            <w:noWrap/>
          </w:tcPr>
          <w:p w14:paraId="60011576"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5FAD87B5" w14:textId="77777777" w:rsidTr="000D28D0">
        <w:trPr>
          <w:trHeight w:val="320"/>
        </w:trPr>
        <w:tc>
          <w:tcPr>
            <w:tcW w:w="894" w:type="pct"/>
            <w:vMerge/>
            <w:noWrap/>
            <w:hideMark/>
          </w:tcPr>
          <w:p w14:paraId="5556DB99" w14:textId="77777777" w:rsidR="000D28D0" w:rsidRPr="00657B88" w:rsidRDefault="000D28D0" w:rsidP="00530099">
            <w:pPr>
              <w:pStyle w:val="Geenafstand"/>
            </w:pPr>
          </w:p>
        </w:tc>
        <w:tc>
          <w:tcPr>
            <w:tcW w:w="867" w:type="pct"/>
            <w:noWrap/>
          </w:tcPr>
          <w:p w14:paraId="0033615D" w14:textId="77777777" w:rsidR="000D28D0" w:rsidRPr="00657B88" w:rsidRDefault="000D28D0" w:rsidP="00530099">
            <w:pPr>
              <w:pStyle w:val="Geenafstand"/>
            </w:pPr>
            <w:r w:rsidRPr="00657B88">
              <w:t>Bordeaux</w:t>
            </w:r>
          </w:p>
        </w:tc>
        <w:tc>
          <w:tcPr>
            <w:tcW w:w="3239" w:type="pct"/>
            <w:noWrap/>
          </w:tcPr>
          <w:p w14:paraId="4E2AEC06"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083BF647" w14:textId="77777777" w:rsidTr="000D28D0">
        <w:trPr>
          <w:trHeight w:val="320"/>
        </w:trPr>
        <w:tc>
          <w:tcPr>
            <w:tcW w:w="894" w:type="pct"/>
            <w:vMerge/>
            <w:noWrap/>
            <w:hideMark/>
          </w:tcPr>
          <w:p w14:paraId="1F3C17B4" w14:textId="77777777" w:rsidR="000D28D0" w:rsidRPr="00657B88" w:rsidRDefault="000D28D0" w:rsidP="00530099">
            <w:pPr>
              <w:pStyle w:val="Geenafstand"/>
            </w:pPr>
          </w:p>
        </w:tc>
        <w:tc>
          <w:tcPr>
            <w:tcW w:w="867" w:type="pct"/>
            <w:noWrap/>
          </w:tcPr>
          <w:p w14:paraId="5F660BE9" w14:textId="77777777" w:rsidR="000D28D0" w:rsidRPr="00657B88" w:rsidRDefault="000D28D0" w:rsidP="00530099">
            <w:pPr>
              <w:pStyle w:val="Geenafstand"/>
            </w:pPr>
            <w:proofErr w:type="spellStart"/>
            <w:r w:rsidRPr="00657B88">
              <w:t>Boulogne-sur-mer</w:t>
            </w:r>
            <w:proofErr w:type="spellEnd"/>
          </w:p>
        </w:tc>
        <w:tc>
          <w:tcPr>
            <w:tcW w:w="3239" w:type="pct"/>
            <w:noWrap/>
          </w:tcPr>
          <w:p w14:paraId="68E3DA56"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57E79523" w14:textId="77777777" w:rsidTr="000D28D0">
        <w:trPr>
          <w:trHeight w:val="320"/>
        </w:trPr>
        <w:tc>
          <w:tcPr>
            <w:tcW w:w="894" w:type="pct"/>
            <w:vMerge/>
            <w:noWrap/>
            <w:hideMark/>
          </w:tcPr>
          <w:p w14:paraId="7F63BDE2" w14:textId="77777777" w:rsidR="000D28D0" w:rsidRPr="00657B88" w:rsidRDefault="000D28D0" w:rsidP="00530099">
            <w:pPr>
              <w:pStyle w:val="Geenafstand"/>
            </w:pPr>
          </w:p>
        </w:tc>
        <w:tc>
          <w:tcPr>
            <w:tcW w:w="867" w:type="pct"/>
            <w:noWrap/>
          </w:tcPr>
          <w:p w14:paraId="30787ADE" w14:textId="77777777" w:rsidR="000D28D0" w:rsidRPr="00657B88" w:rsidRDefault="000D28D0" w:rsidP="00530099">
            <w:pPr>
              <w:pStyle w:val="Geenafstand"/>
            </w:pPr>
            <w:r w:rsidRPr="00657B88">
              <w:t>Cambrai</w:t>
            </w:r>
          </w:p>
        </w:tc>
        <w:tc>
          <w:tcPr>
            <w:tcW w:w="3239" w:type="pct"/>
            <w:noWrap/>
          </w:tcPr>
          <w:p w14:paraId="190E628E"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41FF4821" w14:textId="77777777" w:rsidTr="000D28D0">
        <w:trPr>
          <w:trHeight w:val="320"/>
        </w:trPr>
        <w:tc>
          <w:tcPr>
            <w:tcW w:w="894" w:type="pct"/>
            <w:vMerge/>
            <w:noWrap/>
            <w:hideMark/>
          </w:tcPr>
          <w:p w14:paraId="6A51385A" w14:textId="77777777" w:rsidR="000D28D0" w:rsidRPr="00657B88" w:rsidRDefault="000D28D0" w:rsidP="00530099">
            <w:pPr>
              <w:pStyle w:val="Geenafstand"/>
            </w:pPr>
          </w:p>
        </w:tc>
        <w:tc>
          <w:tcPr>
            <w:tcW w:w="867" w:type="pct"/>
            <w:noWrap/>
            <w:hideMark/>
          </w:tcPr>
          <w:p w14:paraId="48EBD054" w14:textId="77777777" w:rsidR="000D28D0" w:rsidRPr="00657B88" w:rsidRDefault="000D28D0" w:rsidP="00530099">
            <w:pPr>
              <w:pStyle w:val="Geenafstand"/>
            </w:pPr>
            <w:proofErr w:type="spellStart"/>
            <w:r w:rsidRPr="00657B88">
              <w:t>Chambéry</w:t>
            </w:r>
            <w:proofErr w:type="spellEnd"/>
          </w:p>
        </w:tc>
        <w:tc>
          <w:tcPr>
            <w:tcW w:w="3239" w:type="pct"/>
            <w:noWrap/>
            <w:hideMark/>
          </w:tcPr>
          <w:p w14:paraId="19A3F51E"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7767A906" w14:textId="77777777" w:rsidTr="000D28D0">
        <w:trPr>
          <w:trHeight w:val="320"/>
        </w:trPr>
        <w:tc>
          <w:tcPr>
            <w:tcW w:w="894" w:type="pct"/>
            <w:vMerge/>
            <w:noWrap/>
            <w:hideMark/>
          </w:tcPr>
          <w:p w14:paraId="797EF7B8" w14:textId="77777777" w:rsidR="000D28D0" w:rsidRPr="00657B88" w:rsidRDefault="000D28D0" w:rsidP="00530099">
            <w:pPr>
              <w:pStyle w:val="Geenafstand"/>
            </w:pPr>
          </w:p>
        </w:tc>
        <w:tc>
          <w:tcPr>
            <w:tcW w:w="867" w:type="pct"/>
            <w:noWrap/>
            <w:hideMark/>
          </w:tcPr>
          <w:p w14:paraId="16F256F7" w14:textId="77777777" w:rsidR="000D28D0" w:rsidRPr="00657B88" w:rsidRDefault="000D28D0" w:rsidP="00530099">
            <w:pPr>
              <w:pStyle w:val="Geenafstand"/>
            </w:pPr>
            <w:r w:rsidRPr="00657B88">
              <w:t>Chantilly</w:t>
            </w:r>
          </w:p>
        </w:tc>
        <w:tc>
          <w:tcPr>
            <w:tcW w:w="3239" w:type="pct"/>
            <w:noWrap/>
            <w:hideMark/>
          </w:tcPr>
          <w:p w14:paraId="69FF04CA" w14:textId="77777777" w:rsidR="000D28D0" w:rsidRPr="00657B88" w:rsidRDefault="000D28D0" w:rsidP="00530099">
            <w:pPr>
              <w:pStyle w:val="Geenafstand"/>
            </w:pPr>
            <w:proofErr w:type="spellStart"/>
            <w:r w:rsidRPr="00657B88">
              <w:t>Bibliothèque</w:t>
            </w:r>
            <w:proofErr w:type="spellEnd"/>
            <w:r w:rsidRPr="00657B88">
              <w:t xml:space="preserve"> du </w:t>
            </w:r>
            <w:proofErr w:type="spellStart"/>
            <w:r w:rsidRPr="00657B88">
              <w:t>musée</w:t>
            </w:r>
            <w:proofErr w:type="spellEnd"/>
            <w:r w:rsidRPr="00657B88">
              <w:t xml:space="preserve"> Condé</w:t>
            </w:r>
          </w:p>
        </w:tc>
      </w:tr>
      <w:tr w:rsidR="000D28D0" w:rsidRPr="00657B88" w14:paraId="1ADAA981" w14:textId="77777777" w:rsidTr="000D28D0">
        <w:trPr>
          <w:trHeight w:val="320"/>
        </w:trPr>
        <w:tc>
          <w:tcPr>
            <w:tcW w:w="894" w:type="pct"/>
            <w:vMerge/>
            <w:noWrap/>
            <w:hideMark/>
          </w:tcPr>
          <w:p w14:paraId="5ECC3DBE" w14:textId="77777777" w:rsidR="000D28D0" w:rsidRPr="00657B88" w:rsidRDefault="000D28D0" w:rsidP="00530099">
            <w:pPr>
              <w:pStyle w:val="Geenafstand"/>
            </w:pPr>
          </w:p>
        </w:tc>
        <w:tc>
          <w:tcPr>
            <w:tcW w:w="867" w:type="pct"/>
            <w:noWrap/>
            <w:hideMark/>
          </w:tcPr>
          <w:p w14:paraId="5C6997E2" w14:textId="77777777" w:rsidR="000D28D0" w:rsidRPr="00657B88" w:rsidRDefault="000D28D0" w:rsidP="00530099">
            <w:pPr>
              <w:pStyle w:val="Geenafstand"/>
            </w:pPr>
            <w:r w:rsidRPr="00657B88">
              <w:t>Charleville-</w:t>
            </w:r>
            <w:proofErr w:type="spellStart"/>
            <w:r w:rsidRPr="00657B88">
              <w:t>Mézières</w:t>
            </w:r>
            <w:proofErr w:type="spellEnd"/>
          </w:p>
        </w:tc>
        <w:tc>
          <w:tcPr>
            <w:tcW w:w="3239" w:type="pct"/>
            <w:noWrap/>
            <w:hideMark/>
          </w:tcPr>
          <w:p w14:paraId="59F4AE96"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2CE56A99" w14:textId="77777777" w:rsidTr="000D28D0">
        <w:trPr>
          <w:trHeight w:val="320"/>
        </w:trPr>
        <w:tc>
          <w:tcPr>
            <w:tcW w:w="894" w:type="pct"/>
            <w:vMerge/>
            <w:noWrap/>
            <w:hideMark/>
          </w:tcPr>
          <w:p w14:paraId="51A57AC0" w14:textId="77777777" w:rsidR="000D28D0" w:rsidRPr="00657B88" w:rsidRDefault="000D28D0" w:rsidP="00530099">
            <w:pPr>
              <w:pStyle w:val="Geenafstand"/>
            </w:pPr>
          </w:p>
        </w:tc>
        <w:tc>
          <w:tcPr>
            <w:tcW w:w="867" w:type="pct"/>
            <w:noWrap/>
            <w:hideMark/>
          </w:tcPr>
          <w:p w14:paraId="5462FD21" w14:textId="77777777" w:rsidR="000D28D0" w:rsidRPr="00657B88" w:rsidRDefault="000D28D0" w:rsidP="00530099">
            <w:pPr>
              <w:pStyle w:val="Geenafstand"/>
            </w:pPr>
            <w:r w:rsidRPr="00657B88">
              <w:t>Chartres</w:t>
            </w:r>
          </w:p>
        </w:tc>
        <w:tc>
          <w:tcPr>
            <w:tcW w:w="3239" w:type="pct"/>
            <w:noWrap/>
            <w:hideMark/>
          </w:tcPr>
          <w:p w14:paraId="7495AB9C"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3307F7CC" w14:textId="77777777" w:rsidTr="000D28D0">
        <w:trPr>
          <w:trHeight w:val="320"/>
        </w:trPr>
        <w:tc>
          <w:tcPr>
            <w:tcW w:w="894" w:type="pct"/>
            <w:vMerge/>
            <w:noWrap/>
            <w:hideMark/>
          </w:tcPr>
          <w:p w14:paraId="78372AD9" w14:textId="77777777" w:rsidR="000D28D0" w:rsidRPr="00657B88" w:rsidRDefault="000D28D0" w:rsidP="00530099">
            <w:pPr>
              <w:pStyle w:val="Geenafstand"/>
            </w:pPr>
          </w:p>
        </w:tc>
        <w:tc>
          <w:tcPr>
            <w:tcW w:w="867" w:type="pct"/>
            <w:noWrap/>
            <w:hideMark/>
          </w:tcPr>
          <w:p w14:paraId="7773BAAB" w14:textId="77777777" w:rsidR="000D28D0" w:rsidRPr="00657B88" w:rsidRDefault="000D28D0" w:rsidP="00530099">
            <w:pPr>
              <w:pStyle w:val="Geenafstand"/>
            </w:pPr>
            <w:r w:rsidRPr="00657B88">
              <w:t>Clermont-Ferrand</w:t>
            </w:r>
          </w:p>
        </w:tc>
        <w:tc>
          <w:tcPr>
            <w:tcW w:w="3239" w:type="pct"/>
            <w:noWrap/>
            <w:hideMark/>
          </w:tcPr>
          <w:p w14:paraId="2DCD2B6E"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3E934BD2" w14:textId="77777777" w:rsidTr="000D28D0">
        <w:trPr>
          <w:trHeight w:val="320"/>
        </w:trPr>
        <w:tc>
          <w:tcPr>
            <w:tcW w:w="894" w:type="pct"/>
            <w:vMerge/>
            <w:noWrap/>
            <w:hideMark/>
          </w:tcPr>
          <w:p w14:paraId="53BA28F8" w14:textId="77777777" w:rsidR="000D28D0" w:rsidRPr="00657B88" w:rsidRDefault="000D28D0" w:rsidP="00530099">
            <w:pPr>
              <w:pStyle w:val="Geenafstand"/>
            </w:pPr>
          </w:p>
        </w:tc>
        <w:tc>
          <w:tcPr>
            <w:tcW w:w="867" w:type="pct"/>
            <w:noWrap/>
          </w:tcPr>
          <w:p w14:paraId="27C2A676" w14:textId="77777777" w:rsidR="000D28D0" w:rsidRPr="00657B88" w:rsidRDefault="000D28D0" w:rsidP="00530099">
            <w:pPr>
              <w:pStyle w:val="Geenafstand"/>
            </w:pPr>
            <w:r w:rsidRPr="00657B88">
              <w:t>Douai</w:t>
            </w:r>
          </w:p>
        </w:tc>
        <w:tc>
          <w:tcPr>
            <w:tcW w:w="3239" w:type="pct"/>
            <w:noWrap/>
          </w:tcPr>
          <w:p w14:paraId="7178B3B6"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7CADE976" w14:textId="77777777" w:rsidTr="000D28D0">
        <w:trPr>
          <w:trHeight w:val="320"/>
        </w:trPr>
        <w:tc>
          <w:tcPr>
            <w:tcW w:w="894" w:type="pct"/>
            <w:vMerge/>
            <w:noWrap/>
            <w:hideMark/>
          </w:tcPr>
          <w:p w14:paraId="33D09720" w14:textId="77777777" w:rsidR="000D28D0" w:rsidRPr="00657B88" w:rsidRDefault="000D28D0" w:rsidP="00530099">
            <w:pPr>
              <w:pStyle w:val="Geenafstand"/>
            </w:pPr>
          </w:p>
        </w:tc>
        <w:tc>
          <w:tcPr>
            <w:tcW w:w="867" w:type="pct"/>
            <w:noWrap/>
          </w:tcPr>
          <w:p w14:paraId="64426650" w14:textId="77777777" w:rsidR="000D28D0" w:rsidRPr="00657B88" w:rsidRDefault="000D28D0" w:rsidP="00530099">
            <w:pPr>
              <w:pStyle w:val="Geenafstand"/>
            </w:pPr>
            <w:proofErr w:type="spellStart"/>
            <w:r w:rsidRPr="00657B88">
              <w:t>Épinal</w:t>
            </w:r>
            <w:proofErr w:type="spellEnd"/>
          </w:p>
        </w:tc>
        <w:tc>
          <w:tcPr>
            <w:tcW w:w="3239" w:type="pct"/>
            <w:noWrap/>
          </w:tcPr>
          <w:p w14:paraId="625BF409"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3381B7DA" w14:textId="77777777" w:rsidTr="000D28D0">
        <w:trPr>
          <w:trHeight w:val="320"/>
        </w:trPr>
        <w:tc>
          <w:tcPr>
            <w:tcW w:w="894" w:type="pct"/>
            <w:vMerge/>
            <w:noWrap/>
            <w:hideMark/>
          </w:tcPr>
          <w:p w14:paraId="36E25F29" w14:textId="77777777" w:rsidR="000D28D0" w:rsidRPr="00657B88" w:rsidRDefault="000D28D0" w:rsidP="00530099">
            <w:pPr>
              <w:pStyle w:val="Geenafstand"/>
            </w:pPr>
          </w:p>
        </w:tc>
        <w:tc>
          <w:tcPr>
            <w:tcW w:w="867" w:type="pct"/>
            <w:noWrap/>
            <w:hideMark/>
          </w:tcPr>
          <w:p w14:paraId="25697526" w14:textId="77777777" w:rsidR="000D28D0" w:rsidRPr="00657B88" w:rsidRDefault="000D28D0" w:rsidP="00530099">
            <w:pPr>
              <w:pStyle w:val="Geenafstand"/>
            </w:pPr>
            <w:proofErr w:type="spellStart"/>
            <w:r w:rsidRPr="00657B88">
              <w:t>Évreux</w:t>
            </w:r>
            <w:proofErr w:type="spellEnd"/>
          </w:p>
        </w:tc>
        <w:tc>
          <w:tcPr>
            <w:tcW w:w="3239" w:type="pct"/>
            <w:noWrap/>
            <w:hideMark/>
          </w:tcPr>
          <w:p w14:paraId="59BFF0B2"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7D9759CD" w14:textId="77777777" w:rsidTr="000D28D0">
        <w:trPr>
          <w:trHeight w:val="320"/>
        </w:trPr>
        <w:tc>
          <w:tcPr>
            <w:tcW w:w="894" w:type="pct"/>
            <w:vMerge/>
            <w:noWrap/>
            <w:hideMark/>
          </w:tcPr>
          <w:p w14:paraId="12770236" w14:textId="77777777" w:rsidR="000D28D0" w:rsidRPr="00657B88" w:rsidRDefault="000D28D0" w:rsidP="00530099">
            <w:pPr>
              <w:pStyle w:val="Geenafstand"/>
            </w:pPr>
          </w:p>
        </w:tc>
        <w:tc>
          <w:tcPr>
            <w:tcW w:w="867" w:type="pct"/>
            <w:noWrap/>
            <w:hideMark/>
          </w:tcPr>
          <w:p w14:paraId="7A9C8730" w14:textId="77777777" w:rsidR="000D28D0" w:rsidRPr="00657B88" w:rsidRDefault="000D28D0" w:rsidP="00530099">
            <w:pPr>
              <w:pStyle w:val="Geenafstand"/>
            </w:pPr>
            <w:r w:rsidRPr="00657B88">
              <w:t>Grenoble</w:t>
            </w:r>
          </w:p>
        </w:tc>
        <w:tc>
          <w:tcPr>
            <w:tcW w:w="3239" w:type="pct"/>
            <w:noWrap/>
            <w:hideMark/>
          </w:tcPr>
          <w:p w14:paraId="61FB37C5"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76CB0E6E" w14:textId="77777777" w:rsidTr="000D28D0">
        <w:trPr>
          <w:trHeight w:val="320"/>
        </w:trPr>
        <w:tc>
          <w:tcPr>
            <w:tcW w:w="894" w:type="pct"/>
            <w:vMerge/>
            <w:noWrap/>
            <w:hideMark/>
          </w:tcPr>
          <w:p w14:paraId="325D1A7D" w14:textId="77777777" w:rsidR="000D28D0" w:rsidRPr="00657B88" w:rsidRDefault="000D28D0" w:rsidP="00530099">
            <w:pPr>
              <w:pStyle w:val="Geenafstand"/>
            </w:pPr>
          </w:p>
        </w:tc>
        <w:tc>
          <w:tcPr>
            <w:tcW w:w="867" w:type="pct"/>
            <w:noWrap/>
            <w:hideMark/>
          </w:tcPr>
          <w:p w14:paraId="38CE018E" w14:textId="77777777" w:rsidR="000D28D0" w:rsidRPr="00657B88" w:rsidRDefault="000D28D0" w:rsidP="00530099">
            <w:pPr>
              <w:pStyle w:val="Geenafstand"/>
            </w:pPr>
            <w:r w:rsidRPr="00657B88">
              <w:t>Laon</w:t>
            </w:r>
          </w:p>
        </w:tc>
        <w:tc>
          <w:tcPr>
            <w:tcW w:w="3239" w:type="pct"/>
            <w:noWrap/>
            <w:hideMark/>
          </w:tcPr>
          <w:p w14:paraId="521E7DC0"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57ECB1E8" w14:textId="77777777" w:rsidTr="000D28D0">
        <w:trPr>
          <w:trHeight w:val="320"/>
        </w:trPr>
        <w:tc>
          <w:tcPr>
            <w:tcW w:w="894" w:type="pct"/>
            <w:vMerge/>
            <w:noWrap/>
            <w:hideMark/>
          </w:tcPr>
          <w:p w14:paraId="66F59070" w14:textId="77777777" w:rsidR="000D28D0" w:rsidRPr="00657B88" w:rsidRDefault="000D28D0" w:rsidP="00530099">
            <w:pPr>
              <w:pStyle w:val="Geenafstand"/>
            </w:pPr>
          </w:p>
        </w:tc>
        <w:tc>
          <w:tcPr>
            <w:tcW w:w="867" w:type="pct"/>
            <w:noWrap/>
            <w:hideMark/>
          </w:tcPr>
          <w:p w14:paraId="75B309E7" w14:textId="77777777" w:rsidR="000D28D0" w:rsidRPr="00657B88" w:rsidRDefault="000D28D0" w:rsidP="00530099">
            <w:pPr>
              <w:pStyle w:val="Geenafstand"/>
            </w:pPr>
            <w:r w:rsidRPr="00657B88">
              <w:t>Lyon</w:t>
            </w:r>
          </w:p>
        </w:tc>
        <w:tc>
          <w:tcPr>
            <w:tcW w:w="3239" w:type="pct"/>
            <w:noWrap/>
            <w:hideMark/>
          </w:tcPr>
          <w:p w14:paraId="708FCE5D"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35559690" w14:textId="77777777" w:rsidTr="000D28D0">
        <w:trPr>
          <w:trHeight w:val="320"/>
        </w:trPr>
        <w:tc>
          <w:tcPr>
            <w:tcW w:w="894" w:type="pct"/>
            <w:vMerge/>
            <w:noWrap/>
            <w:hideMark/>
          </w:tcPr>
          <w:p w14:paraId="2E71EF51" w14:textId="77777777" w:rsidR="000D28D0" w:rsidRPr="00657B88" w:rsidRDefault="000D28D0" w:rsidP="00530099">
            <w:pPr>
              <w:pStyle w:val="Geenafstand"/>
            </w:pPr>
          </w:p>
        </w:tc>
        <w:tc>
          <w:tcPr>
            <w:tcW w:w="867" w:type="pct"/>
            <w:noWrap/>
            <w:hideMark/>
          </w:tcPr>
          <w:p w14:paraId="63F6CEB0" w14:textId="77777777" w:rsidR="000D28D0" w:rsidRPr="00657B88" w:rsidRDefault="000D28D0" w:rsidP="00530099">
            <w:pPr>
              <w:pStyle w:val="Geenafstand"/>
            </w:pPr>
            <w:r w:rsidRPr="00657B88">
              <w:t>Metz</w:t>
            </w:r>
          </w:p>
        </w:tc>
        <w:tc>
          <w:tcPr>
            <w:tcW w:w="3239" w:type="pct"/>
            <w:noWrap/>
            <w:hideMark/>
          </w:tcPr>
          <w:p w14:paraId="0E643518"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42C4DBA5" w14:textId="77777777" w:rsidTr="000D28D0">
        <w:trPr>
          <w:trHeight w:val="320"/>
        </w:trPr>
        <w:tc>
          <w:tcPr>
            <w:tcW w:w="894" w:type="pct"/>
            <w:vMerge/>
            <w:noWrap/>
            <w:hideMark/>
          </w:tcPr>
          <w:p w14:paraId="2F7DD8AC" w14:textId="77777777" w:rsidR="000D28D0" w:rsidRPr="00657B88" w:rsidRDefault="000D28D0" w:rsidP="00530099">
            <w:pPr>
              <w:pStyle w:val="Geenafstand"/>
            </w:pPr>
          </w:p>
        </w:tc>
        <w:tc>
          <w:tcPr>
            <w:tcW w:w="867" w:type="pct"/>
            <w:noWrap/>
            <w:hideMark/>
          </w:tcPr>
          <w:p w14:paraId="09EE0778" w14:textId="77777777" w:rsidR="000D28D0" w:rsidRPr="00657B88" w:rsidRDefault="000D28D0" w:rsidP="00530099">
            <w:pPr>
              <w:pStyle w:val="Geenafstand"/>
            </w:pPr>
            <w:r w:rsidRPr="00657B88">
              <w:t>Montpellier</w:t>
            </w:r>
          </w:p>
        </w:tc>
        <w:tc>
          <w:tcPr>
            <w:tcW w:w="3239" w:type="pct"/>
            <w:noWrap/>
            <w:hideMark/>
          </w:tcPr>
          <w:p w14:paraId="0BA136ED"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interuniversitaire</w:t>
            </w:r>
            <w:proofErr w:type="spellEnd"/>
            <w:r w:rsidRPr="00657B88">
              <w:t xml:space="preserve">. Section </w:t>
            </w:r>
            <w:proofErr w:type="spellStart"/>
            <w:r w:rsidRPr="00657B88">
              <w:t>médecine</w:t>
            </w:r>
            <w:proofErr w:type="spellEnd"/>
          </w:p>
        </w:tc>
      </w:tr>
      <w:tr w:rsidR="000D28D0" w:rsidRPr="00657B88" w14:paraId="31B8F599" w14:textId="77777777" w:rsidTr="000D28D0">
        <w:trPr>
          <w:trHeight w:val="320"/>
        </w:trPr>
        <w:tc>
          <w:tcPr>
            <w:tcW w:w="894" w:type="pct"/>
            <w:vMerge/>
            <w:noWrap/>
          </w:tcPr>
          <w:p w14:paraId="152B0F9A" w14:textId="77777777" w:rsidR="000D28D0" w:rsidRPr="00657B88" w:rsidRDefault="000D28D0" w:rsidP="00530099">
            <w:pPr>
              <w:pStyle w:val="Geenafstand"/>
            </w:pPr>
          </w:p>
        </w:tc>
        <w:tc>
          <w:tcPr>
            <w:tcW w:w="867" w:type="pct"/>
            <w:noWrap/>
          </w:tcPr>
          <w:p w14:paraId="30024570" w14:textId="77777777" w:rsidR="000D28D0" w:rsidRPr="00657B88" w:rsidRDefault="000D28D0" w:rsidP="00530099">
            <w:pPr>
              <w:pStyle w:val="Geenafstand"/>
            </w:pPr>
            <w:r w:rsidRPr="00657B88">
              <w:t>Orléans</w:t>
            </w:r>
          </w:p>
        </w:tc>
        <w:tc>
          <w:tcPr>
            <w:tcW w:w="3239" w:type="pct"/>
            <w:noWrap/>
          </w:tcPr>
          <w:p w14:paraId="622E9FE5"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162697F7" w14:textId="77777777" w:rsidTr="000D28D0">
        <w:trPr>
          <w:trHeight w:val="320"/>
        </w:trPr>
        <w:tc>
          <w:tcPr>
            <w:tcW w:w="894" w:type="pct"/>
            <w:vMerge/>
            <w:noWrap/>
            <w:hideMark/>
          </w:tcPr>
          <w:p w14:paraId="1FB2CD85" w14:textId="77777777" w:rsidR="000D28D0" w:rsidRPr="00657B88" w:rsidRDefault="000D28D0" w:rsidP="00530099">
            <w:pPr>
              <w:pStyle w:val="Geenafstand"/>
            </w:pPr>
          </w:p>
        </w:tc>
        <w:tc>
          <w:tcPr>
            <w:tcW w:w="867" w:type="pct"/>
            <w:vMerge w:val="restart"/>
            <w:noWrap/>
            <w:hideMark/>
          </w:tcPr>
          <w:p w14:paraId="2983201D" w14:textId="77777777" w:rsidR="000D28D0" w:rsidRPr="00657B88" w:rsidRDefault="000D28D0" w:rsidP="00530099">
            <w:pPr>
              <w:pStyle w:val="Geenafstand"/>
            </w:pPr>
            <w:r w:rsidRPr="00657B88">
              <w:t>Paris</w:t>
            </w:r>
          </w:p>
          <w:p w14:paraId="2673C63D" w14:textId="77777777" w:rsidR="000D28D0" w:rsidRPr="00657B88" w:rsidRDefault="000D28D0" w:rsidP="00530099">
            <w:pPr>
              <w:pStyle w:val="Geenafstand"/>
            </w:pPr>
          </w:p>
        </w:tc>
        <w:tc>
          <w:tcPr>
            <w:tcW w:w="3239" w:type="pct"/>
            <w:noWrap/>
            <w:hideMark/>
          </w:tcPr>
          <w:p w14:paraId="4288D37F" w14:textId="77777777" w:rsidR="000D28D0" w:rsidRPr="00657B88" w:rsidRDefault="000D28D0" w:rsidP="00530099">
            <w:pPr>
              <w:pStyle w:val="Geenafstand"/>
            </w:pPr>
            <w:r w:rsidRPr="00657B88">
              <w:t xml:space="preserve">Archives </w:t>
            </w:r>
            <w:proofErr w:type="spellStart"/>
            <w:r w:rsidRPr="00657B88">
              <w:t>nationales</w:t>
            </w:r>
            <w:proofErr w:type="spellEnd"/>
          </w:p>
        </w:tc>
      </w:tr>
      <w:tr w:rsidR="000D28D0" w:rsidRPr="00657B88" w14:paraId="70CEFA99" w14:textId="77777777" w:rsidTr="000D28D0">
        <w:trPr>
          <w:trHeight w:val="320"/>
        </w:trPr>
        <w:tc>
          <w:tcPr>
            <w:tcW w:w="894" w:type="pct"/>
            <w:vMerge/>
            <w:noWrap/>
            <w:hideMark/>
          </w:tcPr>
          <w:p w14:paraId="61A096A0" w14:textId="77777777" w:rsidR="000D28D0" w:rsidRPr="00657B88" w:rsidRDefault="000D28D0" w:rsidP="00530099">
            <w:pPr>
              <w:pStyle w:val="Geenafstand"/>
            </w:pPr>
          </w:p>
        </w:tc>
        <w:tc>
          <w:tcPr>
            <w:tcW w:w="867" w:type="pct"/>
            <w:vMerge/>
            <w:noWrap/>
            <w:hideMark/>
          </w:tcPr>
          <w:p w14:paraId="68BF654B" w14:textId="77777777" w:rsidR="000D28D0" w:rsidRPr="00657B88" w:rsidRDefault="000D28D0" w:rsidP="00530099">
            <w:pPr>
              <w:pStyle w:val="Geenafstand"/>
            </w:pPr>
          </w:p>
        </w:tc>
        <w:tc>
          <w:tcPr>
            <w:tcW w:w="3239" w:type="pct"/>
            <w:noWrap/>
            <w:hideMark/>
          </w:tcPr>
          <w:p w14:paraId="119DE10A" w14:textId="77777777" w:rsidR="000D28D0" w:rsidRPr="00657B88" w:rsidRDefault="000D28D0" w:rsidP="00530099">
            <w:pPr>
              <w:pStyle w:val="Geenafstand"/>
            </w:pPr>
            <w:proofErr w:type="spellStart"/>
            <w:r w:rsidRPr="00657B88">
              <w:t>Bibliothèque</w:t>
            </w:r>
            <w:proofErr w:type="spellEnd"/>
            <w:r w:rsidRPr="00657B88">
              <w:t xml:space="preserve"> de </w:t>
            </w:r>
            <w:proofErr w:type="spellStart"/>
            <w:r w:rsidRPr="00657B88">
              <w:t>l'Arsenal</w:t>
            </w:r>
            <w:proofErr w:type="spellEnd"/>
          </w:p>
        </w:tc>
      </w:tr>
      <w:tr w:rsidR="000D28D0" w:rsidRPr="00657B88" w14:paraId="29E43500" w14:textId="77777777" w:rsidTr="000D28D0">
        <w:trPr>
          <w:trHeight w:val="320"/>
        </w:trPr>
        <w:tc>
          <w:tcPr>
            <w:tcW w:w="894" w:type="pct"/>
            <w:vMerge/>
            <w:noWrap/>
            <w:hideMark/>
          </w:tcPr>
          <w:p w14:paraId="4F70A1BD" w14:textId="77777777" w:rsidR="000D28D0" w:rsidRPr="00657B88" w:rsidRDefault="000D28D0" w:rsidP="00530099">
            <w:pPr>
              <w:pStyle w:val="Geenafstand"/>
            </w:pPr>
          </w:p>
        </w:tc>
        <w:tc>
          <w:tcPr>
            <w:tcW w:w="867" w:type="pct"/>
            <w:vMerge/>
            <w:noWrap/>
            <w:hideMark/>
          </w:tcPr>
          <w:p w14:paraId="2EF9A7B4" w14:textId="77777777" w:rsidR="000D28D0" w:rsidRPr="00657B88" w:rsidRDefault="000D28D0" w:rsidP="00530099">
            <w:pPr>
              <w:pStyle w:val="Geenafstand"/>
            </w:pPr>
          </w:p>
        </w:tc>
        <w:tc>
          <w:tcPr>
            <w:tcW w:w="3239" w:type="pct"/>
            <w:noWrap/>
            <w:hideMark/>
          </w:tcPr>
          <w:p w14:paraId="3AA36847" w14:textId="77777777" w:rsidR="000D28D0" w:rsidRPr="00657B88" w:rsidRDefault="000D28D0" w:rsidP="00530099">
            <w:pPr>
              <w:pStyle w:val="Geenafstand"/>
            </w:pPr>
            <w:proofErr w:type="spellStart"/>
            <w:r w:rsidRPr="00657B88">
              <w:t>Institut</w:t>
            </w:r>
            <w:proofErr w:type="spellEnd"/>
            <w:r w:rsidRPr="00657B88">
              <w:t xml:space="preserve"> </w:t>
            </w:r>
            <w:proofErr w:type="spellStart"/>
            <w:r w:rsidRPr="00657B88">
              <w:t>Catholique</w:t>
            </w:r>
            <w:proofErr w:type="spellEnd"/>
          </w:p>
        </w:tc>
      </w:tr>
      <w:tr w:rsidR="000D28D0" w:rsidRPr="00657B88" w14:paraId="217A920A" w14:textId="77777777" w:rsidTr="000D28D0">
        <w:trPr>
          <w:trHeight w:val="320"/>
        </w:trPr>
        <w:tc>
          <w:tcPr>
            <w:tcW w:w="894" w:type="pct"/>
            <w:vMerge/>
            <w:noWrap/>
            <w:hideMark/>
          </w:tcPr>
          <w:p w14:paraId="32D2063C" w14:textId="77777777" w:rsidR="000D28D0" w:rsidRPr="00657B88" w:rsidRDefault="000D28D0" w:rsidP="00530099">
            <w:pPr>
              <w:pStyle w:val="Geenafstand"/>
            </w:pPr>
          </w:p>
        </w:tc>
        <w:tc>
          <w:tcPr>
            <w:tcW w:w="867" w:type="pct"/>
            <w:vMerge/>
            <w:noWrap/>
            <w:hideMark/>
          </w:tcPr>
          <w:p w14:paraId="3E45FF58" w14:textId="77777777" w:rsidR="000D28D0" w:rsidRPr="00657B88" w:rsidRDefault="000D28D0" w:rsidP="00530099">
            <w:pPr>
              <w:pStyle w:val="Geenafstand"/>
            </w:pPr>
          </w:p>
        </w:tc>
        <w:tc>
          <w:tcPr>
            <w:tcW w:w="3239" w:type="pct"/>
            <w:noWrap/>
            <w:hideMark/>
          </w:tcPr>
          <w:p w14:paraId="1E619AC1" w14:textId="77777777" w:rsidR="000D28D0" w:rsidRPr="00657B88" w:rsidRDefault="000D28D0" w:rsidP="00530099">
            <w:pPr>
              <w:pStyle w:val="Geenafstand"/>
            </w:pPr>
            <w:proofErr w:type="spellStart"/>
            <w:r w:rsidRPr="00657B88">
              <w:t>Bibliothèque</w:t>
            </w:r>
            <w:proofErr w:type="spellEnd"/>
            <w:r w:rsidRPr="00657B88">
              <w:t xml:space="preserve"> Mazarine</w:t>
            </w:r>
          </w:p>
        </w:tc>
      </w:tr>
      <w:tr w:rsidR="000D28D0" w:rsidRPr="00657B88" w14:paraId="1420D810" w14:textId="77777777" w:rsidTr="000D28D0">
        <w:trPr>
          <w:trHeight w:val="320"/>
        </w:trPr>
        <w:tc>
          <w:tcPr>
            <w:tcW w:w="894" w:type="pct"/>
            <w:vMerge/>
            <w:noWrap/>
            <w:hideMark/>
          </w:tcPr>
          <w:p w14:paraId="76415EC0" w14:textId="77777777" w:rsidR="000D28D0" w:rsidRPr="00657B88" w:rsidRDefault="000D28D0" w:rsidP="00530099">
            <w:pPr>
              <w:pStyle w:val="Geenafstand"/>
            </w:pPr>
          </w:p>
        </w:tc>
        <w:tc>
          <w:tcPr>
            <w:tcW w:w="867" w:type="pct"/>
            <w:vMerge/>
            <w:noWrap/>
            <w:hideMark/>
          </w:tcPr>
          <w:p w14:paraId="44DCD2C7" w14:textId="77777777" w:rsidR="000D28D0" w:rsidRPr="00657B88" w:rsidRDefault="000D28D0" w:rsidP="00530099">
            <w:pPr>
              <w:pStyle w:val="Geenafstand"/>
            </w:pPr>
          </w:p>
        </w:tc>
        <w:tc>
          <w:tcPr>
            <w:tcW w:w="3239" w:type="pct"/>
            <w:noWrap/>
            <w:hideMark/>
          </w:tcPr>
          <w:p w14:paraId="668EECD7"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nationale</w:t>
            </w:r>
            <w:proofErr w:type="spellEnd"/>
          </w:p>
        </w:tc>
      </w:tr>
      <w:tr w:rsidR="000D28D0" w:rsidRPr="00657B88" w14:paraId="280A6216" w14:textId="77777777" w:rsidTr="000D28D0">
        <w:trPr>
          <w:trHeight w:val="320"/>
        </w:trPr>
        <w:tc>
          <w:tcPr>
            <w:tcW w:w="894" w:type="pct"/>
            <w:vMerge/>
            <w:noWrap/>
            <w:hideMark/>
          </w:tcPr>
          <w:p w14:paraId="4B0D9D20" w14:textId="77777777" w:rsidR="000D28D0" w:rsidRPr="00657B88" w:rsidRDefault="000D28D0" w:rsidP="00530099">
            <w:pPr>
              <w:pStyle w:val="Geenafstand"/>
            </w:pPr>
          </w:p>
        </w:tc>
        <w:tc>
          <w:tcPr>
            <w:tcW w:w="867" w:type="pct"/>
            <w:vMerge/>
            <w:noWrap/>
            <w:hideMark/>
          </w:tcPr>
          <w:p w14:paraId="6451C11F" w14:textId="77777777" w:rsidR="000D28D0" w:rsidRPr="00657B88" w:rsidRDefault="000D28D0" w:rsidP="00530099">
            <w:pPr>
              <w:pStyle w:val="Geenafstand"/>
            </w:pPr>
          </w:p>
        </w:tc>
        <w:tc>
          <w:tcPr>
            <w:tcW w:w="3239" w:type="pct"/>
            <w:noWrap/>
            <w:hideMark/>
          </w:tcPr>
          <w:p w14:paraId="2F6A9CB4" w14:textId="77777777" w:rsidR="000D28D0" w:rsidRPr="00657B88" w:rsidRDefault="000D28D0" w:rsidP="00530099">
            <w:pPr>
              <w:pStyle w:val="Geenafstand"/>
            </w:pPr>
            <w:proofErr w:type="spellStart"/>
            <w:r w:rsidRPr="00657B88">
              <w:t>Bibliothèque</w:t>
            </w:r>
            <w:proofErr w:type="spellEnd"/>
            <w:r w:rsidRPr="00657B88">
              <w:t xml:space="preserve"> Sainte-Geneviève</w:t>
            </w:r>
          </w:p>
        </w:tc>
      </w:tr>
      <w:tr w:rsidR="000D28D0" w:rsidRPr="005C0289" w14:paraId="048FA855" w14:textId="77777777" w:rsidTr="000D28D0">
        <w:trPr>
          <w:trHeight w:val="320"/>
        </w:trPr>
        <w:tc>
          <w:tcPr>
            <w:tcW w:w="894" w:type="pct"/>
            <w:vMerge/>
            <w:noWrap/>
            <w:hideMark/>
          </w:tcPr>
          <w:p w14:paraId="31619E6A" w14:textId="77777777" w:rsidR="000D28D0" w:rsidRPr="00657B88" w:rsidRDefault="000D28D0" w:rsidP="00530099">
            <w:pPr>
              <w:pStyle w:val="Geenafstand"/>
            </w:pPr>
          </w:p>
        </w:tc>
        <w:tc>
          <w:tcPr>
            <w:tcW w:w="867" w:type="pct"/>
            <w:vMerge/>
            <w:noWrap/>
            <w:hideMark/>
          </w:tcPr>
          <w:p w14:paraId="090719BC" w14:textId="77777777" w:rsidR="000D28D0" w:rsidRPr="00657B88" w:rsidRDefault="000D28D0" w:rsidP="00530099">
            <w:pPr>
              <w:pStyle w:val="Geenafstand"/>
            </w:pPr>
          </w:p>
        </w:tc>
        <w:tc>
          <w:tcPr>
            <w:tcW w:w="3239" w:type="pct"/>
            <w:noWrap/>
            <w:hideMark/>
          </w:tcPr>
          <w:p w14:paraId="7072F0E0" w14:textId="2B6F6DA3" w:rsidR="000D28D0" w:rsidRPr="006E2117" w:rsidRDefault="000D28D0" w:rsidP="00530099">
            <w:pPr>
              <w:pStyle w:val="Geenafstand"/>
              <w:rPr>
                <w:lang w:val="nl-BE"/>
              </w:rPr>
            </w:pPr>
            <w:r w:rsidRPr="006E2117">
              <w:rPr>
                <w:lang w:val="nl-BE"/>
              </w:rPr>
              <w:t>Bibliothèque interuniversitaire de la Sorbonne</w:t>
            </w:r>
          </w:p>
        </w:tc>
      </w:tr>
      <w:tr w:rsidR="000D28D0" w:rsidRPr="00657B88" w14:paraId="59F10194" w14:textId="77777777" w:rsidTr="000D28D0">
        <w:trPr>
          <w:trHeight w:val="320"/>
        </w:trPr>
        <w:tc>
          <w:tcPr>
            <w:tcW w:w="894" w:type="pct"/>
            <w:vMerge/>
            <w:noWrap/>
          </w:tcPr>
          <w:p w14:paraId="1639682C" w14:textId="77777777" w:rsidR="000D28D0" w:rsidRPr="006E2117" w:rsidRDefault="000D28D0" w:rsidP="00530099">
            <w:pPr>
              <w:pStyle w:val="Geenafstand"/>
              <w:rPr>
                <w:lang w:val="nl-BE"/>
              </w:rPr>
            </w:pPr>
          </w:p>
        </w:tc>
        <w:tc>
          <w:tcPr>
            <w:tcW w:w="867" w:type="pct"/>
            <w:noWrap/>
          </w:tcPr>
          <w:p w14:paraId="335E28AA" w14:textId="77777777" w:rsidR="000D28D0" w:rsidRPr="00657B88" w:rsidRDefault="000D28D0" w:rsidP="00530099">
            <w:pPr>
              <w:pStyle w:val="Geenafstand"/>
            </w:pPr>
            <w:r w:rsidRPr="00657B88">
              <w:t>Reims</w:t>
            </w:r>
          </w:p>
        </w:tc>
        <w:tc>
          <w:tcPr>
            <w:tcW w:w="3239" w:type="pct"/>
            <w:noWrap/>
          </w:tcPr>
          <w:p w14:paraId="3E4AE2F1"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r w:rsidRPr="00657B88">
              <w:t xml:space="preserve"> Carnegie</w:t>
            </w:r>
          </w:p>
        </w:tc>
      </w:tr>
      <w:tr w:rsidR="000D28D0" w:rsidRPr="00657B88" w14:paraId="54113A8E" w14:textId="77777777" w:rsidTr="000D28D0">
        <w:trPr>
          <w:trHeight w:val="320"/>
        </w:trPr>
        <w:tc>
          <w:tcPr>
            <w:tcW w:w="894" w:type="pct"/>
            <w:vMerge/>
            <w:noWrap/>
            <w:hideMark/>
          </w:tcPr>
          <w:p w14:paraId="0DD6764B" w14:textId="77777777" w:rsidR="000D28D0" w:rsidRPr="00657B88" w:rsidRDefault="000D28D0" w:rsidP="00530099">
            <w:pPr>
              <w:pStyle w:val="Geenafstand"/>
            </w:pPr>
          </w:p>
        </w:tc>
        <w:tc>
          <w:tcPr>
            <w:tcW w:w="867" w:type="pct"/>
            <w:noWrap/>
            <w:hideMark/>
          </w:tcPr>
          <w:p w14:paraId="7784C175" w14:textId="77777777" w:rsidR="000D28D0" w:rsidRPr="00657B88" w:rsidRDefault="000D28D0" w:rsidP="00530099">
            <w:pPr>
              <w:pStyle w:val="Geenafstand"/>
            </w:pPr>
            <w:r w:rsidRPr="00657B88">
              <w:t>Rennes</w:t>
            </w:r>
          </w:p>
        </w:tc>
        <w:tc>
          <w:tcPr>
            <w:tcW w:w="3239" w:type="pct"/>
            <w:noWrap/>
            <w:hideMark/>
          </w:tcPr>
          <w:p w14:paraId="3AFE97C5"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7F268457" w14:textId="77777777" w:rsidTr="000D28D0">
        <w:trPr>
          <w:trHeight w:val="320"/>
        </w:trPr>
        <w:tc>
          <w:tcPr>
            <w:tcW w:w="894" w:type="pct"/>
            <w:vMerge/>
            <w:noWrap/>
            <w:hideMark/>
          </w:tcPr>
          <w:p w14:paraId="34003932" w14:textId="77777777" w:rsidR="000D28D0" w:rsidRPr="00657B88" w:rsidRDefault="000D28D0" w:rsidP="00530099">
            <w:pPr>
              <w:pStyle w:val="Geenafstand"/>
            </w:pPr>
          </w:p>
        </w:tc>
        <w:tc>
          <w:tcPr>
            <w:tcW w:w="867" w:type="pct"/>
            <w:noWrap/>
          </w:tcPr>
          <w:p w14:paraId="079F0451" w14:textId="77777777" w:rsidR="000D28D0" w:rsidRPr="00657B88" w:rsidRDefault="000D28D0" w:rsidP="00530099">
            <w:pPr>
              <w:pStyle w:val="Geenafstand"/>
            </w:pPr>
            <w:proofErr w:type="spellStart"/>
            <w:r w:rsidRPr="00657B88">
              <w:t>Rodez</w:t>
            </w:r>
            <w:proofErr w:type="spellEnd"/>
          </w:p>
        </w:tc>
        <w:tc>
          <w:tcPr>
            <w:tcW w:w="3239" w:type="pct"/>
            <w:noWrap/>
          </w:tcPr>
          <w:p w14:paraId="7A754009"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5E9CC585" w14:textId="77777777" w:rsidTr="000D28D0">
        <w:trPr>
          <w:trHeight w:val="320"/>
        </w:trPr>
        <w:tc>
          <w:tcPr>
            <w:tcW w:w="894" w:type="pct"/>
            <w:vMerge/>
            <w:noWrap/>
            <w:hideMark/>
          </w:tcPr>
          <w:p w14:paraId="03AFED2D" w14:textId="77777777" w:rsidR="000D28D0" w:rsidRPr="00657B88" w:rsidRDefault="000D28D0" w:rsidP="00530099">
            <w:pPr>
              <w:pStyle w:val="Geenafstand"/>
            </w:pPr>
          </w:p>
        </w:tc>
        <w:tc>
          <w:tcPr>
            <w:tcW w:w="867" w:type="pct"/>
            <w:noWrap/>
            <w:hideMark/>
          </w:tcPr>
          <w:p w14:paraId="0F2A9CA9" w14:textId="77777777" w:rsidR="000D28D0" w:rsidRPr="00657B88" w:rsidRDefault="000D28D0" w:rsidP="00530099">
            <w:pPr>
              <w:pStyle w:val="Geenafstand"/>
            </w:pPr>
            <w:r w:rsidRPr="00657B88">
              <w:t>Rouen</w:t>
            </w:r>
          </w:p>
        </w:tc>
        <w:tc>
          <w:tcPr>
            <w:tcW w:w="3239" w:type="pct"/>
            <w:noWrap/>
            <w:hideMark/>
          </w:tcPr>
          <w:p w14:paraId="70C8B38B"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6BFBFBD0" w14:textId="77777777" w:rsidTr="000D28D0">
        <w:trPr>
          <w:trHeight w:val="320"/>
        </w:trPr>
        <w:tc>
          <w:tcPr>
            <w:tcW w:w="894" w:type="pct"/>
            <w:vMerge/>
            <w:noWrap/>
          </w:tcPr>
          <w:p w14:paraId="3F525A0E" w14:textId="77777777" w:rsidR="000D28D0" w:rsidRPr="00657B88" w:rsidRDefault="000D28D0" w:rsidP="00530099">
            <w:pPr>
              <w:pStyle w:val="Geenafstand"/>
            </w:pPr>
          </w:p>
        </w:tc>
        <w:tc>
          <w:tcPr>
            <w:tcW w:w="867" w:type="pct"/>
            <w:noWrap/>
          </w:tcPr>
          <w:p w14:paraId="5555A3A6" w14:textId="77777777" w:rsidR="000D28D0" w:rsidRPr="00657B88" w:rsidRDefault="000D28D0" w:rsidP="00530099">
            <w:pPr>
              <w:pStyle w:val="Geenafstand"/>
            </w:pPr>
            <w:r w:rsidRPr="00657B88">
              <w:t>Saint-Claude</w:t>
            </w:r>
          </w:p>
        </w:tc>
        <w:tc>
          <w:tcPr>
            <w:tcW w:w="3239" w:type="pct"/>
            <w:noWrap/>
          </w:tcPr>
          <w:p w14:paraId="51740BF8"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64375AA7" w14:textId="77777777" w:rsidTr="000D28D0">
        <w:trPr>
          <w:trHeight w:val="320"/>
        </w:trPr>
        <w:tc>
          <w:tcPr>
            <w:tcW w:w="894" w:type="pct"/>
            <w:vMerge/>
            <w:noWrap/>
            <w:hideMark/>
          </w:tcPr>
          <w:p w14:paraId="3CF848C8" w14:textId="77777777" w:rsidR="000D28D0" w:rsidRPr="00657B88" w:rsidRDefault="000D28D0" w:rsidP="00530099">
            <w:pPr>
              <w:pStyle w:val="Geenafstand"/>
            </w:pPr>
          </w:p>
        </w:tc>
        <w:tc>
          <w:tcPr>
            <w:tcW w:w="867" w:type="pct"/>
            <w:noWrap/>
            <w:hideMark/>
          </w:tcPr>
          <w:p w14:paraId="1C0D01FE" w14:textId="77777777" w:rsidR="000D28D0" w:rsidRPr="00657B88" w:rsidRDefault="000D28D0" w:rsidP="00530099">
            <w:pPr>
              <w:pStyle w:val="Geenafstand"/>
            </w:pPr>
            <w:r w:rsidRPr="00657B88">
              <w:t>Saint-Mihiel</w:t>
            </w:r>
          </w:p>
        </w:tc>
        <w:tc>
          <w:tcPr>
            <w:tcW w:w="3239" w:type="pct"/>
            <w:noWrap/>
            <w:hideMark/>
          </w:tcPr>
          <w:p w14:paraId="3A121EE0"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60B4BE18" w14:textId="77777777" w:rsidTr="000D28D0">
        <w:trPr>
          <w:trHeight w:val="320"/>
        </w:trPr>
        <w:tc>
          <w:tcPr>
            <w:tcW w:w="894" w:type="pct"/>
            <w:vMerge/>
            <w:noWrap/>
          </w:tcPr>
          <w:p w14:paraId="3A9DAC5C" w14:textId="77777777" w:rsidR="000D28D0" w:rsidRPr="00657B88" w:rsidRDefault="000D28D0" w:rsidP="00530099">
            <w:pPr>
              <w:pStyle w:val="Geenafstand"/>
            </w:pPr>
          </w:p>
        </w:tc>
        <w:tc>
          <w:tcPr>
            <w:tcW w:w="867" w:type="pct"/>
            <w:noWrap/>
          </w:tcPr>
          <w:p w14:paraId="4DEA0A48" w14:textId="77777777" w:rsidR="000D28D0" w:rsidRPr="00657B88" w:rsidRDefault="000D28D0" w:rsidP="00530099">
            <w:pPr>
              <w:pStyle w:val="Geenafstand"/>
            </w:pPr>
            <w:r w:rsidRPr="00657B88">
              <w:t>Saint-Omer</w:t>
            </w:r>
          </w:p>
        </w:tc>
        <w:tc>
          <w:tcPr>
            <w:tcW w:w="3239" w:type="pct"/>
            <w:noWrap/>
          </w:tcPr>
          <w:p w14:paraId="2699433A"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d'Agglomération</w:t>
            </w:r>
            <w:proofErr w:type="spellEnd"/>
            <w:r w:rsidRPr="00657B88">
              <w:t xml:space="preserve"> du Pays de Saint-Omer</w:t>
            </w:r>
          </w:p>
        </w:tc>
      </w:tr>
      <w:tr w:rsidR="000D28D0" w:rsidRPr="00657B88" w14:paraId="04335A8C" w14:textId="77777777" w:rsidTr="000D28D0">
        <w:trPr>
          <w:trHeight w:val="320"/>
        </w:trPr>
        <w:tc>
          <w:tcPr>
            <w:tcW w:w="894" w:type="pct"/>
            <w:vMerge/>
            <w:noWrap/>
          </w:tcPr>
          <w:p w14:paraId="10ED7723" w14:textId="77777777" w:rsidR="000D28D0" w:rsidRPr="00657B88" w:rsidRDefault="000D28D0" w:rsidP="00530099">
            <w:pPr>
              <w:pStyle w:val="Geenafstand"/>
            </w:pPr>
          </w:p>
        </w:tc>
        <w:tc>
          <w:tcPr>
            <w:tcW w:w="867" w:type="pct"/>
            <w:noWrap/>
          </w:tcPr>
          <w:p w14:paraId="01003A15" w14:textId="77777777" w:rsidR="000D28D0" w:rsidRPr="00657B88" w:rsidRDefault="000D28D0" w:rsidP="00530099">
            <w:pPr>
              <w:pStyle w:val="Geenafstand"/>
            </w:pPr>
            <w:r w:rsidRPr="00657B88">
              <w:t>Strasbourg</w:t>
            </w:r>
          </w:p>
        </w:tc>
        <w:tc>
          <w:tcPr>
            <w:tcW w:w="3239" w:type="pct"/>
            <w:noWrap/>
          </w:tcPr>
          <w:p w14:paraId="00C0EC3C"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nationale</w:t>
            </w:r>
            <w:proofErr w:type="spellEnd"/>
            <w:r w:rsidRPr="00657B88">
              <w:t xml:space="preserve"> et </w:t>
            </w:r>
            <w:proofErr w:type="spellStart"/>
            <w:r w:rsidRPr="00657B88">
              <w:t>universitaire</w:t>
            </w:r>
            <w:proofErr w:type="spellEnd"/>
          </w:p>
        </w:tc>
      </w:tr>
      <w:tr w:rsidR="000D28D0" w:rsidRPr="00657B88" w14:paraId="2B8EE88B" w14:textId="77777777" w:rsidTr="000D28D0">
        <w:trPr>
          <w:trHeight w:val="320"/>
        </w:trPr>
        <w:tc>
          <w:tcPr>
            <w:tcW w:w="894" w:type="pct"/>
            <w:vMerge/>
            <w:noWrap/>
            <w:hideMark/>
          </w:tcPr>
          <w:p w14:paraId="412553EF" w14:textId="77777777" w:rsidR="000D28D0" w:rsidRPr="00657B88" w:rsidRDefault="000D28D0" w:rsidP="00530099">
            <w:pPr>
              <w:pStyle w:val="Geenafstand"/>
            </w:pPr>
          </w:p>
        </w:tc>
        <w:tc>
          <w:tcPr>
            <w:tcW w:w="867" w:type="pct"/>
            <w:noWrap/>
            <w:hideMark/>
          </w:tcPr>
          <w:p w14:paraId="5011C353" w14:textId="77777777" w:rsidR="000D28D0" w:rsidRPr="00657B88" w:rsidRDefault="000D28D0" w:rsidP="00530099">
            <w:pPr>
              <w:pStyle w:val="Geenafstand"/>
            </w:pPr>
            <w:r w:rsidRPr="00657B88">
              <w:t>Toulouse</w:t>
            </w:r>
          </w:p>
        </w:tc>
        <w:tc>
          <w:tcPr>
            <w:tcW w:w="3239" w:type="pct"/>
            <w:noWrap/>
            <w:hideMark/>
          </w:tcPr>
          <w:p w14:paraId="547F1D2B"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718CB3EC" w14:textId="77777777" w:rsidTr="000D28D0">
        <w:trPr>
          <w:trHeight w:val="320"/>
        </w:trPr>
        <w:tc>
          <w:tcPr>
            <w:tcW w:w="894" w:type="pct"/>
            <w:vMerge/>
            <w:noWrap/>
          </w:tcPr>
          <w:p w14:paraId="247BE1E2" w14:textId="77777777" w:rsidR="000D28D0" w:rsidRPr="00657B88" w:rsidRDefault="000D28D0" w:rsidP="00530099">
            <w:pPr>
              <w:pStyle w:val="Geenafstand"/>
            </w:pPr>
          </w:p>
        </w:tc>
        <w:tc>
          <w:tcPr>
            <w:tcW w:w="867" w:type="pct"/>
            <w:noWrap/>
          </w:tcPr>
          <w:p w14:paraId="3F955638" w14:textId="77777777" w:rsidR="000D28D0" w:rsidRPr="00657B88" w:rsidRDefault="000D28D0" w:rsidP="00530099">
            <w:pPr>
              <w:pStyle w:val="Geenafstand"/>
            </w:pPr>
            <w:r w:rsidRPr="00657B88">
              <w:t>Tours</w:t>
            </w:r>
          </w:p>
        </w:tc>
        <w:tc>
          <w:tcPr>
            <w:tcW w:w="3239" w:type="pct"/>
            <w:noWrap/>
          </w:tcPr>
          <w:p w14:paraId="5F19883F"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5AF5583C" w14:textId="77777777" w:rsidTr="000D28D0">
        <w:trPr>
          <w:trHeight w:val="320"/>
        </w:trPr>
        <w:tc>
          <w:tcPr>
            <w:tcW w:w="894" w:type="pct"/>
            <w:vMerge/>
            <w:noWrap/>
            <w:hideMark/>
          </w:tcPr>
          <w:p w14:paraId="3DDF592C" w14:textId="77777777" w:rsidR="000D28D0" w:rsidRPr="00657B88" w:rsidRDefault="000D28D0" w:rsidP="00530099">
            <w:pPr>
              <w:pStyle w:val="Geenafstand"/>
            </w:pPr>
          </w:p>
        </w:tc>
        <w:tc>
          <w:tcPr>
            <w:tcW w:w="867" w:type="pct"/>
            <w:noWrap/>
            <w:hideMark/>
          </w:tcPr>
          <w:p w14:paraId="3C6CD150" w14:textId="77777777" w:rsidR="000D28D0" w:rsidRPr="00657B88" w:rsidRDefault="000D28D0" w:rsidP="00530099">
            <w:pPr>
              <w:pStyle w:val="Geenafstand"/>
            </w:pPr>
            <w:r w:rsidRPr="00657B88">
              <w:t>Troyes</w:t>
            </w:r>
          </w:p>
        </w:tc>
        <w:tc>
          <w:tcPr>
            <w:tcW w:w="3239" w:type="pct"/>
            <w:noWrap/>
            <w:hideMark/>
          </w:tcPr>
          <w:p w14:paraId="35A6CC38"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0D28D0" w:rsidRPr="00657B88" w14:paraId="32F5F87A" w14:textId="77777777" w:rsidTr="000D28D0">
        <w:trPr>
          <w:trHeight w:val="320"/>
        </w:trPr>
        <w:tc>
          <w:tcPr>
            <w:tcW w:w="894" w:type="pct"/>
            <w:vMerge/>
            <w:noWrap/>
            <w:hideMark/>
          </w:tcPr>
          <w:p w14:paraId="1146D21D" w14:textId="77777777" w:rsidR="000D28D0" w:rsidRPr="00657B88" w:rsidRDefault="000D28D0" w:rsidP="00530099">
            <w:pPr>
              <w:pStyle w:val="Geenafstand"/>
            </w:pPr>
          </w:p>
        </w:tc>
        <w:tc>
          <w:tcPr>
            <w:tcW w:w="867" w:type="pct"/>
            <w:noWrap/>
            <w:hideMark/>
          </w:tcPr>
          <w:p w14:paraId="64F74D9E" w14:textId="77777777" w:rsidR="000D28D0" w:rsidRPr="00657B88" w:rsidRDefault="000D28D0" w:rsidP="00530099">
            <w:pPr>
              <w:pStyle w:val="Geenafstand"/>
            </w:pPr>
            <w:proofErr w:type="spellStart"/>
            <w:r w:rsidRPr="00657B88">
              <w:t>Vendôme</w:t>
            </w:r>
            <w:proofErr w:type="spellEnd"/>
          </w:p>
        </w:tc>
        <w:tc>
          <w:tcPr>
            <w:tcW w:w="3239" w:type="pct"/>
            <w:noWrap/>
            <w:hideMark/>
          </w:tcPr>
          <w:p w14:paraId="7E69913E" w14:textId="77777777" w:rsidR="000D28D0" w:rsidRPr="00657B88" w:rsidRDefault="000D28D0" w:rsidP="00530099">
            <w:pPr>
              <w:pStyle w:val="Geenafstand"/>
            </w:pPr>
            <w:proofErr w:type="spellStart"/>
            <w:r w:rsidRPr="00657B88">
              <w:t>Bibliothèque</w:t>
            </w:r>
            <w:proofErr w:type="spellEnd"/>
            <w:r w:rsidRPr="00657B88">
              <w:t xml:space="preserve"> </w:t>
            </w:r>
            <w:proofErr w:type="spellStart"/>
            <w:r w:rsidRPr="00657B88">
              <w:t>municipale</w:t>
            </w:r>
            <w:proofErr w:type="spellEnd"/>
          </w:p>
        </w:tc>
      </w:tr>
      <w:tr w:rsidR="007667E0" w:rsidRPr="00657B88" w14:paraId="3BA41D71" w14:textId="77777777" w:rsidTr="000D28D0">
        <w:trPr>
          <w:trHeight w:val="320"/>
        </w:trPr>
        <w:tc>
          <w:tcPr>
            <w:tcW w:w="894" w:type="pct"/>
            <w:vMerge w:val="restart"/>
            <w:noWrap/>
            <w:hideMark/>
          </w:tcPr>
          <w:p w14:paraId="214A2B07" w14:textId="77777777" w:rsidR="007667E0" w:rsidRPr="00657B88" w:rsidRDefault="007667E0" w:rsidP="00530099">
            <w:pPr>
              <w:pStyle w:val="Geenafstand"/>
            </w:pPr>
            <w:r w:rsidRPr="00657B88">
              <w:t>Hrvatska</w:t>
            </w:r>
          </w:p>
        </w:tc>
        <w:tc>
          <w:tcPr>
            <w:tcW w:w="867" w:type="pct"/>
            <w:noWrap/>
          </w:tcPr>
          <w:p w14:paraId="356162B1" w14:textId="77777777" w:rsidR="007667E0" w:rsidRPr="00657B88" w:rsidRDefault="007667E0" w:rsidP="00530099">
            <w:pPr>
              <w:pStyle w:val="Geenafstand"/>
            </w:pPr>
            <w:r w:rsidRPr="00657B88">
              <w:t>Dubrovnik</w:t>
            </w:r>
          </w:p>
        </w:tc>
        <w:tc>
          <w:tcPr>
            <w:tcW w:w="3239" w:type="pct"/>
            <w:noWrap/>
          </w:tcPr>
          <w:p w14:paraId="7413EE26" w14:textId="77777777" w:rsidR="007667E0" w:rsidRPr="00657B88" w:rsidRDefault="007667E0" w:rsidP="00530099">
            <w:pPr>
              <w:pStyle w:val="Geenafstand"/>
            </w:pPr>
            <w:proofErr w:type="spellStart"/>
            <w:r w:rsidRPr="00657B88">
              <w:t>Knjižnica</w:t>
            </w:r>
            <w:proofErr w:type="spellEnd"/>
            <w:r w:rsidRPr="00657B88">
              <w:t xml:space="preserve"> </w:t>
            </w:r>
            <w:proofErr w:type="spellStart"/>
            <w:r w:rsidRPr="00657B88">
              <w:t>Dominikanskog</w:t>
            </w:r>
            <w:proofErr w:type="spellEnd"/>
            <w:r w:rsidRPr="00657B88">
              <w:t xml:space="preserve"> </w:t>
            </w:r>
            <w:proofErr w:type="spellStart"/>
            <w:r w:rsidRPr="00657B88">
              <w:t>Samostana</w:t>
            </w:r>
            <w:proofErr w:type="spellEnd"/>
          </w:p>
        </w:tc>
      </w:tr>
      <w:tr w:rsidR="007667E0" w:rsidRPr="00657B88" w14:paraId="6EB3C7B5" w14:textId="77777777" w:rsidTr="000D28D0">
        <w:trPr>
          <w:trHeight w:val="320"/>
        </w:trPr>
        <w:tc>
          <w:tcPr>
            <w:tcW w:w="894" w:type="pct"/>
            <w:vMerge/>
            <w:noWrap/>
            <w:hideMark/>
          </w:tcPr>
          <w:p w14:paraId="220A58C9" w14:textId="77777777" w:rsidR="007667E0" w:rsidRPr="00657B88" w:rsidRDefault="007667E0" w:rsidP="00530099">
            <w:pPr>
              <w:pStyle w:val="Geenafstand"/>
            </w:pPr>
          </w:p>
        </w:tc>
        <w:tc>
          <w:tcPr>
            <w:tcW w:w="867" w:type="pct"/>
            <w:noWrap/>
          </w:tcPr>
          <w:p w14:paraId="01FCDD9B" w14:textId="77777777" w:rsidR="007667E0" w:rsidRPr="00657B88" w:rsidRDefault="007667E0" w:rsidP="00530099">
            <w:pPr>
              <w:pStyle w:val="Geenafstand"/>
            </w:pPr>
            <w:r w:rsidRPr="00657B88">
              <w:t>Zagreb</w:t>
            </w:r>
          </w:p>
        </w:tc>
        <w:tc>
          <w:tcPr>
            <w:tcW w:w="3239" w:type="pct"/>
            <w:noWrap/>
          </w:tcPr>
          <w:p w14:paraId="5CCE3AD4" w14:textId="77777777" w:rsidR="007667E0" w:rsidRPr="00657B88" w:rsidRDefault="007667E0" w:rsidP="00530099">
            <w:pPr>
              <w:pStyle w:val="Geenafstand"/>
            </w:pPr>
            <w:proofErr w:type="spellStart"/>
            <w:r w:rsidRPr="00657B88">
              <w:t>Hrvatski</w:t>
            </w:r>
            <w:proofErr w:type="spellEnd"/>
            <w:r w:rsidRPr="00657B88">
              <w:t xml:space="preserve"> </w:t>
            </w:r>
            <w:proofErr w:type="spellStart"/>
            <w:r w:rsidRPr="00657B88">
              <w:t>Državni</w:t>
            </w:r>
            <w:proofErr w:type="spellEnd"/>
            <w:r w:rsidRPr="00657B88">
              <w:t xml:space="preserve"> </w:t>
            </w:r>
            <w:proofErr w:type="spellStart"/>
            <w:r w:rsidRPr="00657B88">
              <w:t>Arhiv</w:t>
            </w:r>
            <w:proofErr w:type="spellEnd"/>
            <w:r w:rsidRPr="00657B88">
              <w:t xml:space="preserve">, </w:t>
            </w:r>
            <w:proofErr w:type="spellStart"/>
            <w:r w:rsidRPr="00657B88">
              <w:t>Knjižnica</w:t>
            </w:r>
            <w:proofErr w:type="spellEnd"/>
            <w:r w:rsidRPr="00657B88">
              <w:t xml:space="preserve"> </w:t>
            </w:r>
            <w:proofErr w:type="spellStart"/>
            <w:r w:rsidRPr="00657B88">
              <w:t>Metropolitana</w:t>
            </w:r>
            <w:proofErr w:type="spellEnd"/>
          </w:p>
        </w:tc>
      </w:tr>
      <w:tr w:rsidR="007667E0" w:rsidRPr="00657B88" w14:paraId="14C17F10" w14:textId="77777777" w:rsidTr="000D28D0">
        <w:trPr>
          <w:trHeight w:val="320"/>
        </w:trPr>
        <w:tc>
          <w:tcPr>
            <w:tcW w:w="894" w:type="pct"/>
            <w:vMerge w:val="restart"/>
            <w:noWrap/>
          </w:tcPr>
          <w:p w14:paraId="020162CB" w14:textId="77777777" w:rsidR="007667E0" w:rsidRPr="00657B88" w:rsidRDefault="007667E0" w:rsidP="00530099">
            <w:pPr>
              <w:pStyle w:val="Geenafstand"/>
            </w:pPr>
            <w:r w:rsidRPr="00657B88">
              <w:t>Italia</w:t>
            </w:r>
          </w:p>
        </w:tc>
        <w:tc>
          <w:tcPr>
            <w:tcW w:w="867" w:type="pct"/>
            <w:noWrap/>
          </w:tcPr>
          <w:p w14:paraId="0A37B8ED" w14:textId="77777777" w:rsidR="007667E0" w:rsidRPr="00657B88" w:rsidRDefault="007667E0" w:rsidP="00530099">
            <w:pPr>
              <w:pStyle w:val="Geenafstand"/>
            </w:pPr>
            <w:proofErr w:type="spellStart"/>
            <w:r w:rsidRPr="00657B88">
              <w:t>Aosta</w:t>
            </w:r>
            <w:proofErr w:type="spellEnd"/>
          </w:p>
        </w:tc>
        <w:tc>
          <w:tcPr>
            <w:tcW w:w="3239" w:type="pct"/>
            <w:noWrap/>
          </w:tcPr>
          <w:p w14:paraId="16BE11E7"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Diocesana</w:t>
            </w:r>
            <w:proofErr w:type="spellEnd"/>
          </w:p>
        </w:tc>
      </w:tr>
      <w:tr w:rsidR="007667E0" w:rsidRPr="00657B88" w14:paraId="0E859385" w14:textId="77777777" w:rsidTr="000D28D0">
        <w:trPr>
          <w:trHeight w:val="320"/>
        </w:trPr>
        <w:tc>
          <w:tcPr>
            <w:tcW w:w="894" w:type="pct"/>
            <w:vMerge/>
            <w:noWrap/>
            <w:hideMark/>
          </w:tcPr>
          <w:p w14:paraId="5E343D39" w14:textId="77777777" w:rsidR="007667E0" w:rsidRPr="00657B88" w:rsidRDefault="007667E0" w:rsidP="00530099">
            <w:pPr>
              <w:pStyle w:val="Geenafstand"/>
            </w:pPr>
          </w:p>
        </w:tc>
        <w:tc>
          <w:tcPr>
            <w:tcW w:w="867" w:type="pct"/>
            <w:noWrap/>
            <w:hideMark/>
          </w:tcPr>
          <w:p w14:paraId="151DA2F1" w14:textId="77777777" w:rsidR="007667E0" w:rsidRPr="00657B88" w:rsidRDefault="007667E0" w:rsidP="00530099">
            <w:pPr>
              <w:pStyle w:val="Geenafstand"/>
            </w:pPr>
            <w:r w:rsidRPr="00657B88">
              <w:t>Arezzo</w:t>
            </w:r>
          </w:p>
        </w:tc>
        <w:tc>
          <w:tcPr>
            <w:tcW w:w="3239" w:type="pct"/>
            <w:noWrap/>
            <w:hideMark/>
          </w:tcPr>
          <w:p w14:paraId="2D00B0A6"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Città</w:t>
            </w:r>
            <w:proofErr w:type="spellEnd"/>
            <w:r w:rsidRPr="00657B88">
              <w:t xml:space="preserve"> di Arezzo</w:t>
            </w:r>
          </w:p>
        </w:tc>
      </w:tr>
      <w:tr w:rsidR="007667E0" w:rsidRPr="00657B88" w14:paraId="404B089E" w14:textId="77777777" w:rsidTr="000D28D0">
        <w:trPr>
          <w:trHeight w:val="320"/>
        </w:trPr>
        <w:tc>
          <w:tcPr>
            <w:tcW w:w="894" w:type="pct"/>
            <w:vMerge/>
            <w:noWrap/>
            <w:hideMark/>
          </w:tcPr>
          <w:p w14:paraId="3579062C" w14:textId="77777777" w:rsidR="007667E0" w:rsidRPr="00657B88" w:rsidRDefault="007667E0" w:rsidP="00530099">
            <w:pPr>
              <w:pStyle w:val="Geenafstand"/>
            </w:pPr>
          </w:p>
        </w:tc>
        <w:tc>
          <w:tcPr>
            <w:tcW w:w="867" w:type="pct"/>
            <w:noWrap/>
            <w:hideMark/>
          </w:tcPr>
          <w:p w14:paraId="7EEE89F1" w14:textId="77777777" w:rsidR="007667E0" w:rsidRPr="00657B88" w:rsidRDefault="007667E0" w:rsidP="00530099">
            <w:pPr>
              <w:pStyle w:val="Geenafstand"/>
            </w:pPr>
            <w:r w:rsidRPr="00657B88">
              <w:t>Assisi</w:t>
            </w:r>
          </w:p>
        </w:tc>
        <w:tc>
          <w:tcPr>
            <w:tcW w:w="3239" w:type="pct"/>
            <w:noWrap/>
            <w:hideMark/>
          </w:tcPr>
          <w:p w14:paraId="202ED917" w14:textId="77777777" w:rsidR="007667E0" w:rsidRPr="00657B88" w:rsidRDefault="007667E0" w:rsidP="00530099">
            <w:pPr>
              <w:pStyle w:val="Geenafstand"/>
            </w:pPr>
            <w:proofErr w:type="spellStart"/>
            <w:r w:rsidRPr="00657B88">
              <w:t>Biblioteca</w:t>
            </w:r>
            <w:proofErr w:type="spellEnd"/>
            <w:r w:rsidRPr="00657B88">
              <w:t xml:space="preserve"> del Sacro </w:t>
            </w:r>
            <w:proofErr w:type="spellStart"/>
            <w:r w:rsidRPr="00657B88">
              <w:t>Convento</w:t>
            </w:r>
            <w:proofErr w:type="spellEnd"/>
            <w:r w:rsidRPr="00657B88">
              <w:t xml:space="preserve">, </w:t>
            </w:r>
            <w:proofErr w:type="spellStart"/>
            <w:r w:rsidRPr="00657B88">
              <w:t>Fondo</w:t>
            </w:r>
            <w:proofErr w:type="spellEnd"/>
            <w:r w:rsidRPr="00657B88">
              <w:t xml:space="preserve"> Antico </w:t>
            </w:r>
            <w:proofErr w:type="spellStart"/>
            <w:r w:rsidRPr="00657B88">
              <w:t>della</w:t>
            </w:r>
            <w:proofErr w:type="spellEnd"/>
            <w:r w:rsidRPr="00657B88">
              <w:t xml:space="preserve"> </w:t>
            </w:r>
            <w:proofErr w:type="spellStart"/>
            <w:r w:rsidRPr="00657B88">
              <w:t>Biblioteca</w:t>
            </w:r>
            <w:proofErr w:type="spellEnd"/>
            <w:r w:rsidRPr="00657B88">
              <w:t xml:space="preserve"> </w:t>
            </w:r>
            <w:proofErr w:type="spellStart"/>
            <w:r w:rsidRPr="00657B88">
              <w:t>Comunale</w:t>
            </w:r>
            <w:proofErr w:type="spellEnd"/>
          </w:p>
        </w:tc>
      </w:tr>
      <w:tr w:rsidR="007667E0" w:rsidRPr="00657B88" w14:paraId="4931957D" w14:textId="77777777" w:rsidTr="000D28D0">
        <w:trPr>
          <w:trHeight w:val="320"/>
        </w:trPr>
        <w:tc>
          <w:tcPr>
            <w:tcW w:w="894" w:type="pct"/>
            <w:vMerge/>
            <w:noWrap/>
            <w:hideMark/>
          </w:tcPr>
          <w:p w14:paraId="19967742" w14:textId="77777777" w:rsidR="007667E0" w:rsidRPr="00657B88" w:rsidRDefault="007667E0" w:rsidP="00530099">
            <w:pPr>
              <w:pStyle w:val="Geenafstand"/>
            </w:pPr>
          </w:p>
        </w:tc>
        <w:tc>
          <w:tcPr>
            <w:tcW w:w="867" w:type="pct"/>
            <w:noWrap/>
          </w:tcPr>
          <w:p w14:paraId="3C69DAFF" w14:textId="77777777" w:rsidR="007667E0" w:rsidRPr="00657B88" w:rsidRDefault="007667E0" w:rsidP="00530099">
            <w:pPr>
              <w:pStyle w:val="Geenafstand"/>
            </w:pPr>
            <w:proofErr w:type="spellStart"/>
            <w:r w:rsidRPr="00657B88">
              <w:t>Atri</w:t>
            </w:r>
            <w:proofErr w:type="spellEnd"/>
          </w:p>
        </w:tc>
        <w:tc>
          <w:tcPr>
            <w:tcW w:w="3239" w:type="pct"/>
            <w:noWrap/>
          </w:tcPr>
          <w:p w14:paraId="44032F12" w14:textId="77777777" w:rsidR="007667E0" w:rsidRPr="00657B88" w:rsidRDefault="007667E0" w:rsidP="00530099">
            <w:pPr>
              <w:pStyle w:val="Geenafstand"/>
            </w:pPr>
            <w:proofErr w:type="spellStart"/>
            <w:r w:rsidRPr="00657B88">
              <w:t>Archivio</w:t>
            </w:r>
            <w:proofErr w:type="spellEnd"/>
            <w:r w:rsidRPr="00657B88">
              <w:t xml:space="preserve"> </w:t>
            </w:r>
            <w:proofErr w:type="spellStart"/>
            <w:r w:rsidRPr="00657B88">
              <w:t>capitolare</w:t>
            </w:r>
            <w:proofErr w:type="spellEnd"/>
          </w:p>
        </w:tc>
      </w:tr>
      <w:tr w:rsidR="007667E0" w:rsidRPr="00657B88" w14:paraId="22A8672F" w14:textId="77777777" w:rsidTr="000D28D0">
        <w:trPr>
          <w:trHeight w:val="320"/>
        </w:trPr>
        <w:tc>
          <w:tcPr>
            <w:tcW w:w="894" w:type="pct"/>
            <w:vMerge/>
            <w:noWrap/>
            <w:hideMark/>
          </w:tcPr>
          <w:p w14:paraId="0E40AEFC" w14:textId="77777777" w:rsidR="007667E0" w:rsidRPr="00657B88" w:rsidRDefault="007667E0" w:rsidP="00530099">
            <w:pPr>
              <w:pStyle w:val="Geenafstand"/>
            </w:pPr>
          </w:p>
        </w:tc>
        <w:tc>
          <w:tcPr>
            <w:tcW w:w="867" w:type="pct"/>
            <w:noWrap/>
            <w:hideMark/>
          </w:tcPr>
          <w:p w14:paraId="6285B377" w14:textId="77777777" w:rsidR="007667E0" w:rsidRPr="00657B88" w:rsidRDefault="007667E0" w:rsidP="00530099">
            <w:pPr>
              <w:pStyle w:val="Geenafstand"/>
            </w:pPr>
            <w:proofErr w:type="spellStart"/>
            <w:r w:rsidRPr="00657B88">
              <w:t>Belluno</w:t>
            </w:r>
            <w:proofErr w:type="spellEnd"/>
          </w:p>
        </w:tc>
        <w:tc>
          <w:tcPr>
            <w:tcW w:w="3239" w:type="pct"/>
            <w:noWrap/>
            <w:hideMark/>
          </w:tcPr>
          <w:p w14:paraId="3E42C5BB"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capitolare</w:t>
            </w:r>
            <w:proofErr w:type="spellEnd"/>
            <w:r w:rsidRPr="00657B88">
              <w:t xml:space="preserve"> </w:t>
            </w:r>
            <w:proofErr w:type="spellStart"/>
            <w:r w:rsidRPr="00657B88">
              <w:t>Lolliniana</w:t>
            </w:r>
            <w:proofErr w:type="spellEnd"/>
          </w:p>
        </w:tc>
      </w:tr>
      <w:tr w:rsidR="007667E0" w:rsidRPr="00657B88" w14:paraId="6C8C5B1D" w14:textId="77777777" w:rsidTr="000D28D0">
        <w:trPr>
          <w:trHeight w:val="320"/>
        </w:trPr>
        <w:tc>
          <w:tcPr>
            <w:tcW w:w="894" w:type="pct"/>
            <w:vMerge/>
            <w:noWrap/>
            <w:hideMark/>
          </w:tcPr>
          <w:p w14:paraId="318B3E28" w14:textId="77777777" w:rsidR="007667E0" w:rsidRPr="00657B88" w:rsidRDefault="007667E0" w:rsidP="00530099">
            <w:pPr>
              <w:pStyle w:val="Geenafstand"/>
            </w:pPr>
          </w:p>
        </w:tc>
        <w:tc>
          <w:tcPr>
            <w:tcW w:w="867" w:type="pct"/>
            <w:noWrap/>
            <w:hideMark/>
          </w:tcPr>
          <w:p w14:paraId="45DC5454" w14:textId="77777777" w:rsidR="007667E0" w:rsidRPr="00657B88" w:rsidRDefault="007667E0" w:rsidP="00530099">
            <w:pPr>
              <w:pStyle w:val="Geenafstand"/>
            </w:pPr>
            <w:r w:rsidRPr="00657B88">
              <w:t>Bergamo</w:t>
            </w:r>
          </w:p>
        </w:tc>
        <w:tc>
          <w:tcPr>
            <w:tcW w:w="3239" w:type="pct"/>
            <w:noWrap/>
            <w:hideMark/>
          </w:tcPr>
          <w:p w14:paraId="309C0584"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civica</w:t>
            </w:r>
            <w:proofErr w:type="spellEnd"/>
            <w:r w:rsidRPr="00657B88">
              <w:t xml:space="preserve"> Angelo Mai</w:t>
            </w:r>
          </w:p>
        </w:tc>
      </w:tr>
      <w:tr w:rsidR="007667E0" w:rsidRPr="00657B88" w14:paraId="3610AE9C" w14:textId="77777777" w:rsidTr="000D28D0">
        <w:trPr>
          <w:trHeight w:val="320"/>
        </w:trPr>
        <w:tc>
          <w:tcPr>
            <w:tcW w:w="894" w:type="pct"/>
            <w:vMerge/>
            <w:noWrap/>
            <w:hideMark/>
          </w:tcPr>
          <w:p w14:paraId="5F905049" w14:textId="77777777" w:rsidR="007667E0" w:rsidRPr="00657B88" w:rsidRDefault="007667E0" w:rsidP="00530099">
            <w:pPr>
              <w:pStyle w:val="Geenafstand"/>
            </w:pPr>
          </w:p>
        </w:tc>
        <w:tc>
          <w:tcPr>
            <w:tcW w:w="867" w:type="pct"/>
            <w:vMerge w:val="restart"/>
            <w:noWrap/>
            <w:hideMark/>
          </w:tcPr>
          <w:p w14:paraId="3E64D7F6" w14:textId="77777777" w:rsidR="007667E0" w:rsidRPr="00657B88" w:rsidRDefault="007667E0" w:rsidP="00530099">
            <w:pPr>
              <w:pStyle w:val="Geenafstand"/>
            </w:pPr>
            <w:r w:rsidRPr="00657B88">
              <w:t>Bologna</w:t>
            </w:r>
          </w:p>
        </w:tc>
        <w:tc>
          <w:tcPr>
            <w:tcW w:w="3239" w:type="pct"/>
            <w:noWrap/>
            <w:hideMark/>
          </w:tcPr>
          <w:p w14:paraId="3DBDD13C"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universitaria</w:t>
            </w:r>
            <w:proofErr w:type="spellEnd"/>
          </w:p>
        </w:tc>
      </w:tr>
      <w:tr w:rsidR="007667E0" w:rsidRPr="00657B88" w14:paraId="144B164A" w14:textId="77777777" w:rsidTr="000D28D0">
        <w:trPr>
          <w:trHeight w:val="320"/>
        </w:trPr>
        <w:tc>
          <w:tcPr>
            <w:tcW w:w="894" w:type="pct"/>
            <w:vMerge/>
            <w:noWrap/>
            <w:hideMark/>
          </w:tcPr>
          <w:p w14:paraId="390758E9" w14:textId="77777777" w:rsidR="007667E0" w:rsidRPr="00657B88" w:rsidRDefault="007667E0" w:rsidP="00530099">
            <w:pPr>
              <w:pStyle w:val="Geenafstand"/>
            </w:pPr>
          </w:p>
        </w:tc>
        <w:tc>
          <w:tcPr>
            <w:tcW w:w="867" w:type="pct"/>
            <w:vMerge/>
            <w:noWrap/>
            <w:hideMark/>
          </w:tcPr>
          <w:p w14:paraId="69EAABFF" w14:textId="77777777" w:rsidR="007667E0" w:rsidRPr="00657B88" w:rsidRDefault="007667E0" w:rsidP="00530099">
            <w:pPr>
              <w:pStyle w:val="Geenafstand"/>
            </w:pPr>
          </w:p>
        </w:tc>
        <w:tc>
          <w:tcPr>
            <w:tcW w:w="3239" w:type="pct"/>
            <w:noWrap/>
            <w:hideMark/>
          </w:tcPr>
          <w:p w14:paraId="6AD54F2B" w14:textId="77777777" w:rsidR="007667E0" w:rsidRPr="00657B88" w:rsidRDefault="007667E0" w:rsidP="00530099">
            <w:pPr>
              <w:pStyle w:val="Geenafstand"/>
            </w:pPr>
            <w:proofErr w:type="spellStart"/>
            <w:r w:rsidRPr="00657B88">
              <w:t>Reale</w:t>
            </w:r>
            <w:proofErr w:type="spellEnd"/>
            <w:r w:rsidRPr="00657B88">
              <w:t xml:space="preserve"> </w:t>
            </w:r>
            <w:proofErr w:type="spellStart"/>
            <w:r w:rsidRPr="00657B88">
              <w:t>Collegio</w:t>
            </w:r>
            <w:proofErr w:type="spellEnd"/>
            <w:r w:rsidRPr="00657B88">
              <w:t xml:space="preserve"> di </w:t>
            </w:r>
            <w:proofErr w:type="spellStart"/>
            <w:r w:rsidRPr="00657B88">
              <w:t>Spagna</w:t>
            </w:r>
            <w:proofErr w:type="spellEnd"/>
          </w:p>
        </w:tc>
      </w:tr>
      <w:tr w:rsidR="007667E0" w:rsidRPr="00657B88" w14:paraId="36C75E94" w14:textId="77777777" w:rsidTr="000D28D0">
        <w:trPr>
          <w:trHeight w:val="320"/>
        </w:trPr>
        <w:tc>
          <w:tcPr>
            <w:tcW w:w="894" w:type="pct"/>
            <w:vMerge/>
            <w:noWrap/>
            <w:hideMark/>
          </w:tcPr>
          <w:p w14:paraId="1FA2DD7E" w14:textId="77777777" w:rsidR="007667E0" w:rsidRPr="00657B88" w:rsidRDefault="007667E0" w:rsidP="00530099">
            <w:pPr>
              <w:pStyle w:val="Geenafstand"/>
            </w:pPr>
          </w:p>
        </w:tc>
        <w:tc>
          <w:tcPr>
            <w:tcW w:w="867" w:type="pct"/>
            <w:vMerge/>
            <w:noWrap/>
            <w:hideMark/>
          </w:tcPr>
          <w:p w14:paraId="4617DEA0" w14:textId="77777777" w:rsidR="007667E0" w:rsidRPr="00657B88" w:rsidRDefault="007667E0" w:rsidP="00530099">
            <w:pPr>
              <w:pStyle w:val="Geenafstand"/>
            </w:pPr>
          </w:p>
        </w:tc>
        <w:tc>
          <w:tcPr>
            <w:tcW w:w="3239" w:type="pct"/>
            <w:noWrap/>
            <w:hideMark/>
          </w:tcPr>
          <w:p w14:paraId="1CC46E47"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comunale</w:t>
            </w:r>
            <w:proofErr w:type="spellEnd"/>
            <w:r w:rsidRPr="00657B88">
              <w:t xml:space="preserve"> </w:t>
            </w:r>
            <w:proofErr w:type="spellStart"/>
            <w:r w:rsidRPr="00657B88">
              <w:t>dell'Archiginnasio</w:t>
            </w:r>
            <w:proofErr w:type="spellEnd"/>
          </w:p>
        </w:tc>
      </w:tr>
      <w:tr w:rsidR="007667E0" w:rsidRPr="00657B88" w14:paraId="47637D58" w14:textId="77777777" w:rsidTr="000D28D0">
        <w:trPr>
          <w:trHeight w:val="320"/>
        </w:trPr>
        <w:tc>
          <w:tcPr>
            <w:tcW w:w="894" w:type="pct"/>
            <w:vMerge/>
            <w:noWrap/>
            <w:hideMark/>
          </w:tcPr>
          <w:p w14:paraId="198423DE" w14:textId="77777777" w:rsidR="007667E0" w:rsidRPr="00657B88" w:rsidRDefault="007667E0" w:rsidP="00530099">
            <w:pPr>
              <w:pStyle w:val="Geenafstand"/>
            </w:pPr>
          </w:p>
        </w:tc>
        <w:tc>
          <w:tcPr>
            <w:tcW w:w="867" w:type="pct"/>
            <w:noWrap/>
            <w:hideMark/>
          </w:tcPr>
          <w:p w14:paraId="7D60B5CA" w14:textId="77777777" w:rsidR="007667E0" w:rsidRPr="00657B88" w:rsidRDefault="007667E0" w:rsidP="00530099">
            <w:pPr>
              <w:pStyle w:val="Geenafstand"/>
            </w:pPr>
            <w:r w:rsidRPr="00657B88">
              <w:t>Brescia</w:t>
            </w:r>
          </w:p>
        </w:tc>
        <w:tc>
          <w:tcPr>
            <w:tcW w:w="3239" w:type="pct"/>
            <w:noWrap/>
            <w:hideMark/>
          </w:tcPr>
          <w:p w14:paraId="022B04CA"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civica</w:t>
            </w:r>
            <w:proofErr w:type="spellEnd"/>
            <w:r w:rsidRPr="00657B88">
              <w:t xml:space="preserve"> </w:t>
            </w:r>
            <w:proofErr w:type="spellStart"/>
            <w:r w:rsidRPr="00657B88">
              <w:t>Queriniana</w:t>
            </w:r>
            <w:proofErr w:type="spellEnd"/>
          </w:p>
        </w:tc>
      </w:tr>
      <w:tr w:rsidR="007667E0" w:rsidRPr="00657B88" w14:paraId="0376C3ED" w14:textId="77777777" w:rsidTr="000D28D0">
        <w:trPr>
          <w:trHeight w:val="320"/>
        </w:trPr>
        <w:tc>
          <w:tcPr>
            <w:tcW w:w="894" w:type="pct"/>
            <w:vMerge/>
            <w:noWrap/>
            <w:hideMark/>
          </w:tcPr>
          <w:p w14:paraId="4ECC6925" w14:textId="77777777" w:rsidR="007667E0" w:rsidRPr="00657B88" w:rsidRDefault="007667E0" w:rsidP="00530099">
            <w:pPr>
              <w:pStyle w:val="Geenafstand"/>
            </w:pPr>
          </w:p>
        </w:tc>
        <w:tc>
          <w:tcPr>
            <w:tcW w:w="867" w:type="pct"/>
            <w:noWrap/>
            <w:hideMark/>
          </w:tcPr>
          <w:p w14:paraId="12EA888F" w14:textId="77777777" w:rsidR="007667E0" w:rsidRPr="00657B88" w:rsidRDefault="007667E0" w:rsidP="00530099">
            <w:pPr>
              <w:pStyle w:val="Geenafstand"/>
            </w:pPr>
            <w:r w:rsidRPr="00657B88">
              <w:t>Busto Arsizio</w:t>
            </w:r>
          </w:p>
        </w:tc>
        <w:tc>
          <w:tcPr>
            <w:tcW w:w="3239" w:type="pct"/>
            <w:noWrap/>
            <w:hideMark/>
          </w:tcPr>
          <w:p w14:paraId="4A85A0CD"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capitolare</w:t>
            </w:r>
            <w:proofErr w:type="spellEnd"/>
            <w:r w:rsidRPr="00657B88">
              <w:t xml:space="preserve"> San Giovanni</w:t>
            </w:r>
          </w:p>
        </w:tc>
      </w:tr>
      <w:tr w:rsidR="007667E0" w:rsidRPr="00657B88" w14:paraId="3D9FC5BA" w14:textId="77777777" w:rsidTr="000D28D0">
        <w:trPr>
          <w:trHeight w:val="320"/>
        </w:trPr>
        <w:tc>
          <w:tcPr>
            <w:tcW w:w="894" w:type="pct"/>
            <w:vMerge/>
            <w:noWrap/>
          </w:tcPr>
          <w:p w14:paraId="7E46FA57" w14:textId="77777777" w:rsidR="007667E0" w:rsidRPr="00657B88" w:rsidRDefault="007667E0" w:rsidP="00530099">
            <w:pPr>
              <w:pStyle w:val="Geenafstand"/>
            </w:pPr>
          </w:p>
        </w:tc>
        <w:tc>
          <w:tcPr>
            <w:tcW w:w="867" w:type="pct"/>
            <w:noWrap/>
          </w:tcPr>
          <w:p w14:paraId="03FED1FF" w14:textId="77777777" w:rsidR="007667E0" w:rsidRPr="00657B88" w:rsidRDefault="007667E0" w:rsidP="00530099">
            <w:pPr>
              <w:pStyle w:val="Geenafstand"/>
            </w:pPr>
            <w:r w:rsidRPr="00657B88">
              <w:t xml:space="preserve">Cava </w:t>
            </w:r>
            <w:proofErr w:type="spellStart"/>
            <w:r w:rsidRPr="00657B88">
              <w:t>dei</w:t>
            </w:r>
            <w:proofErr w:type="spellEnd"/>
            <w:r w:rsidRPr="00657B88">
              <w:t xml:space="preserve"> </w:t>
            </w:r>
            <w:proofErr w:type="spellStart"/>
            <w:r w:rsidRPr="00657B88">
              <w:t>Tirreni</w:t>
            </w:r>
            <w:proofErr w:type="spellEnd"/>
          </w:p>
        </w:tc>
        <w:tc>
          <w:tcPr>
            <w:tcW w:w="3239" w:type="pct"/>
            <w:noWrap/>
          </w:tcPr>
          <w:p w14:paraId="61CAD6D0"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statale</w:t>
            </w:r>
            <w:proofErr w:type="spellEnd"/>
            <w:r w:rsidRPr="00657B88">
              <w:t xml:space="preserve"> del Monumento </w:t>
            </w:r>
            <w:proofErr w:type="spellStart"/>
            <w:r w:rsidRPr="00657B88">
              <w:t>nazionale</w:t>
            </w:r>
            <w:proofErr w:type="spellEnd"/>
            <w:r w:rsidRPr="00657B88">
              <w:t xml:space="preserve"> </w:t>
            </w:r>
            <w:proofErr w:type="spellStart"/>
            <w:r w:rsidRPr="00657B88">
              <w:t>della</w:t>
            </w:r>
            <w:proofErr w:type="spellEnd"/>
            <w:r w:rsidRPr="00657B88">
              <w:t xml:space="preserve"> </w:t>
            </w:r>
            <w:proofErr w:type="spellStart"/>
            <w:r w:rsidRPr="00657B88">
              <w:t>Abbazia</w:t>
            </w:r>
            <w:proofErr w:type="spellEnd"/>
            <w:r w:rsidRPr="00657B88">
              <w:t xml:space="preserve"> </w:t>
            </w:r>
            <w:proofErr w:type="spellStart"/>
            <w:r w:rsidRPr="00657B88">
              <w:t>Benedettina</w:t>
            </w:r>
            <w:proofErr w:type="spellEnd"/>
            <w:r w:rsidRPr="00657B88">
              <w:t xml:space="preserve"> </w:t>
            </w:r>
            <w:proofErr w:type="spellStart"/>
            <w:r w:rsidRPr="00657B88">
              <w:t>della</w:t>
            </w:r>
            <w:proofErr w:type="spellEnd"/>
            <w:r w:rsidRPr="00657B88">
              <w:t xml:space="preserve"> Ss. </w:t>
            </w:r>
            <w:proofErr w:type="spellStart"/>
            <w:r w:rsidRPr="00657B88">
              <w:t>Trinità</w:t>
            </w:r>
            <w:proofErr w:type="spellEnd"/>
          </w:p>
        </w:tc>
      </w:tr>
      <w:tr w:rsidR="007667E0" w:rsidRPr="00657B88" w14:paraId="4D3B5B3A" w14:textId="77777777" w:rsidTr="000D28D0">
        <w:trPr>
          <w:trHeight w:val="320"/>
        </w:trPr>
        <w:tc>
          <w:tcPr>
            <w:tcW w:w="894" w:type="pct"/>
            <w:vMerge/>
            <w:noWrap/>
            <w:hideMark/>
          </w:tcPr>
          <w:p w14:paraId="35713415" w14:textId="77777777" w:rsidR="007667E0" w:rsidRPr="00657B88" w:rsidRDefault="007667E0" w:rsidP="00530099">
            <w:pPr>
              <w:pStyle w:val="Geenafstand"/>
            </w:pPr>
          </w:p>
        </w:tc>
        <w:tc>
          <w:tcPr>
            <w:tcW w:w="867" w:type="pct"/>
            <w:noWrap/>
            <w:hideMark/>
          </w:tcPr>
          <w:p w14:paraId="52E7D65B" w14:textId="77777777" w:rsidR="007667E0" w:rsidRPr="00657B88" w:rsidRDefault="007667E0" w:rsidP="00530099">
            <w:pPr>
              <w:pStyle w:val="Geenafstand"/>
            </w:pPr>
            <w:r w:rsidRPr="00657B88">
              <w:t>Cesena</w:t>
            </w:r>
          </w:p>
        </w:tc>
        <w:tc>
          <w:tcPr>
            <w:tcW w:w="3239" w:type="pct"/>
            <w:noWrap/>
            <w:hideMark/>
          </w:tcPr>
          <w:p w14:paraId="23173AE6" w14:textId="77777777" w:rsidR="007667E0" w:rsidRPr="00657B88" w:rsidRDefault="007667E0" w:rsidP="00530099">
            <w:pPr>
              <w:pStyle w:val="Geenafstand"/>
            </w:pPr>
            <w:proofErr w:type="spellStart"/>
            <w:r w:rsidRPr="00657B88">
              <w:t>Biblioteca</w:t>
            </w:r>
            <w:proofErr w:type="spellEnd"/>
            <w:r w:rsidRPr="00657B88">
              <w:t xml:space="preserve"> </w:t>
            </w:r>
            <w:proofErr w:type="spellStart"/>
            <w:r w:rsidRPr="00657B88">
              <w:t>Malatestiana</w:t>
            </w:r>
            <w:proofErr w:type="spellEnd"/>
          </w:p>
        </w:tc>
      </w:tr>
      <w:tr w:rsidR="00A01A65" w:rsidRPr="00657B88" w14:paraId="57726402" w14:textId="77777777" w:rsidTr="000D28D0">
        <w:trPr>
          <w:trHeight w:val="320"/>
        </w:trPr>
        <w:tc>
          <w:tcPr>
            <w:tcW w:w="894" w:type="pct"/>
            <w:vMerge/>
            <w:noWrap/>
          </w:tcPr>
          <w:p w14:paraId="79279975" w14:textId="77777777" w:rsidR="00A01A65" w:rsidRPr="00657B88" w:rsidRDefault="00A01A65" w:rsidP="00530099">
            <w:pPr>
              <w:pStyle w:val="Geenafstand"/>
            </w:pPr>
          </w:p>
        </w:tc>
        <w:tc>
          <w:tcPr>
            <w:tcW w:w="867" w:type="pct"/>
            <w:noWrap/>
          </w:tcPr>
          <w:p w14:paraId="7F371217" w14:textId="77777777" w:rsidR="00A01A65" w:rsidRPr="00657B88" w:rsidRDefault="00A01A65" w:rsidP="00530099">
            <w:pPr>
              <w:pStyle w:val="Geenafstand"/>
            </w:pPr>
            <w:r w:rsidRPr="00657B88">
              <w:t>Cremona</w:t>
            </w:r>
          </w:p>
        </w:tc>
        <w:tc>
          <w:tcPr>
            <w:tcW w:w="3239" w:type="pct"/>
            <w:noWrap/>
          </w:tcPr>
          <w:p w14:paraId="7EBDEE78"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statale</w:t>
            </w:r>
            <w:proofErr w:type="spellEnd"/>
          </w:p>
        </w:tc>
      </w:tr>
      <w:tr w:rsidR="00A01A65" w:rsidRPr="00657B88" w14:paraId="0FBDCE8E" w14:textId="77777777" w:rsidTr="000D28D0">
        <w:trPr>
          <w:trHeight w:val="320"/>
        </w:trPr>
        <w:tc>
          <w:tcPr>
            <w:tcW w:w="894" w:type="pct"/>
            <w:vMerge/>
            <w:noWrap/>
            <w:hideMark/>
          </w:tcPr>
          <w:p w14:paraId="5A7388A7" w14:textId="77777777" w:rsidR="00A01A65" w:rsidRPr="00657B88" w:rsidRDefault="00A01A65" w:rsidP="00530099">
            <w:pPr>
              <w:pStyle w:val="Geenafstand"/>
            </w:pPr>
          </w:p>
        </w:tc>
        <w:tc>
          <w:tcPr>
            <w:tcW w:w="867" w:type="pct"/>
            <w:vMerge w:val="restart"/>
            <w:noWrap/>
          </w:tcPr>
          <w:p w14:paraId="1D4E4609" w14:textId="77777777" w:rsidR="00A01A65" w:rsidRPr="00657B88" w:rsidRDefault="00A01A65" w:rsidP="00530099">
            <w:pPr>
              <w:pStyle w:val="Geenafstand"/>
            </w:pPr>
            <w:proofErr w:type="spellStart"/>
            <w:r w:rsidRPr="00657B88">
              <w:t>Fabriano</w:t>
            </w:r>
            <w:proofErr w:type="spellEnd"/>
          </w:p>
        </w:tc>
        <w:tc>
          <w:tcPr>
            <w:tcW w:w="3239" w:type="pct"/>
            <w:noWrap/>
          </w:tcPr>
          <w:p w14:paraId="5EE1992A"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multimediale</w:t>
            </w:r>
            <w:proofErr w:type="spellEnd"/>
            <w:r w:rsidRPr="00657B88">
              <w:t xml:space="preserve"> R. Sassi</w:t>
            </w:r>
          </w:p>
        </w:tc>
      </w:tr>
      <w:tr w:rsidR="00A01A65" w:rsidRPr="00657B88" w14:paraId="0944B797" w14:textId="77777777" w:rsidTr="000D28D0">
        <w:trPr>
          <w:trHeight w:val="320"/>
        </w:trPr>
        <w:tc>
          <w:tcPr>
            <w:tcW w:w="894" w:type="pct"/>
            <w:vMerge/>
            <w:noWrap/>
          </w:tcPr>
          <w:p w14:paraId="7FA9DF72" w14:textId="77777777" w:rsidR="00A01A65" w:rsidRPr="00657B88" w:rsidRDefault="00A01A65" w:rsidP="00530099">
            <w:pPr>
              <w:pStyle w:val="Geenafstand"/>
            </w:pPr>
          </w:p>
        </w:tc>
        <w:tc>
          <w:tcPr>
            <w:tcW w:w="867" w:type="pct"/>
            <w:vMerge/>
            <w:noWrap/>
          </w:tcPr>
          <w:p w14:paraId="32EE0BA8" w14:textId="77777777" w:rsidR="00A01A65" w:rsidRPr="00657B88" w:rsidRDefault="00A01A65" w:rsidP="00530099">
            <w:pPr>
              <w:pStyle w:val="Geenafstand"/>
            </w:pPr>
          </w:p>
        </w:tc>
        <w:tc>
          <w:tcPr>
            <w:tcW w:w="3239" w:type="pct"/>
            <w:noWrap/>
          </w:tcPr>
          <w:p w14:paraId="7141ED97" w14:textId="77777777" w:rsidR="00A01A65" w:rsidRPr="00657B88" w:rsidRDefault="00A01A65" w:rsidP="00530099">
            <w:pPr>
              <w:pStyle w:val="Geenafstand"/>
            </w:pPr>
            <w:proofErr w:type="spellStart"/>
            <w:r w:rsidRPr="00657B88">
              <w:t>Monastero</w:t>
            </w:r>
            <w:proofErr w:type="spellEnd"/>
            <w:r w:rsidRPr="00657B88">
              <w:t xml:space="preserve"> San Silvestro Abate</w:t>
            </w:r>
          </w:p>
        </w:tc>
      </w:tr>
      <w:tr w:rsidR="00A01A65" w:rsidRPr="00657B88" w14:paraId="35891B2C" w14:textId="77777777" w:rsidTr="000D28D0">
        <w:trPr>
          <w:trHeight w:val="320"/>
        </w:trPr>
        <w:tc>
          <w:tcPr>
            <w:tcW w:w="894" w:type="pct"/>
            <w:vMerge/>
            <w:noWrap/>
            <w:hideMark/>
          </w:tcPr>
          <w:p w14:paraId="2C43C78A" w14:textId="77777777" w:rsidR="00A01A65" w:rsidRPr="00657B88" w:rsidRDefault="00A01A65" w:rsidP="00530099">
            <w:pPr>
              <w:pStyle w:val="Geenafstand"/>
            </w:pPr>
          </w:p>
        </w:tc>
        <w:tc>
          <w:tcPr>
            <w:tcW w:w="867" w:type="pct"/>
            <w:vMerge w:val="restart"/>
            <w:noWrap/>
            <w:hideMark/>
          </w:tcPr>
          <w:p w14:paraId="3F4ACF00" w14:textId="77777777" w:rsidR="00A01A65" w:rsidRPr="00657B88" w:rsidRDefault="00A01A65" w:rsidP="00530099">
            <w:pPr>
              <w:pStyle w:val="Geenafstand"/>
            </w:pPr>
            <w:r w:rsidRPr="00657B88">
              <w:t>Firenze</w:t>
            </w:r>
          </w:p>
        </w:tc>
        <w:tc>
          <w:tcPr>
            <w:tcW w:w="3239" w:type="pct"/>
            <w:noWrap/>
            <w:hideMark/>
          </w:tcPr>
          <w:p w14:paraId="33F412FC"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Medicea</w:t>
            </w:r>
            <w:proofErr w:type="spellEnd"/>
            <w:r w:rsidRPr="00657B88">
              <w:t xml:space="preserve"> </w:t>
            </w:r>
            <w:proofErr w:type="spellStart"/>
            <w:r w:rsidRPr="00657B88">
              <w:t>Laurenziana</w:t>
            </w:r>
            <w:proofErr w:type="spellEnd"/>
          </w:p>
        </w:tc>
      </w:tr>
      <w:tr w:rsidR="00A01A65" w:rsidRPr="00657B88" w14:paraId="319D2A60" w14:textId="77777777" w:rsidTr="000D28D0">
        <w:trPr>
          <w:trHeight w:val="320"/>
        </w:trPr>
        <w:tc>
          <w:tcPr>
            <w:tcW w:w="894" w:type="pct"/>
            <w:vMerge/>
            <w:noWrap/>
            <w:hideMark/>
          </w:tcPr>
          <w:p w14:paraId="67E447B7" w14:textId="77777777" w:rsidR="00A01A65" w:rsidRPr="00657B88" w:rsidRDefault="00A01A65" w:rsidP="00530099">
            <w:pPr>
              <w:pStyle w:val="Geenafstand"/>
            </w:pPr>
          </w:p>
        </w:tc>
        <w:tc>
          <w:tcPr>
            <w:tcW w:w="867" w:type="pct"/>
            <w:vMerge/>
            <w:noWrap/>
            <w:hideMark/>
          </w:tcPr>
          <w:p w14:paraId="3BA0246D" w14:textId="77777777" w:rsidR="00A01A65" w:rsidRPr="00657B88" w:rsidRDefault="00A01A65" w:rsidP="00530099">
            <w:pPr>
              <w:pStyle w:val="Geenafstand"/>
            </w:pPr>
          </w:p>
        </w:tc>
        <w:tc>
          <w:tcPr>
            <w:tcW w:w="3239" w:type="pct"/>
            <w:noWrap/>
            <w:hideMark/>
          </w:tcPr>
          <w:p w14:paraId="09A2477D"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Marucelliana</w:t>
            </w:r>
            <w:proofErr w:type="spellEnd"/>
          </w:p>
        </w:tc>
      </w:tr>
      <w:tr w:rsidR="00A01A65" w:rsidRPr="005C0289" w14:paraId="7DD28061" w14:textId="77777777" w:rsidTr="000D28D0">
        <w:trPr>
          <w:trHeight w:val="320"/>
        </w:trPr>
        <w:tc>
          <w:tcPr>
            <w:tcW w:w="894" w:type="pct"/>
            <w:vMerge/>
            <w:noWrap/>
            <w:hideMark/>
          </w:tcPr>
          <w:p w14:paraId="756F85E7" w14:textId="77777777" w:rsidR="00A01A65" w:rsidRPr="00657B88" w:rsidRDefault="00A01A65" w:rsidP="00530099">
            <w:pPr>
              <w:pStyle w:val="Geenafstand"/>
            </w:pPr>
          </w:p>
        </w:tc>
        <w:tc>
          <w:tcPr>
            <w:tcW w:w="867" w:type="pct"/>
            <w:vMerge/>
            <w:noWrap/>
            <w:hideMark/>
          </w:tcPr>
          <w:p w14:paraId="5270F7BC" w14:textId="77777777" w:rsidR="00A01A65" w:rsidRPr="00657B88" w:rsidRDefault="00A01A65" w:rsidP="00530099">
            <w:pPr>
              <w:pStyle w:val="Geenafstand"/>
            </w:pPr>
          </w:p>
        </w:tc>
        <w:tc>
          <w:tcPr>
            <w:tcW w:w="3239" w:type="pct"/>
            <w:noWrap/>
            <w:hideMark/>
          </w:tcPr>
          <w:p w14:paraId="52DCDB36" w14:textId="77777777" w:rsidR="00A01A65" w:rsidRPr="00501849" w:rsidRDefault="00A01A65" w:rsidP="00530099">
            <w:pPr>
              <w:pStyle w:val="Geenafstand"/>
              <w:rPr>
                <w:lang w:val="nl-BE"/>
              </w:rPr>
            </w:pPr>
            <w:r w:rsidRPr="00501849">
              <w:rPr>
                <w:lang w:val="nl-BE"/>
              </w:rPr>
              <w:t>Biblioteca nazionale centrale di Firenze</w:t>
            </w:r>
          </w:p>
        </w:tc>
      </w:tr>
      <w:tr w:rsidR="00A01A65" w:rsidRPr="00657B88" w14:paraId="33A3D3BD" w14:textId="77777777" w:rsidTr="000D28D0">
        <w:trPr>
          <w:trHeight w:val="320"/>
        </w:trPr>
        <w:tc>
          <w:tcPr>
            <w:tcW w:w="894" w:type="pct"/>
            <w:vMerge/>
            <w:noWrap/>
            <w:hideMark/>
          </w:tcPr>
          <w:p w14:paraId="0F93FA4F" w14:textId="77777777" w:rsidR="00A01A65" w:rsidRPr="00501849" w:rsidRDefault="00A01A65" w:rsidP="00530099">
            <w:pPr>
              <w:pStyle w:val="Geenafstand"/>
              <w:rPr>
                <w:lang w:val="nl-BE"/>
              </w:rPr>
            </w:pPr>
          </w:p>
        </w:tc>
        <w:tc>
          <w:tcPr>
            <w:tcW w:w="867" w:type="pct"/>
            <w:vMerge/>
            <w:noWrap/>
            <w:hideMark/>
          </w:tcPr>
          <w:p w14:paraId="3AF65FEC" w14:textId="77777777" w:rsidR="00A01A65" w:rsidRPr="00501849" w:rsidRDefault="00A01A65" w:rsidP="00530099">
            <w:pPr>
              <w:pStyle w:val="Geenafstand"/>
              <w:rPr>
                <w:lang w:val="nl-BE"/>
              </w:rPr>
            </w:pPr>
          </w:p>
        </w:tc>
        <w:tc>
          <w:tcPr>
            <w:tcW w:w="3239" w:type="pct"/>
            <w:noWrap/>
            <w:hideMark/>
          </w:tcPr>
          <w:p w14:paraId="18CAB58E"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Riccardiana</w:t>
            </w:r>
            <w:proofErr w:type="spellEnd"/>
          </w:p>
        </w:tc>
      </w:tr>
      <w:tr w:rsidR="00A01A65" w:rsidRPr="00657B88" w14:paraId="6235205D" w14:textId="77777777" w:rsidTr="000D28D0">
        <w:trPr>
          <w:trHeight w:val="320"/>
        </w:trPr>
        <w:tc>
          <w:tcPr>
            <w:tcW w:w="894" w:type="pct"/>
            <w:vMerge/>
            <w:noWrap/>
            <w:hideMark/>
          </w:tcPr>
          <w:p w14:paraId="2EFEDA9E" w14:textId="77777777" w:rsidR="00A01A65" w:rsidRPr="00657B88" w:rsidRDefault="00A01A65" w:rsidP="00530099">
            <w:pPr>
              <w:pStyle w:val="Geenafstand"/>
            </w:pPr>
          </w:p>
        </w:tc>
        <w:tc>
          <w:tcPr>
            <w:tcW w:w="867" w:type="pct"/>
            <w:noWrap/>
            <w:hideMark/>
          </w:tcPr>
          <w:p w14:paraId="0215BAE4" w14:textId="77777777" w:rsidR="00A01A65" w:rsidRPr="00657B88" w:rsidRDefault="00A01A65" w:rsidP="00530099">
            <w:pPr>
              <w:pStyle w:val="Geenafstand"/>
            </w:pPr>
            <w:proofErr w:type="spellStart"/>
            <w:r w:rsidRPr="00657B88">
              <w:t>Foligno</w:t>
            </w:r>
            <w:proofErr w:type="spellEnd"/>
          </w:p>
        </w:tc>
        <w:tc>
          <w:tcPr>
            <w:tcW w:w="3239" w:type="pct"/>
            <w:noWrap/>
            <w:hideMark/>
          </w:tcPr>
          <w:p w14:paraId="16AF67FD" w14:textId="77777777" w:rsidR="00A01A65" w:rsidRPr="00657B88" w:rsidRDefault="00A01A65" w:rsidP="00530099">
            <w:pPr>
              <w:pStyle w:val="Geenafstand"/>
            </w:pPr>
            <w:proofErr w:type="spellStart"/>
            <w:r w:rsidRPr="00657B88">
              <w:t>Biblioteca</w:t>
            </w:r>
            <w:proofErr w:type="spellEnd"/>
            <w:r w:rsidRPr="00657B88">
              <w:t xml:space="preserve"> Lodovico </w:t>
            </w:r>
            <w:proofErr w:type="spellStart"/>
            <w:r w:rsidRPr="00657B88">
              <w:t>Jacobilli</w:t>
            </w:r>
            <w:proofErr w:type="spellEnd"/>
            <w:r w:rsidRPr="00657B88">
              <w:t xml:space="preserve"> del </w:t>
            </w:r>
            <w:proofErr w:type="spellStart"/>
            <w:r w:rsidRPr="00657B88">
              <w:t>Seminario</w:t>
            </w:r>
            <w:proofErr w:type="spellEnd"/>
            <w:r w:rsidRPr="00657B88">
              <w:t xml:space="preserve"> </w:t>
            </w:r>
            <w:proofErr w:type="spellStart"/>
            <w:r w:rsidRPr="00657B88">
              <w:t>Vescovile</w:t>
            </w:r>
            <w:proofErr w:type="spellEnd"/>
          </w:p>
        </w:tc>
      </w:tr>
      <w:tr w:rsidR="00A01A65" w:rsidRPr="00657B88" w14:paraId="677160D9" w14:textId="77777777" w:rsidTr="000D28D0">
        <w:trPr>
          <w:trHeight w:val="320"/>
        </w:trPr>
        <w:tc>
          <w:tcPr>
            <w:tcW w:w="894" w:type="pct"/>
            <w:vMerge/>
            <w:noWrap/>
            <w:hideMark/>
          </w:tcPr>
          <w:p w14:paraId="2B277D42" w14:textId="77777777" w:rsidR="00A01A65" w:rsidRPr="00657B88" w:rsidRDefault="00A01A65" w:rsidP="00530099">
            <w:pPr>
              <w:pStyle w:val="Geenafstand"/>
            </w:pPr>
          </w:p>
        </w:tc>
        <w:tc>
          <w:tcPr>
            <w:tcW w:w="867" w:type="pct"/>
            <w:vMerge w:val="restart"/>
            <w:noWrap/>
            <w:hideMark/>
          </w:tcPr>
          <w:p w14:paraId="24FD0EEA" w14:textId="77777777" w:rsidR="00A01A65" w:rsidRPr="00657B88" w:rsidRDefault="00A01A65" w:rsidP="00530099">
            <w:pPr>
              <w:pStyle w:val="Geenafstand"/>
            </w:pPr>
            <w:r w:rsidRPr="00657B88">
              <w:t>Genova</w:t>
            </w:r>
          </w:p>
        </w:tc>
        <w:tc>
          <w:tcPr>
            <w:tcW w:w="3239" w:type="pct"/>
            <w:noWrap/>
            <w:hideMark/>
          </w:tcPr>
          <w:p w14:paraId="1B31FADB"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civica</w:t>
            </w:r>
            <w:proofErr w:type="spellEnd"/>
            <w:r w:rsidRPr="00657B88">
              <w:t xml:space="preserve"> </w:t>
            </w:r>
            <w:proofErr w:type="spellStart"/>
            <w:r w:rsidRPr="00657B88">
              <w:t>Berio</w:t>
            </w:r>
            <w:proofErr w:type="spellEnd"/>
          </w:p>
        </w:tc>
      </w:tr>
      <w:tr w:rsidR="00A01A65" w:rsidRPr="00657B88" w14:paraId="4FCF3162" w14:textId="77777777" w:rsidTr="000D28D0">
        <w:trPr>
          <w:trHeight w:val="320"/>
        </w:trPr>
        <w:tc>
          <w:tcPr>
            <w:tcW w:w="894" w:type="pct"/>
            <w:vMerge/>
            <w:noWrap/>
            <w:hideMark/>
          </w:tcPr>
          <w:p w14:paraId="039D5501" w14:textId="77777777" w:rsidR="00A01A65" w:rsidRPr="00657B88" w:rsidRDefault="00A01A65" w:rsidP="00530099">
            <w:pPr>
              <w:pStyle w:val="Geenafstand"/>
            </w:pPr>
          </w:p>
        </w:tc>
        <w:tc>
          <w:tcPr>
            <w:tcW w:w="867" w:type="pct"/>
            <w:vMerge/>
            <w:noWrap/>
            <w:hideMark/>
          </w:tcPr>
          <w:p w14:paraId="45D2B79E" w14:textId="77777777" w:rsidR="00A01A65" w:rsidRPr="00657B88" w:rsidRDefault="00A01A65" w:rsidP="00530099">
            <w:pPr>
              <w:pStyle w:val="Geenafstand"/>
            </w:pPr>
          </w:p>
        </w:tc>
        <w:tc>
          <w:tcPr>
            <w:tcW w:w="3239" w:type="pct"/>
            <w:noWrap/>
            <w:hideMark/>
          </w:tcPr>
          <w:p w14:paraId="3FDB0157"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Franzoniana</w:t>
            </w:r>
            <w:proofErr w:type="spellEnd"/>
          </w:p>
        </w:tc>
      </w:tr>
      <w:tr w:rsidR="00A01A65" w:rsidRPr="00657B88" w14:paraId="6E6CB099" w14:textId="77777777" w:rsidTr="000D28D0">
        <w:trPr>
          <w:trHeight w:val="320"/>
        </w:trPr>
        <w:tc>
          <w:tcPr>
            <w:tcW w:w="894" w:type="pct"/>
            <w:vMerge/>
            <w:noWrap/>
            <w:hideMark/>
          </w:tcPr>
          <w:p w14:paraId="5AA66114" w14:textId="77777777" w:rsidR="00A01A65" w:rsidRPr="00657B88" w:rsidRDefault="00A01A65" w:rsidP="00530099">
            <w:pPr>
              <w:pStyle w:val="Geenafstand"/>
            </w:pPr>
          </w:p>
        </w:tc>
        <w:tc>
          <w:tcPr>
            <w:tcW w:w="867" w:type="pct"/>
            <w:noWrap/>
          </w:tcPr>
          <w:p w14:paraId="3BE72C5C" w14:textId="77777777" w:rsidR="00A01A65" w:rsidRPr="00657B88" w:rsidRDefault="00A01A65" w:rsidP="00530099">
            <w:pPr>
              <w:pStyle w:val="Geenafstand"/>
            </w:pPr>
            <w:r w:rsidRPr="00657B88">
              <w:t>Lucca</w:t>
            </w:r>
          </w:p>
        </w:tc>
        <w:tc>
          <w:tcPr>
            <w:tcW w:w="3239" w:type="pct"/>
            <w:noWrap/>
          </w:tcPr>
          <w:p w14:paraId="2E9D9512"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statale</w:t>
            </w:r>
            <w:proofErr w:type="spellEnd"/>
          </w:p>
        </w:tc>
      </w:tr>
      <w:tr w:rsidR="00A01A65" w:rsidRPr="00657B88" w14:paraId="00BA78A7" w14:textId="77777777" w:rsidTr="000D28D0">
        <w:trPr>
          <w:trHeight w:val="320"/>
        </w:trPr>
        <w:tc>
          <w:tcPr>
            <w:tcW w:w="894" w:type="pct"/>
            <w:vMerge/>
            <w:noWrap/>
            <w:hideMark/>
          </w:tcPr>
          <w:p w14:paraId="5ABFCE59" w14:textId="77777777" w:rsidR="00A01A65" w:rsidRPr="00657B88" w:rsidRDefault="00A01A65" w:rsidP="00530099">
            <w:pPr>
              <w:pStyle w:val="Geenafstand"/>
            </w:pPr>
          </w:p>
        </w:tc>
        <w:tc>
          <w:tcPr>
            <w:tcW w:w="867" w:type="pct"/>
            <w:noWrap/>
          </w:tcPr>
          <w:p w14:paraId="0B5C1469" w14:textId="77777777" w:rsidR="00A01A65" w:rsidRPr="00657B88" w:rsidRDefault="00A01A65" w:rsidP="00530099">
            <w:pPr>
              <w:pStyle w:val="Geenafstand"/>
            </w:pPr>
            <w:r w:rsidRPr="00657B88">
              <w:t>Macerata</w:t>
            </w:r>
          </w:p>
        </w:tc>
        <w:tc>
          <w:tcPr>
            <w:tcW w:w="3239" w:type="pct"/>
            <w:noWrap/>
          </w:tcPr>
          <w:p w14:paraId="6687BF15"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comunale</w:t>
            </w:r>
            <w:proofErr w:type="spellEnd"/>
            <w:r w:rsidRPr="00657B88">
              <w:t xml:space="preserve"> </w:t>
            </w:r>
            <w:proofErr w:type="spellStart"/>
            <w:r w:rsidRPr="00657B88">
              <w:t>Mozzi-Borgetti</w:t>
            </w:r>
            <w:proofErr w:type="spellEnd"/>
          </w:p>
        </w:tc>
      </w:tr>
      <w:tr w:rsidR="00A01A65" w:rsidRPr="00657B88" w14:paraId="2CCF3C00" w14:textId="77777777" w:rsidTr="000D28D0">
        <w:trPr>
          <w:trHeight w:val="320"/>
        </w:trPr>
        <w:tc>
          <w:tcPr>
            <w:tcW w:w="894" w:type="pct"/>
            <w:vMerge/>
            <w:noWrap/>
            <w:hideMark/>
          </w:tcPr>
          <w:p w14:paraId="0CB340FD" w14:textId="77777777" w:rsidR="00A01A65" w:rsidRPr="00657B88" w:rsidRDefault="00A01A65" w:rsidP="00530099">
            <w:pPr>
              <w:pStyle w:val="Geenafstand"/>
            </w:pPr>
          </w:p>
        </w:tc>
        <w:tc>
          <w:tcPr>
            <w:tcW w:w="867" w:type="pct"/>
            <w:noWrap/>
            <w:hideMark/>
          </w:tcPr>
          <w:p w14:paraId="53D0E4BB" w14:textId="77777777" w:rsidR="00A01A65" w:rsidRPr="00657B88" w:rsidRDefault="00A01A65" w:rsidP="00530099">
            <w:pPr>
              <w:pStyle w:val="Geenafstand"/>
            </w:pPr>
            <w:proofErr w:type="spellStart"/>
            <w:r w:rsidRPr="00657B88">
              <w:t>Mantova</w:t>
            </w:r>
            <w:proofErr w:type="spellEnd"/>
          </w:p>
        </w:tc>
        <w:tc>
          <w:tcPr>
            <w:tcW w:w="3239" w:type="pct"/>
            <w:noWrap/>
            <w:hideMark/>
          </w:tcPr>
          <w:p w14:paraId="0FE3AF78"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comunale</w:t>
            </w:r>
            <w:proofErr w:type="spellEnd"/>
            <w:r w:rsidRPr="00657B88">
              <w:t xml:space="preserve"> </w:t>
            </w:r>
            <w:proofErr w:type="spellStart"/>
            <w:r w:rsidRPr="00657B88">
              <w:t>Teresiana</w:t>
            </w:r>
            <w:proofErr w:type="spellEnd"/>
          </w:p>
        </w:tc>
      </w:tr>
      <w:tr w:rsidR="00A01A65" w:rsidRPr="00657B88" w14:paraId="7B7A5880" w14:textId="77777777" w:rsidTr="000D28D0">
        <w:trPr>
          <w:trHeight w:val="320"/>
        </w:trPr>
        <w:tc>
          <w:tcPr>
            <w:tcW w:w="894" w:type="pct"/>
            <w:vMerge/>
            <w:noWrap/>
            <w:hideMark/>
          </w:tcPr>
          <w:p w14:paraId="253DA8B0" w14:textId="77777777" w:rsidR="00A01A65" w:rsidRPr="00657B88" w:rsidRDefault="00A01A65" w:rsidP="00530099">
            <w:pPr>
              <w:pStyle w:val="Geenafstand"/>
            </w:pPr>
          </w:p>
        </w:tc>
        <w:tc>
          <w:tcPr>
            <w:tcW w:w="867" w:type="pct"/>
            <w:vMerge w:val="restart"/>
            <w:noWrap/>
            <w:hideMark/>
          </w:tcPr>
          <w:p w14:paraId="497D35DD" w14:textId="77777777" w:rsidR="00A01A65" w:rsidRPr="00657B88" w:rsidRDefault="00A01A65" w:rsidP="00530099">
            <w:pPr>
              <w:pStyle w:val="Geenafstand"/>
            </w:pPr>
            <w:r w:rsidRPr="00657B88">
              <w:t>Milano</w:t>
            </w:r>
          </w:p>
        </w:tc>
        <w:tc>
          <w:tcPr>
            <w:tcW w:w="3239" w:type="pct"/>
            <w:noWrap/>
            <w:hideMark/>
          </w:tcPr>
          <w:p w14:paraId="63883587" w14:textId="77777777" w:rsidR="00A01A65" w:rsidRPr="00657B88" w:rsidRDefault="00A01A65" w:rsidP="00530099">
            <w:pPr>
              <w:pStyle w:val="Geenafstand"/>
            </w:pPr>
            <w:proofErr w:type="spellStart"/>
            <w:r w:rsidRPr="00657B88">
              <w:t>Biblioteca</w:t>
            </w:r>
            <w:proofErr w:type="spellEnd"/>
            <w:r w:rsidRPr="00657B88">
              <w:t xml:space="preserve"> Ambrosiana</w:t>
            </w:r>
          </w:p>
        </w:tc>
      </w:tr>
      <w:tr w:rsidR="00A01A65" w:rsidRPr="00657B88" w14:paraId="5B463603" w14:textId="77777777" w:rsidTr="000D28D0">
        <w:trPr>
          <w:trHeight w:val="320"/>
        </w:trPr>
        <w:tc>
          <w:tcPr>
            <w:tcW w:w="894" w:type="pct"/>
            <w:vMerge/>
            <w:noWrap/>
            <w:hideMark/>
          </w:tcPr>
          <w:p w14:paraId="1FA22C40" w14:textId="77777777" w:rsidR="00A01A65" w:rsidRPr="00657B88" w:rsidRDefault="00A01A65" w:rsidP="00530099">
            <w:pPr>
              <w:pStyle w:val="Geenafstand"/>
            </w:pPr>
          </w:p>
        </w:tc>
        <w:tc>
          <w:tcPr>
            <w:tcW w:w="867" w:type="pct"/>
            <w:vMerge/>
            <w:noWrap/>
            <w:hideMark/>
          </w:tcPr>
          <w:p w14:paraId="2B884F92" w14:textId="77777777" w:rsidR="00A01A65" w:rsidRPr="00657B88" w:rsidRDefault="00A01A65" w:rsidP="00530099">
            <w:pPr>
              <w:pStyle w:val="Geenafstand"/>
            </w:pPr>
          </w:p>
        </w:tc>
        <w:tc>
          <w:tcPr>
            <w:tcW w:w="3239" w:type="pct"/>
            <w:noWrap/>
            <w:hideMark/>
          </w:tcPr>
          <w:p w14:paraId="27614FFC"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Trivulziana</w:t>
            </w:r>
            <w:proofErr w:type="spellEnd"/>
          </w:p>
        </w:tc>
      </w:tr>
      <w:tr w:rsidR="00A01A65" w:rsidRPr="00657B88" w14:paraId="57CBA2A2" w14:textId="77777777" w:rsidTr="000D28D0">
        <w:trPr>
          <w:trHeight w:val="320"/>
        </w:trPr>
        <w:tc>
          <w:tcPr>
            <w:tcW w:w="894" w:type="pct"/>
            <w:vMerge/>
            <w:noWrap/>
            <w:hideMark/>
          </w:tcPr>
          <w:p w14:paraId="2F92E529" w14:textId="77777777" w:rsidR="00A01A65" w:rsidRPr="00657B88" w:rsidRDefault="00A01A65" w:rsidP="00530099">
            <w:pPr>
              <w:pStyle w:val="Geenafstand"/>
            </w:pPr>
          </w:p>
        </w:tc>
        <w:tc>
          <w:tcPr>
            <w:tcW w:w="867" w:type="pct"/>
            <w:vMerge/>
            <w:noWrap/>
            <w:hideMark/>
          </w:tcPr>
          <w:p w14:paraId="316E2818" w14:textId="77777777" w:rsidR="00A01A65" w:rsidRPr="00657B88" w:rsidRDefault="00A01A65" w:rsidP="00530099">
            <w:pPr>
              <w:pStyle w:val="Geenafstand"/>
            </w:pPr>
          </w:p>
        </w:tc>
        <w:tc>
          <w:tcPr>
            <w:tcW w:w="3239" w:type="pct"/>
            <w:noWrap/>
            <w:hideMark/>
          </w:tcPr>
          <w:p w14:paraId="6A04DE28"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nazionale</w:t>
            </w:r>
            <w:proofErr w:type="spellEnd"/>
            <w:r w:rsidRPr="00657B88">
              <w:t xml:space="preserve"> Braidense</w:t>
            </w:r>
          </w:p>
        </w:tc>
      </w:tr>
      <w:tr w:rsidR="00A01A65" w:rsidRPr="00657B88" w14:paraId="18C5E1DA" w14:textId="77777777" w:rsidTr="000D28D0">
        <w:trPr>
          <w:trHeight w:val="320"/>
        </w:trPr>
        <w:tc>
          <w:tcPr>
            <w:tcW w:w="894" w:type="pct"/>
            <w:vMerge/>
            <w:noWrap/>
            <w:hideMark/>
          </w:tcPr>
          <w:p w14:paraId="3A2B1597" w14:textId="77777777" w:rsidR="00A01A65" w:rsidRPr="00657B88" w:rsidRDefault="00A01A65" w:rsidP="00530099">
            <w:pPr>
              <w:pStyle w:val="Geenafstand"/>
            </w:pPr>
          </w:p>
        </w:tc>
        <w:tc>
          <w:tcPr>
            <w:tcW w:w="867" w:type="pct"/>
            <w:noWrap/>
            <w:hideMark/>
          </w:tcPr>
          <w:p w14:paraId="21E81B8C" w14:textId="77777777" w:rsidR="00A01A65" w:rsidRPr="00657B88" w:rsidRDefault="00A01A65" w:rsidP="00530099">
            <w:pPr>
              <w:pStyle w:val="Geenafstand"/>
            </w:pPr>
            <w:r w:rsidRPr="00657B88">
              <w:t>Modena</w:t>
            </w:r>
          </w:p>
        </w:tc>
        <w:tc>
          <w:tcPr>
            <w:tcW w:w="3239" w:type="pct"/>
            <w:noWrap/>
            <w:hideMark/>
          </w:tcPr>
          <w:p w14:paraId="60758D98"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Estense</w:t>
            </w:r>
            <w:proofErr w:type="spellEnd"/>
            <w:r w:rsidRPr="00657B88">
              <w:t xml:space="preserve"> </w:t>
            </w:r>
            <w:proofErr w:type="spellStart"/>
            <w:r w:rsidRPr="00657B88">
              <w:t>universitaria</w:t>
            </w:r>
            <w:proofErr w:type="spellEnd"/>
          </w:p>
        </w:tc>
      </w:tr>
      <w:tr w:rsidR="00A01A65" w:rsidRPr="00657B88" w14:paraId="5751BC30" w14:textId="77777777" w:rsidTr="000D28D0">
        <w:trPr>
          <w:trHeight w:val="320"/>
        </w:trPr>
        <w:tc>
          <w:tcPr>
            <w:tcW w:w="894" w:type="pct"/>
            <w:vMerge/>
            <w:noWrap/>
            <w:hideMark/>
          </w:tcPr>
          <w:p w14:paraId="7A7635AB" w14:textId="77777777" w:rsidR="00A01A65" w:rsidRPr="00657B88" w:rsidRDefault="00A01A65" w:rsidP="00530099">
            <w:pPr>
              <w:pStyle w:val="Geenafstand"/>
            </w:pPr>
          </w:p>
        </w:tc>
        <w:tc>
          <w:tcPr>
            <w:tcW w:w="867" w:type="pct"/>
            <w:noWrap/>
          </w:tcPr>
          <w:p w14:paraId="23F5DA48" w14:textId="77777777" w:rsidR="00A01A65" w:rsidRPr="00657B88" w:rsidRDefault="00A01A65" w:rsidP="00530099">
            <w:pPr>
              <w:pStyle w:val="Geenafstand"/>
            </w:pPr>
            <w:proofErr w:type="spellStart"/>
            <w:r w:rsidRPr="00657B88">
              <w:t>Montecassino</w:t>
            </w:r>
            <w:proofErr w:type="spellEnd"/>
          </w:p>
        </w:tc>
        <w:tc>
          <w:tcPr>
            <w:tcW w:w="3239" w:type="pct"/>
            <w:noWrap/>
          </w:tcPr>
          <w:p w14:paraId="29C3CB0F" w14:textId="77777777" w:rsidR="00A01A65" w:rsidRPr="00657B88" w:rsidRDefault="00A01A65" w:rsidP="00530099">
            <w:pPr>
              <w:pStyle w:val="Geenafstand"/>
            </w:pPr>
            <w:proofErr w:type="spellStart"/>
            <w:r w:rsidRPr="00657B88">
              <w:t>Biblioteca</w:t>
            </w:r>
            <w:proofErr w:type="spellEnd"/>
            <w:r w:rsidRPr="00657B88">
              <w:t xml:space="preserve"> del Monumento Nazionale di </w:t>
            </w:r>
            <w:proofErr w:type="spellStart"/>
            <w:r w:rsidRPr="00657B88">
              <w:t>Montecassino</w:t>
            </w:r>
            <w:proofErr w:type="spellEnd"/>
          </w:p>
        </w:tc>
      </w:tr>
      <w:tr w:rsidR="00A01A65" w:rsidRPr="00657B88" w14:paraId="40D5ED7B" w14:textId="77777777" w:rsidTr="000D28D0">
        <w:trPr>
          <w:trHeight w:val="320"/>
        </w:trPr>
        <w:tc>
          <w:tcPr>
            <w:tcW w:w="894" w:type="pct"/>
            <w:vMerge/>
            <w:noWrap/>
            <w:hideMark/>
          </w:tcPr>
          <w:p w14:paraId="75AD710D" w14:textId="77777777" w:rsidR="00A01A65" w:rsidRPr="00657B88" w:rsidRDefault="00A01A65" w:rsidP="00530099">
            <w:pPr>
              <w:pStyle w:val="Geenafstand"/>
            </w:pPr>
          </w:p>
        </w:tc>
        <w:tc>
          <w:tcPr>
            <w:tcW w:w="867" w:type="pct"/>
            <w:noWrap/>
            <w:hideMark/>
          </w:tcPr>
          <w:p w14:paraId="19D6E3FB" w14:textId="77777777" w:rsidR="00A01A65" w:rsidRPr="00657B88" w:rsidRDefault="00A01A65" w:rsidP="00530099">
            <w:pPr>
              <w:pStyle w:val="Geenafstand"/>
            </w:pPr>
            <w:proofErr w:type="spellStart"/>
            <w:r w:rsidRPr="00657B88">
              <w:t>Monteprandone</w:t>
            </w:r>
            <w:proofErr w:type="spellEnd"/>
          </w:p>
        </w:tc>
        <w:tc>
          <w:tcPr>
            <w:tcW w:w="3239" w:type="pct"/>
            <w:noWrap/>
            <w:hideMark/>
          </w:tcPr>
          <w:p w14:paraId="63F4C928" w14:textId="77777777" w:rsidR="00A01A65" w:rsidRPr="00657B88" w:rsidRDefault="00A01A65" w:rsidP="00530099">
            <w:pPr>
              <w:pStyle w:val="Geenafstand"/>
            </w:pPr>
            <w:proofErr w:type="spellStart"/>
            <w:r w:rsidRPr="00657B88">
              <w:t>Biblioteca</w:t>
            </w:r>
            <w:proofErr w:type="spellEnd"/>
            <w:r w:rsidRPr="00657B88">
              <w:t xml:space="preserve"> San Giacomo </w:t>
            </w:r>
            <w:proofErr w:type="spellStart"/>
            <w:r w:rsidRPr="00657B88">
              <w:t>della</w:t>
            </w:r>
            <w:proofErr w:type="spellEnd"/>
            <w:r w:rsidRPr="00657B88">
              <w:t xml:space="preserve"> Marca</w:t>
            </w:r>
          </w:p>
        </w:tc>
      </w:tr>
      <w:tr w:rsidR="00A01A65" w:rsidRPr="005C0289" w14:paraId="6F742297" w14:textId="77777777" w:rsidTr="000D28D0">
        <w:trPr>
          <w:trHeight w:val="320"/>
        </w:trPr>
        <w:tc>
          <w:tcPr>
            <w:tcW w:w="894" w:type="pct"/>
            <w:vMerge/>
            <w:noWrap/>
          </w:tcPr>
          <w:p w14:paraId="6A045B60" w14:textId="77777777" w:rsidR="00A01A65" w:rsidRPr="00657B88" w:rsidRDefault="00A01A65" w:rsidP="00530099">
            <w:pPr>
              <w:pStyle w:val="Geenafstand"/>
            </w:pPr>
          </w:p>
        </w:tc>
        <w:tc>
          <w:tcPr>
            <w:tcW w:w="867" w:type="pct"/>
            <w:noWrap/>
          </w:tcPr>
          <w:p w14:paraId="44326DF5" w14:textId="77777777" w:rsidR="00A01A65" w:rsidRPr="00657B88" w:rsidRDefault="00A01A65" w:rsidP="00530099">
            <w:pPr>
              <w:pStyle w:val="Geenafstand"/>
            </w:pPr>
            <w:r w:rsidRPr="00657B88">
              <w:t>Napoli</w:t>
            </w:r>
          </w:p>
        </w:tc>
        <w:tc>
          <w:tcPr>
            <w:tcW w:w="3239" w:type="pct"/>
            <w:noWrap/>
          </w:tcPr>
          <w:p w14:paraId="5DB1220D" w14:textId="77777777" w:rsidR="00A01A65" w:rsidRPr="00501849" w:rsidRDefault="00A01A65" w:rsidP="00530099">
            <w:pPr>
              <w:pStyle w:val="Geenafstand"/>
              <w:rPr>
                <w:lang w:val="nl-BE"/>
              </w:rPr>
            </w:pPr>
            <w:r w:rsidRPr="00501849">
              <w:rPr>
                <w:lang w:val="nl-BE"/>
              </w:rPr>
              <w:t>Biblioteca nazionale Vittorio Emanuele III</w:t>
            </w:r>
          </w:p>
        </w:tc>
      </w:tr>
      <w:tr w:rsidR="00A01A65" w:rsidRPr="00657B88" w14:paraId="02A58D99" w14:textId="77777777" w:rsidTr="000D28D0">
        <w:trPr>
          <w:trHeight w:val="320"/>
        </w:trPr>
        <w:tc>
          <w:tcPr>
            <w:tcW w:w="894" w:type="pct"/>
            <w:vMerge/>
            <w:noWrap/>
            <w:hideMark/>
          </w:tcPr>
          <w:p w14:paraId="555FDAD6" w14:textId="77777777" w:rsidR="00A01A65" w:rsidRPr="00501849" w:rsidRDefault="00A01A65" w:rsidP="00530099">
            <w:pPr>
              <w:pStyle w:val="Geenafstand"/>
              <w:rPr>
                <w:lang w:val="nl-BE"/>
              </w:rPr>
            </w:pPr>
          </w:p>
        </w:tc>
        <w:tc>
          <w:tcPr>
            <w:tcW w:w="867" w:type="pct"/>
            <w:noWrap/>
            <w:hideMark/>
          </w:tcPr>
          <w:p w14:paraId="595B37CE" w14:textId="77777777" w:rsidR="00A01A65" w:rsidRPr="00657B88" w:rsidRDefault="00A01A65" w:rsidP="00530099">
            <w:pPr>
              <w:pStyle w:val="Geenafstand"/>
            </w:pPr>
            <w:proofErr w:type="spellStart"/>
            <w:r w:rsidRPr="00657B88">
              <w:t>Neustift</w:t>
            </w:r>
            <w:proofErr w:type="spellEnd"/>
            <w:r w:rsidRPr="00657B88">
              <w:t xml:space="preserve"> (</w:t>
            </w:r>
            <w:proofErr w:type="spellStart"/>
            <w:r w:rsidRPr="00657B88">
              <w:t>Novacella</w:t>
            </w:r>
            <w:proofErr w:type="spellEnd"/>
            <w:r w:rsidRPr="00657B88">
              <w:t>)</w:t>
            </w:r>
          </w:p>
        </w:tc>
        <w:tc>
          <w:tcPr>
            <w:tcW w:w="3239" w:type="pct"/>
            <w:noWrap/>
            <w:hideMark/>
          </w:tcPr>
          <w:p w14:paraId="1B78C18A" w14:textId="77777777" w:rsidR="00A01A65" w:rsidRPr="00657B88" w:rsidRDefault="00A01A65" w:rsidP="00530099">
            <w:pPr>
              <w:pStyle w:val="Geenafstand"/>
            </w:pPr>
            <w:proofErr w:type="spellStart"/>
            <w:r w:rsidRPr="00657B88">
              <w:t>Augustiner-Chorherrenstift</w:t>
            </w:r>
            <w:proofErr w:type="spellEnd"/>
          </w:p>
        </w:tc>
      </w:tr>
      <w:tr w:rsidR="00A01A65" w:rsidRPr="00657B88" w14:paraId="51FC2A27" w14:textId="77777777" w:rsidTr="000D28D0">
        <w:trPr>
          <w:trHeight w:val="320"/>
        </w:trPr>
        <w:tc>
          <w:tcPr>
            <w:tcW w:w="894" w:type="pct"/>
            <w:vMerge/>
            <w:noWrap/>
          </w:tcPr>
          <w:p w14:paraId="2435DE7B" w14:textId="77777777" w:rsidR="00A01A65" w:rsidRPr="00657B88" w:rsidRDefault="00A01A65" w:rsidP="00530099">
            <w:pPr>
              <w:pStyle w:val="Geenafstand"/>
            </w:pPr>
          </w:p>
        </w:tc>
        <w:tc>
          <w:tcPr>
            <w:tcW w:w="867" w:type="pct"/>
            <w:noWrap/>
          </w:tcPr>
          <w:p w14:paraId="41A4DB7E" w14:textId="77777777" w:rsidR="00A01A65" w:rsidRPr="00657B88" w:rsidRDefault="00A01A65" w:rsidP="00530099">
            <w:pPr>
              <w:pStyle w:val="Geenafstand"/>
            </w:pPr>
            <w:r w:rsidRPr="00657B88">
              <w:t>Orvieto</w:t>
            </w:r>
          </w:p>
        </w:tc>
        <w:tc>
          <w:tcPr>
            <w:tcW w:w="3239" w:type="pct"/>
            <w:noWrap/>
          </w:tcPr>
          <w:p w14:paraId="6C855433"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pubblica</w:t>
            </w:r>
            <w:proofErr w:type="spellEnd"/>
            <w:r w:rsidRPr="00657B88">
              <w:t xml:space="preserve"> Luigi </w:t>
            </w:r>
            <w:proofErr w:type="spellStart"/>
            <w:r w:rsidRPr="00657B88">
              <w:t>Fumi</w:t>
            </w:r>
            <w:proofErr w:type="spellEnd"/>
          </w:p>
        </w:tc>
      </w:tr>
      <w:tr w:rsidR="00A01A65" w:rsidRPr="00657B88" w14:paraId="04FD68C9" w14:textId="77777777" w:rsidTr="000D28D0">
        <w:trPr>
          <w:trHeight w:val="320"/>
        </w:trPr>
        <w:tc>
          <w:tcPr>
            <w:tcW w:w="894" w:type="pct"/>
            <w:vMerge/>
            <w:noWrap/>
          </w:tcPr>
          <w:p w14:paraId="51E9FD4C" w14:textId="77777777" w:rsidR="00A01A65" w:rsidRPr="00657B88" w:rsidRDefault="00A01A65" w:rsidP="00530099">
            <w:pPr>
              <w:pStyle w:val="Geenafstand"/>
            </w:pPr>
          </w:p>
        </w:tc>
        <w:tc>
          <w:tcPr>
            <w:tcW w:w="867" w:type="pct"/>
            <w:noWrap/>
          </w:tcPr>
          <w:p w14:paraId="18A7325D" w14:textId="77777777" w:rsidR="00A01A65" w:rsidRPr="00657B88" w:rsidRDefault="00A01A65" w:rsidP="00530099">
            <w:pPr>
              <w:pStyle w:val="Geenafstand"/>
            </w:pPr>
            <w:proofErr w:type="spellStart"/>
            <w:r w:rsidRPr="00657B88">
              <w:t>Osimo</w:t>
            </w:r>
            <w:proofErr w:type="spellEnd"/>
          </w:p>
        </w:tc>
        <w:tc>
          <w:tcPr>
            <w:tcW w:w="3239" w:type="pct"/>
            <w:noWrap/>
          </w:tcPr>
          <w:p w14:paraId="6143E6E2"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storica</w:t>
            </w:r>
            <w:proofErr w:type="spellEnd"/>
            <w:r w:rsidRPr="00657B88">
              <w:t xml:space="preserve"> </w:t>
            </w:r>
            <w:proofErr w:type="spellStart"/>
            <w:r w:rsidRPr="00657B88">
              <w:t>dell’Istituto</w:t>
            </w:r>
            <w:proofErr w:type="spellEnd"/>
            <w:r w:rsidRPr="00657B88">
              <w:t xml:space="preserve"> Campana</w:t>
            </w:r>
          </w:p>
        </w:tc>
      </w:tr>
      <w:tr w:rsidR="00A01A65" w:rsidRPr="00657B88" w14:paraId="7305921B" w14:textId="77777777" w:rsidTr="000D28D0">
        <w:trPr>
          <w:trHeight w:val="320"/>
        </w:trPr>
        <w:tc>
          <w:tcPr>
            <w:tcW w:w="894" w:type="pct"/>
            <w:vMerge/>
            <w:noWrap/>
          </w:tcPr>
          <w:p w14:paraId="08A9A417" w14:textId="77777777" w:rsidR="00A01A65" w:rsidRPr="00657B88" w:rsidRDefault="00A01A65" w:rsidP="00530099">
            <w:pPr>
              <w:pStyle w:val="Geenafstand"/>
            </w:pPr>
          </w:p>
        </w:tc>
        <w:tc>
          <w:tcPr>
            <w:tcW w:w="867" w:type="pct"/>
            <w:noWrap/>
          </w:tcPr>
          <w:p w14:paraId="6F08BB41" w14:textId="77777777" w:rsidR="00A01A65" w:rsidRPr="00657B88" w:rsidRDefault="00A01A65" w:rsidP="00530099">
            <w:pPr>
              <w:pStyle w:val="Geenafstand"/>
            </w:pPr>
            <w:r w:rsidRPr="00657B88">
              <w:t>Padova</w:t>
            </w:r>
          </w:p>
        </w:tc>
        <w:tc>
          <w:tcPr>
            <w:tcW w:w="3239" w:type="pct"/>
            <w:noWrap/>
          </w:tcPr>
          <w:p w14:paraId="3D048F98" w14:textId="77777777" w:rsidR="00A01A65" w:rsidRPr="00657B88" w:rsidRDefault="00A01A65" w:rsidP="00530099">
            <w:pPr>
              <w:pStyle w:val="Geenafstand"/>
            </w:pPr>
            <w:r w:rsidRPr="00657B88">
              <w:t xml:space="preserve">Pontificia </w:t>
            </w:r>
            <w:proofErr w:type="spellStart"/>
            <w:r w:rsidRPr="00657B88">
              <w:t>biblioteca</w:t>
            </w:r>
            <w:proofErr w:type="spellEnd"/>
            <w:r w:rsidRPr="00657B88">
              <w:t xml:space="preserve"> </w:t>
            </w:r>
            <w:proofErr w:type="spellStart"/>
            <w:r w:rsidRPr="00657B88">
              <w:t>Antoniana</w:t>
            </w:r>
            <w:proofErr w:type="spellEnd"/>
          </w:p>
        </w:tc>
      </w:tr>
      <w:tr w:rsidR="00A01A65" w:rsidRPr="00657B88" w14:paraId="0B7E585B" w14:textId="77777777" w:rsidTr="000D28D0">
        <w:trPr>
          <w:trHeight w:val="320"/>
        </w:trPr>
        <w:tc>
          <w:tcPr>
            <w:tcW w:w="894" w:type="pct"/>
            <w:vMerge/>
            <w:noWrap/>
          </w:tcPr>
          <w:p w14:paraId="37C3187C" w14:textId="77777777" w:rsidR="00A01A65" w:rsidRPr="00657B88" w:rsidRDefault="00A01A65" w:rsidP="00530099">
            <w:pPr>
              <w:pStyle w:val="Geenafstand"/>
            </w:pPr>
          </w:p>
        </w:tc>
        <w:tc>
          <w:tcPr>
            <w:tcW w:w="867" w:type="pct"/>
            <w:noWrap/>
          </w:tcPr>
          <w:p w14:paraId="528F1E7E" w14:textId="77777777" w:rsidR="00A01A65" w:rsidRPr="00657B88" w:rsidRDefault="00A01A65" w:rsidP="00530099">
            <w:pPr>
              <w:pStyle w:val="Geenafstand"/>
            </w:pPr>
            <w:r w:rsidRPr="00657B88">
              <w:t>Padova</w:t>
            </w:r>
          </w:p>
        </w:tc>
        <w:tc>
          <w:tcPr>
            <w:tcW w:w="3239" w:type="pct"/>
            <w:noWrap/>
          </w:tcPr>
          <w:p w14:paraId="5791B29F"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universitaria</w:t>
            </w:r>
            <w:proofErr w:type="spellEnd"/>
          </w:p>
        </w:tc>
      </w:tr>
      <w:tr w:rsidR="00A01A65" w:rsidRPr="00657B88" w14:paraId="4A41331D" w14:textId="77777777" w:rsidTr="000D28D0">
        <w:trPr>
          <w:trHeight w:val="320"/>
        </w:trPr>
        <w:tc>
          <w:tcPr>
            <w:tcW w:w="894" w:type="pct"/>
            <w:vMerge/>
            <w:noWrap/>
          </w:tcPr>
          <w:p w14:paraId="09103F54" w14:textId="77777777" w:rsidR="00A01A65" w:rsidRPr="00657B88" w:rsidRDefault="00A01A65" w:rsidP="00530099">
            <w:pPr>
              <w:pStyle w:val="Geenafstand"/>
            </w:pPr>
          </w:p>
        </w:tc>
        <w:tc>
          <w:tcPr>
            <w:tcW w:w="867" w:type="pct"/>
            <w:noWrap/>
          </w:tcPr>
          <w:p w14:paraId="4F5A29B2" w14:textId="77777777" w:rsidR="00A01A65" w:rsidRPr="00657B88" w:rsidRDefault="00A01A65" w:rsidP="00530099">
            <w:pPr>
              <w:pStyle w:val="Geenafstand"/>
            </w:pPr>
            <w:r w:rsidRPr="00657B88">
              <w:t>Padova</w:t>
            </w:r>
          </w:p>
        </w:tc>
        <w:tc>
          <w:tcPr>
            <w:tcW w:w="3239" w:type="pct"/>
            <w:noWrap/>
          </w:tcPr>
          <w:p w14:paraId="50FE63A3"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capitolare</w:t>
            </w:r>
            <w:proofErr w:type="spellEnd"/>
          </w:p>
        </w:tc>
      </w:tr>
      <w:tr w:rsidR="00A01A65" w:rsidRPr="00657B88" w14:paraId="5094C667" w14:textId="77777777" w:rsidTr="000D28D0">
        <w:trPr>
          <w:trHeight w:val="320"/>
        </w:trPr>
        <w:tc>
          <w:tcPr>
            <w:tcW w:w="894" w:type="pct"/>
            <w:vMerge/>
            <w:noWrap/>
          </w:tcPr>
          <w:p w14:paraId="4252C3A4" w14:textId="77777777" w:rsidR="00A01A65" w:rsidRPr="00657B88" w:rsidRDefault="00A01A65" w:rsidP="00530099">
            <w:pPr>
              <w:pStyle w:val="Geenafstand"/>
            </w:pPr>
          </w:p>
        </w:tc>
        <w:tc>
          <w:tcPr>
            <w:tcW w:w="867" w:type="pct"/>
            <w:noWrap/>
          </w:tcPr>
          <w:p w14:paraId="7C2837D3" w14:textId="77777777" w:rsidR="00A01A65" w:rsidRPr="00657B88" w:rsidRDefault="00A01A65" w:rsidP="00530099">
            <w:pPr>
              <w:pStyle w:val="Geenafstand"/>
            </w:pPr>
            <w:r w:rsidRPr="00657B88">
              <w:t>Padova</w:t>
            </w:r>
          </w:p>
        </w:tc>
        <w:tc>
          <w:tcPr>
            <w:tcW w:w="3239" w:type="pct"/>
            <w:noWrap/>
          </w:tcPr>
          <w:p w14:paraId="2DF2A445"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civica</w:t>
            </w:r>
            <w:proofErr w:type="spellEnd"/>
          </w:p>
        </w:tc>
      </w:tr>
      <w:tr w:rsidR="00A01A65" w:rsidRPr="00657B88" w14:paraId="1A961B6F" w14:textId="77777777" w:rsidTr="000D28D0">
        <w:trPr>
          <w:trHeight w:val="320"/>
        </w:trPr>
        <w:tc>
          <w:tcPr>
            <w:tcW w:w="894" w:type="pct"/>
            <w:vMerge/>
            <w:noWrap/>
            <w:hideMark/>
          </w:tcPr>
          <w:p w14:paraId="768C475D" w14:textId="77777777" w:rsidR="00A01A65" w:rsidRPr="00657B88" w:rsidRDefault="00A01A65" w:rsidP="00530099">
            <w:pPr>
              <w:pStyle w:val="Geenafstand"/>
            </w:pPr>
          </w:p>
        </w:tc>
        <w:tc>
          <w:tcPr>
            <w:tcW w:w="867" w:type="pct"/>
            <w:noWrap/>
            <w:hideMark/>
          </w:tcPr>
          <w:p w14:paraId="7E9AB4D7" w14:textId="77777777" w:rsidR="00A01A65" w:rsidRPr="00657B88" w:rsidRDefault="00A01A65" w:rsidP="00530099">
            <w:pPr>
              <w:pStyle w:val="Geenafstand"/>
            </w:pPr>
            <w:r w:rsidRPr="00657B88">
              <w:t>Palermo</w:t>
            </w:r>
          </w:p>
        </w:tc>
        <w:tc>
          <w:tcPr>
            <w:tcW w:w="3239" w:type="pct"/>
            <w:noWrap/>
            <w:hideMark/>
          </w:tcPr>
          <w:p w14:paraId="10189844" w14:textId="77777777" w:rsidR="00A01A65" w:rsidRPr="00657B88" w:rsidRDefault="00A01A65" w:rsidP="00530099">
            <w:pPr>
              <w:pStyle w:val="Geenafstand"/>
            </w:pPr>
            <w:proofErr w:type="spellStart"/>
            <w:r w:rsidRPr="00657B88">
              <w:t>Biblioteca</w:t>
            </w:r>
            <w:proofErr w:type="spellEnd"/>
            <w:r w:rsidRPr="00657B88">
              <w:t xml:space="preserve"> centrale </w:t>
            </w:r>
            <w:proofErr w:type="spellStart"/>
            <w:r w:rsidRPr="00657B88">
              <w:t>della</w:t>
            </w:r>
            <w:proofErr w:type="spellEnd"/>
            <w:r w:rsidRPr="00657B88">
              <w:t xml:space="preserve"> </w:t>
            </w:r>
            <w:proofErr w:type="spellStart"/>
            <w:r w:rsidRPr="00657B88">
              <w:t>Regione</w:t>
            </w:r>
            <w:proofErr w:type="spellEnd"/>
            <w:r w:rsidRPr="00657B88">
              <w:t xml:space="preserve"> </w:t>
            </w:r>
            <w:proofErr w:type="spellStart"/>
            <w:r w:rsidRPr="00657B88">
              <w:t>siciliana</w:t>
            </w:r>
            <w:proofErr w:type="spellEnd"/>
            <w:r w:rsidRPr="00657B88">
              <w:t xml:space="preserve"> Alberto </w:t>
            </w:r>
            <w:proofErr w:type="spellStart"/>
            <w:r w:rsidRPr="00657B88">
              <w:t>Bombace</w:t>
            </w:r>
            <w:proofErr w:type="spellEnd"/>
          </w:p>
        </w:tc>
      </w:tr>
      <w:tr w:rsidR="00A01A65" w:rsidRPr="00657B88" w14:paraId="64AF6890" w14:textId="77777777" w:rsidTr="000D28D0">
        <w:trPr>
          <w:trHeight w:val="320"/>
        </w:trPr>
        <w:tc>
          <w:tcPr>
            <w:tcW w:w="894" w:type="pct"/>
            <w:vMerge/>
            <w:noWrap/>
          </w:tcPr>
          <w:p w14:paraId="0BA723AE" w14:textId="77777777" w:rsidR="00A01A65" w:rsidRPr="00657B88" w:rsidRDefault="00A01A65" w:rsidP="00530099">
            <w:pPr>
              <w:pStyle w:val="Geenafstand"/>
            </w:pPr>
          </w:p>
        </w:tc>
        <w:tc>
          <w:tcPr>
            <w:tcW w:w="867" w:type="pct"/>
            <w:noWrap/>
          </w:tcPr>
          <w:p w14:paraId="26108016" w14:textId="77777777" w:rsidR="00A01A65" w:rsidRPr="00657B88" w:rsidRDefault="00A01A65" w:rsidP="00530099">
            <w:pPr>
              <w:pStyle w:val="Geenafstand"/>
            </w:pPr>
            <w:r w:rsidRPr="00657B88">
              <w:t>Parma</w:t>
            </w:r>
          </w:p>
        </w:tc>
        <w:tc>
          <w:tcPr>
            <w:tcW w:w="3239" w:type="pct"/>
            <w:noWrap/>
          </w:tcPr>
          <w:p w14:paraId="620E9678"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Palatina</w:t>
            </w:r>
            <w:proofErr w:type="spellEnd"/>
          </w:p>
        </w:tc>
      </w:tr>
      <w:tr w:rsidR="00A01A65" w:rsidRPr="00657B88" w14:paraId="38965360" w14:textId="77777777" w:rsidTr="000D28D0">
        <w:trPr>
          <w:trHeight w:val="320"/>
        </w:trPr>
        <w:tc>
          <w:tcPr>
            <w:tcW w:w="894" w:type="pct"/>
            <w:vMerge/>
            <w:noWrap/>
            <w:hideMark/>
          </w:tcPr>
          <w:p w14:paraId="384B3687" w14:textId="77777777" w:rsidR="00A01A65" w:rsidRPr="00657B88" w:rsidRDefault="00A01A65" w:rsidP="00530099">
            <w:pPr>
              <w:pStyle w:val="Geenafstand"/>
            </w:pPr>
          </w:p>
        </w:tc>
        <w:tc>
          <w:tcPr>
            <w:tcW w:w="867" w:type="pct"/>
            <w:noWrap/>
            <w:hideMark/>
          </w:tcPr>
          <w:p w14:paraId="3877A732" w14:textId="77777777" w:rsidR="00A01A65" w:rsidRPr="00657B88" w:rsidRDefault="00A01A65" w:rsidP="00530099">
            <w:pPr>
              <w:pStyle w:val="Geenafstand"/>
            </w:pPr>
            <w:r w:rsidRPr="00657B88">
              <w:t>Pavia</w:t>
            </w:r>
          </w:p>
        </w:tc>
        <w:tc>
          <w:tcPr>
            <w:tcW w:w="3239" w:type="pct"/>
            <w:noWrap/>
            <w:hideMark/>
          </w:tcPr>
          <w:p w14:paraId="6155EDF2"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universitaria</w:t>
            </w:r>
            <w:proofErr w:type="spellEnd"/>
          </w:p>
        </w:tc>
      </w:tr>
      <w:tr w:rsidR="00A01A65" w:rsidRPr="00657B88" w14:paraId="77A2E817" w14:textId="77777777" w:rsidTr="000D28D0">
        <w:trPr>
          <w:trHeight w:val="320"/>
        </w:trPr>
        <w:tc>
          <w:tcPr>
            <w:tcW w:w="894" w:type="pct"/>
            <w:vMerge/>
            <w:noWrap/>
            <w:hideMark/>
          </w:tcPr>
          <w:p w14:paraId="7A096A61" w14:textId="77777777" w:rsidR="00A01A65" w:rsidRPr="00657B88" w:rsidRDefault="00A01A65" w:rsidP="00530099">
            <w:pPr>
              <w:pStyle w:val="Geenafstand"/>
            </w:pPr>
          </w:p>
        </w:tc>
        <w:tc>
          <w:tcPr>
            <w:tcW w:w="867" w:type="pct"/>
            <w:noWrap/>
          </w:tcPr>
          <w:p w14:paraId="564309A4" w14:textId="77777777" w:rsidR="00A01A65" w:rsidRPr="00657B88" w:rsidRDefault="00A01A65" w:rsidP="00530099">
            <w:pPr>
              <w:pStyle w:val="Geenafstand"/>
            </w:pPr>
            <w:r w:rsidRPr="00657B88">
              <w:t>Perugia</w:t>
            </w:r>
          </w:p>
        </w:tc>
        <w:tc>
          <w:tcPr>
            <w:tcW w:w="3239" w:type="pct"/>
            <w:noWrap/>
          </w:tcPr>
          <w:p w14:paraId="64D5C2E6"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comunale</w:t>
            </w:r>
            <w:proofErr w:type="spellEnd"/>
            <w:r w:rsidRPr="00657B88">
              <w:t xml:space="preserve"> Augusta</w:t>
            </w:r>
          </w:p>
        </w:tc>
      </w:tr>
      <w:tr w:rsidR="00A01A65" w:rsidRPr="00657B88" w14:paraId="3C1A9F5F" w14:textId="77777777" w:rsidTr="000D28D0">
        <w:trPr>
          <w:trHeight w:val="320"/>
        </w:trPr>
        <w:tc>
          <w:tcPr>
            <w:tcW w:w="894" w:type="pct"/>
            <w:vMerge/>
            <w:noWrap/>
            <w:hideMark/>
          </w:tcPr>
          <w:p w14:paraId="3FAEA1D5" w14:textId="77777777" w:rsidR="00A01A65" w:rsidRPr="00657B88" w:rsidRDefault="00A01A65" w:rsidP="00530099">
            <w:pPr>
              <w:pStyle w:val="Geenafstand"/>
            </w:pPr>
          </w:p>
        </w:tc>
        <w:tc>
          <w:tcPr>
            <w:tcW w:w="867" w:type="pct"/>
            <w:noWrap/>
          </w:tcPr>
          <w:p w14:paraId="29833C60" w14:textId="77777777" w:rsidR="00A01A65" w:rsidRPr="00657B88" w:rsidRDefault="00A01A65" w:rsidP="00530099">
            <w:pPr>
              <w:pStyle w:val="Geenafstand"/>
            </w:pPr>
            <w:r w:rsidRPr="00657B88">
              <w:t>Pesaro</w:t>
            </w:r>
          </w:p>
        </w:tc>
        <w:tc>
          <w:tcPr>
            <w:tcW w:w="3239" w:type="pct"/>
            <w:noWrap/>
          </w:tcPr>
          <w:p w14:paraId="2AAFFA1B"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Oliveriana</w:t>
            </w:r>
            <w:proofErr w:type="spellEnd"/>
          </w:p>
        </w:tc>
      </w:tr>
      <w:tr w:rsidR="00A01A65" w:rsidRPr="00657B88" w14:paraId="663773AA" w14:textId="77777777" w:rsidTr="000D28D0">
        <w:trPr>
          <w:trHeight w:val="320"/>
        </w:trPr>
        <w:tc>
          <w:tcPr>
            <w:tcW w:w="894" w:type="pct"/>
            <w:vMerge/>
            <w:noWrap/>
            <w:hideMark/>
          </w:tcPr>
          <w:p w14:paraId="6460D6E0" w14:textId="77777777" w:rsidR="00A01A65" w:rsidRPr="00657B88" w:rsidRDefault="00A01A65" w:rsidP="00530099">
            <w:pPr>
              <w:pStyle w:val="Geenafstand"/>
            </w:pPr>
          </w:p>
        </w:tc>
        <w:tc>
          <w:tcPr>
            <w:tcW w:w="867" w:type="pct"/>
            <w:noWrap/>
          </w:tcPr>
          <w:p w14:paraId="722047A2" w14:textId="77777777" w:rsidR="00A01A65" w:rsidRPr="00657B88" w:rsidRDefault="00A01A65" w:rsidP="00530099">
            <w:pPr>
              <w:pStyle w:val="Geenafstand"/>
            </w:pPr>
            <w:r w:rsidRPr="00657B88">
              <w:t>Pisa</w:t>
            </w:r>
          </w:p>
        </w:tc>
        <w:tc>
          <w:tcPr>
            <w:tcW w:w="3239" w:type="pct"/>
            <w:noWrap/>
          </w:tcPr>
          <w:p w14:paraId="5B690025"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Cathariniana</w:t>
            </w:r>
            <w:proofErr w:type="spellEnd"/>
          </w:p>
        </w:tc>
      </w:tr>
      <w:tr w:rsidR="00A01A65" w:rsidRPr="00657B88" w14:paraId="62F25D32" w14:textId="77777777" w:rsidTr="000D28D0">
        <w:trPr>
          <w:trHeight w:val="320"/>
        </w:trPr>
        <w:tc>
          <w:tcPr>
            <w:tcW w:w="894" w:type="pct"/>
            <w:vMerge/>
            <w:noWrap/>
            <w:hideMark/>
          </w:tcPr>
          <w:p w14:paraId="785D33FF" w14:textId="77777777" w:rsidR="00A01A65" w:rsidRPr="00657B88" w:rsidRDefault="00A01A65" w:rsidP="00530099">
            <w:pPr>
              <w:pStyle w:val="Geenafstand"/>
            </w:pPr>
          </w:p>
        </w:tc>
        <w:tc>
          <w:tcPr>
            <w:tcW w:w="867" w:type="pct"/>
            <w:noWrap/>
          </w:tcPr>
          <w:p w14:paraId="2AA0A56A" w14:textId="77777777" w:rsidR="00A01A65" w:rsidRPr="00657B88" w:rsidRDefault="00A01A65" w:rsidP="00530099">
            <w:pPr>
              <w:pStyle w:val="Geenafstand"/>
            </w:pPr>
            <w:proofErr w:type="spellStart"/>
            <w:r w:rsidRPr="00657B88">
              <w:t>Poppi</w:t>
            </w:r>
            <w:proofErr w:type="spellEnd"/>
          </w:p>
        </w:tc>
        <w:tc>
          <w:tcPr>
            <w:tcW w:w="3239" w:type="pct"/>
            <w:noWrap/>
          </w:tcPr>
          <w:p w14:paraId="6FF69D03"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comunale</w:t>
            </w:r>
            <w:proofErr w:type="spellEnd"/>
            <w:r w:rsidRPr="00657B88">
              <w:t xml:space="preserve"> </w:t>
            </w:r>
            <w:proofErr w:type="spellStart"/>
            <w:r w:rsidRPr="00657B88">
              <w:t>Rilliana</w:t>
            </w:r>
            <w:proofErr w:type="spellEnd"/>
          </w:p>
        </w:tc>
      </w:tr>
      <w:tr w:rsidR="00A01A65" w:rsidRPr="00657B88" w14:paraId="7070D2DE" w14:textId="77777777" w:rsidTr="000D28D0">
        <w:trPr>
          <w:trHeight w:val="320"/>
        </w:trPr>
        <w:tc>
          <w:tcPr>
            <w:tcW w:w="894" w:type="pct"/>
            <w:vMerge/>
            <w:noWrap/>
            <w:hideMark/>
          </w:tcPr>
          <w:p w14:paraId="06EE3098" w14:textId="77777777" w:rsidR="00A01A65" w:rsidRPr="00657B88" w:rsidRDefault="00A01A65" w:rsidP="00530099">
            <w:pPr>
              <w:pStyle w:val="Geenafstand"/>
            </w:pPr>
          </w:p>
        </w:tc>
        <w:tc>
          <w:tcPr>
            <w:tcW w:w="867" w:type="pct"/>
            <w:noWrap/>
          </w:tcPr>
          <w:p w14:paraId="7ACADA22" w14:textId="77777777" w:rsidR="00A01A65" w:rsidRPr="00657B88" w:rsidRDefault="00A01A65" w:rsidP="00530099">
            <w:pPr>
              <w:pStyle w:val="Geenafstand"/>
            </w:pPr>
            <w:r w:rsidRPr="00657B88">
              <w:t>Ravenna</w:t>
            </w:r>
          </w:p>
        </w:tc>
        <w:tc>
          <w:tcPr>
            <w:tcW w:w="3239" w:type="pct"/>
            <w:noWrap/>
          </w:tcPr>
          <w:p w14:paraId="531F3CEB" w14:textId="77777777" w:rsidR="00A01A65" w:rsidRPr="00657B88" w:rsidRDefault="00A01A65" w:rsidP="00530099">
            <w:pPr>
              <w:pStyle w:val="Geenafstand"/>
            </w:pPr>
            <w:proofErr w:type="spellStart"/>
            <w:r w:rsidRPr="00657B88">
              <w:t>Biblioteca</w:t>
            </w:r>
            <w:proofErr w:type="spellEnd"/>
            <w:r w:rsidRPr="00657B88">
              <w:t xml:space="preserve"> </w:t>
            </w:r>
            <w:proofErr w:type="spellStart"/>
            <w:r w:rsidRPr="00657B88">
              <w:t>Classense</w:t>
            </w:r>
            <w:proofErr w:type="spellEnd"/>
          </w:p>
        </w:tc>
      </w:tr>
      <w:tr w:rsidR="00522A7A" w:rsidRPr="00657B88" w14:paraId="148588DE" w14:textId="77777777" w:rsidTr="000D28D0">
        <w:trPr>
          <w:trHeight w:val="320"/>
        </w:trPr>
        <w:tc>
          <w:tcPr>
            <w:tcW w:w="894" w:type="pct"/>
            <w:vMerge/>
            <w:noWrap/>
            <w:hideMark/>
          </w:tcPr>
          <w:p w14:paraId="33568423" w14:textId="77777777" w:rsidR="00522A7A" w:rsidRPr="00657B88" w:rsidRDefault="00522A7A" w:rsidP="00530099">
            <w:pPr>
              <w:pStyle w:val="Geenafstand"/>
            </w:pPr>
          </w:p>
        </w:tc>
        <w:tc>
          <w:tcPr>
            <w:tcW w:w="867" w:type="pct"/>
            <w:vMerge w:val="restart"/>
            <w:noWrap/>
          </w:tcPr>
          <w:p w14:paraId="1918055D" w14:textId="77777777" w:rsidR="00522A7A" w:rsidRPr="00657B88" w:rsidRDefault="00522A7A" w:rsidP="00530099">
            <w:pPr>
              <w:pStyle w:val="Geenafstand"/>
            </w:pPr>
            <w:r w:rsidRPr="00657B88">
              <w:t>Roma</w:t>
            </w:r>
          </w:p>
        </w:tc>
        <w:tc>
          <w:tcPr>
            <w:tcW w:w="3239" w:type="pct"/>
            <w:noWrap/>
          </w:tcPr>
          <w:p w14:paraId="499281AC"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Universitaria</w:t>
            </w:r>
            <w:proofErr w:type="spellEnd"/>
            <w:r w:rsidRPr="00657B88">
              <w:t xml:space="preserve"> </w:t>
            </w:r>
            <w:proofErr w:type="spellStart"/>
            <w:r w:rsidRPr="00657B88">
              <w:t>Alessandrina</w:t>
            </w:r>
            <w:proofErr w:type="spellEnd"/>
          </w:p>
        </w:tc>
      </w:tr>
      <w:tr w:rsidR="00522A7A" w:rsidRPr="00657B88" w14:paraId="2F5D9370" w14:textId="77777777" w:rsidTr="000D28D0">
        <w:trPr>
          <w:trHeight w:val="320"/>
        </w:trPr>
        <w:tc>
          <w:tcPr>
            <w:tcW w:w="894" w:type="pct"/>
            <w:vMerge/>
            <w:noWrap/>
            <w:hideMark/>
          </w:tcPr>
          <w:p w14:paraId="61E056E8" w14:textId="77777777" w:rsidR="00522A7A" w:rsidRPr="00657B88" w:rsidRDefault="00522A7A" w:rsidP="00530099">
            <w:pPr>
              <w:pStyle w:val="Geenafstand"/>
            </w:pPr>
          </w:p>
        </w:tc>
        <w:tc>
          <w:tcPr>
            <w:tcW w:w="867" w:type="pct"/>
            <w:vMerge/>
            <w:noWrap/>
          </w:tcPr>
          <w:p w14:paraId="7672ED33" w14:textId="77777777" w:rsidR="00522A7A" w:rsidRPr="00657B88" w:rsidRDefault="00522A7A" w:rsidP="00530099">
            <w:pPr>
              <w:pStyle w:val="Geenafstand"/>
            </w:pPr>
          </w:p>
        </w:tc>
        <w:tc>
          <w:tcPr>
            <w:tcW w:w="3239" w:type="pct"/>
            <w:noWrap/>
          </w:tcPr>
          <w:p w14:paraId="3202C573" w14:textId="77777777" w:rsidR="00522A7A" w:rsidRPr="00657B88" w:rsidRDefault="00522A7A" w:rsidP="00530099">
            <w:pPr>
              <w:pStyle w:val="Geenafstand"/>
            </w:pPr>
            <w:proofErr w:type="spellStart"/>
            <w:r w:rsidRPr="00657B88">
              <w:t>Biblioteca</w:t>
            </w:r>
            <w:proofErr w:type="spellEnd"/>
            <w:r w:rsidRPr="00657B88">
              <w:t xml:space="preserve"> Angelica</w:t>
            </w:r>
          </w:p>
        </w:tc>
      </w:tr>
      <w:tr w:rsidR="00522A7A" w:rsidRPr="00657B88" w14:paraId="4BBB893A" w14:textId="77777777" w:rsidTr="000D28D0">
        <w:trPr>
          <w:trHeight w:val="320"/>
        </w:trPr>
        <w:tc>
          <w:tcPr>
            <w:tcW w:w="894" w:type="pct"/>
            <w:vMerge/>
            <w:noWrap/>
            <w:hideMark/>
          </w:tcPr>
          <w:p w14:paraId="33EDEE2E" w14:textId="77777777" w:rsidR="00522A7A" w:rsidRPr="00657B88" w:rsidRDefault="00522A7A" w:rsidP="00530099">
            <w:pPr>
              <w:pStyle w:val="Geenafstand"/>
            </w:pPr>
          </w:p>
        </w:tc>
        <w:tc>
          <w:tcPr>
            <w:tcW w:w="867" w:type="pct"/>
            <w:vMerge/>
            <w:noWrap/>
          </w:tcPr>
          <w:p w14:paraId="49D720EB" w14:textId="77777777" w:rsidR="00522A7A" w:rsidRPr="00657B88" w:rsidRDefault="00522A7A" w:rsidP="00530099">
            <w:pPr>
              <w:pStyle w:val="Geenafstand"/>
            </w:pPr>
          </w:p>
        </w:tc>
        <w:tc>
          <w:tcPr>
            <w:tcW w:w="3239" w:type="pct"/>
            <w:noWrap/>
          </w:tcPr>
          <w:p w14:paraId="5D16B8C7"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Casanatense</w:t>
            </w:r>
            <w:proofErr w:type="spellEnd"/>
          </w:p>
        </w:tc>
      </w:tr>
      <w:tr w:rsidR="00522A7A" w:rsidRPr="00657B88" w14:paraId="6E90F16A" w14:textId="77777777" w:rsidTr="000D28D0">
        <w:trPr>
          <w:trHeight w:val="320"/>
        </w:trPr>
        <w:tc>
          <w:tcPr>
            <w:tcW w:w="894" w:type="pct"/>
            <w:vMerge/>
            <w:noWrap/>
            <w:hideMark/>
          </w:tcPr>
          <w:p w14:paraId="748C553A" w14:textId="77777777" w:rsidR="00522A7A" w:rsidRPr="00657B88" w:rsidRDefault="00522A7A" w:rsidP="00530099">
            <w:pPr>
              <w:pStyle w:val="Geenafstand"/>
            </w:pPr>
          </w:p>
        </w:tc>
        <w:tc>
          <w:tcPr>
            <w:tcW w:w="867" w:type="pct"/>
            <w:vMerge/>
            <w:noWrap/>
          </w:tcPr>
          <w:p w14:paraId="46AE8622" w14:textId="77777777" w:rsidR="00522A7A" w:rsidRPr="00657B88" w:rsidRDefault="00522A7A" w:rsidP="00530099">
            <w:pPr>
              <w:pStyle w:val="Geenafstand"/>
            </w:pPr>
          </w:p>
        </w:tc>
        <w:tc>
          <w:tcPr>
            <w:tcW w:w="3239" w:type="pct"/>
            <w:noWrap/>
          </w:tcPr>
          <w:p w14:paraId="305CAE21" w14:textId="77777777" w:rsidR="00522A7A" w:rsidRPr="00657B88" w:rsidRDefault="00522A7A" w:rsidP="00530099">
            <w:pPr>
              <w:pStyle w:val="Geenafstand"/>
            </w:pPr>
            <w:proofErr w:type="spellStart"/>
            <w:r w:rsidRPr="00657B88">
              <w:t>Biblioteca</w:t>
            </w:r>
            <w:proofErr w:type="spellEnd"/>
            <w:r w:rsidRPr="00657B88">
              <w:t xml:space="preserve"> del </w:t>
            </w:r>
            <w:proofErr w:type="spellStart"/>
            <w:r w:rsidRPr="00657B88">
              <w:t>convento</w:t>
            </w:r>
            <w:proofErr w:type="spellEnd"/>
            <w:r w:rsidRPr="00657B88">
              <w:t xml:space="preserve"> </w:t>
            </w:r>
            <w:proofErr w:type="spellStart"/>
            <w:r w:rsidRPr="00657B88">
              <w:t>domenicano</w:t>
            </w:r>
            <w:proofErr w:type="spellEnd"/>
            <w:r w:rsidRPr="00657B88">
              <w:t xml:space="preserve"> </w:t>
            </w:r>
            <w:proofErr w:type="spellStart"/>
            <w:r w:rsidRPr="00657B88">
              <w:t>della</w:t>
            </w:r>
            <w:proofErr w:type="spellEnd"/>
            <w:r w:rsidRPr="00657B88">
              <w:t xml:space="preserve"> Minerva</w:t>
            </w:r>
          </w:p>
        </w:tc>
      </w:tr>
      <w:tr w:rsidR="00522A7A" w:rsidRPr="005C0289" w14:paraId="03A144DC" w14:textId="77777777" w:rsidTr="000D28D0">
        <w:trPr>
          <w:trHeight w:val="320"/>
        </w:trPr>
        <w:tc>
          <w:tcPr>
            <w:tcW w:w="894" w:type="pct"/>
            <w:vMerge/>
            <w:noWrap/>
            <w:hideMark/>
          </w:tcPr>
          <w:p w14:paraId="498A7002" w14:textId="77777777" w:rsidR="00522A7A" w:rsidRPr="00657B88" w:rsidRDefault="00522A7A" w:rsidP="00530099">
            <w:pPr>
              <w:pStyle w:val="Geenafstand"/>
            </w:pPr>
          </w:p>
        </w:tc>
        <w:tc>
          <w:tcPr>
            <w:tcW w:w="867" w:type="pct"/>
            <w:vMerge/>
            <w:noWrap/>
          </w:tcPr>
          <w:p w14:paraId="5EF7EA58" w14:textId="77777777" w:rsidR="00522A7A" w:rsidRPr="00657B88" w:rsidRDefault="00522A7A" w:rsidP="00530099">
            <w:pPr>
              <w:pStyle w:val="Geenafstand"/>
            </w:pPr>
          </w:p>
        </w:tc>
        <w:tc>
          <w:tcPr>
            <w:tcW w:w="3239" w:type="pct"/>
            <w:noWrap/>
          </w:tcPr>
          <w:p w14:paraId="67E62834" w14:textId="77777777" w:rsidR="00522A7A" w:rsidRPr="00501849" w:rsidRDefault="00522A7A" w:rsidP="00530099">
            <w:pPr>
              <w:pStyle w:val="Geenafstand"/>
              <w:rPr>
                <w:lang w:val="nl-BE"/>
              </w:rPr>
            </w:pPr>
            <w:r w:rsidRPr="00501849">
              <w:rPr>
                <w:lang w:val="nl-BE"/>
              </w:rPr>
              <w:t>Biblioteca nazionale centrale Vittorio Emanuele II</w:t>
            </w:r>
          </w:p>
        </w:tc>
      </w:tr>
      <w:tr w:rsidR="00522A7A" w:rsidRPr="00657B88" w14:paraId="4317F52F" w14:textId="77777777" w:rsidTr="000D28D0">
        <w:trPr>
          <w:trHeight w:val="320"/>
        </w:trPr>
        <w:tc>
          <w:tcPr>
            <w:tcW w:w="894" w:type="pct"/>
            <w:vMerge/>
            <w:noWrap/>
            <w:hideMark/>
          </w:tcPr>
          <w:p w14:paraId="5CDB69F6" w14:textId="77777777" w:rsidR="00522A7A" w:rsidRPr="00501849" w:rsidRDefault="00522A7A" w:rsidP="00530099">
            <w:pPr>
              <w:pStyle w:val="Geenafstand"/>
              <w:rPr>
                <w:lang w:val="nl-BE"/>
              </w:rPr>
            </w:pPr>
          </w:p>
        </w:tc>
        <w:tc>
          <w:tcPr>
            <w:tcW w:w="867" w:type="pct"/>
            <w:noWrap/>
          </w:tcPr>
          <w:p w14:paraId="687CEB7D" w14:textId="77777777" w:rsidR="00522A7A" w:rsidRPr="00657B88" w:rsidRDefault="00522A7A" w:rsidP="00530099">
            <w:pPr>
              <w:pStyle w:val="Geenafstand"/>
            </w:pPr>
            <w:r w:rsidRPr="00657B88">
              <w:t>S. Candido (</w:t>
            </w:r>
            <w:proofErr w:type="spellStart"/>
            <w:r w:rsidRPr="00657B88">
              <w:t>Innichen</w:t>
            </w:r>
            <w:proofErr w:type="spellEnd"/>
            <w:r w:rsidRPr="00657B88">
              <w:t>)</w:t>
            </w:r>
          </w:p>
        </w:tc>
        <w:tc>
          <w:tcPr>
            <w:tcW w:w="3239" w:type="pct"/>
            <w:noWrap/>
          </w:tcPr>
          <w:p w14:paraId="1B63148C"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della</w:t>
            </w:r>
            <w:proofErr w:type="spellEnd"/>
            <w:r w:rsidRPr="00657B88">
              <w:t xml:space="preserve"> </w:t>
            </w:r>
            <w:proofErr w:type="spellStart"/>
            <w:r w:rsidRPr="00657B88">
              <w:t>Collegiata</w:t>
            </w:r>
            <w:proofErr w:type="spellEnd"/>
          </w:p>
        </w:tc>
      </w:tr>
      <w:tr w:rsidR="00522A7A" w:rsidRPr="00657B88" w14:paraId="0B01B8EF" w14:textId="77777777" w:rsidTr="000D28D0">
        <w:trPr>
          <w:trHeight w:val="320"/>
        </w:trPr>
        <w:tc>
          <w:tcPr>
            <w:tcW w:w="894" w:type="pct"/>
            <w:vMerge/>
            <w:noWrap/>
            <w:hideMark/>
          </w:tcPr>
          <w:p w14:paraId="0925DA01" w14:textId="77777777" w:rsidR="00522A7A" w:rsidRPr="00657B88" w:rsidRDefault="00522A7A" w:rsidP="00530099">
            <w:pPr>
              <w:pStyle w:val="Geenafstand"/>
            </w:pPr>
          </w:p>
        </w:tc>
        <w:tc>
          <w:tcPr>
            <w:tcW w:w="867" w:type="pct"/>
            <w:noWrap/>
          </w:tcPr>
          <w:p w14:paraId="0C29083F" w14:textId="77777777" w:rsidR="00522A7A" w:rsidRPr="00657B88" w:rsidRDefault="00522A7A" w:rsidP="00530099">
            <w:pPr>
              <w:pStyle w:val="Geenafstand"/>
            </w:pPr>
            <w:r w:rsidRPr="00657B88">
              <w:t>San Daniele del Friuli</w:t>
            </w:r>
          </w:p>
        </w:tc>
        <w:tc>
          <w:tcPr>
            <w:tcW w:w="3239" w:type="pct"/>
            <w:noWrap/>
          </w:tcPr>
          <w:p w14:paraId="1D2E0EFD" w14:textId="77777777" w:rsidR="00522A7A" w:rsidRPr="00657B88" w:rsidRDefault="00522A7A" w:rsidP="00530099">
            <w:pPr>
              <w:pStyle w:val="Geenafstand"/>
            </w:pPr>
            <w:proofErr w:type="spellStart"/>
            <w:r w:rsidRPr="00657B88">
              <w:t>Civica</w:t>
            </w:r>
            <w:proofErr w:type="spellEnd"/>
            <w:r w:rsidRPr="00657B88">
              <w:t xml:space="preserve"> </w:t>
            </w:r>
            <w:proofErr w:type="spellStart"/>
            <w:r w:rsidRPr="00657B88">
              <w:t>biblioteca</w:t>
            </w:r>
            <w:proofErr w:type="spellEnd"/>
            <w:r w:rsidRPr="00657B88">
              <w:t xml:space="preserve"> </w:t>
            </w:r>
            <w:proofErr w:type="spellStart"/>
            <w:r w:rsidRPr="00657B88">
              <w:t>Guarneriana</w:t>
            </w:r>
            <w:proofErr w:type="spellEnd"/>
          </w:p>
        </w:tc>
      </w:tr>
      <w:tr w:rsidR="00522A7A" w:rsidRPr="00657B88" w14:paraId="1C42D8D5" w14:textId="77777777" w:rsidTr="000D28D0">
        <w:trPr>
          <w:trHeight w:val="320"/>
        </w:trPr>
        <w:tc>
          <w:tcPr>
            <w:tcW w:w="894" w:type="pct"/>
            <w:vMerge/>
            <w:noWrap/>
            <w:hideMark/>
          </w:tcPr>
          <w:p w14:paraId="5C206511" w14:textId="77777777" w:rsidR="00522A7A" w:rsidRPr="00657B88" w:rsidRDefault="00522A7A" w:rsidP="00530099">
            <w:pPr>
              <w:pStyle w:val="Geenafstand"/>
            </w:pPr>
          </w:p>
        </w:tc>
        <w:tc>
          <w:tcPr>
            <w:tcW w:w="867" w:type="pct"/>
            <w:noWrap/>
          </w:tcPr>
          <w:p w14:paraId="61D21883" w14:textId="77777777" w:rsidR="00522A7A" w:rsidRPr="00657B88" w:rsidRDefault="00522A7A" w:rsidP="00530099">
            <w:pPr>
              <w:pStyle w:val="Geenafstand"/>
            </w:pPr>
            <w:r w:rsidRPr="00657B88">
              <w:t xml:space="preserve">San </w:t>
            </w:r>
            <w:proofErr w:type="spellStart"/>
            <w:r w:rsidRPr="00657B88">
              <w:t>Gimignano</w:t>
            </w:r>
            <w:proofErr w:type="spellEnd"/>
          </w:p>
        </w:tc>
        <w:tc>
          <w:tcPr>
            <w:tcW w:w="3239" w:type="pct"/>
            <w:noWrap/>
          </w:tcPr>
          <w:p w14:paraId="5403438A"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comunale</w:t>
            </w:r>
            <w:proofErr w:type="spellEnd"/>
          </w:p>
        </w:tc>
      </w:tr>
      <w:tr w:rsidR="00522A7A" w:rsidRPr="00657B88" w14:paraId="2EBD8ABA" w14:textId="77777777" w:rsidTr="000D28D0">
        <w:trPr>
          <w:trHeight w:val="320"/>
        </w:trPr>
        <w:tc>
          <w:tcPr>
            <w:tcW w:w="894" w:type="pct"/>
            <w:vMerge/>
            <w:noWrap/>
            <w:hideMark/>
          </w:tcPr>
          <w:p w14:paraId="4B8512BC" w14:textId="77777777" w:rsidR="00522A7A" w:rsidRPr="00657B88" w:rsidRDefault="00522A7A" w:rsidP="00530099">
            <w:pPr>
              <w:pStyle w:val="Geenafstand"/>
            </w:pPr>
          </w:p>
        </w:tc>
        <w:tc>
          <w:tcPr>
            <w:tcW w:w="867" w:type="pct"/>
            <w:noWrap/>
          </w:tcPr>
          <w:p w14:paraId="4B2C8858" w14:textId="77777777" w:rsidR="00522A7A" w:rsidRPr="00657B88" w:rsidRDefault="00522A7A" w:rsidP="00530099">
            <w:pPr>
              <w:pStyle w:val="Geenafstand"/>
            </w:pPr>
            <w:r w:rsidRPr="00657B88">
              <w:t>Siena</w:t>
            </w:r>
          </w:p>
        </w:tc>
        <w:tc>
          <w:tcPr>
            <w:tcW w:w="3239" w:type="pct"/>
            <w:noWrap/>
          </w:tcPr>
          <w:p w14:paraId="06776DD7"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comunale</w:t>
            </w:r>
            <w:proofErr w:type="spellEnd"/>
            <w:r w:rsidRPr="00657B88">
              <w:t xml:space="preserve"> </w:t>
            </w:r>
            <w:proofErr w:type="spellStart"/>
            <w:r w:rsidRPr="00657B88">
              <w:t>degli</w:t>
            </w:r>
            <w:proofErr w:type="spellEnd"/>
            <w:r w:rsidRPr="00657B88">
              <w:t xml:space="preserve"> </w:t>
            </w:r>
            <w:proofErr w:type="spellStart"/>
            <w:r w:rsidRPr="00657B88">
              <w:t>Intronati</w:t>
            </w:r>
            <w:proofErr w:type="spellEnd"/>
          </w:p>
        </w:tc>
      </w:tr>
      <w:tr w:rsidR="00522A7A" w:rsidRPr="005C0289" w14:paraId="7E0A7B99" w14:textId="77777777" w:rsidTr="000D28D0">
        <w:trPr>
          <w:trHeight w:val="320"/>
        </w:trPr>
        <w:tc>
          <w:tcPr>
            <w:tcW w:w="894" w:type="pct"/>
            <w:vMerge/>
            <w:noWrap/>
            <w:hideMark/>
          </w:tcPr>
          <w:p w14:paraId="387FCF32" w14:textId="77777777" w:rsidR="00522A7A" w:rsidRPr="00657B88" w:rsidRDefault="00522A7A" w:rsidP="00530099">
            <w:pPr>
              <w:pStyle w:val="Geenafstand"/>
            </w:pPr>
          </w:p>
        </w:tc>
        <w:tc>
          <w:tcPr>
            <w:tcW w:w="867" w:type="pct"/>
            <w:noWrap/>
          </w:tcPr>
          <w:p w14:paraId="1A3C91E6" w14:textId="77777777" w:rsidR="00522A7A" w:rsidRPr="00657B88" w:rsidRDefault="00522A7A" w:rsidP="00530099">
            <w:pPr>
              <w:pStyle w:val="Geenafstand"/>
            </w:pPr>
            <w:r w:rsidRPr="00657B88">
              <w:t>Subiaco</w:t>
            </w:r>
          </w:p>
        </w:tc>
        <w:tc>
          <w:tcPr>
            <w:tcW w:w="3239" w:type="pct"/>
            <w:noWrap/>
          </w:tcPr>
          <w:p w14:paraId="20B5EB24" w14:textId="77777777" w:rsidR="00522A7A" w:rsidRPr="00501849" w:rsidRDefault="00522A7A" w:rsidP="00530099">
            <w:pPr>
              <w:pStyle w:val="Geenafstand"/>
              <w:rPr>
                <w:lang w:val="nl-BE"/>
              </w:rPr>
            </w:pPr>
            <w:r w:rsidRPr="00501849">
              <w:rPr>
                <w:lang w:val="nl-BE"/>
              </w:rPr>
              <w:t>Biblioteca statale del Monumento nazionale di S. Scolastica</w:t>
            </w:r>
          </w:p>
        </w:tc>
      </w:tr>
      <w:tr w:rsidR="00522A7A" w:rsidRPr="00657B88" w14:paraId="2BAA596D" w14:textId="77777777" w:rsidTr="000D28D0">
        <w:trPr>
          <w:trHeight w:val="320"/>
        </w:trPr>
        <w:tc>
          <w:tcPr>
            <w:tcW w:w="894" w:type="pct"/>
            <w:vMerge/>
            <w:noWrap/>
          </w:tcPr>
          <w:p w14:paraId="73348D45" w14:textId="77777777" w:rsidR="00522A7A" w:rsidRPr="00501849" w:rsidRDefault="00522A7A" w:rsidP="00530099">
            <w:pPr>
              <w:pStyle w:val="Geenafstand"/>
              <w:rPr>
                <w:lang w:val="nl-BE"/>
              </w:rPr>
            </w:pPr>
          </w:p>
        </w:tc>
        <w:tc>
          <w:tcPr>
            <w:tcW w:w="867" w:type="pct"/>
            <w:noWrap/>
          </w:tcPr>
          <w:p w14:paraId="421C9776" w14:textId="77777777" w:rsidR="00522A7A" w:rsidRPr="00657B88" w:rsidRDefault="00522A7A" w:rsidP="00530099">
            <w:pPr>
              <w:pStyle w:val="Geenafstand"/>
            </w:pPr>
            <w:proofErr w:type="spellStart"/>
            <w:r w:rsidRPr="00657B88">
              <w:t>Todi</w:t>
            </w:r>
            <w:proofErr w:type="spellEnd"/>
          </w:p>
        </w:tc>
        <w:tc>
          <w:tcPr>
            <w:tcW w:w="3239" w:type="pct"/>
            <w:noWrap/>
          </w:tcPr>
          <w:p w14:paraId="5DEB6C65"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comunale</w:t>
            </w:r>
            <w:proofErr w:type="spellEnd"/>
            <w:r w:rsidRPr="00657B88">
              <w:t xml:space="preserve"> Lorenzo Leoni</w:t>
            </w:r>
          </w:p>
        </w:tc>
      </w:tr>
      <w:tr w:rsidR="00522A7A" w:rsidRPr="00657B88" w14:paraId="35DC80B8" w14:textId="77777777" w:rsidTr="000D28D0">
        <w:trPr>
          <w:trHeight w:val="320"/>
        </w:trPr>
        <w:tc>
          <w:tcPr>
            <w:tcW w:w="894" w:type="pct"/>
            <w:vMerge/>
            <w:noWrap/>
            <w:hideMark/>
          </w:tcPr>
          <w:p w14:paraId="4135724E" w14:textId="77777777" w:rsidR="00522A7A" w:rsidRPr="00657B88" w:rsidRDefault="00522A7A" w:rsidP="00530099">
            <w:pPr>
              <w:pStyle w:val="Geenafstand"/>
            </w:pPr>
          </w:p>
        </w:tc>
        <w:tc>
          <w:tcPr>
            <w:tcW w:w="867" w:type="pct"/>
            <w:vMerge w:val="restart"/>
            <w:noWrap/>
          </w:tcPr>
          <w:p w14:paraId="3A6EEDA8" w14:textId="77777777" w:rsidR="00522A7A" w:rsidRPr="00657B88" w:rsidRDefault="00522A7A" w:rsidP="00530099">
            <w:pPr>
              <w:pStyle w:val="Geenafstand"/>
            </w:pPr>
            <w:r w:rsidRPr="00657B88">
              <w:t>Torino</w:t>
            </w:r>
          </w:p>
        </w:tc>
        <w:tc>
          <w:tcPr>
            <w:tcW w:w="3239" w:type="pct"/>
            <w:noWrap/>
          </w:tcPr>
          <w:p w14:paraId="4CA01F45"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nazionale</w:t>
            </w:r>
            <w:proofErr w:type="spellEnd"/>
            <w:r w:rsidRPr="00657B88">
              <w:t xml:space="preserve"> </w:t>
            </w:r>
            <w:proofErr w:type="spellStart"/>
            <w:r w:rsidRPr="00657B88">
              <w:t>universitaria</w:t>
            </w:r>
            <w:proofErr w:type="spellEnd"/>
          </w:p>
        </w:tc>
      </w:tr>
      <w:tr w:rsidR="00522A7A" w:rsidRPr="00657B88" w14:paraId="6A612333" w14:textId="77777777" w:rsidTr="000D28D0">
        <w:trPr>
          <w:trHeight w:val="320"/>
        </w:trPr>
        <w:tc>
          <w:tcPr>
            <w:tcW w:w="894" w:type="pct"/>
            <w:vMerge/>
            <w:noWrap/>
            <w:hideMark/>
          </w:tcPr>
          <w:p w14:paraId="6742E6D6" w14:textId="77777777" w:rsidR="00522A7A" w:rsidRPr="00657B88" w:rsidRDefault="00522A7A" w:rsidP="00530099">
            <w:pPr>
              <w:pStyle w:val="Geenafstand"/>
            </w:pPr>
          </w:p>
        </w:tc>
        <w:tc>
          <w:tcPr>
            <w:tcW w:w="867" w:type="pct"/>
            <w:vMerge/>
            <w:noWrap/>
          </w:tcPr>
          <w:p w14:paraId="0C9E9156" w14:textId="77777777" w:rsidR="00522A7A" w:rsidRPr="00657B88" w:rsidRDefault="00522A7A" w:rsidP="00530099">
            <w:pPr>
              <w:pStyle w:val="Geenafstand"/>
            </w:pPr>
          </w:p>
        </w:tc>
        <w:tc>
          <w:tcPr>
            <w:tcW w:w="3239" w:type="pct"/>
            <w:noWrap/>
          </w:tcPr>
          <w:p w14:paraId="3A3A51CE"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reale</w:t>
            </w:r>
            <w:proofErr w:type="spellEnd"/>
          </w:p>
        </w:tc>
      </w:tr>
      <w:tr w:rsidR="00522A7A" w:rsidRPr="00657B88" w14:paraId="7930E8C2" w14:textId="77777777" w:rsidTr="000D28D0">
        <w:trPr>
          <w:trHeight w:val="320"/>
        </w:trPr>
        <w:tc>
          <w:tcPr>
            <w:tcW w:w="894" w:type="pct"/>
            <w:vMerge/>
            <w:noWrap/>
            <w:hideMark/>
          </w:tcPr>
          <w:p w14:paraId="2B9053CA" w14:textId="77777777" w:rsidR="00522A7A" w:rsidRPr="00657B88" w:rsidRDefault="00522A7A" w:rsidP="00530099">
            <w:pPr>
              <w:pStyle w:val="Geenafstand"/>
            </w:pPr>
          </w:p>
        </w:tc>
        <w:tc>
          <w:tcPr>
            <w:tcW w:w="867" w:type="pct"/>
            <w:noWrap/>
          </w:tcPr>
          <w:p w14:paraId="5AEB3450" w14:textId="77777777" w:rsidR="00522A7A" w:rsidRPr="00657B88" w:rsidRDefault="00522A7A" w:rsidP="00530099">
            <w:pPr>
              <w:pStyle w:val="Geenafstand"/>
            </w:pPr>
            <w:r w:rsidRPr="00657B88">
              <w:t>Trento</w:t>
            </w:r>
          </w:p>
        </w:tc>
        <w:tc>
          <w:tcPr>
            <w:tcW w:w="3239" w:type="pct"/>
            <w:noWrap/>
          </w:tcPr>
          <w:p w14:paraId="0C42C94B"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comunale</w:t>
            </w:r>
            <w:proofErr w:type="spellEnd"/>
          </w:p>
        </w:tc>
      </w:tr>
      <w:tr w:rsidR="00522A7A" w:rsidRPr="00657B88" w14:paraId="235F38CA" w14:textId="77777777" w:rsidTr="000D28D0">
        <w:trPr>
          <w:trHeight w:val="320"/>
        </w:trPr>
        <w:tc>
          <w:tcPr>
            <w:tcW w:w="894" w:type="pct"/>
            <w:vMerge/>
            <w:noWrap/>
            <w:hideMark/>
          </w:tcPr>
          <w:p w14:paraId="645E4240" w14:textId="77777777" w:rsidR="00522A7A" w:rsidRPr="00657B88" w:rsidRDefault="00522A7A" w:rsidP="00530099">
            <w:pPr>
              <w:pStyle w:val="Geenafstand"/>
            </w:pPr>
          </w:p>
        </w:tc>
        <w:tc>
          <w:tcPr>
            <w:tcW w:w="867" w:type="pct"/>
            <w:noWrap/>
            <w:hideMark/>
          </w:tcPr>
          <w:p w14:paraId="0F20811F" w14:textId="77777777" w:rsidR="00522A7A" w:rsidRPr="00657B88" w:rsidRDefault="00522A7A" w:rsidP="00530099">
            <w:pPr>
              <w:pStyle w:val="Geenafstand"/>
            </w:pPr>
            <w:r w:rsidRPr="00657B88">
              <w:t>Treviso</w:t>
            </w:r>
          </w:p>
        </w:tc>
        <w:tc>
          <w:tcPr>
            <w:tcW w:w="3239" w:type="pct"/>
            <w:noWrap/>
            <w:hideMark/>
          </w:tcPr>
          <w:p w14:paraId="6D063D01"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comunale</w:t>
            </w:r>
            <w:proofErr w:type="spellEnd"/>
          </w:p>
        </w:tc>
      </w:tr>
      <w:tr w:rsidR="00522A7A" w:rsidRPr="00657B88" w14:paraId="51142B1B" w14:textId="77777777" w:rsidTr="000D28D0">
        <w:trPr>
          <w:trHeight w:val="320"/>
        </w:trPr>
        <w:tc>
          <w:tcPr>
            <w:tcW w:w="894" w:type="pct"/>
            <w:vMerge/>
            <w:noWrap/>
            <w:hideMark/>
          </w:tcPr>
          <w:p w14:paraId="171266BE" w14:textId="77777777" w:rsidR="00522A7A" w:rsidRPr="00657B88" w:rsidRDefault="00522A7A" w:rsidP="00530099">
            <w:pPr>
              <w:pStyle w:val="Geenafstand"/>
            </w:pPr>
          </w:p>
        </w:tc>
        <w:tc>
          <w:tcPr>
            <w:tcW w:w="867" w:type="pct"/>
            <w:noWrap/>
          </w:tcPr>
          <w:p w14:paraId="37FC33D5" w14:textId="77777777" w:rsidR="00522A7A" w:rsidRPr="00657B88" w:rsidRDefault="00522A7A" w:rsidP="00530099">
            <w:pPr>
              <w:pStyle w:val="Geenafstand"/>
            </w:pPr>
            <w:r w:rsidRPr="00657B88">
              <w:t>Trieste</w:t>
            </w:r>
          </w:p>
        </w:tc>
        <w:tc>
          <w:tcPr>
            <w:tcW w:w="3239" w:type="pct"/>
            <w:noWrap/>
          </w:tcPr>
          <w:p w14:paraId="615D3DAE"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civica</w:t>
            </w:r>
            <w:proofErr w:type="spellEnd"/>
            <w:r w:rsidRPr="00657B88">
              <w:t xml:space="preserve"> Attilio </w:t>
            </w:r>
            <w:proofErr w:type="spellStart"/>
            <w:r w:rsidRPr="00657B88">
              <w:t>Hortis</w:t>
            </w:r>
            <w:proofErr w:type="spellEnd"/>
          </w:p>
        </w:tc>
      </w:tr>
      <w:tr w:rsidR="00522A7A" w:rsidRPr="00657B88" w14:paraId="2D45F100" w14:textId="77777777" w:rsidTr="000D28D0">
        <w:trPr>
          <w:trHeight w:val="320"/>
        </w:trPr>
        <w:tc>
          <w:tcPr>
            <w:tcW w:w="894" w:type="pct"/>
            <w:vMerge/>
            <w:noWrap/>
            <w:hideMark/>
          </w:tcPr>
          <w:p w14:paraId="0DC67E0F" w14:textId="77777777" w:rsidR="00522A7A" w:rsidRPr="00657B88" w:rsidRDefault="00522A7A" w:rsidP="00530099">
            <w:pPr>
              <w:pStyle w:val="Geenafstand"/>
            </w:pPr>
          </w:p>
        </w:tc>
        <w:tc>
          <w:tcPr>
            <w:tcW w:w="867" w:type="pct"/>
            <w:vMerge w:val="restart"/>
            <w:noWrap/>
          </w:tcPr>
          <w:p w14:paraId="12DEB15C" w14:textId="77777777" w:rsidR="00522A7A" w:rsidRPr="00657B88" w:rsidRDefault="00522A7A" w:rsidP="00530099">
            <w:pPr>
              <w:pStyle w:val="Geenafstand"/>
            </w:pPr>
            <w:r w:rsidRPr="00657B88">
              <w:t>Venezia</w:t>
            </w:r>
          </w:p>
        </w:tc>
        <w:tc>
          <w:tcPr>
            <w:tcW w:w="3239" w:type="pct"/>
            <w:noWrap/>
          </w:tcPr>
          <w:p w14:paraId="0446DAD6" w14:textId="77777777" w:rsidR="00522A7A" w:rsidRPr="00657B88" w:rsidRDefault="00522A7A" w:rsidP="00530099">
            <w:pPr>
              <w:pStyle w:val="Geenafstand"/>
            </w:pPr>
            <w:proofErr w:type="spellStart"/>
            <w:r w:rsidRPr="00657B88">
              <w:t>Biblioteca</w:t>
            </w:r>
            <w:proofErr w:type="spellEnd"/>
            <w:r w:rsidRPr="00657B88">
              <w:t xml:space="preserve"> del Museo </w:t>
            </w:r>
            <w:proofErr w:type="spellStart"/>
            <w:r w:rsidRPr="00657B88">
              <w:t>Correr</w:t>
            </w:r>
            <w:proofErr w:type="spellEnd"/>
          </w:p>
        </w:tc>
      </w:tr>
      <w:tr w:rsidR="00522A7A" w:rsidRPr="00657B88" w14:paraId="59CA9788" w14:textId="77777777" w:rsidTr="000D28D0">
        <w:trPr>
          <w:trHeight w:val="320"/>
        </w:trPr>
        <w:tc>
          <w:tcPr>
            <w:tcW w:w="894" w:type="pct"/>
            <w:vMerge/>
            <w:noWrap/>
            <w:hideMark/>
          </w:tcPr>
          <w:p w14:paraId="6F3B5BBF" w14:textId="77777777" w:rsidR="00522A7A" w:rsidRPr="00657B88" w:rsidRDefault="00522A7A" w:rsidP="00530099">
            <w:pPr>
              <w:pStyle w:val="Geenafstand"/>
            </w:pPr>
          </w:p>
        </w:tc>
        <w:tc>
          <w:tcPr>
            <w:tcW w:w="867" w:type="pct"/>
            <w:vMerge/>
            <w:noWrap/>
          </w:tcPr>
          <w:p w14:paraId="533BAAEB" w14:textId="77777777" w:rsidR="00522A7A" w:rsidRPr="00657B88" w:rsidRDefault="00522A7A" w:rsidP="00530099">
            <w:pPr>
              <w:pStyle w:val="Geenafstand"/>
            </w:pPr>
          </w:p>
        </w:tc>
        <w:tc>
          <w:tcPr>
            <w:tcW w:w="3239" w:type="pct"/>
            <w:noWrap/>
          </w:tcPr>
          <w:p w14:paraId="3318CF04"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nazionale</w:t>
            </w:r>
            <w:proofErr w:type="spellEnd"/>
            <w:r w:rsidRPr="00657B88">
              <w:t xml:space="preserve"> </w:t>
            </w:r>
            <w:proofErr w:type="spellStart"/>
            <w:r w:rsidRPr="00657B88">
              <w:t>Marciana</w:t>
            </w:r>
            <w:proofErr w:type="spellEnd"/>
          </w:p>
        </w:tc>
      </w:tr>
      <w:tr w:rsidR="00522A7A" w:rsidRPr="00657B88" w14:paraId="54C8833C" w14:textId="77777777" w:rsidTr="000D28D0">
        <w:trPr>
          <w:trHeight w:val="320"/>
        </w:trPr>
        <w:tc>
          <w:tcPr>
            <w:tcW w:w="894" w:type="pct"/>
            <w:vMerge/>
            <w:noWrap/>
            <w:hideMark/>
          </w:tcPr>
          <w:p w14:paraId="4C241665" w14:textId="77777777" w:rsidR="00522A7A" w:rsidRPr="00657B88" w:rsidRDefault="00522A7A" w:rsidP="00530099">
            <w:pPr>
              <w:pStyle w:val="Geenafstand"/>
            </w:pPr>
          </w:p>
        </w:tc>
        <w:tc>
          <w:tcPr>
            <w:tcW w:w="867" w:type="pct"/>
            <w:noWrap/>
          </w:tcPr>
          <w:p w14:paraId="1F7C004D" w14:textId="77777777" w:rsidR="00522A7A" w:rsidRPr="00657B88" w:rsidRDefault="00522A7A" w:rsidP="00530099">
            <w:pPr>
              <w:pStyle w:val="Geenafstand"/>
            </w:pPr>
            <w:r w:rsidRPr="00657B88">
              <w:t>Vercelli</w:t>
            </w:r>
          </w:p>
        </w:tc>
        <w:tc>
          <w:tcPr>
            <w:tcW w:w="3239" w:type="pct"/>
            <w:noWrap/>
          </w:tcPr>
          <w:p w14:paraId="73245B1E" w14:textId="77777777" w:rsidR="00522A7A" w:rsidRPr="00657B88" w:rsidRDefault="00522A7A" w:rsidP="00530099">
            <w:pPr>
              <w:pStyle w:val="Geenafstand"/>
            </w:pPr>
            <w:proofErr w:type="spellStart"/>
            <w:r w:rsidRPr="00657B88">
              <w:t>Biblioteca</w:t>
            </w:r>
            <w:proofErr w:type="spellEnd"/>
            <w:r w:rsidRPr="00657B88">
              <w:t xml:space="preserve"> e </w:t>
            </w:r>
            <w:proofErr w:type="spellStart"/>
            <w:r w:rsidRPr="00657B88">
              <w:t>Archivio</w:t>
            </w:r>
            <w:proofErr w:type="spellEnd"/>
            <w:r w:rsidRPr="00657B88">
              <w:t xml:space="preserve"> </w:t>
            </w:r>
            <w:proofErr w:type="spellStart"/>
            <w:r w:rsidRPr="00657B88">
              <w:t>capitolare</w:t>
            </w:r>
            <w:proofErr w:type="spellEnd"/>
          </w:p>
        </w:tc>
      </w:tr>
      <w:tr w:rsidR="00522A7A" w:rsidRPr="00657B88" w14:paraId="0EFB6BD4" w14:textId="77777777" w:rsidTr="000D28D0">
        <w:trPr>
          <w:trHeight w:val="320"/>
        </w:trPr>
        <w:tc>
          <w:tcPr>
            <w:tcW w:w="894" w:type="pct"/>
            <w:vMerge/>
            <w:noWrap/>
            <w:hideMark/>
          </w:tcPr>
          <w:p w14:paraId="2B5F8005" w14:textId="77777777" w:rsidR="00522A7A" w:rsidRPr="00657B88" w:rsidRDefault="00522A7A" w:rsidP="00530099">
            <w:pPr>
              <w:pStyle w:val="Geenafstand"/>
            </w:pPr>
          </w:p>
        </w:tc>
        <w:tc>
          <w:tcPr>
            <w:tcW w:w="867" w:type="pct"/>
            <w:noWrap/>
          </w:tcPr>
          <w:p w14:paraId="09BF16E3" w14:textId="77777777" w:rsidR="00522A7A" w:rsidRPr="00657B88" w:rsidRDefault="00522A7A" w:rsidP="00530099">
            <w:pPr>
              <w:pStyle w:val="Geenafstand"/>
            </w:pPr>
            <w:r w:rsidRPr="00657B88">
              <w:t>Verona</w:t>
            </w:r>
          </w:p>
        </w:tc>
        <w:tc>
          <w:tcPr>
            <w:tcW w:w="3239" w:type="pct"/>
            <w:noWrap/>
          </w:tcPr>
          <w:p w14:paraId="02DDB87E"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capitolare</w:t>
            </w:r>
            <w:proofErr w:type="spellEnd"/>
          </w:p>
        </w:tc>
      </w:tr>
      <w:tr w:rsidR="00522A7A" w:rsidRPr="00657B88" w14:paraId="0D0E4060" w14:textId="77777777" w:rsidTr="000D28D0">
        <w:trPr>
          <w:trHeight w:val="320"/>
        </w:trPr>
        <w:tc>
          <w:tcPr>
            <w:tcW w:w="894" w:type="pct"/>
            <w:vMerge/>
            <w:noWrap/>
            <w:hideMark/>
          </w:tcPr>
          <w:p w14:paraId="5E646461" w14:textId="77777777" w:rsidR="00522A7A" w:rsidRPr="00657B88" w:rsidRDefault="00522A7A" w:rsidP="00530099">
            <w:pPr>
              <w:pStyle w:val="Geenafstand"/>
            </w:pPr>
          </w:p>
        </w:tc>
        <w:tc>
          <w:tcPr>
            <w:tcW w:w="867" w:type="pct"/>
            <w:noWrap/>
          </w:tcPr>
          <w:p w14:paraId="4C6BCF34" w14:textId="77777777" w:rsidR="00522A7A" w:rsidRPr="00657B88" w:rsidRDefault="00522A7A" w:rsidP="00530099">
            <w:pPr>
              <w:pStyle w:val="Geenafstand"/>
            </w:pPr>
            <w:r w:rsidRPr="00657B88">
              <w:t>Volterra</w:t>
            </w:r>
          </w:p>
        </w:tc>
        <w:tc>
          <w:tcPr>
            <w:tcW w:w="3239" w:type="pct"/>
            <w:noWrap/>
          </w:tcPr>
          <w:p w14:paraId="5EF8E24B" w14:textId="77777777" w:rsidR="00522A7A" w:rsidRPr="00657B88" w:rsidRDefault="00522A7A" w:rsidP="00530099">
            <w:pPr>
              <w:pStyle w:val="Geenafstand"/>
            </w:pPr>
            <w:proofErr w:type="spellStart"/>
            <w:r w:rsidRPr="00657B88">
              <w:t>Biblioteca</w:t>
            </w:r>
            <w:proofErr w:type="spellEnd"/>
            <w:r w:rsidRPr="00657B88">
              <w:t xml:space="preserve"> </w:t>
            </w:r>
            <w:proofErr w:type="spellStart"/>
            <w:r w:rsidRPr="00657B88">
              <w:t>Guarnacci</w:t>
            </w:r>
            <w:proofErr w:type="spellEnd"/>
          </w:p>
        </w:tc>
      </w:tr>
      <w:tr w:rsidR="00522A7A" w:rsidRPr="00657B88" w14:paraId="0498BAE2" w14:textId="77777777" w:rsidTr="000D28D0">
        <w:trPr>
          <w:trHeight w:val="320"/>
        </w:trPr>
        <w:tc>
          <w:tcPr>
            <w:tcW w:w="894" w:type="pct"/>
            <w:vMerge w:val="restart"/>
            <w:noWrap/>
            <w:hideMark/>
          </w:tcPr>
          <w:p w14:paraId="76C85047" w14:textId="77777777" w:rsidR="00522A7A" w:rsidRPr="00657B88" w:rsidRDefault="00522A7A" w:rsidP="00530099">
            <w:pPr>
              <w:pStyle w:val="Geenafstand"/>
            </w:pPr>
            <w:proofErr w:type="spellStart"/>
            <w:r w:rsidRPr="00657B88">
              <w:t>Magyarország</w:t>
            </w:r>
            <w:proofErr w:type="spellEnd"/>
          </w:p>
        </w:tc>
        <w:tc>
          <w:tcPr>
            <w:tcW w:w="867" w:type="pct"/>
            <w:vMerge w:val="restart"/>
            <w:noWrap/>
            <w:hideMark/>
          </w:tcPr>
          <w:p w14:paraId="7DBCB6D7" w14:textId="77777777" w:rsidR="00522A7A" w:rsidRPr="00657B88" w:rsidRDefault="00522A7A" w:rsidP="00530099">
            <w:pPr>
              <w:pStyle w:val="Geenafstand"/>
            </w:pPr>
            <w:r w:rsidRPr="00657B88">
              <w:t>Budapest</w:t>
            </w:r>
          </w:p>
        </w:tc>
        <w:tc>
          <w:tcPr>
            <w:tcW w:w="3239" w:type="pct"/>
            <w:noWrap/>
            <w:hideMark/>
          </w:tcPr>
          <w:p w14:paraId="4BBF4A78" w14:textId="77777777" w:rsidR="00522A7A" w:rsidRPr="00657B88" w:rsidRDefault="00522A7A" w:rsidP="00530099">
            <w:pPr>
              <w:pStyle w:val="Geenafstand"/>
            </w:pPr>
            <w:proofErr w:type="spellStart"/>
            <w:r w:rsidRPr="00657B88">
              <w:t>Eötvös</w:t>
            </w:r>
            <w:proofErr w:type="spellEnd"/>
            <w:r w:rsidRPr="00657B88">
              <w:t xml:space="preserve"> </w:t>
            </w:r>
            <w:proofErr w:type="spellStart"/>
            <w:r w:rsidRPr="00657B88">
              <w:t>Loránd</w:t>
            </w:r>
            <w:proofErr w:type="spellEnd"/>
            <w:r w:rsidRPr="00657B88">
              <w:t xml:space="preserve"> </w:t>
            </w:r>
            <w:proofErr w:type="spellStart"/>
            <w:r w:rsidRPr="00657B88">
              <w:t>Tudomány</w:t>
            </w:r>
            <w:proofErr w:type="spellEnd"/>
            <w:r w:rsidRPr="00657B88">
              <w:t xml:space="preserve"> </w:t>
            </w:r>
            <w:proofErr w:type="spellStart"/>
            <w:r w:rsidRPr="00657B88">
              <w:t>Egyetem</w:t>
            </w:r>
            <w:proofErr w:type="spellEnd"/>
            <w:r w:rsidRPr="00657B88">
              <w:t xml:space="preserve"> </w:t>
            </w:r>
            <w:proofErr w:type="spellStart"/>
            <w:r w:rsidRPr="00657B88">
              <w:t>Könyvtára</w:t>
            </w:r>
            <w:proofErr w:type="spellEnd"/>
          </w:p>
        </w:tc>
      </w:tr>
      <w:tr w:rsidR="00522A7A" w:rsidRPr="00657B88" w14:paraId="11194C2B" w14:textId="77777777" w:rsidTr="000D28D0">
        <w:trPr>
          <w:trHeight w:val="320"/>
        </w:trPr>
        <w:tc>
          <w:tcPr>
            <w:tcW w:w="894" w:type="pct"/>
            <w:vMerge/>
            <w:noWrap/>
            <w:hideMark/>
          </w:tcPr>
          <w:p w14:paraId="7246290B" w14:textId="77777777" w:rsidR="00522A7A" w:rsidRPr="00657B88" w:rsidRDefault="00522A7A" w:rsidP="00530099">
            <w:pPr>
              <w:pStyle w:val="Geenafstand"/>
            </w:pPr>
          </w:p>
        </w:tc>
        <w:tc>
          <w:tcPr>
            <w:tcW w:w="867" w:type="pct"/>
            <w:vMerge/>
            <w:noWrap/>
            <w:hideMark/>
          </w:tcPr>
          <w:p w14:paraId="08A18D00" w14:textId="77777777" w:rsidR="00522A7A" w:rsidRPr="00657B88" w:rsidRDefault="00522A7A" w:rsidP="00530099">
            <w:pPr>
              <w:pStyle w:val="Geenafstand"/>
            </w:pPr>
          </w:p>
        </w:tc>
        <w:tc>
          <w:tcPr>
            <w:tcW w:w="3239" w:type="pct"/>
            <w:noWrap/>
            <w:hideMark/>
          </w:tcPr>
          <w:p w14:paraId="38AAF22C" w14:textId="77777777" w:rsidR="00522A7A" w:rsidRPr="00657B88" w:rsidRDefault="00522A7A" w:rsidP="00530099">
            <w:pPr>
              <w:pStyle w:val="Geenafstand"/>
            </w:pPr>
            <w:proofErr w:type="spellStart"/>
            <w:r w:rsidRPr="00657B88">
              <w:t>Országos</w:t>
            </w:r>
            <w:proofErr w:type="spellEnd"/>
            <w:r w:rsidRPr="00657B88">
              <w:t xml:space="preserve"> </w:t>
            </w:r>
            <w:proofErr w:type="spellStart"/>
            <w:r w:rsidRPr="00657B88">
              <w:t>Széchényi</w:t>
            </w:r>
            <w:proofErr w:type="spellEnd"/>
            <w:r w:rsidRPr="00657B88">
              <w:t xml:space="preserve"> </w:t>
            </w:r>
            <w:proofErr w:type="spellStart"/>
            <w:r w:rsidRPr="00657B88">
              <w:t>Könyvtár</w:t>
            </w:r>
            <w:proofErr w:type="spellEnd"/>
          </w:p>
        </w:tc>
      </w:tr>
      <w:tr w:rsidR="00522A7A" w:rsidRPr="00657B88" w14:paraId="0C8A56D8" w14:textId="77777777" w:rsidTr="000D28D0">
        <w:trPr>
          <w:trHeight w:val="320"/>
        </w:trPr>
        <w:tc>
          <w:tcPr>
            <w:tcW w:w="894" w:type="pct"/>
            <w:vMerge/>
            <w:noWrap/>
            <w:hideMark/>
          </w:tcPr>
          <w:p w14:paraId="128BBA5B" w14:textId="77777777" w:rsidR="00522A7A" w:rsidRPr="00657B88" w:rsidRDefault="00522A7A" w:rsidP="00530099">
            <w:pPr>
              <w:pStyle w:val="Geenafstand"/>
            </w:pPr>
          </w:p>
        </w:tc>
        <w:tc>
          <w:tcPr>
            <w:tcW w:w="867" w:type="pct"/>
            <w:noWrap/>
            <w:hideMark/>
          </w:tcPr>
          <w:p w14:paraId="1578F965" w14:textId="77777777" w:rsidR="00522A7A" w:rsidRPr="00657B88" w:rsidRDefault="00522A7A" w:rsidP="00530099">
            <w:pPr>
              <w:pStyle w:val="Geenafstand"/>
            </w:pPr>
            <w:proofErr w:type="spellStart"/>
            <w:r w:rsidRPr="00657B88">
              <w:t>Kalocsa</w:t>
            </w:r>
            <w:proofErr w:type="spellEnd"/>
          </w:p>
        </w:tc>
        <w:tc>
          <w:tcPr>
            <w:tcW w:w="3239" w:type="pct"/>
            <w:noWrap/>
            <w:hideMark/>
          </w:tcPr>
          <w:p w14:paraId="5D046457" w14:textId="77777777" w:rsidR="00522A7A" w:rsidRPr="00657B88" w:rsidRDefault="00522A7A" w:rsidP="00530099">
            <w:pPr>
              <w:pStyle w:val="Geenafstand"/>
            </w:pPr>
            <w:proofErr w:type="spellStart"/>
            <w:r w:rsidRPr="00657B88">
              <w:t>Főszékesegyházi</w:t>
            </w:r>
            <w:proofErr w:type="spellEnd"/>
            <w:r w:rsidRPr="00657B88">
              <w:t xml:space="preserve"> </w:t>
            </w:r>
            <w:proofErr w:type="spellStart"/>
            <w:r w:rsidRPr="00657B88">
              <w:t>könyvtár</w:t>
            </w:r>
            <w:proofErr w:type="spellEnd"/>
          </w:p>
        </w:tc>
      </w:tr>
      <w:tr w:rsidR="00522A7A" w:rsidRPr="00657B88" w14:paraId="29FAF061" w14:textId="77777777" w:rsidTr="000D28D0">
        <w:trPr>
          <w:trHeight w:val="320"/>
        </w:trPr>
        <w:tc>
          <w:tcPr>
            <w:tcW w:w="894" w:type="pct"/>
            <w:vMerge w:val="restart"/>
            <w:noWrap/>
            <w:hideMark/>
          </w:tcPr>
          <w:p w14:paraId="32324BE6" w14:textId="77777777" w:rsidR="00522A7A" w:rsidRPr="00657B88" w:rsidRDefault="00522A7A" w:rsidP="00530099">
            <w:pPr>
              <w:pStyle w:val="Geenafstand"/>
            </w:pPr>
            <w:r w:rsidRPr="00657B88">
              <w:t>Nederland</w:t>
            </w:r>
          </w:p>
        </w:tc>
        <w:tc>
          <w:tcPr>
            <w:tcW w:w="867" w:type="pct"/>
            <w:noWrap/>
          </w:tcPr>
          <w:p w14:paraId="4E968F92" w14:textId="77777777" w:rsidR="00522A7A" w:rsidRPr="00657B88" w:rsidRDefault="00522A7A" w:rsidP="00530099">
            <w:pPr>
              <w:pStyle w:val="Geenafstand"/>
            </w:pPr>
            <w:proofErr w:type="spellStart"/>
            <w:r w:rsidRPr="00657B88">
              <w:t>Cuijk</w:t>
            </w:r>
            <w:proofErr w:type="spellEnd"/>
          </w:p>
        </w:tc>
        <w:tc>
          <w:tcPr>
            <w:tcW w:w="3239" w:type="pct"/>
            <w:noWrap/>
          </w:tcPr>
          <w:p w14:paraId="010EA5CA" w14:textId="77777777" w:rsidR="00522A7A" w:rsidRPr="00657B88" w:rsidRDefault="00522A7A" w:rsidP="00530099">
            <w:pPr>
              <w:pStyle w:val="Geenafstand"/>
            </w:pPr>
            <w:proofErr w:type="spellStart"/>
            <w:r w:rsidRPr="00657B88">
              <w:t>Kruisherenklooster</w:t>
            </w:r>
            <w:proofErr w:type="spellEnd"/>
            <w:r w:rsidRPr="00657B88">
              <w:t xml:space="preserve"> Sint-Agatha</w:t>
            </w:r>
          </w:p>
        </w:tc>
      </w:tr>
      <w:tr w:rsidR="00522A7A" w:rsidRPr="00657B88" w14:paraId="03A66EAB" w14:textId="77777777" w:rsidTr="000D28D0">
        <w:trPr>
          <w:trHeight w:val="320"/>
        </w:trPr>
        <w:tc>
          <w:tcPr>
            <w:tcW w:w="894" w:type="pct"/>
            <w:vMerge/>
            <w:noWrap/>
          </w:tcPr>
          <w:p w14:paraId="1AE48359" w14:textId="77777777" w:rsidR="00522A7A" w:rsidRPr="00657B88" w:rsidRDefault="00522A7A" w:rsidP="00530099">
            <w:pPr>
              <w:pStyle w:val="Geenafstand"/>
            </w:pPr>
          </w:p>
        </w:tc>
        <w:tc>
          <w:tcPr>
            <w:tcW w:w="867" w:type="pct"/>
            <w:noWrap/>
          </w:tcPr>
          <w:p w14:paraId="4B8F9E99" w14:textId="77777777" w:rsidR="00522A7A" w:rsidRPr="00657B88" w:rsidRDefault="00522A7A" w:rsidP="00530099">
            <w:pPr>
              <w:pStyle w:val="Geenafstand"/>
            </w:pPr>
            <w:r w:rsidRPr="00657B88">
              <w:t>Leiden</w:t>
            </w:r>
          </w:p>
        </w:tc>
        <w:tc>
          <w:tcPr>
            <w:tcW w:w="3239" w:type="pct"/>
            <w:noWrap/>
          </w:tcPr>
          <w:p w14:paraId="5FC42AAF" w14:textId="77777777" w:rsidR="00522A7A" w:rsidRPr="00657B88" w:rsidRDefault="00522A7A" w:rsidP="00530099">
            <w:pPr>
              <w:pStyle w:val="Geenafstand"/>
            </w:pPr>
            <w:proofErr w:type="spellStart"/>
            <w:r w:rsidRPr="00657B88">
              <w:t>Universiteitsbibliotheek</w:t>
            </w:r>
            <w:proofErr w:type="spellEnd"/>
          </w:p>
        </w:tc>
      </w:tr>
      <w:tr w:rsidR="00522A7A" w:rsidRPr="00657B88" w14:paraId="137933AB" w14:textId="77777777" w:rsidTr="000D28D0">
        <w:trPr>
          <w:trHeight w:val="320"/>
        </w:trPr>
        <w:tc>
          <w:tcPr>
            <w:tcW w:w="894" w:type="pct"/>
            <w:vMerge/>
            <w:noWrap/>
            <w:hideMark/>
          </w:tcPr>
          <w:p w14:paraId="22F04999" w14:textId="77777777" w:rsidR="00522A7A" w:rsidRPr="00657B88" w:rsidRDefault="00522A7A" w:rsidP="00530099">
            <w:pPr>
              <w:pStyle w:val="Geenafstand"/>
            </w:pPr>
          </w:p>
        </w:tc>
        <w:tc>
          <w:tcPr>
            <w:tcW w:w="867" w:type="pct"/>
            <w:noWrap/>
            <w:hideMark/>
          </w:tcPr>
          <w:p w14:paraId="77444440" w14:textId="77777777" w:rsidR="00522A7A" w:rsidRPr="00657B88" w:rsidRDefault="00522A7A" w:rsidP="00530099">
            <w:pPr>
              <w:pStyle w:val="Geenafstand"/>
            </w:pPr>
            <w:r w:rsidRPr="00657B88">
              <w:t>Utrecht</w:t>
            </w:r>
          </w:p>
        </w:tc>
        <w:tc>
          <w:tcPr>
            <w:tcW w:w="3239" w:type="pct"/>
            <w:noWrap/>
            <w:hideMark/>
          </w:tcPr>
          <w:p w14:paraId="10FB4B02" w14:textId="77777777" w:rsidR="00522A7A" w:rsidRPr="00657B88" w:rsidRDefault="00522A7A" w:rsidP="00530099">
            <w:pPr>
              <w:pStyle w:val="Geenafstand"/>
            </w:pPr>
            <w:proofErr w:type="spellStart"/>
            <w:r w:rsidRPr="00657B88">
              <w:t>Universiteitsbibliotheek</w:t>
            </w:r>
            <w:proofErr w:type="spellEnd"/>
          </w:p>
        </w:tc>
      </w:tr>
      <w:tr w:rsidR="00522A7A" w:rsidRPr="00657B88" w14:paraId="327D457A" w14:textId="77777777" w:rsidTr="000D28D0">
        <w:trPr>
          <w:trHeight w:val="320"/>
        </w:trPr>
        <w:tc>
          <w:tcPr>
            <w:tcW w:w="894" w:type="pct"/>
            <w:noWrap/>
            <w:hideMark/>
          </w:tcPr>
          <w:p w14:paraId="2BBFD37B" w14:textId="77777777" w:rsidR="00522A7A" w:rsidRPr="00657B88" w:rsidRDefault="00522A7A" w:rsidP="00530099">
            <w:pPr>
              <w:pStyle w:val="Geenafstand"/>
            </w:pPr>
            <w:r w:rsidRPr="00657B88">
              <w:t>New Zealand</w:t>
            </w:r>
          </w:p>
        </w:tc>
        <w:tc>
          <w:tcPr>
            <w:tcW w:w="867" w:type="pct"/>
            <w:noWrap/>
            <w:hideMark/>
          </w:tcPr>
          <w:p w14:paraId="7920DD89" w14:textId="77777777" w:rsidR="00522A7A" w:rsidRPr="00657B88" w:rsidRDefault="00522A7A" w:rsidP="00530099">
            <w:pPr>
              <w:pStyle w:val="Geenafstand"/>
            </w:pPr>
            <w:r w:rsidRPr="00657B88">
              <w:t>Auckland</w:t>
            </w:r>
          </w:p>
        </w:tc>
        <w:tc>
          <w:tcPr>
            <w:tcW w:w="3239" w:type="pct"/>
            <w:noWrap/>
            <w:hideMark/>
          </w:tcPr>
          <w:p w14:paraId="7CDFD863" w14:textId="77777777" w:rsidR="00522A7A" w:rsidRPr="00657B88" w:rsidRDefault="00522A7A" w:rsidP="00530099">
            <w:pPr>
              <w:pStyle w:val="Geenafstand"/>
            </w:pPr>
            <w:r w:rsidRPr="00657B88">
              <w:t>Central City Library</w:t>
            </w:r>
          </w:p>
        </w:tc>
      </w:tr>
      <w:tr w:rsidR="00522A7A" w:rsidRPr="00657B88" w14:paraId="285F2634" w14:textId="77777777" w:rsidTr="000D28D0">
        <w:trPr>
          <w:trHeight w:val="320"/>
        </w:trPr>
        <w:tc>
          <w:tcPr>
            <w:tcW w:w="894" w:type="pct"/>
            <w:vMerge w:val="restart"/>
            <w:noWrap/>
            <w:hideMark/>
          </w:tcPr>
          <w:p w14:paraId="0ADF2860" w14:textId="77777777" w:rsidR="00522A7A" w:rsidRPr="00657B88" w:rsidRDefault="00522A7A" w:rsidP="00530099">
            <w:pPr>
              <w:pStyle w:val="Geenafstand"/>
            </w:pPr>
            <w:proofErr w:type="spellStart"/>
            <w:r w:rsidRPr="00657B88">
              <w:t>Österreich</w:t>
            </w:r>
            <w:proofErr w:type="spellEnd"/>
          </w:p>
        </w:tc>
        <w:tc>
          <w:tcPr>
            <w:tcW w:w="867" w:type="pct"/>
            <w:noWrap/>
            <w:hideMark/>
          </w:tcPr>
          <w:p w14:paraId="2E1C9031" w14:textId="77777777" w:rsidR="00522A7A" w:rsidRPr="00657B88" w:rsidRDefault="00522A7A" w:rsidP="00530099">
            <w:pPr>
              <w:pStyle w:val="Geenafstand"/>
            </w:pPr>
            <w:proofErr w:type="spellStart"/>
            <w:r w:rsidRPr="00657B88">
              <w:t>Admont</w:t>
            </w:r>
            <w:proofErr w:type="spellEnd"/>
          </w:p>
        </w:tc>
        <w:tc>
          <w:tcPr>
            <w:tcW w:w="3239" w:type="pct"/>
            <w:noWrap/>
            <w:hideMark/>
          </w:tcPr>
          <w:p w14:paraId="18D46CD0" w14:textId="77777777" w:rsidR="00522A7A" w:rsidRPr="00657B88" w:rsidRDefault="00522A7A" w:rsidP="00530099">
            <w:pPr>
              <w:pStyle w:val="Geenafstand"/>
            </w:pPr>
            <w:proofErr w:type="spellStart"/>
            <w:r w:rsidRPr="00657B88">
              <w:t>Benediktinerstift</w:t>
            </w:r>
            <w:proofErr w:type="spellEnd"/>
          </w:p>
        </w:tc>
      </w:tr>
      <w:tr w:rsidR="00522A7A" w:rsidRPr="00657B88" w14:paraId="0BB7C1D9" w14:textId="77777777" w:rsidTr="000D28D0">
        <w:trPr>
          <w:trHeight w:val="320"/>
        </w:trPr>
        <w:tc>
          <w:tcPr>
            <w:tcW w:w="894" w:type="pct"/>
            <w:vMerge/>
            <w:noWrap/>
          </w:tcPr>
          <w:p w14:paraId="65496D08" w14:textId="77777777" w:rsidR="00522A7A" w:rsidRPr="00657B88" w:rsidRDefault="00522A7A" w:rsidP="00530099">
            <w:pPr>
              <w:pStyle w:val="Geenafstand"/>
            </w:pPr>
          </w:p>
        </w:tc>
        <w:tc>
          <w:tcPr>
            <w:tcW w:w="867" w:type="pct"/>
            <w:noWrap/>
          </w:tcPr>
          <w:p w14:paraId="4CE8CB6F" w14:textId="77777777" w:rsidR="00522A7A" w:rsidRPr="00657B88" w:rsidRDefault="00522A7A" w:rsidP="00530099">
            <w:pPr>
              <w:pStyle w:val="Geenafstand"/>
            </w:pPr>
            <w:r w:rsidRPr="00657B88">
              <w:t>Graz</w:t>
            </w:r>
          </w:p>
        </w:tc>
        <w:tc>
          <w:tcPr>
            <w:tcW w:w="3239" w:type="pct"/>
            <w:noWrap/>
          </w:tcPr>
          <w:p w14:paraId="19D14103" w14:textId="77777777" w:rsidR="00522A7A" w:rsidRPr="00657B88" w:rsidRDefault="00522A7A" w:rsidP="00530099">
            <w:pPr>
              <w:pStyle w:val="Geenafstand"/>
            </w:pPr>
            <w:proofErr w:type="spellStart"/>
            <w:r w:rsidRPr="00657B88">
              <w:t>Universitätsbibliothek</w:t>
            </w:r>
            <w:proofErr w:type="spellEnd"/>
          </w:p>
        </w:tc>
      </w:tr>
      <w:tr w:rsidR="00522A7A" w:rsidRPr="00657B88" w14:paraId="5B36F597" w14:textId="77777777" w:rsidTr="000D28D0">
        <w:trPr>
          <w:trHeight w:val="320"/>
        </w:trPr>
        <w:tc>
          <w:tcPr>
            <w:tcW w:w="894" w:type="pct"/>
            <w:vMerge/>
            <w:noWrap/>
          </w:tcPr>
          <w:p w14:paraId="23944653" w14:textId="77777777" w:rsidR="00522A7A" w:rsidRPr="00657B88" w:rsidRDefault="00522A7A" w:rsidP="00530099">
            <w:pPr>
              <w:pStyle w:val="Geenafstand"/>
            </w:pPr>
          </w:p>
        </w:tc>
        <w:tc>
          <w:tcPr>
            <w:tcW w:w="867" w:type="pct"/>
            <w:noWrap/>
          </w:tcPr>
          <w:p w14:paraId="0A5AA33D" w14:textId="77777777" w:rsidR="00522A7A" w:rsidRPr="00657B88" w:rsidRDefault="00522A7A" w:rsidP="00530099">
            <w:pPr>
              <w:pStyle w:val="Geenafstand"/>
            </w:pPr>
            <w:proofErr w:type="spellStart"/>
            <w:r w:rsidRPr="00657B88">
              <w:t>Heiligenkreuz</w:t>
            </w:r>
            <w:proofErr w:type="spellEnd"/>
          </w:p>
        </w:tc>
        <w:tc>
          <w:tcPr>
            <w:tcW w:w="3239" w:type="pct"/>
            <w:noWrap/>
          </w:tcPr>
          <w:p w14:paraId="523520C5" w14:textId="77777777" w:rsidR="00522A7A" w:rsidRPr="00657B88" w:rsidRDefault="00522A7A" w:rsidP="00530099">
            <w:pPr>
              <w:pStyle w:val="Geenafstand"/>
            </w:pPr>
            <w:proofErr w:type="spellStart"/>
            <w:r w:rsidRPr="00657B88">
              <w:t>Zisterzienserstift</w:t>
            </w:r>
            <w:proofErr w:type="spellEnd"/>
          </w:p>
        </w:tc>
      </w:tr>
      <w:tr w:rsidR="00522A7A" w:rsidRPr="00657B88" w14:paraId="35AF7544" w14:textId="77777777" w:rsidTr="000D28D0">
        <w:trPr>
          <w:trHeight w:val="320"/>
        </w:trPr>
        <w:tc>
          <w:tcPr>
            <w:tcW w:w="894" w:type="pct"/>
            <w:vMerge/>
            <w:noWrap/>
            <w:hideMark/>
          </w:tcPr>
          <w:p w14:paraId="66787B65" w14:textId="77777777" w:rsidR="00522A7A" w:rsidRPr="00657B88" w:rsidRDefault="00522A7A" w:rsidP="00530099">
            <w:pPr>
              <w:pStyle w:val="Geenafstand"/>
            </w:pPr>
          </w:p>
        </w:tc>
        <w:tc>
          <w:tcPr>
            <w:tcW w:w="867" w:type="pct"/>
            <w:vMerge w:val="restart"/>
            <w:noWrap/>
          </w:tcPr>
          <w:p w14:paraId="3722ADDB" w14:textId="77777777" w:rsidR="00522A7A" w:rsidRPr="00657B88" w:rsidRDefault="00522A7A" w:rsidP="00530099">
            <w:pPr>
              <w:pStyle w:val="Geenafstand"/>
            </w:pPr>
            <w:r w:rsidRPr="00657B88">
              <w:t>Innsbruck</w:t>
            </w:r>
          </w:p>
        </w:tc>
        <w:tc>
          <w:tcPr>
            <w:tcW w:w="3239" w:type="pct"/>
            <w:noWrap/>
          </w:tcPr>
          <w:p w14:paraId="48746E12" w14:textId="77777777" w:rsidR="00522A7A" w:rsidRPr="00657B88" w:rsidRDefault="00522A7A" w:rsidP="00530099">
            <w:pPr>
              <w:pStyle w:val="Geenafstand"/>
            </w:pPr>
            <w:proofErr w:type="spellStart"/>
            <w:r w:rsidRPr="00657B88">
              <w:t>Stiftsarchiv</w:t>
            </w:r>
            <w:proofErr w:type="spellEnd"/>
            <w:r w:rsidRPr="00657B88">
              <w:t xml:space="preserve"> </w:t>
            </w:r>
            <w:proofErr w:type="spellStart"/>
            <w:r w:rsidRPr="00657B88">
              <w:t>Wilten</w:t>
            </w:r>
            <w:proofErr w:type="spellEnd"/>
          </w:p>
        </w:tc>
      </w:tr>
      <w:tr w:rsidR="00522A7A" w:rsidRPr="00657B88" w14:paraId="1EBF8D51" w14:textId="77777777" w:rsidTr="000D28D0">
        <w:trPr>
          <w:trHeight w:val="320"/>
        </w:trPr>
        <w:tc>
          <w:tcPr>
            <w:tcW w:w="894" w:type="pct"/>
            <w:vMerge/>
            <w:noWrap/>
          </w:tcPr>
          <w:p w14:paraId="27328B8B" w14:textId="77777777" w:rsidR="00522A7A" w:rsidRPr="00657B88" w:rsidRDefault="00522A7A" w:rsidP="00530099">
            <w:pPr>
              <w:pStyle w:val="Geenafstand"/>
            </w:pPr>
          </w:p>
        </w:tc>
        <w:tc>
          <w:tcPr>
            <w:tcW w:w="867" w:type="pct"/>
            <w:vMerge/>
            <w:noWrap/>
          </w:tcPr>
          <w:p w14:paraId="5920252B" w14:textId="77777777" w:rsidR="00522A7A" w:rsidRPr="00657B88" w:rsidRDefault="00522A7A" w:rsidP="00530099">
            <w:pPr>
              <w:pStyle w:val="Geenafstand"/>
            </w:pPr>
          </w:p>
        </w:tc>
        <w:tc>
          <w:tcPr>
            <w:tcW w:w="3239" w:type="pct"/>
            <w:noWrap/>
          </w:tcPr>
          <w:p w14:paraId="413EBC03" w14:textId="77777777" w:rsidR="00522A7A" w:rsidRPr="00657B88" w:rsidRDefault="00522A7A" w:rsidP="00530099">
            <w:pPr>
              <w:pStyle w:val="Geenafstand"/>
            </w:pPr>
            <w:proofErr w:type="spellStart"/>
            <w:r w:rsidRPr="00657B88">
              <w:t>Universitäts</w:t>
            </w:r>
            <w:proofErr w:type="spellEnd"/>
            <w:r w:rsidRPr="00657B88">
              <w:t xml:space="preserve">- und </w:t>
            </w:r>
            <w:proofErr w:type="spellStart"/>
            <w:r w:rsidRPr="00657B88">
              <w:t>Landesbibliothek</w:t>
            </w:r>
            <w:proofErr w:type="spellEnd"/>
            <w:r w:rsidRPr="00657B88">
              <w:t xml:space="preserve"> Tirol</w:t>
            </w:r>
          </w:p>
        </w:tc>
      </w:tr>
      <w:tr w:rsidR="00522A7A" w:rsidRPr="00657B88" w14:paraId="32A584CF" w14:textId="77777777" w:rsidTr="000D28D0">
        <w:trPr>
          <w:trHeight w:val="320"/>
        </w:trPr>
        <w:tc>
          <w:tcPr>
            <w:tcW w:w="894" w:type="pct"/>
            <w:vMerge/>
            <w:noWrap/>
            <w:hideMark/>
          </w:tcPr>
          <w:p w14:paraId="359D282E" w14:textId="77777777" w:rsidR="00522A7A" w:rsidRPr="00657B88" w:rsidRDefault="00522A7A" w:rsidP="00530099">
            <w:pPr>
              <w:pStyle w:val="Geenafstand"/>
            </w:pPr>
          </w:p>
        </w:tc>
        <w:tc>
          <w:tcPr>
            <w:tcW w:w="867" w:type="pct"/>
            <w:noWrap/>
            <w:hideMark/>
          </w:tcPr>
          <w:p w14:paraId="691B38B0" w14:textId="77777777" w:rsidR="00522A7A" w:rsidRPr="00657B88" w:rsidRDefault="00522A7A" w:rsidP="00530099">
            <w:pPr>
              <w:pStyle w:val="Geenafstand"/>
            </w:pPr>
            <w:proofErr w:type="spellStart"/>
            <w:r w:rsidRPr="00657B88">
              <w:t>Klosterneuburg</w:t>
            </w:r>
            <w:proofErr w:type="spellEnd"/>
          </w:p>
        </w:tc>
        <w:tc>
          <w:tcPr>
            <w:tcW w:w="3239" w:type="pct"/>
            <w:noWrap/>
            <w:hideMark/>
          </w:tcPr>
          <w:p w14:paraId="545A98D2" w14:textId="77777777" w:rsidR="00522A7A" w:rsidRPr="00657B88" w:rsidRDefault="00522A7A" w:rsidP="00530099">
            <w:pPr>
              <w:pStyle w:val="Geenafstand"/>
            </w:pPr>
            <w:proofErr w:type="spellStart"/>
            <w:r w:rsidRPr="00657B88">
              <w:t>Augustiner-Chorherrenstift</w:t>
            </w:r>
            <w:proofErr w:type="spellEnd"/>
          </w:p>
        </w:tc>
      </w:tr>
      <w:tr w:rsidR="00522A7A" w:rsidRPr="00657B88" w14:paraId="2A119F84" w14:textId="77777777" w:rsidTr="000D28D0">
        <w:trPr>
          <w:trHeight w:val="320"/>
        </w:trPr>
        <w:tc>
          <w:tcPr>
            <w:tcW w:w="894" w:type="pct"/>
            <w:vMerge/>
            <w:noWrap/>
            <w:hideMark/>
          </w:tcPr>
          <w:p w14:paraId="12E4CED8" w14:textId="77777777" w:rsidR="00522A7A" w:rsidRPr="00657B88" w:rsidRDefault="00522A7A" w:rsidP="00530099">
            <w:pPr>
              <w:pStyle w:val="Geenafstand"/>
            </w:pPr>
          </w:p>
        </w:tc>
        <w:tc>
          <w:tcPr>
            <w:tcW w:w="867" w:type="pct"/>
            <w:noWrap/>
            <w:hideMark/>
          </w:tcPr>
          <w:p w14:paraId="6EDFFF8B" w14:textId="77777777" w:rsidR="00522A7A" w:rsidRPr="00657B88" w:rsidRDefault="00522A7A" w:rsidP="00530099">
            <w:pPr>
              <w:pStyle w:val="Geenafstand"/>
            </w:pPr>
            <w:proofErr w:type="spellStart"/>
            <w:r w:rsidRPr="00657B88">
              <w:t>Kremsmünster</w:t>
            </w:r>
            <w:proofErr w:type="spellEnd"/>
          </w:p>
        </w:tc>
        <w:tc>
          <w:tcPr>
            <w:tcW w:w="3239" w:type="pct"/>
            <w:noWrap/>
            <w:hideMark/>
          </w:tcPr>
          <w:p w14:paraId="225B77DA" w14:textId="77777777" w:rsidR="00522A7A" w:rsidRPr="00657B88" w:rsidRDefault="00522A7A" w:rsidP="00530099">
            <w:pPr>
              <w:pStyle w:val="Geenafstand"/>
            </w:pPr>
            <w:proofErr w:type="spellStart"/>
            <w:r w:rsidRPr="00657B88">
              <w:t>Benediktinerstift</w:t>
            </w:r>
            <w:proofErr w:type="spellEnd"/>
          </w:p>
        </w:tc>
      </w:tr>
      <w:tr w:rsidR="00522A7A" w:rsidRPr="00657B88" w14:paraId="3E08A271" w14:textId="77777777" w:rsidTr="000D28D0">
        <w:trPr>
          <w:trHeight w:val="320"/>
        </w:trPr>
        <w:tc>
          <w:tcPr>
            <w:tcW w:w="894" w:type="pct"/>
            <w:vMerge/>
            <w:noWrap/>
          </w:tcPr>
          <w:p w14:paraId="01216313" w14:textId="77777777" w:rsidR="00522A7A" w:rsidRPr="00657B88" w:rsidRDefault="00522A7A" w:rsidP="00530099">
            <w:pPr>
              <w:pStyle w:val="Geenafstand"/>
            </w:pPr>
          </w:p>
        </w:tc>
        <w:tc>
          <w:tcPr>
            <w:tcW w:w="867" w:type="pct"/>
            <w:noWrap/>
          </w:tcPr>
          <w:p w14:paraId="78E27464" w14:textId="77777777" w:rsidR="00522A7A" w:rsidRPr="00657B88" w:rsidRDefault="00522A7A" w:rsidP="00530099">
            <w:pPr>
              <w:pStyle w:val="Geenafstand"/>
            </w:pPr>
            <w:proofErr w:type="spellStart"/>
            <w:r w:rsidRPr="00657B88">
              <w:t>Lambach</w:t>
            </w:r>
            <w:proofErr w:type="spellEnd"/>
          </w:p>
        </w:tc>
        <w:tc>
          <w:tcPr>
            <w:tcW w:w="3239" w:type="pct"/>
            <w:noWrap/>
          </w:tcPr>
          <w:p w14:paraId="22980BC7" w14:textId="77777777" w:rsidR="00522A7A" w:rsidRPr="00657B88" w:rsidRDefault="00522A7A" w:rsidP="00530099">
            <w:pPr>
              <w:pStyle w:val="Geenafstand"/>
            </w:pPr>
            <w:proofErr w:type="spellStart"/>
            <w:r w:rsidRPr="00657B88">
              <w:t>Benediktinerstift</w:t>
            </w:r>
            <w:proofErr w:type="spellEnd"/>
          </w:p>
        </w:tc>
      </w:tr>
      <w:tr w:rsidR="00522A7A" w:rsidRPr="00657B88" w14:paraId="66A3FC85" w14:textId="77777777" w:rsidTr="000D28D0">
        <w:trPr>
          <w:trHeight w:val="320"/>
        </w:trPr>
        <w:tc>
          <w:tcPr>
            <w:tcW w:w="894" w:type="pct"/>
            <w:vMerge/>
            <w:noWrap/>
            <w:hideMark/>
          </w:tcPr>
          <w:p w14:paraId="6C4C9806" w14:textId="77777777" w:rsidR="00522A7A" w:rsidRPr="00657B88" w:rsidRDefault="00522A7A" w:rsidP="00530099">
            <w:pPr>
              <w:pStyle w:val="Geenafstand"/>
            </w:pPr>
          </w:p>
        </w:tc>
        <w:tc>
          <w:tcPr>
            <w:tcW w:w="867" w:type="pct"/>
            <w:noWrap/>
          </w:tcPr>
          <w:p w14:paraId="51710940" w14:textId="77777777" w:rsidR="00522A7A" w:rsidRPr="00657B88" w:rsidRDefault="00522A7A" w:rsidP="00530099">
            <w:pPr>
              <w:pStyle w:val="Geenafstand"/>
            </w:pPr>
            <w:r w:rsidRPr="00657B88">
              <w:t>Lilienfeld</w:t>
            </w:r>
          </w:p>
        </w:tc>
        <w:tc>
          <w:tcPr>
            <w:tcW w:w="3239" w:type="pct"/>
            <w:noWrap/>
          </w:tcPr>
          <w:p w14:paraId="787CCBD1" w14:textId="77777777" w:rsidR="00522A7A" w:rsidRPr="00657B88" w:rsidRDefault="00522A7A" w:rsidP="00530099">
            <w:pPr>
              <w:pStyle w:val="Geenafstand"/>
            </w:pPr>
            <w:proofErr w:type="spellStart"/>
            <w:r w:rsidRPr="00657B88">
              <w:t>Zisterzienserstift</w:t>
            </w:r>
            <w:proofErr w:type="spellEnd"/>
          </w:p>
        </w:tc>
      </w:tr>
      <w:tr w:rsidR="00522A7A" w:rsidRPr="00657B88" w14:paraId="1D03372B" w14:textId="77777777" w:rsidTr="000D28D0">
        <w:trPr>
          <w:trHeight w:val="320"/>
        </w:trPr>
        <w:tc>
          <w:tcPr>
            <w:tcW w:w="894" w:type="pct"/>
            <w:vMerge/>
            <w:noWrap/>
            <w:hideMark/>
          </w:tcPr>
          <w:p w14:paraId="3C1B743A" w14:textId="77777777" w:rsidR="00522A7A" w:rsidRPr="00657B88" w:rsidRDefault="00522A7A" w:rsidP="00530099">
            <w:pPr>
              <w:pStyle w:val="Geenafstand"/>
            </w:pPr>
          </w:p>
        </w:tc>
        <w:tc>
          <w:tcPr>
            <w:tcW w:w="867" w:type="pct"/>
            <w:noWrap/>
          </w:tcPr>
          <w:p w14:paraId="04469CDB" w14:textId="77777777" w:rsidR="00522A7A" w:rsidRPr="00657B88" w:rsidRDefault="00522A7A" w:rsidP="00530099">
            <w:pPr>
              <w:pStyle w:val="Geenafstand"/>
            </w:pPr>
            <w:r w:rsidRPr="00657B88">
              <w:t>Melk</w:t>
            </w:r>
          </w:p>
        </w:tc>
        <w:tc>
          <w:tcPr>
            <w:tcW w:w="3239" w:type="pct"/>
            <w:noWrap/>
          </w:tcPr>
          <w:p w14:paraId="23FC317C" w14:textId="77777777" w:rsidR="00522A7A" w:rsidRPr="00657B88" w:rsidRDefault="00522A7A" w:rsidP="00530099">
            <w:pPr>
              <w:pStyle w:val="Geenafstand"/>
            </w:pPr>
            <w:proofErr w:type="spellStart"/>
            <w:r w:rsidRPr="00657B88">
              <w:t>Benediktinerstift</w:t>
            </w:r>
            <w:proofErr w:type="spellEnd"/>
          </w:p>
        </w:tc>
      </w:tr>
      <w:tr w:rsidR="00522A7A" w:rsidRPr="00657B88" w14:paraId="315B87DA" w14:textId="77777777" w:rsidTr="000D28D0">
        <w:trPr>
          <w:trHeight w:val="320"/>
        </w:trPr>
        <w:tc>
          <w:tcPr>
            <w:tcW w:w="894" w:type="pct"/>
            <w:vMerge/>
            <w:noWrap/>
            <w:hideMark/>
          </w:tcPr>
          <w:p w14:paraId="1F682D49" w14:textId="77777777" w:rsidR="00522A7A" w:rsidRPr="00657B88" w:rsidRDefault="00522A7A" w:rsidP="00530099">
            <w:pPr>
              <w:pStyle w:val="Geenafstand"/>
            </w:pPr>
          </w:p>
        </w:tc>
        <w:tc>
          <w:tcPr>
            <w:tcW w:w="867" w:type="pct"/>
            <w:noWrap/>
          </w:tcPr>
          <w:p w14:paraId="7A9E19FD" w14:textId="77777777" w:rsidR="00522A7A" w:rsidRPr="00657B88" w:rsidRDefault="00522A7A" w:rsidP="00530099">
            <w:pPr>
              <w:pStyle w:val="Geenafstand"/>
            </w:pPr>
            <w:r w:rsidRPr="00657B88">
              <w:t>Sankt-Florian</w:t>
            </w:r>
          </w:p>
        </w:tc>
        <w:tc>
          <w:tcPr>
            <w:tcW w:w="3239" w:type="pct"/>
            <w:noWrap/>
          </w:tcPr>
          <w:p w14:paraId="1E580243" w14:textId="77777777" w:rsidR="00522A7A" w:rsidRPr="00657B88" w:rsidRDefault="00522A7A" w:rsidP="00530099">
            <w:pPr>
              <w:pStyle w:val="Geenafstand"/>
            </w:pPr>
            <w:proofErr w:type="spellStart"/>
            <w:r w:rsidRPr="00657B88">
              <w:t>Augustiner-Chorherrenstift</w:t>
            </w:r>
            <w:proofErr w:type="spellEnd"/>
          </w:p>
        </w:tc>
      </w:tr>
      <w:tr w:rsidR="000B7EB2" w:rsidRPr="00657B88" w14:paraId="3E4A404B" w14:textId="77777777" w:rsidTr="000D28D0">
        <w:trPr>
          <w:trHeight w:val="320"/>
        </w:trPr>
        <w:tc>
          <w:tcPr>
            <w:tcW w:w="894" w:type="pct"/>
            <w:vMerge/>
            <w:noWrap/>
            <w:hideMark/>
          </w:tcPr>
          <w:p w14:paraId="1F7782ED" w14:textId="77777777" w:rsidR="000B7EB2" w:rsidRPr="00657B88" w:rsidRDefault="000B7EB2" w:rsidP="00530099">
            <w:pPr>
              <w:pStyle w:val="Geenafstand"/>
            </w:pPr>
          </w:p>
        </w:tc>
        <w:tc>
          <w:tcPr>
            <w:tcW w:w="867" w:type="pct"/>
            <w:noWrap/>
          </w:tcPr>
          <w:p w14:paraId="46E67193" w14:textId="77777777" w:rsidR="000B7EB2" w:rsidRPr="00657B88" w:rsidRDefault="000B7EB2" w:rsidP="00530099">
            <w:pPr>
              <w:pStyle w:val="Geenafstand"/>
            </w:pPr>
            <w:r w:rsidRPr="00657B88">
              <w:t xml:space="preserve">Sankt-Paul </w:t>
            </w:r>
            <w:proofErr w:type="spellStart"/>
            <w:r w:rsidRPr="00657B88">
              <w:t>im</w:t>
            </w:r>
            <w:proofErr w:type="spellEnd"/>
            <w:r w:rsidRPr="00657B88">
              <w:t xml:space="preserve"> </w:t>
            </w:r>
            <w:proofErr w:type="spellStart"/>
            <w:r w:rsidRPr="00657B88">
              <w:t>Lavanttal</w:t>
            </w:r>
            <w:proofErr w:type="spellEnd"/>
          </w:p>
        </w:tc>
        <w:tc>
          <w:tcPr>
            <w:tcW w:w="3239" w:type="pct"/>
            <w:noWrap/>
          </w:tcPr>
          <w:p w14:paraId="119FE614" w14:textId="77777777" w:rsidR="000B7EB2" w:rsidRPr="00657B88" w:rsidRDefault="000B7EB2" w:rsidP="00530099">
            <w:pPr>
              <w:pStyle w:val="Geenafstand"/>
            </w:pPr>
            <w:proofErr w:type="spellStart"/>
            <w:r w:rsidRPr="00657B88">
              <w:t>Benediktinerstift</w:t>
            </w:r>
            <w:proofErr w:type="spellEnd"/>
          </w:p>
        </w:tc>
      </w:tr>
      <w:tr w:rsidR="000B7EB2" w:rsidRPr="00657B88" w14:paraId="79FA8FBF" w14:textId="77777777" w:rsidTr="000D28D0">
        <w:trPr>
          <w:trHeight w:val="320"/>
        </w:trPr>
        <w:tc>
          <w:tcPr>
            <w:tcW w:w="894" w:type="pct"/>
            <w:vMerge/>
            <w:noWrap/>
            <w:hideMark/>
          </w:tcPr>
          <w:p w14:paraId="41914B79" w14:textId="77777777" w:rsidR="000B7EB2" w:rsidRPr="00657B88" w:rsidRDefault="000B7EB2" w:rsidP="00530099">
            <w:pPr>
              <w:pStyle w:val="Geenafstand"/>
            </w:pPr>
          </w:p>
        </w:tc>
        <w:tc>
          <w:tcPr>
            <w:tcW w:w="867" w:type="pct"/>
            <w:noWrap/>
          </w:tcPr>
          <w:p w14:paraId="7E092CB5" w14:textId="77777777" w:rsidR="000B7EB2" w:rsidRPr="00657B88" w:rsidRDefault="000B7EB2" w:rsidP="00530099">
            <w:pPr>
              <w:pStyle w:val="Geenafstand"/>
            </w:pPr>
            <w:proofErr w:type="spellStart"/>
            <w:r w:rsidRPr="00657B88">
              <w:t>Schlägl</w:t>
            </w:r>
            <w:proofErr w:type="spellEnd"/>
          </w:p>
        </w:tc>
        <w:tc>
          <w:tcPr>
            <w:tcW w:w="3239" w:type="pct"/>
            <w:noWrap/>
          </w:tcPr>
          <w:p w14:paraId="41050E18" w14:textId="77777777" w:rsidR="000B7EB2" w:rsidRPr="00657B88" w:rsidRDefault="000B7EB2" w:rsidP="00530099">
            <w:pPr>
              <w:pStyle w:val="Geenafstand"/>
            </w:pPr>
            <w:proofErr w:type="spellStart"/>
            <w:r w:rsidRPr="00657B88">
              <w:t>Prämonstratenser</w:t>
            </w:r>
            <w:proofErr w:type="spellEnd"/>
            <w:r w:rsidRPr="00657B88">
              <w:t xml:space="preserve"> </w:t>
            </w:r>
            <w:proofErr w:type="spellStart"/>
            <w:r w:rsidRPr="00657B88">
              <w:t>Chorherrenstift</w:t>
            </w:r>
            <w:proofErr w:type="spellEnd"/>
          </w:p>
        </w:tc>
      </w:tr>
      <w:tr w:rsidR="000B7EB2" w:rsidRPr="00657B88" w14:paraId="1D0CEBA7" w14:textId="77777777" w:rsidTr="000D28D0">
        <w:trPr>
          <w:trHeight w:val="320"/>
        </w:trPr>
        <w:tc>
          <w:tcPr>
            <w:tcW w:w="894" w:type="pct"/>
            <w:vMerge/>
            <w:noWrap/>
            <w:hideMark/>
          </w:tcPr>
          <w:p w14:paraId="1C699B35" w14:textId="77777777" w:rsidR="000B7EB2" w:rsidRPr="00657B88" w:rsidRDefault="000B7EB2" w:rsidP="00530099">
            <w:pPr>
              <w:pStyle w:val="Geenafstand"/>
            </w:pPr>
          </w:p>
        </w:tc>
        <w:tc>
          <w:tcPr>
            <w:tcW w:w="867" w:type="pct"/>
            <w:noWrap/>
          </w:tcPr>
          <w:p w14:paraId="1A740DCF" w14:textId="77777777" w:rsidR="000B7EB2" w:rsidRPr="00657B88" w:rsidRDefault="000B7EB2" w:rsidP="00530099">
            <w:pPr>
              <w:pStyle w:val="Geenafstand"/>
            </w:pPr>
            <w:proofErr w:type="spellStart"/>
            <w:r w:rsidRPr="00657B88">
              <w:t>Seitenstetten</w:t>
            </w:r>
            <w:proofErr w:type="spellEnd"/>
          </w:p>
        </w:tc>
        <w:tc>
          <w:tcPr>
            <w:tcW w:w="3239" w:type="pct"/>
            <w:noWrap/>
          </w:tcPr>
          <w:p w14:paraId="71427199" w14:textId="77777777" w:rsidR="000B7EB2" w:rsidRPr="00657B88" w:rsidRDefault="000B7EB2" w:rsidP="00530099">
            <w:pPr>
              <w:pStyle w:val="Geenafstand"/>
            </w:pPr>
            <w:proofErr w:type="spellStart"/>
            <w:r w:rsidRPr="00657B88">
              <w:t>Benediktinerstift</w:t>
            </w:r>
            <w:proofErr w:type="spellEnd"/>
          </w:p>
        </w:tc>
      </w:tr>
      <w:tr w:rsidR="000B7EB2" w:rsidRPr="00657B88" w14:paraId="6ED64B75" w14:textId="77777777" w:rsidTr="000D28D0">
        <w:trPr>
          <w:trHeight w:val="320"/>
        </w:trPr>
        <w:tc>
          <w:tcPr>
            <w:tcW w:w="894" w:type="pct"/>
            <w:vMerge/>
            <w:noWrap/>
            <w:hideMark/>
          </w:tcPr>
          <w:p w14:paraId="13B91CE5" w14:textId="77777777" w:rsidR="000B7EB2" w:rsidRPr="00657B88" w:rsidRDefault="000B7EB2" w:rsidP="00530099">
            <w:pPr>
              <w:pStyle w:val="Geenafstand"/>
            </w:pPr>
          </w:p>
        </w:tc>
        <w:tc>
          <w:tcPr>
            <w:tcW w:w="867" w:type="pct"/>
            <w:vMerge w:val="restart"/>
            <w:noWrap/>
          </w:tcPr>
          <w:p w14:paraId="3F962BA6" w14:textId="77777777" w:rsidR="000B7EB2" w:rsidRPr="00657B88" w:rsidRDefault="000B7EB2" w:rsidP="00530099">
            <w:pPr>
              <w:pStyle w:val="Geenafstand"/>
            </w:pPr>
            <w:r w:rsidRPr="00657B88">
              <w:t>Wien</w:t>
            </w:r>
          </w:p>
        </w:tc>
        <w:tc>
          <w:tcPr>
            <w:tcW w:w="3239" w:type="pct"/>
            <w:noWrap/>
          </w:tcPr>
          <w:p w14:paraId="7F154A74" w14:textId="77777777" w:rsidR="000B7EB2" w:rsidRPr="00657B88" w:rsidRDefault="000B7EB2" w:rsidP="00530099">
            <w:pPr>
              <w:pStyle w:val="Geenafstand"/>
            </w:pPr>
            <w:proofErr w:type="spellStart"/>
            <w:r w:rsidRPr="00657B88">
              <w:t>Dominikanerkonvent</w:t>
            </w:r>
            <w:proofErr w:type="spellEnd"/>
          </w:p>
        </w:tc>
      </w:tr>
      <w:tr w:rsidR="000B7EB2" w:rsidRPr="00657B88" w14:paraId="345078E5" w14:textId="77777777" w:rsidTr="000D28D0">
        <w:trPr>
          <w:trHeight w:val="320"/>
        </w:trPr>
        <w:tc>
          <w:tcPr>
            <w:tcW w:w="894" w:type="pct"/>
            <w:vMerge/>
            <w:noWrap/>
            <w:hideMark/>
          </w:tcPr>
          <w:p w14:paraId="2E19C982" w14:textId="77777777" w:rsidR="000B7EB2" w:rsidRPr="00657B88" w:rsidRDefault="000B7EB2" w:rsidP="00530099">
            <w:pPr>
              <w:pStyle w:val="Geenafstand"/>
            </w:pPr>
          </w:p>
        </w:tc>
        <w:tc>
          <w:tcPr>
            <w:tcW w:w="867" w:type="pct"/>
            <w:vMerge/>
            <w:noWrap/>
          </w:tcPr>
          <w:p w14:paraId="2E543966" w14:textId="77777777" w:rsidR="000B7EB2" w:rsidRPr="00657B88" w:rsidRDefault="000B7EB2" w:rsidP="00530099">
            <w:pPr>
              <w:pStyle w:val="Geenafstand"/>
            </w:pPr>
          </w:p>
        </w:tc>
        <w:tc>
          <w:tcPr>
            <w:tcW w:w="3239" w:type="pct"/>
            <w:noWrap/>
          </w:tcPr>
          <w:p w14:paraId="702AC83B" w14:textId="77777777" w:rsidR="000B7EB2" w:rsidRPr="00657B88" w:rsidRDefault="000B7EB2" w:rsidP="00530099">
            <w:pPr>
              <w:pStyle w:val="Geenafstand"/>
            </w:pPr>
            <w:proofErr w:type="spellStart"/>
            <w:r w:rsidRPr="00657B88">
              <w:t>Österreichische</w:t>
            </w:r>
            <w:proofErr w:type="spellEnd"/>
            <w:r w:rsidRPr="00657B88">
              <w:t xml:space="preserve"> </w:t>
            </w:r>
            <w:proofErr w:type="spellStart"/>
            <w:r w:rsidRPr="00657B88">
              <w:t>Nationalbibliothek</w:t>
            </w:r>
            <w:proofErr w:type="spellEnd"/>
          </w:p>
        </w:tc>
      </w:tr>
      <w:tr w:rsidR="000B7EB2" w:rsidRPr="00657B88" w14:paraId="7607B0D6" w14:textId="77777777" w:rsidTr="000D28D0">
        <w:trPr>
          <w:trHeight w:val="320"/>
        </w:trPr>
        <w:tc>
          <w:tcPr>
            <w:tcW w:w="894" w:type="pct"/>
            <w:vMerge/>
            <w:noWrap/>
            <w:hideMark/>
          </w:tcPr>
          <w:p w14:paraId="0E3AAD9B" w14:textId="77777777" w:rsidR="000B7EB2" w:rsidRPr="00657B88" w:rsidRDefault="000B7EB2" w:rsidP="00530099">
            <w:pPr>
              <w:pStyle w:val="Geenafstand"/>
            </w:pPr>
          </w:p>
        </w:tc>
        <w:tc>
          <w:tcPr>
            <w:tcW w:w="867" w:type="pct"/>
            <w:noWrap/>
          </w:tcPr>
          <w:p w14:paraId="7C22C090" w14:textId="77777777" w:rsidR="000B7EB2" w:rsidRPr="00657B88" w:rsidRDefault="000B7EB2" w:rsidP="00530099">
            <w:pPr>
              <w:pStyle w:val="Geenafstand"/>
            </w:pPr>
            <w:r w:rsidRPr="00657B88">
              <w:t>Zwettl</w:t>
            </w:r>
          </w:p>
        </w:tc>
        <w:tc>
          <w:tcPr>
            <w:tcW w:w="3239" w:type="pct"/>
            <w:noWrap/>
          </w:tcPr>
          <w:p w14:paraId="5C42496D" w14:textId="77777777" w:rsidR="000B7EB2" w:rsidRPr="00657B88" w:rsidRDefault="000B7EB2" w:rsidP="00530099">
            <w:pPr>
              <w:pStyle w:val="Geenafstand"/>
            </w:pPr>
            <w:proofErr w:type="spellStart"/>
            <w:r w:rsidRPr="00657B88">
              <w:t>Zisterzienserstift</w:t>
            </w:r>
            <w:proofErr w:type="spellEnd"/>
          </w:p>
        </w:tc>
      </w:tr>
      <w:tr w:rsidR="000B7EB2" w:rsidRPr="00657B88" w14:paraId="7A9C2034" w14:textId="77777777" w:rsidTr="000D28D0">
        <w:trPr>
          <w:trHeight w:val="320"/>
        </w:trPr>
        <w:tc>
          <w:tcPr>
            <w:tcW w:w="894" w:type="pct"/>
            <w:vMerge w:val="restart"/>
            <w:noWrap/>
            <w:hideMark/>
          </w:tcPr>
          <w:p w14:paraId="20180492" w14:textId="77777777" w:rsidR="000B7EB2" w:rsidRPr="00657B88" w:rsidRDefault="000B7EB2" w:rsidP="00530099">
            <w:pPr>
              <w:pStyle w:val="Geenafstand"/>
            </w:pPr>
            <w:r w:rsidRPr="00657B88">
              <w:t>Polska</w:t>
            </w:r>
          </w:p>
        </w:tc>
        <w:tc>
          <w:tcPr>
            <w:tcW w:w="867" w:type="pct"/>
            <w:noWrap/>
            <w:hideMark/>
          </w:tcPr>
          <w:p w14:paraId="54740E35" w14:textId="77777777" w:rsidR="000B7EB2" w:rsidRPr="00657B88" w:rsidRDefault="000B7EB2" w:rsidP="00530099">
            <w:pPr>
              <w:pStyle w:val="Geenafstand"/>
            </w:pPr>
            <w:proofErr w:type="spellStart"/>
            <w:r w:rsidRPr="00657B88">
              <w:t>Gdańsk</w:t>
            </w:r>
            <w:proofErr w:type="spellEnd"/>
          </w:p>
        </w:tc>
        <w:tc>
          <w:tcPr>
            <w:tcW w:w="3239" w:type="pct"/>
            <w:noWrap/>
            <w:hideMark/>
          </w:tcPr>
          <w:p w14:paraId="0351F7CD" w14:textId="77777777" w:rsidR="000B7EB2" w:rsidRPr="00657B88" w:rsidRDefault="000B7EB2" w:rsidP="00530099">
            <w:pPr>
              <w:pStyle w:val="Geenafstand"/>
            </w:pPr>
            <w:r w:rsidRPr="00657B88">
              <w:t xml:space="preserve">Polska </w:t>
            </w:r>
            <w:proofErr w:type="spellStart"/>
            <w:r w:rsidRPr="00657B88">
              <w:t>Akademia</w:t>
            </w:r>
            <w:proofErr w:type="spellEnd"/>
            <w:r w:rsidRPr="00657B88">
              <w:t xml:space="preserve"> </w:t>
            </w:r>
            <w:proofErr w:type="spellStart"/>
            <w:r w:rsidRPr="00657B88">
              <w:t>Nauk</w:t>
            </w:r>
            <w:proofErr w:type="spellEnd"/>
            <w:r w:rsidRPr="00657B88">
              <w:t xml:space="preserve"> </w:t>
            </w:r>
            <w:proofErr w:type="spellStart"/>
            <w:r w:rsidRPr="00657B88">
              <w:t>Biblioteka</w:t>
            </w:r>
            <w:proofErr w:type="spellEnd"/>
          </w:p>
        </w:tc>
      </w:tr>
      <w:tr w:rsidR="000B7EB2" w:rsidRPr="00657B88" w14:paraId="05878F5A" w14:textId="77777777" w:rsidTr="000D28D0">
        <w:trPr>
          <w:trHeight w:val="320"/>
        </w:trPr>
        <w:tc>
          <w:tcPr>
            <w:tcW w:w="894" w:type="pct"/>
            <w:vMerge/>
            <w:noWrap/>
            <w:hideMark/>
          </w:tcPr>
          <w:p w14:paraId="528C5597" w14:textId="77777777" w:rsidR="000B7EB2" w:rsidRPr="00657B88" w:rsidRDefault="000B7EB2" w:rsidP="00530099">
            <w:pPr>
              <w:pStyle w:val="Geenafstand"/>
            </w:pPr>
          </w:p>
        </w:tc>
        <w:tc>
          <w:tcPr>
            <w:tcW w:w="867" w:type="pct"/>
            <w:vMerge w:val="restart"/>
            <w:noWrap/>
          </w:tcPr>
          <w:p w14:paraId="6CBC6595" w14:textId="77777777" w:rsidR="000B7EB2" w:rsidRPr="00657B88" w:rsidRDefault="000B7EB2" w:rsidP="00530099">
            <w:pPr>
              <w:pStyle w:val="Geenafstand"/>
            </w:pPr>
            <w:r w:rsidRPr="00657B88">
              <w:t>Kraków</w:t>
            </w:r>
          </w:p>
        </w:tc>
        <w:tc>
          <w:tcPr>
            <w:tcW w:w="3239" w:type="pct"/>
            <w:noWrap/>
          </w:tcPr>
          <w:p w14:paraId="1291FC45" w14:textId="77777777" w:rsidR="000B7EB2" w:rsidRPr="00657B88" w:rsidRDefault="000B7EB2" w:rsidP="00530099">
            <w:pPr>
              <w:pStyle w:val="Geenafstand"/>
            </w:pPr>
            <w:proofErr w:type="spellStart"/>
            <w:r w:rsidRPr="00657B88">
              <w:t>Biblioteka</w:t>
            </w:r>
            <w:proofErr w:type="spellEnd"/>
            <w:r w:rsidRPr="00657B88">
              <w:t xml:space="preserve"> </w:t>
            </w:r>
            <w:proofErr w:type="spellStart"/>
            <w:r w:rsidRPr="00657B88">
              <w:t>Jagiellońska</w:t>
            </w:r>
            <w:proofErr w:type="spellEnd"/>
          </w:p>
        </w:tc>
      </w:tr>
      <w:tr w:rsidR="000B7EB2" w:rsidRPr="00657B88" w14:paraId="54275FC1" w14:textId="77777777" w:rsidTr="000D28D0">
        <w:trPr>
          <w:trHeight w:val="320"/>
        </w:trPr>
        <w:tc>
          <w:tcPr>
            <w:tcW w:w="894" w:type="pct"/>
            <w:vMerge/>
            <w:noWrap/>
            <w:hideMark/>
          </w:tcPr>
          <w:p w14:paraId="3C933095" w14:textId="77777777" w:rsidR="000B7EB2" w:rsidRPr="00657B88" w:rsidRDefault="000B7EB2" w:rsidP="00530099">
            <w:pPr>
              <w:pStyle w:val="Geenafstand"/>
            </w:pPr>
          </w:p>
        </w:tc>
        <w:tc>
          <w:tcPr>
            <w:tcW w:w="867" w:type="pct"/>
            <w:vMerge/>
            <w:noWrap/>
          </w:tcPr>
          <w:p w14:paraId="75BBA981" w14:textId="77777777" w:rsidR="000B7EB2" w:rsidRPr="00657B88" w:rsidRDefault="000B7EB2" w:rsidP="00530099">
            <w:pPr>
              <w:pStyle w:val="Geenafstand"/>
            </w:pPr>
          </w:p>
        </w:tc>
        <w:tc>
          <w:tcPr>
            <w:tcW w:w="3239" w:type="pct"/>
            <w:noWrap/>
          </w:tcPr>
          <w:p w14:paraId="3B62B0DA" w14:textId="77777777" w:rsidR="000B7EB2" w:rsidRPr="00657B88" w:rsidRDefault="000B7EB2" w:rsidP="00530099">
            <w:pPr>
              <w:pStyle w:val="Geenafstand"/>
            </w:pPr>
            <w:proofErr w:type="spellStart"/>
            <w:r w:rsidRPr="00657B88">
              <w:t>Biblioteka</w:t>
            </w:r>
            <w:proofErr w:type="spellEnd"/>
            <w:r w:rsidRPr="00657B88">
              <w:t xml:space="preserve"> </w:t>
            </w:r>
            <w:proofErr w:type="spellStart"/>
            <w:r w:rsidRPr="00657B88">
              <w:t>Czartoryskich</w:t>
            </w:r>
            <w:proofErr w:type="spellEnd"/>
          </w:p>
        </w:tc>
      </w:tr>
      <w:tr w:rsidR="000B7EB2" w:rsidRPr="00657B88" w14:paraId="57D28D40" w14:textId="77777777" w:rsidTr="000D28D0">
        <w:trPr>
          <w:trHeight w:val="320"/>
        </w:trPr>
        <w:tc>
          <w:tcPr>
            <w:tcW w:w="894" w:type="pct"/>
            <w:vMerge/>
            <w:noWrap/>
            <w:hideMark/>
          </w:tcPr>
          <w:p w14:paraId="059150AC" w14:textId="77777777" w:rsidR="000B7EB2" w:rsidRPr="00657B88" w:rsidRDefault="000B7EB2" w:rsidP="00530099">
            <w:pPr>
              <w:pStyle w:val="Geenafstand"/>
            </w:pPr>
          </w:p>
        </w:tc>
        <w:tc>
          <w:tcPr>
            <w:tcW w:w="867" w:type="pct"/>
            <w:noWrap/>
          </w:tcPr>
          <w:p w14:paraId="32D09CFE" w14:textId="77777777" w:rsidR="000B7EB2" w:rsidRPr="00657B88" w:rsidRDefault="000B7EB2" w:rsidP="00530099">
            <w:pPr>
              <w:pStyle w:val="Geenafstand"/>
            </w:pPr>
            <w:proofErr w:type="spellStart"/>
            <w:r w:rsidRPr="00657B88">
              <w:t>Mogiła</w:t>
            </w:r>
            <w:proofErr w:type="spellEnd"/>
          </w:p>
        </w:tc>
        <w:tc>
          <w:tcPr>
            <w:tcW w:w="3239" w:type="pct"/>
            <w:noWrap/>
          </w:tcPr>
          <w:p w14:paraId="08239332" w14:textId="77777777" w:rsidR="000B7EB2" w:rsidRPr="00657B88" w:rsidRDefault="000B7EB2" w:rsidP="00530099">
            <w:pPr>
              <w:pStyle w:val="Geenafstand"/>
            </w:pPr>
            <w:proofErr w:type="spellStart"/>
            <w:r w:rsidRPr="00657B88">
              <w:t>Biblioteka</w:t>
            </w:r>
            <w:proofErr w:type="spellEnd"/>
            <w:r w:rsidRPr="00657B88">
              <w:t xml:space="preserve"> </w:t>
            </w:r>
            <w:proofErr w:type="spellStart"/>
            <w:r w:rsidRPr="00657B88">
              <w:t>klasztoru</w:t>
            </w:r>
            <w:proofErr w:type="spellEnd"/>
            <w:r w:rsidRPr="00657B88">
              <w:t xml:space="preserve"> </w:t>
            </w:r>
            <w:proofErr w:type="spellStart"/>
            <w:r w:rsidRPr="00657B88">
              <w:t>Cystersów</w:t>
            </w:r>
            <w:proofErr w:type="spellEnd"/>
          </w:p>
        </w:tc>
      </w:tr>
      <w:tr w:rsidR="000B7EB2" w:rsidRPr="00657B88" w14:paraId="65AD0880" w14:textId="77777777" w:rsidTr="000D28D0">
        <w:trPr>
          <w:trHeight w:val="320"/>
        </w:trPr>
        <w:tc>
          <w:tcPr>
            <w:tcW w:w="894" w:type="pct"/>
            <w:vMerge/>
            <w:noWrap/>
            <w:hideMark/>
          </w:tcPr>
          <w:p w14:paraId="4381B0E8" w14:textId="77777777" w:rsidR="000B7EB2" w:rsidRPr="00657B88" w:rsidRDefault="000B7EB2" w:rsidP="00530099">
            <w:pPr>
              <w:pStyle w:val="Geenafstand"/>
            </w:pPr>
          </w:p>
        </w:tc>
        <w:tc>
          <w:tcPr>
            <w:tcW w:w="867" w:type="pct"/>
            <w:vMerge w:val="restart"/>
            <w:noWrap/>
            <w:hideMark/>
          </w:tcPr>
          <w:p w14:paraId="616C9A42" w14:textId="77777777" w:rsidR="000B7EB2" w:rsidRPr="00657B88" w:rsidRDefault="000B7EB2" w:rsidP="00530099">
            <w:pPr>
              <w:pStyle w:val="Geenafstand"/>
            </w:pPr>
            <w:r w:rsidRPr="00657B88">
              <w:t>Warszawa</w:t>
            </w:r>
          </w:p>
        </w:tc>
        <w:tc>
          <w:tcPr>
            <w:tcW w:w="3239" w:type="pct"/>
            <w:noWrap/>
            <w:hideMark/>
          </w:tcPr>
          <w:p w14:paraId="1E66B7FC" w14:textId="77777777" w:rsidR="000B7EB2" w:rsidRPr="00657B88" w:rsidRDefault="000B7EB2" w:rsidP="00530099">
            <w:pPr>
              <w:pStyle w:val="Geenafstand"/>
            </w:pPr>
            <w:proofErr w:type="spellStart"/>
            <w:r w:rsidRPr="00657B88">
              <w:t>Biblioteka</w:t>
            </w:r>
            <w:proofErr w:type="spellEnd"/>
            <w:r w:rsidRPr="00657B88">
              <w:t xml:space="preserve"> </w:t>
            </w:r>
            <w:proofErr w:type="spellStart"/>
            <w:r w:rsidRPr="00657B88">
              <w:t>narodowa</w:t>
            </w:r>
            <w:proofErr w:type="spellEnd"/>
          </w:p>
        </w:tc>
      </w:tr>
      <w:tr w:rsidR="000B7EB2" w:rsidRPr="00657B88" w14:paraId="5022B24B" w14:textId="77777777" w:rsidTr="000D28D0">
        <w:trPr>
          <w:trHeight w:val="320"/>
        </w:trPr>
        <w:tc>
          <w:tcPr>
            <w:tcW w:w="894" w:type="pct"/>
            <w:vMerge/>
            <w:noWrap/>
            <w:hideMark/>
          </w:tcPr>
          <w:p w14:paraId="3A2BFB0E" w14:textId="77777777" w:rsidR="000B7EB2" w:rsidRPr="00657B88" w:rsidRDefault="000B7EB2" w:rsidP="00530099">
            <w:pPr>
              <w:pStyle w:val="Geenafstand"/>
            </w:pPr>
          </w:p>
        </w:tc>
        <w:tc>
          <w:tcPr>
            <w:tcW w:w="867" w:type="pct"/>
            <w:vMerge/>
            <w:noWrap/>
            <w:hideMark/>
          </w:tcPr>
          <w:p w14:paraId="444B18C9" w14:textId="77777777" w:rsidR="000B7EB2" w:rsidRPr="00657B88" w:rsidRDefault="000B7EB2" w:rsidP="00530099">
            <w:pPr>
              <w:pStyle w:val="Geenafstand"/>
            </w:pPr>
          </w:p>
        </w:tc>
        <w:tc>
          <w:tcPr>
            <w:tcW w:w="3239" w:type="pct"/>
            <w:noWrap/>
            <w:hideMark/>
          </w:tcPr>
          <w:p w14:paraId="1002A28D" w14:textId="77777777" w:rsidR="000B7EB2" w:rsidRPr="00657B88" w:rsidRDefault="000B7EB2" w:rsidP="00530099">
            <w:pPr>
              <w:pStyle w:val="Geenafstand"/>
            </w:pPr>
            <w:proofErr w:type="spellStart"/>
            <w:r w:rsidRPr="00657B88">
              <w:t>Biblioteka</w:t>
            </w:r>
            <w:proofErr w:type="spellEnd"/>
            <w:r w:rsidRPr="00657B88">
              <w:t xml:space="preserve"> </w:t>
            </w:r>
            <w:proofErr w:type="spellStart"/>
            <w:r w:rsidRPr="00657B88">
              <w:t>Uniwersytecka</w:t>
            </w:r>
            <w:proofErr w:type="spellEnd"/>
          </w:p>
        </w:tc>
      </w:tr>
      <w:tr w:rsidR="000B7EB2" w:rsidRPr="00657B88" w14:paraId="36F7558C" w14:textId="77777777" w:rsidTr="000D28D0">
        <w:trPr>
          <w:trHeight w:val="320"/>
        </w:trPr>
        <w:tc>
          <w:tcPr>
            <w:tcW w:w="894" w:type="pct"/>
            <w:vMerge/>
            <w:noWrap/>
            <w:hideMark/>
          </w:tcPr>
          <w:p w14:paraId="5E1ED47D" w14:textId="77777777" w:rsidR="000B7EB2" w:rsidRPr="00657B88" w:rsidRDefault="000B7EB2" w:rsidP="00530099">
            <w:pPr>
              <w:pStyle w:val="Geenafstand"/>
            </w:pPr>
          </w:p>
        </w:tc>
        <w:tc>
          <w:tcPr>
            <w:tcW w:w="867" w:type="pct"/>
            <w:vMerge w:val="restart"/>
            <w:noWrap/>
            <w:hideMark/>
          </w:tcPr>
          <w:p w14:paraId="5FCAB92B" w14:textId="77777777" w:rsidR="000B7EB2" w:rsidRPr="00657B88" w:rsidRDefault="000B7EB2" w:rsidP="00530099">
            <w:pPr>
              <w:pStyle w:val="Geenafstand"/>
            </w:pPr>
            <w:proofErr w:type="spellStart"/>
            <w:r w:rsidRPr="00657B88">
              <w:t>Wrocław</w:t>
            </w:r>
            <w:proofErr w:type="spellEnd"/>
          </w:p>
        </w:tc>
        <w:tc>
          <w:tcPr>
            <w:tcW w:w="3239" w:type="pct"/>
            <w:noWrap/>
            <w:hideMark/>
          </w:tcPr>
          <w:p w14:paraId="7F2E86D3" w14:textId="77777777" w:rsidR="000B7EB2" w:rsidRPr="00657B88" w:rsidRDefault="000B7EB2" w:rsidP="00530099">
            <w:pPr>
              <w:pStyle w:val="Geenafstand"/>
            </w:pPr>
            <w:proofErr w:type="spellStart"/>
            <w:r w:rsidRPr="00657B88">
              <w:t>Biblioteka</w:t>
            </w:r>
            <w:proofErr w:type="spellEnd"/>
            <w:r w:rsidRPr="00657B88">
              <w:t xml:space="preserve"> </w:t>
            </w:r>
            <w:proofErr w:type="spellStart"/>
            <w:r w:rsidRPr="00657B88">
              <w:t>Zakładu</w:t>
            </w:r>
            <w:proofErr w:type="spellEnd"/>
            <w:r w:rsidRPr="00657B88">
              <w:t xml:space="preserve"> </w:t>
            </w:r>
            <w:proofErr w:type="spellStart"/>
            <w:r w:rsidRPr="00657B88">
              <w:t>Narodowego</w:t>
            </w:r>
            <w:proofErr w:type="spellEnd"/>
            <w:r w:rsidRPr="00657B88">
              <w:t xml:space="preserve"> </w:t>
            </w:r>
            <w:proofErr w:type="spellStart"/>
            <w:r w:rsidRPr="00657B88">
              <w:t>im</w:t>
            </w:r>
            <w:proofErr w:type="spellEnd"/>
            <w:r w:rsidRPr="00657B88">
              <w:t xml:space="preserve">. </w:t>
            </w:r>
            <w:proofErr w:type="spellStart"/>
            <w:r w:rsidRPr="00657B88">
              <w:t>Ossolińskich</w:t>
            </w:r>
            <w:proofErr w:type="spellEnd"/>
          </w:p>
        </w:tc>
      </w:tr>
      <w:tr w:rsidR="000B7EB2" w:rsidRPr="00657B88" w14:paraId="15341180" w14:textId="77777777" w:rsidTr="000D28D0">
        <w:trPr>
          <w:trHeight w:val="320"/>
        </w:trPr>
        <w:tc>
          <w:tcPr>
            <w:tcW w:w="894" w:type="pct"/>
            <w:vMerge/>
            <w:noWrap/>
          </w:tcPr>
          <w:p w14:paraId="4999B04E" w14:textId="77777777" w:rsidR="000B7EB2" w:rsidRPr="00657B88" w:rsidRDefault="000B7EB2" w:rsidP="00530099">
            <w:pPr>
              <w:pStyle w:val="Geenafstand"/>
            </w:pPr>
          </w:p>
        </w:tc>
        <w:tc>
          <w:tcPr>
            <w:tcW w:w="867" w:type="pct"/>
            <w:vMerge/>
            <w:noWrap/>
          </w:tcPr>
          <w:p w14:paraId="280D6F03" w14:textId="77777777" w:rsidR="000B7EB2" w:rsidRPr="00657B88" w:rsidRDefault="000B7EB2" w:rsidP="00530099">
            <w:pPr>
              <w:pStyle w:val="Geenafstand"/>
            </w:pPr>
          </w:p>
        </w:tc>
        <w:tc>
          <w:tcPr>
            <w:tcW w:w="3239" w:type="pct"/>
            <w:noWrap/>
          </w:tcPr>
          <w:p w14:paraId="2668954A" w14:textId="77777777" w:rsidR="000B7EB2" w:rsidRPr="00657B88" w:rsidRDefault="000B7EB2" w:rsidP="00530099">
            <w:pPr>
              <w:pStyle w:val="Geenafstand"/>
            </w:pPr>
            <w:proofErr w:type="spellStart"/>
            <w:r w:rsidRPr="00657B88">
              <w:t>Biblioteka</w:t>
            </w:r>
            <w:proofErr w:type="spellEnd"/>
            <w:r w:rsidRPr="00657B88">
              <w:t xml:space="preserve"> </w:t>
            </w:r>
            <w:proofErr w:type="spellStart"/>
            <w:r w:rsidRPr="00657B88">
              <w:t>Uniwersytecka</w:t>
            </w:r>
            <w:proofErr w:type="spellEnd"/>
          </w:p>
        </w:tc>
      </w:tr>
      <w:tr w:rsidR="000B7EB2" w:rsidRPr="00657B88" w14:paraId="3AB5AFB4" w14:textId="77777777" w:rsidTr="000D28D0">
        <w:trPr>
          <w:trHeight w:val="320"/>
        </w:trPr>
        <w:tc>
          <w:tcPr>
            <w:tcW w:w="894" w:type="pct"/>
            <w:noWrap/>
            <w:hideMark/>
          </w:tcPr>
          <w:p w14:paraId="09901845" w14:textId="77777777" w:rsidR="000B7EB2" w:rsidRPr="00657B88" w:rsidRDefault="000B7EB2" w:rsidP="00530099">
            <w:pPr>
              <w:pStyle w:val="Geenafstand"/>
            </w:pPr>
            <w:r w:rsidRPr="00657B88">
              <w:t>Portugal</w:t>
            </w:r>
          </w:p>
        </w:tc>
        <w:tc>
          <w:tcPr>
            <w:tcW w:w="867" w:type="pct"/>
            <w:noWrap/>
            <w:hideMark/>
          </w:tcPr>
          <w:p w14:paraId="77FFCE74" w14:textId="77777777" w:rsidR="000B7EB2" w:rsidRPr="00657B88" w:rsidRDefault="000B7EB2" w:rsidP="00530099">
            <w:pPr>
              <w:pStyle w:val="Geenafstand"/>
            </w:pPr>
            <w:proofErr w:type="spellStart"/>
            <w:r w:rsidRPr="00657B88">
              <w:t>Lisboa</w:t>
            </w:r>
            <w:proofErr w:type="spellEnd"/>
          </w:p>
        </w:tc>
        <w:tc>
          <w:tcPr>
            <w:tcW w:w="3239" w:type="pct"/>
            <w:noWrap/>
            <w:hideMark/>
          </w:tcPr>
          <w:p w14:paraId="2BA02B9B" w14:textId="77777777" w:rsidR="000B7EB2" w:rsidRPr="00657B88" w:rsidRDefault="000B7EB2" w:rsidP="00530099">
            <w:pPr>
              <w:pStyle w:val="Geenafstand"/>
            </w:pPr>
            <w:proofErr w:type="spellStart"/>
            <w:r w:rsidRPr="00657B88">
              <w:t>Biblioteca</w:t>
            </w:r>
            <w:proofErr w:type="spellEnd"/>
            <w:r w:rsidRPr="00657B88">
              <w:t xml:space="preserve"> </w:t>
            </w:r>
            <w:proofErr w:type="spellStart"/>
            <w:r w:rsidRPr="00657B88">
              <w:t>nacional</w:t>
            </w:r>
            <w:proofErr w:type="spellEnd"/>
          </w:p>
        </w:tc>
      </w:tr>
      <w:tr w:rsidR="000B7EB2" w:rsidRPr="00657B88" w14:paraId="009927C0" w14:textId="77777777" w:rsidTr="000D28D0">
        <w:trPr>
          <w:trHeight w:val="320"/>
        </w:trPr>
        <w:tc>
          <w:tcPr>
            <w:tcW w:w="894" w:type="pct"/>
            <w:noWrap/>
            <w:hideMark/>
          </w:tcPr>
          <w:p w14:paraId="6722506C" w14:textId="77777777" w:rsidR="000B7EB2" w:rsidRPr="00657B88" w:rsidRDefault="000B7EB2" w:rsidP="00530099">
            <w:pPr>
              <w:pStyle w:val="Geenafstand"/>
            </w:pPr>
            <w:proofErr w:type="spellStart"/>
            <w:r w:rsidRPr="00657B88">
              <w:t>Rossijskaja</w:t>
            </w:r>
            <w:proofErr w:type="spellEnd"/>
            <w:r w:rsidRPr="00657B88">
              <w:t xml:space="preserve"> </w:t>
            </w:r>
            <w:proofErr w:type="spellStart"/>
            <w:r w:rsidRPr="00657B88">
              <w:t>Federacija</w:t>
            </w:r>
            <w:proofErr w:type="spellEnd"/>
          </w:p>
        </w:tc>
        <w:tc>
          <w:tcPr>
            <w:tcW w:w="867" w:type="pct"/>
            <w:noWrap/>
            <w:hideMark/>
          </w:tcPr>
          <w:p w14:paraId="2A743CBE" w14:textId="77777777" w:rsidR="000B7EB2" w:rsidRPr="00657B88" w:rsidRDefault="000B7EB2" w:rsidP="00530099">
            <w:pPr>
              <w:pStyle w:val="Geenafstand"/>
            </w:pPr>
            <w:r w:rsidRPr="00657B88">
              <w:t>Sankt-Peterburg</w:t>
            </w:r>
          </w:p>
        </w:tc>
        <w:tc>
          <w:tcPr>
            <w:tcW w:w="3239" w:type="pct"/>
            <w:noWrap/>
            <w:hideMark/>
          </w:tcPr>
          <w:p w14:paraId="484B0204" w14:textId="77777777" w:rsidR="000B7EB2" w:rsidRPr="00657B88" w:rsidRDefault="000B7EB2" w:rsidP="00530099">
            <w:pPr>
              <w:pStyle w:val="Geenafstand"/>
            </w:pPr>
            <w:proofErr w:type="spellStart"/>
            <w:r w:rsidRPr="00657B88">
              <w:t>Rossijskaja</w:t>
            </w:r>
            <w:proofErr w:type="spellEnd"/>
            <w:r w:rsidRPr="00657B88">
              <w:t xml:space="preserve"> </w:t>
            </w:r>
            <w:proofErr w:type="spellStart"/>
            <w:r w:rsidRPr="00657B88">
              <w:t>Nacionalnaja</w:t>
            </w:r>
            <w:proofErr w:type="spellEnd"/>
            <w:r w:rsidRPr="00657B88">
              <w:t xml:space="preserve"> </w:t>
            </w:r>
            <w:proofErr w:type="spellStart"/>
            <w:r w:rsidRPr="00657B88">
              <w:t>biblioteka</w:t>
            </w:r>
            <w:proofErr w:type="spellEnd"/>
          </w:p>
        </w:tc>
      </w:tr>
      <w:tr w:rsidR="000B7EB2" w:rsidRPr="00657B88" w14:paraId="2CB670BC" w14:textId="77777777" w:rsidTr="000D28D0">
        <w:trPr>
          <w:trHeight w:val="320"/>
        </w:trPr>
        <w:tc>
          <w:tcPr>
            <w:tcW w:w="894" w:type="pct"/>
            <w:vMerge w:val="restart"/>
            <w:noWrap/>
            <w:hideMark/>
          </w:tcPr>
          <w:p w14:paraId="0E96B17E" w14:textId="77777777" w:rsidR="000B7EB2" w:rsidRPr="00657B88" w:rsidRDefault="000B7EB2" w:rsidP="00530099">
            <w:pPr>
              <w:pStyle w:val="Geenafstand"/>
            </w:pPr>
            <w:r w:rsidRPr="00657B88">
              <w:t>Schweiz/Suisse</w:t>
            </w:r>
          </w:p>
        </w:tc>
        <w:tc>
          <w:tcPr>
            <w:tcW w:w="867" w:type="pct"/>
            <w:noWrap/>
            <w:hideMark/>
          </w:tcPr>
          <w:p w14:paraId="4623DFDA" w14:textId="77777777" w:rsidR="000B7EB2" w:rsidRPr="00657B88" w:rsidRDefault="000B7EB2" w:rsidP="00530099">
            <w:pPr>
              <w:pStyle w:val="Geenafstand"/>
            </w:pPr>
            <w:r w:rsidRPr="00657B88">
              <w:t>Basel</w:t>
            </w:r>
          </w:p>
        </w:tc>
        <w:tc>
          <w:tcPr>
            <w:tcW w:w="3239" w:type="pct"/>
            <w:noWrap/>
            <w:hideMark/>
          </w:tcPr>
          <w:p w14:paraId="694F928F" w14:textId="77777777" w:rsidR="000B7EB2" w:rsidRPr="00657B88" w:rsidRDefault="000B7EB2" w:rsidP="00530099">
            <w:pPr>
              <w:pStyle w:val="Geenafstand"/>
            </w:pPr>
            <w:proofErr w:type="spellStart"/>
            <w:r w:rsidRPr="00657B88">
              <w:t>Universitätsbibliothek</w:t>
            </w:r>
            <w:proofErr w:type="spellEnd"/>
          </w:p>
        </w:tc>
      </w:tr>
      <w:tr w:rsidR="000B7EB2" w:rsidRPr="00657B88" w14:paraId="3BD68DC0" w14:textId="77777777" w:rsidTr="000D28D0">
        <w:trPr>
          <w:trHeight w:val="320"/>
        </w:trPr>
        <w:tc>
          <w:tcPr>
            <w:tcW w:w="894" w:type="pct"/>
            <w:vMerge/>
            <w:noWrap/>
            <w:hideMark/>
          </w:tcPr>
          <w:p w14:paraId="6E0FAEA4" w14:textId="77777777" w:rsidR="000B7EB2" w:rsidRPr="00657B88" w:rsidRDefault="000B7EB2" w:rsidP="00530099">
            <w:pPr>
              <w:pStyle w:val="Geenafstand"/>
            </w:pPr>
          </w:p>
        </w:tc>
        <w:tc>
          <w:tcPr>
            <w:tcW w:w="867" w:type="pct"/>
            <w:noWrap/>
            <w:hideMark/>
          </w:tcPr>
          <w:p w14:paraId="6AABBB51" w14:textId="77777777" w:rsidR="000B7EB2" w:rsidRPr="00657B88" w:rsidRDefault="000B7EB2" w:rsidP="00530099">
            <w:pPr>
              <w:pStyle w:val="Geenafstand"/>
            </w:pPr>
            <w:r w:rsidRPr="00657B88">
              <w:t>Bern</w:t>
            </w:r>
          </w:p>
        </w:tc>
        <w:tc>
          <w:tcPr>
            <w:tcW w:w="3239" w:type="pct"/>
            <w:noWrap/>
            <w:hideMark/>
          </w:tcPr>
          <w:p w14:paraId="593E0870" w14:textId="77777777" w:rsidR="000B7EB2" w:rsidRPr="00657B88" w:rsidRDefault="000B7EB2" w:rsidP="00530099">
            <w:pPr>
              <w:pStyle w:val="Geenafstand"/>
            </w:pPr>
            <w:proofErr w:type="spellStart"/>
            <w:r w:rsidRPr="00657B88">
              <w:t>Burgerbibliothek</w:t>
            </w:r>
            <w:proofErr w:type="spellEnd"/>
          </w:p>
        </w:tc>
      </w:tr>
      <w:tr w:rsidR="000B7EB2" w:rsidRPr="00657B88" w14:paraId="259BE4C8" w14:textId="77777777" w:rsidTr="000D28D0">
        <w:trPr>
          <w:trHeight w:val="320"/>
        </w:trPr>
        <w:tc>
          <w:tcPr>
            <w:tcW w:w="894" w:type="pct"/>
            <w:vMerge/>
            <w:noWrap/>
          </w:tcPr>
          <w:p w14:paraId="3108C928" w14:textId="77777777" w:rsidR="000B7EB2" w:rsidRPr="00657B88" w:rsidRDefault="000B7EB2" w:rsidP="00530099">
            <w:pPr>
              <w:pStyle w:val="Geenafstand"/>
            </w:pPr>
          </w:p>
        </w:tc>
        <w:tc>
          <w:tcPr>
            <w:tcW w:w="867" w:type="pct"/>
            <w:noWrap/>
          </w:tcPr>
          <w:p w14:paraId="3919C52B" w14:textId="77777777" w:rsidR="000B7EB2" w:rsidRPr="00657B88" w:rsidRDefault="000B7EB2" w:rsidP="00530099">
            <w:pPr>
              <w:pStyle w:val="Geenafstand"/>
            </w:pPr>
            <w:proofErr w:type="spellStart"/>
            <w:r w:rsidRPr="00657B88">
              <w:t>Cologny</w:t>
            </w:r>
            <w:proofErr w:type="spellEnd"/>
          </w:p>
        </w:tc>
        <w:tc>
          <w:tcPr>
            <w:tcW w:w="3239" w:type="pct"/>
            <w:noWrap/>
          </w:tcPr>
          <w:p w14:paraId="2CADE0F5" w14:textId="77777777" w:rsidR="000B7EB2" w:rsidRPr="00657B88" w:rsidRDefault="000B7EB2" w:rsidP="00530099">
            <w:pPr>
              <w:pStyle w:val="Geenafstand"/>
            </w:pPr>
            <w:proofErr w:type="spellStart"/>
            <w:r w:rsidRPr="00657B88">
              <w:t>Fondation</w:t>
            </w:r>
            <w:proofErr w:type="spellEnd"/>
            <w:r w:rsidRPr="00657B88">
              <w:t xml:space="preserve"> Martin </w:t>
            </w:r>
            <w:proofErr w:type="spellStart"/>
            <w:r w:rsidRPr="00657B88">
              <w:t>Bodmer</w:t>
            </w:r>
            <w:proofErr w:type="spellEnd"/>
          </w:p>
        </w:tc>
      </w:tr>
      <w:tr w:rsidR="000B7EB2" w:rsidRPr="00657B88" w14:paraId="2E6364A2" w14:textId="77777777" w:rsidTr="000D28D0">
        <w:trPr>
          <w:trHeight w:val="320"/>
        </w:trPr>
        <w:tc>
          <w:tcPr>
            <w:tcW w:w="894" w:type="pct"/>
            <w:vMerge/>
            <w:noWrap/>
            <w:hideMark/>
          </w:tcPr>
          <w:p w14:paraId="68A494F6" w14:textId="77777777" w:rsidR="000B7EB2" w:rsidRPr="00657B88" w:rsidRDefault="000B7EB2" w:rsidP="00530099">
            <w:pPr>
              <w:pStyle w:val="Geenafstand"/>
            </w:pPr>
          </w:p>
        </w:tc>
        <w:tc>
          <w:tcPr>
            <w:tcW w:w="867" w:type="pct"/>
            <w:noWrap/>
          </w:tcPr>
          <w:p w14:paraId="0CF38613" w14:textId="77777777" w:rsidR="000B7EB2" w:rsidRPr="00657B88" w:rsidRDefault="000B7EB2" w:rsidP="00530099">
            <w:pPr>
              <w:pStyle w:val="Geenafstand"/>
            </w:pPr>
            <w:r w:rsidRPr="00657B88">
              <w:t>Einsiedeln</w:t>
            </w:r>
          </w:p>
        </w:tc>
        <w:tc>
          <w:tcPr>
            <w:tcW w:w="3239" w:type="pct"/>
            <w:noWrap/>
          </w:tcPr>
          <w:p w14:paraId="756B3F2C" w14:textId="77777777" w:rsidR="000B7EB2" w:rsidRPr="00657B88" w:rsidRDefault="000B7EB2" w:rsidP="00530099">
            <w:pPr>
              <w:pStyle w:val="Geenafstand"/>
            </w:pPr>
            <w:proofErr w:type="spellStart"/>
            <w:r w:rsidRPr="00657B88">
              <w:t>Stiftsbibliothek</w:t>
            </w:r>
            <w:proofErr w:type="spellEnd"/>
          </w:p>
        </w:tc>
      </w:tr>
      <w:tr w:rsidR="000B7EB2" w:rsidRPr="00657B88" w14:paraId="3F979739" w14:textId="77777777" w:rsidTr="000D28D0">
        <w:trPr>
          <w:trHeight w:val="320"/>
        </w:trPr>
        <w:tc>
          <w:tcPr>
            <w:tcW w:w="894" w:type="pct"/>
            <w:vMerge/>
            <w:noWrap/>
            <w:hideMark/>
          </w:tcPr>
          <w:p w14:paraId="36187930" w14:textId="77777777" w:rsidR="000B7EB2" w:rsidRPr="00657B88" w:rsidRDefault="000B7EB2" w:rsidP="00530099">
            <w:pPr>
              <w:pStyle w:val="Geenafstand"/>
            </w:pPr>
          </w:p>
        </w:tc>
        <w:tc>
          <w:tcPr>
            <w:tcW w:w="867" w:type="pct"/>
            <w:noWrap/>
          </w:tcPr>
          <w:p w14:paraId="63EDF436" w14:textId="77777777" w:rsidR="000B7EB2" w:rsidRPr="00657B88" w:rsidRDefault="000B7EB2" w:rsidP="00530099">
            <w:pPr>
              <w:pStyle w:val="Geenafstand"/>
            </w:pPr>
            <w:r w:rsidRPr="00657B88">
              <w:t>Genève</w:t>
            </w:r>
          </w:p>
        </w:tc>
        <w:tc>
          <w:tcPr>
            <w:tcW w:w="3239" w:type="pct"/>
            <w:noWrap/>
          </w:tcPr>
          <w:p w14:paraId="3ABEAA49" w14:textId="77777777" w:rsidR="000B7EB2" w:rsidRPr="00657B88" w:rsidRDefault="000B7EB2" w:rsidP="00530099">
            <w:pPr>
              <w:pStyle w:val="Geenafstand"/>
            </w:pPr>
            <w:proofErr w:type="spellStart"/>
            <w:r w:rsidRPr="00657B88">
              <w:t>Bibliothèque</w:t>
            </w:r>
            <w:proofErr w:type="spellEnd"/>
            <w:r w:rsidRPr="00657B88">
              <w:t xml:space="preserve"> de Genève</w:t>
            </w:r>
          </w:p>
        </w:tc>
      </w:tr>
      <w:tr w:rsidR="000B7EB2" w:rsidRPr="00657B88" w14:paraId="1F20E650" w14:textId="77777777" w:rsidTr="000D28D0">
        <w:trPr>
          <w:trHeight w:val="320"/>
        </w:trPr>
        <w:tc>
          <w:tcPr>
            <w:tcW w:w="894" w:type="pct"/>
            <w:vMerge/>
            <w:noWrap/>
            <w:hideMark/>
          </w:tcPr>
          <w:p w14:paraId="35914458" w14:textId="77777777" w:rsidR="000B7EB2" w:rsidRPr="00657B88" w:rsidRDefault="000B7EB2" w:rsidP="00530099">
            <w:pPr>
              <w:pStyle w:val="Geenafstand"/>
            </w:pPr>
          </w:p>
        </w:tc>
        <w:tc>
          <w:tcPr>
            <w:tcW w:w="867" w:type="pct"/>
            <w:noWrap/>
          </w:tcPr>
          <w:p w14:paraId="20F7A742" w14:textId="77777777" w:rsidR="000B7EB2" w:rsidRPr="00657B88" w:rsidRDefault="000B7EB2" w:rsidP="00530099">
            <w:pPr>
              <w:pStyle w:val="Geenafstand"/>
            </w:pPr>
            <w:r w:rsidRPr="00657B88">
              <w:t>Sankt Gallen</w:t>
            </w:r>
          </w:p>
        </w:tc>
        <w:tc>
          <w:tcPr>
            <w:tcW w:w="3239" w:type="pct"/>
            <w:noWrap/>
          </w:tcPr>
          <w:p w14:paraId="57D846CC" w14:textId="77777777" w:rsidR="000B7EB2" w:rsidRPr="00657B88" w:rsidRDefault="000B7EB2" w:rsidP="00530099">
            <w:pPr>
              <w:pStyle w:val="Geenafstand"/>
            </w:pPr>
            <w:proofErr w:type="spellStart"/>
            <w:r w:rsidRPr="00657B88">
              <w:t>Stiftsbibliothek</w:t>
            </w:r>
            <w:proofErr w:type="spellEnd"/>
          </w:p>
        </w:tc>
      </w:tr>
      <w:tr w:rsidR="000B7EB2" w:rsidRPr="00657B88" w14:paraId="0761D30C" w14:textId="77777777" w:rsidTr="000D28D0">
        <w:trPr>
          <w:trHeight w:val="320"/>
        </w:trPr>
        <w:tc>
          <w:tcPr>
            <w:tcW w:w="894" w:type="pct"/>
            <w:vMerge/>
            <w:noWrap/>
            <w:hideMark/>
          </w:tcPr>
          <w:p w14:paraId="4C305B9C" w14:textId="77777777" w:rsidR="000B7EB2" w:rsidRPr="00657B88" w:rsidRDefault="000B7EB2" w:rsidP="00530099">
            <w:pPr>
              <w:pStyle w:val="Geenafstand"/>
            </w:pPr>
          </w:p>
        </w:tc>
        <w:tc>
          <w:tcPr>
            <w:tcW w:w="867" w:type="pct"/>
            <w:noWrap/>
          </w:tcPr>
          <w:p w14:paraId="763753A0" w14:textId="77777777" w:rsidR="000B7EB2" w:rsidRPr="00657B88" w:rsidRDefault="000B7EB2" w:rsidP="00530099">
            <w:pPr>
              <w:pStyle w:val="Geenafstand"/>
            </w:pPr>
            <w:proofErr w:type="spellStart"/>
            <w:r w:rsidRPr="00657B88">
              <w:t>Schlatt</w:t>
            </w:r>
            <w:proofErr w:type="spellEnd"/>
          </w:p>
        </w:tc>
        <w:tc>
          <w:tcPr>
            <w:tcW w:w="3239" w:type="pct"/>
            <w:noWrap/>
          </w:tcPr>
          <w:p w14:paraId="439006CE" w14:textId="77777777" w:rsidR="000B7EB2" w:rsidRPr="00657B88" w:rsidRDefault="000B7EB2" w:rsidP="00530099">
            <w:pPr>
              <w:pStyle w:val="Geenafstand"/>
            </w:pPr>
            <w:proofErr w:type="spellStart"/>
            <w:r w:rsidRPr="00657B88">
              <w:t>Eisenbibliothek</w:t>
            </w:r>
            <w:proofErr w:type="spellEnd"/>
          </w:p>
        </w:tc>
      </w:tr>
      <w:tr w:rsidR="000B7EB2" w:rsidRPr="00657B88" w14:paraId="2694D243" w14:textId="77777777" w:rsidTr="000D28D0">
        <w:trPr>
          <w:trHeight w:val="320"/>
        </w:trPr>
        <w:tc>
          <w:tcPr>
            <w:tcW w:w="894" w:type="pct"/>
            <w:vMerge/>
            <w:noWrap/>
            <w:hideMark/>
          </w:tcPr>
          <w:p w14:paraId="4EEA2E67" w14:textId="77777777" w:rsidR="000B7EB2" w:rsidRPr="00657B88" w:rsidRDefault="000B7EB2" w:rsidP="00530099">
            <w:pPr>
              <w:pStyle w:val="Geenafstand"/>
            </w:pPr>
          </w:p>
        </w:tc>
        <w:tc>
          <w:tcPr>
            <w:tcW w:w="867" w:type="pct"/>
            <w:noWrap/>
          </w:tcPr>
          <w:p w14:paraId="0903045B" w14:textId="77777777" w:rsidR="000B7EB2" w:rsidRPr="00657B88" w:rsidRDefault="000B7EB2" w:rsidP="00530099">
            <w:pPr>
              <w:pStyle w:val="Geenafstand"/>
            </w:pPr>
            <w:r w:rsidRPr="00657B88">
              <w:t>Zürich</w:t>
            </w:r>
          </w:p>
        </w:tc>
        <w:tc>
          <w:tcPr>
            <w:tcW w:w="3239" w:type="pct"/>
            <w:noWrap/>
          </w:tcPr>
          <w:p w14:paraId="53CACFDA" w14:textId="77777777" w:rsidR="000B7EB2" w:rsidRPr="00657B88" w:rsidRDefault="000B7EB2" w:rsidP="00530099">
            <w:pPr>
              <w:pStyle w:val="Geenafstand"/>
            </w:pPr>
            <w:proofErr w:type="spellStart"/>
            <w:r w:rsidRPr="00657B88">
              <w:t>Zentralbibliothek</w:t>
            </w:r>
            <w:proofErr w:type="spellEnd"/>
          </w:p>
        </w:tc>
      </w:tr>
      <w:tr w:rsidR="000B7EB2" w:rsidRPr="00657B88" w14:paraId="6350A031" w14:textId="77777777" w:rsidTr="000D28D0">
        <w:trPr>
          <w:trHeight w:val="320"/>
        </w:trPr>
        <w:tc>
          <w:tcPr>
            <w:tcW w:w="894" w:type="pct"/>
            <w:vMerge w:val="restart"/>
            <w:noWrap/>
            <w:hideMark/>
          </w:tcPr>
          <w:p w14:paraId="365315AE" w14:textId="77777777" w:rsidR="000B7EB2" w:rsidRPr="00657B88" w:rsidRDefault="000B7EB2" w:rsidP="00530099">
            <w:pPr>
              <w:pStyle w:val="Geenafstand"/>
            </w:pPr>
            <w:r w:rsidRPr="00657B88">
              <w:t>Sverige</w:t>
            </w:r>
          </w:p>
        </w:tc>
        <w:tc>
          <w:tcPr>
            <w:tcW w:w="867" w:type="pct"/>
            <w:noWrap/>
            <w:hideMark/>
          </w:tcPr>
          <w:p w14:paraId="2C7376AD" w14:textId="77777777" w:rsidR="000B7EB2" w:rsidRPr="00657B88" w:rsidRDefault="000B7EB2" w:rsidP="00530099">
            <w:pPr>
              <w:pStyle w:val="Geenafstand"/>
            </w:pPr>
            <w:proofErr w:type="spellStart"/>
            <w:r w:rsidRPr="00657B88">
              <w:t>Göteborg</w:t>
            </w:r>
            <w:proofErr w:type="spellEnd"/>
          </w:p>
        </w:tc>
        <w:tc>
          <w:tcPr>
            <w:tcW w:w="3239" w:type="pct"/>
            <w:noWrap/>
            <w:hideMark/>
          </w:tcPr>
          <w:p w14:paraId="649C82BE" w14:textId="77777777" w:rsidR="000B7EB2" w:rsidRPr="00657B88" w:rsidRDefault="000B7EB2" w:rsidP="00530099">
            <w:pPr>
              <w:pStyle w:val="Geenafstand"/>
            </w:pPr>
            <w:proofErr w:type="spellStart"/>
            <w:r w:rsidRPr="00657B88">
              <w:t>Universitetsbiblioteket</w:t>
            </w:r>
            <w:proofErr w:type="spellEnd"/>
          </w:p>
        </w:tc>
      </w:tr>
      <w:tr w:rsidR="000B7EB2" w:rsidRPr="00657B88" w14:paraId="0DFD4754" w14:textId="77777777" w:rsidTr="000D28D0">
        <w:trPr>
          <w:trHeight w:val="320"/>
        </w:trPr>
        <w:tc>
          <w:tcPr>
            <w:tcW w:w="894" w:type="pct"/>
            <w:vMerge/>
            <w:noWrap/>
            <w:hideMark/>
          </w:tcPr>
          <w:p w14:paraId="271E6A98" w14:textId="77777777" w:rsidR="000B7EB2" w:rsidRPr="00657B88" w:rsidRDefault="000B7EB2" w:rsidP="00530099">
            <w:pPr>
              <w:pStyle w:val="Geenafstand"/>
            </w:pPr>
          </w:p>
        </w:tc>
        <w:tc>
          <w:tcPr>
            <w:tcW w:w="867" w:type="pct"/>
            <w:noWrap/>
            <w:hideMark/>
          </w:tcPr>
          <w:p w14:paraId="54EC072F" w14:textId="77777777" w:rsidR="000B7EB2" w:rsidRPr="00657B88" w:rsidRDefault="000B7EB2" w:rsidP="00530099">
            <w:pPr>
              <w:pStyle w:val="Geenafstand"/>
            </w:pPr>
            <w:r w:rsidRPr="00657B88">
              <w:t>Stockholm</w:t>
            </w:r>
          </w:p>
        </w:tc>
        <w:tc>
          <w:tcPr>
            <w:tcW w:w="3239" w:type="pct"/>
            <w:noWrap/>
            <w:hideMark/>
          </w:tcPr>
          <w:p w14:paraId="7DDC783A" w14:textId="77777777" w:rsidR="000B7EB2" w:rsidRPr="00657B88" w:rsidRDefault="000B7EB2" w:rsidP="00530099">
            <w:pPr>
              <w:pStyle w:val="Geenafstand"/>
            </w:pPr>
            <w:r w:rsidRPr="00657B88">
              <w:t xml:space="preserve">Kungliga </w:t>
            </w:r>
            <w:proofErr w:type="spellStart"/>
            <w:r w:rsidRPr="00657B88">
              <w:t>biblioteket</w:t>
            </w:r>
            <w:proofErr w:type="spellEnd"/>
          </w:p>
        </w:tc>
      </w:tr>
      <w:tr w:rsidR="000B7EB2" w:rsidRPr="00657B88" w14:paraId="274EBB75" w14:textId="77777777" w:rsidTr="000D28D0">
        <w:trPr>
          <w:trHeight w:val="320"/>
        </w:trPr>
        <w:tc>
          <w:tcPr>
            <w:tcW w:w="894" w:type="pct"/>
            <w:vMerge/>
            <w:noWrap/>
            <w:hideMark/>
          </w:tcPr>
          <w:p w14:paraId="48A6178A" w14:textId="77777777" w:rsidR="000B7EB2" w:rsidRPr="00657B88" w:rsidRDefault="000B7EB2" w:rsidP="00530099">
            <w:pPr>
              <w:pStyle w:val="Geenafstand"/>
            </w:pPr>
          </w:p>
        </w:tc>
        <w:tc>
          <w:tcPr>
            <w:tcW w:w="867" w:type="pct"/>
            <w:noWrap/>
            <w:hideMark/>
          </w:tcPr>
          <w:p w14:paraId="26E1E18D" w14:textId="77777777" w:rsidR="000B7EB2" w:rsidRPr="00657B88" w:rsidRDefault="000B7EB2" w:rsidP="00530099">
            <w:pPr>
              <w:pStyle w:val="Geenafstand"/>
            </w:pPr>
            <w:r w:rsidRPr="00657B88">
              <w:t>Uppsala</w:t>
            </w:r>
          </w:p>
        </w:tc>
        <w:tc>
          <w:tcPr>
            <w:tcW w:w="3239" w:type="pct"/>
            <w:noWrap/>
            <w:hideMark/>
          </w:tcPr>
          <w:p w14:paraId="42969E96" w14:textId="77777777" w:rsidR="000B7EB2" w:rsidRPr="00657B88" w:rsidRDefault="000B7EB2" w:rsidP="00530099">
            <w:pPr>
              <w:pStyle w:val="Geenafstand"/>
            </w:pPr>
            <w:proofErr w:type="spellStart"/>
            <w:r w:rsidRPr="00657B88">
              <w:t>Universitetsbiblioteket</w:t>
            </w:r>
            <w:proofErr w:type="spellEnd"/>
          </w:p>
        </w:tc>
      </w:tr>
      <w:tr w:rsidR="000B7EB2" w:rsidRPr="00657B88" w14:paraId="351F3FB4" w14:textId="77777777" w:rsidTr="000D28D0">
        <w:trPr>
          <w:trHeight w:val="320"/>
        </w:trPr>
        <w:tc>
          <w:tcPr>
            <w:tcW w:w="894" w:type="pct"/>
            <w:vMerge w:val="restart"/>
            <w:noWrap/>
            <w:hideMark/>
          </w:tcPr>
          <w:p w14:paraId="127A3E9D" w14:textId="77777777" w:rsidR="000B7EB2" w:rsidRPr="00657B88" w:rsidRDefault="000B7EB2" w:rsidP="00530099">
            <w:pPr>
              <w:pStyle w:val="Geenafstand"/>
            </w:pPr>
            <w:r w:rsidRPr="00657B88">
              <w:t>United Kingdom</w:t>
            </w:r>
          </w:p>
        </w:tc>
        <w:tc>
          <w:tcPr>
            <w:tcW w:w="867" w:type="pct"/>
            <w:noWrap/>
            <w:hideMark/>
          </w:tcPr>
          <w:p w14:paraId="76C0CEF8" w14:textId="77777777" w:rsidR="000B7EB2" w:rsidRPr="00657B88" w:rsidRDefault="000B7EB2" w:rsidP="00530099">
            <w:pPr>
              <w:pStyle w:val="Geenafstand"/>
            </w:pPr>
            <w:r w:rsidRPr="00657B88">
              <w:t>Aberdeen</w:t>
            </w:r>
          </w:p>
        </w:tc>
        <w:tc>
          <w:tcPr>
            <w:tcW w:w="3239" w:type="pct"/>
            <w:noWrap/>
            <w:hideMark/>
          </w:tcPr>
          <w:p w14:paraId="5DD0FA4D" w14:textId="77777777" w:rsidR="000B7EB2" w:rsidRPr="00657B88" w:rsidRDefault="000B7EB2" w:rsidP="00530099">
            <w:pPr>
              <w:pStyle w:val="Geenafstand"/>
            </w:pPr>
            <w:r w:rsidRPr="00657B88">
              <w:t>University Library, Special Collections Centre, The Sir Duncan Rice Library</w:t>
            </w:r>
          </w:p>
        </w:tc>
      </w:tr>
      <w:tr w:rsidR="000B7EB2" w:rsidRPr="00657B88" w14:paraId="1A64FA38" w14:textId="77777777" w:rsidTr="000D28D0">
        <w:trPr>
          <w:trHeight w:val="320"/>
        </w:trPr>
        <w:tc>
          <w:tcPr>
            <w:tcW w:w="894" w:type="pct"/>
            <w:vMerge/>
            <w:noWrap/>
          </w:tcPr>
          <w:p w14:paraId="0ADBAD2B" w14:textId="77777777" w:rsidR="000B7EB2" w:rsidRPr="00657B88" w:rsidRDefault="000B7EB2" w:rsidP="00530099">
            <w:pPr>
              <w:pStyle w:val="Geenafstand"/>
            </w:pPr>
          </w:p>
        </w:tc>
        <w:tc>
          <w:tcPr>
            <w:tcW w:w="867" w:type="pct"/>
            <w:noWrap/>
          </w:tcPr>
          <w:p w14:paraId="288EF6C1" w14:textId="77777777" w:rsidR="000B7EB2" w:rsidRPr="00657B88" w:rsidRDefault="000B7EB2" w:rsidP="00530099">
            <w:pPr>
              <w:pStyle w:val="Geenafstand"/>
            </w:pPr>
            <w:r w:rsidRPr="00657B88">
              <w:t>Birmingham</w:t>
            </w:r>
          </w:p>
        </w:tc>
        <w:tc>
          <w:tcPr>
            <w:tcW w:w="3239" w:type="pct"/>
            <w:noWrap/>
          </w:tcPr>
          <w:p w14:paraId="0F9D236E" w14:textId="77777777" w:rsidR="000B7EB2" w:rsidRPr="00657B88" w:rsidRDefault="000B7EB2" w:rsidP="00530099">
            <w:pPr>
              <w:pStyle w:val="Geenafstand"/>
            </w:pPr>
            <w:r w:rsidRPr="00657B88">
              <w:t>University Library, Cadbury Research Library, Library of St Mary's Church, Warwick</w:t>
            </w:r>
          </w:p>
        </w:tc>
      </w:tr>
      <w:tr w:rsidR="000B7EB2" w:rsidRPr="00657B88" w14:paraId="2149998D" w14:textId="77777777" w:rsidTr="000D28D0">
        <w:trPr>
          <w:trHeight w:val="320"/>
        </w:trPr>
        <w:tc>
          <w:tcPr>
            <w:tcW w:w="894" w:type="pct"/>
            <w:vMerge/>
            <w:noWrap/>
            <w:hideMark/>
          </w:tcPr>
          <w:p w14:paraId="2EE00638" w14:textId="77777777" w:rsidR="000B7EB2" w:rsidRPr="00657B88" w:rsidRDefault="000B7EB2" w:rsidP="00530099">
            <w:pPr>
              <w:pStyle w:val="Geenafstand"/>
            </w:pPr>
          </w:p>
        </w:tc>
        <w:tc>
          <w:tcPr>
            <w:tcW w:w="867" w:type="pct"/>
            <w:vMerge w:val="restart"/>
            <w:noWrap/>
            <w:hideMark/>
          </w:tcPr>
          <w:p w14:paraId="635B5DF2" w14:textId="77777777" w:rsidR="000B7EB2" w:rsidRPr="00657B88" w:rsidRDefault="000B7EB2" w:rsidP="00530099">
            <w:pPr>
              <w:pStyle w:val="Geenafstand"/>
            </w:pPr>
            <w:r w:rsidRPr="00657B88">
              <w:t>Cambridge</w:t>
            </w:r>
          </w:p>
        </w:tc>
        <w:tc>
          <w:tcPr>
            <w:tcW w:w="3239" w:type="pct"/>
            <w:noWrap/>
            <w:hideMark/>
          </w:tcPr>
          <w:p w14:paraId="432FF151" w14:textId="77777777" w:rsidR="000B7EB2" w:rsidRPr="00657B88" w:rsidRDefault="000B7EB2" w:rsidP="00530099">
            <w:pPr>
              <w:pStyle w:val="Geenafstand"/>
            </w:pPr>
            <w:r w:rsidRPr="00657B88">
              <w:t>Pembroke College</w:t>
            </w:r>
          </w:p>
        </w:tc>
      </w:tr>
      <w:tr w:rsidR="000B7EB2" w:rsidRPr="00657B88" w14:paraId="76AB2B7C" w14:textId="77777777" w:rsidTr="000D28D0">
        <w:trPr>
          <w:trHeight w:val="320"/>
        </w:trPr>
        <w:tc>
          <w:tcPr>
            <w:tcW w:w="894" w:type="pct"/>
            <w:vMerge/>
            <w:noWrap/>
            <w:hideMark/>
          </w:tcPr>
          <w:p w14:paraId="1F9489FF" w14:textId="77777777" w:rsidR="000B7EB2" w:rsidRPr="00657B88" w:rsidRDefault="000B7EB2" w:rsidP="00530099">
            <w:pPr>
              <w:pStyle w:val="Geenafstand"/>
            </w:pPr>
          </w:p>
        </w:tc>
        <w:tc>
          <w:tcPr>
            <w:tcW w:w="867" w:type="pct"/>
            <w:vMerge/>
            <w:noWrap/>
            <w:hideMark/>
          </w:tcPr>
          <w:p w14:paraId="207EB1F6" w14:textId="77777777" w:rsidR="000B7EB2" w:rsidRPr="00657B88" w:rsidRDefault="000B7EB2" w:rsidP="00530099">
            <w:pPr>
              <w:pStyle w:val="Geenafstand"/>
            </w:pPr>
          </w:p>
        </w:tc>
        <w:tc>
          <w:tcPr>
            <w:tcW w:w="3239" w:type="pct"/>
            <w:noWrap/>
            <w:hideMark/>
          </w:tcPr>
          <w:p w14:paraId="377DF84B" w14:textId="77777777" w:rsidR="000B7EB2" w:rsidRPr="00657B88" w:rsidRDefault="000B7EB2" w:rsidP="00530099">
            <w:pPr>
              <w:pStyle w:val="Geenafstand"/>
            </w:pPr>
            <w:r w:rsidRPr="00657B88">
              <w:t>Corpus Christi College, Parker Library</w:t>
            </w:r>
          </w:p>
        </w:tc>
      </w:tr>
      <w:tr w:rsidR="000B7EB2" w:rsidRPr="00657B88" w14:paraId="7E2C0BBA" w14:textId="77777777" w:rsidTr="000D28D0">
        <w:trPr>
          <w:trHeight w:val="320"/>
        </w:trPr>
        <w:tc>
          <w:tcPr>
            <w:tcW w:w="894" w:type="pct"/>
            <w:vMerge/>
            <w:noWrap/>
            <w:hideMark/>
          </w:tcPr>
          <w:p w14:paraId="1FB036E0" w14:textId="77777777" w:rsidR="000B7EB2" w:rsidRPr="00657B88" w:rsidRDefault="000B7EB2" w:rsidP="00530099">
            <w:pPr>
              <w:pStyle w:val="Geenafstand"/>
            </w:pPr>
          </w:p>
        </w:tc>
        <w:tc>
          <w:tcPr>
            <w:tcW w:w="867" w:type="pct"/>
            <w:vMerge/>
            <w:noWrap/>
            <w:hideMark/>
          </w:tcPr>
          <w:p w14:paraId="4635E88C" w14:textId="77777777" w:rsidR="000B7EB2" w:rsidRPr="00657B88" w:rsidRDefault="000B7EB2" w:rsidP="00530099">
            <w:pPr>
              <w:pStyle w:val="Geenafstand"/>
            </w:pPr>
          </w:p>
        </w:tc>
        <w:tc>
          <w:tcPr>
            <w:tcW w:w="3239" w:type="pct"/>
            <w:noWrap/>
            <w:hideMark/>
          </w:tcPr>
          <w:p w14:paraId="1D270D0A" w14:textId="77777777" w:rsidR="000B7EB2" w:rsidRPr="00657B88" w:rsidRDefault="000B7EB2" w:rsidP="00530099">
            <w:pPr>
              <w:pStyle w:val="Geenafstand"/>
            </w:pPr>
            <w:r w:rsidRPr="00657B88">
              <w:t>Gonville &amp; Caius College</w:t>
            </w:r>
          </w:p>
        </w:tc>
      </w:tr>
      <w:tr w:rsidR="000B7EB2" w:rsidRPr="00657B88" w14:paraId="6CD53B24" w14:textId="77777777" w:rsidTr="000D28D0">
        <w:trPr>
          <w:trHeight w:val="320"/>
        </w:trPr>
        <w:tc>
          <w:tcPr>
            <w:tcW w:w="894" w:type="pct"/>
            <w:vMerge/>
            <w:noWrap/>
            <w:hideMark/>
          </w:tcPr>
          <w:p w14:paraId="7ACAC944" w14:textId="77777777" w:rsidR="000B7EB2" w:rsidRPr="00657B88" w:rsidRDefault="000B7EB2" w:rsidP="00530099">
            <w:pPr>
              <w:pStyle w:val="Geenafstand"/>
            </w:pPr>
          </w:p>
        </w:tc>
        <w:tc>
          <w:tcPr>
            <w:tcW w:w="867" w:type="pct"/>
            <w:vMerge/>
            <w:noWrap/>
            <w:hideMark/>
          </w:tcPr>
          <w:p w14:paraId="509828B8" w14:textId="77777777" w:rsidR="000B7EB2" w:rsidRPr="00657B88" w:rsidRDefault="000B7EB2" w:rsidP="00530099">
            <w:pPr>
              <w:pStyle w:val="Geenafstand"/>
            </w:pPr>
          </w:p>
        </w:tc>
        <w:tc>
          <w:tcPr>
            <w:tcW w:w="3239" w:type="pct"/>
            <w:noWrap/>
            <w:hideMark/>
          </w:tcPr>
          <w:p w14:paraId="785EEDC9" w14:textId="77777777" w:rsidR="000B7EB2" w:rsidRPr="00657B88" w:rsidRDefault="000B7EB2" w:rsidP="00530099">
            <w:pPr>
              <w:pStyle w:val="Geenafstand"/>
            </w:pPr>
            <w:r w:rsidRPr="00657B88">
              <w:t>St. John's College</w:t>
            </w:r>
          </w:p>
        </w:tc>
      </w:tr>
      <w:tr w:rsidR="000B7EB2" w:rsidRPr="00657B88" w14:paraId="3705FDEC" w14:textId="77777777" w:rsidTr="000D28D0">
        <w:trPr>
          <w:trHeight w:val="320"/>
        </w:trPr>
        <w:tc>
          <w:tcPr>
            <w:tcW w:w="894" w:type="pct"/>
            <w:vMerge/>
            <w:noWrap/>
            <w:hideMark/>
          </w:tcPr>
          <w:p w14:paraId="4B4ACF7C" w14:textId="77777777" w:rsidR="000B7EB2" w:rsidRPr="00657B88" w:rsidRDefault="000B7EB2" w:rsidP="00530099">
            <w:pPr>
              <w:pStyle w:val="Geenafstand"/>
            </w:pPr>
          </w:p>
        </w:tc>
        <w:tc>
          <w:tcPr>
            <w:tcW w:w="867" w:type="pct"/>
            <w:vMerge/>
            <w:noWrap/>
            <w:hideMark/>
          </w:tcPr>
          <w:p w14:paraId="1006A82F" w14:textId="77777777" w:rsidR="000B7EB2" w:rsidRPr="00657B88" w:rsidRDefault="000B7EB2" w:rsidP="00530099">
            <w:pPr>
              <w:pStyle w:val="Geenafstand"/>
            </w:pPr>
          </w:p>
        </w:tc>
        <w:tc>
          <w:tcPr>
            <w:tcW w:w="3239" w:type="pct"/>
            <w:noWrap/>
            <w:hideMark/>
          </w:tcPr>
          <w:p w14:paraId="6A6EC845" w14:textId="77777777" w:rsidR="000B7EB2" w:rsidRPr="00657B88" w:rsidRDefault="000B7EB2" w:rsidP="00530099">
            <w:pPr>
              <w:pStyle w:val="Geenafstand"/>
            </w:pPr>
            <w:r w:rsidRPr="00657B88">
              <w:t>Sidney Sussex College</w:t>
            </w:r>
          </w:p>
        </w:tc>
      </w:tr>
      <w:tr w:rsidR="000B7EB2" w:rsidRPr="00657B88" w14:paraId="01C23443" w14:textId="77777777" w:rsidTr="000D28D0">
        <w:trPr>
          <w:trHeight w:val="320"/>
        </w:trPr>
        <w:tc>
          <w:tcPr>
            <w:tcW w:w="894" w:type="pct"/>
            <w:vMerge/>
            <w:noWrap/>
            <w:hideMark/>
          </w:tcPr>
          <w:p w14:paraId="7BEB0E10" w14:textId="77777777" w:rsidR="000B7EB2" w:rsidRPr="00657B88" w:rsidRDefault="000B7EB2" w:rsidP="00530099">
            <w:pPr>
              <w:pStyle w:val="Geenafstand"/>
            </w:pPr>
          </w:p>
        </w:tc>
        <w:tc>
          <w:tcPr>
            <w:tcW w:w="867" w:type="pct"/>
            <w:vMerge/>
            <w:noWrap/>
            <w:hideMark/>
          </w:tcPr>
          <w:p w14:paraId="03877906" w14:textId="77777777" w:rsidR="000B7EB2" w:rsidRPr="00657B88" w:rsidRDefault="000B7EB2" w:rsidP="00530099">
            <w:pPr>
              <w:pStyle w:val="Geenafstand"/>
            </w:pPr>
          </w:p>
        </w:tc>
        <w:tc>
          <w:tcPr>
            <w:tcW w:w="3239" w:type="pct"/>
            <w:noWrap/>
            <w:hideMark/>
          </w:tcPr>
          <w:p w14:paraId="7F3A7C5F" w14:textId="77777777" w:rsidR="000B7EB2" w:rsidRPr="00657B88" w:rsidRDefault="000B7EB2" w:rsidP="00530099">
            <w:pPr>
              <w:pStyle w:val="Geenafstand"/>
            </w:pPr>
            <w:r w:rsidRPr="00657B88">
              <w:t>Trinity College</w:t>
            </w:r>
          </w:p>
        </w:tc>
      </w:tr>
      <w:tr w:rsidR="000B7EB2" w:rsidRPr="00657B88" w14:paraId="4E18BA11" w14:textId="77777777" w:rsidTr="000D28D0">
        <w:trPr>
          <w:trHeight w:val="320"/>
        </w:trPr>
        <w:tc>
          <w:tcPr>
            <w:tcW w:w="894" w:type="pct"/>
            <w:vMerge/>
            <w:noWrap/>
            <w:hideMark/>
          </w:tcPr>
          <w:p w14:paraId="125BA99C" w14:textId="77777777" w:rsidR="000B7EB2" w:rsidRPr="00657B88" w:rsidRDefault="000B7EB2" w:rsidP="00530099">
            <w:pPr>
              <w:pStyle w:val="Geenafstand"/>
            </w:pPr>
          </w:p>
        </w:tc>
        <w:tc>
          <w:tcPr>
            <w:tcW w:w="867" w:type="pct"/>
            <w:vMerge/>
            <w:noWrap/>
            <w:hideMark/>
          </w:tcPr>
          <w:p w14:paraId="61869326" w14:textId="77777777" w:rsidR="000B7EB2" w:rsidRPr="00657B88" w:rsidRDefault="000B7EB2" w:rsidP="00530099">
            <w:pPr>
              <w:pStyle w:val="Geenafstand"/>
            </w:pPr>
          </w:p>
        </w:tc>
        <w:tc>
          <w:tcPr>
            <w:tcW w:w="3239" w:type="pct"/>
            <w:noWrap/>
            <w:hideMark/>
          </w:tcPr>
          <w:p w14:paraId="02C8029C" w14:textId="77777777" w:rsidR="000B7EB2" w:rsidRPr="00657B88" w:rsidRDefault="000B7EB2" w:rsidP="00530099">
            <w:pPr>
              <w:pStyle w:val="Geenafstand"/>
            </w:pPr>
            <w:r w:rsidRPr="00657B88">
              <w:t>Peterhouse College</w:t>
            </w:r>
          </w:p>
        </w:tc>
      </w:tr>
      <w:tr w:rsidR="000B7EB2" w:rsidRPr="00657B88" w14:paraId="13556B44" w14:textId="77777777" w:rsidTr="000D28D0">
        <w:trPr>
          <w:trHeight w:val="320"/>
        </w:trPr>
        <w:tc>
          <w:tcPr>
            <w:tcW w:w="894" w:type="pct"/>
            <w:vMerge/>
            <w:noWrap/>
            <w:hideMark/>
          </w:tcPr>
          <w:p w14:paraId="25A6FC24" w14:textId="77777777" w:rsidR="000B7EB2" w:rsidRPr="00657B88" w:rsidRDefault="000B7EB2" w:rsidP="00530099">
            <w:pPr>
              <w:pStyle w:val="Geenafstand"/>
            </w:pPr>
          </w:p>
        </w:tc>
        <w:tc>
          <w:tcPr>
            <w:tcW w:w="867" w:type="pct"/>
            <w:vMerge/>
            <w:noWrap/>
            <w:hideMark/>
          </w:tcPr>
          <w:p w14:paraId="1223B305" w14:textId="77777777" w:rsidR="000B7EB2" w:rsidRPr="00657B88" w:rsidRDefault="000B7EB2" w:rsidP="00530099">
            <w:pPr>
              <w:pStyle w:val="Geenafstand"/>
            </w:pPr>
          </w:p>
        </w:tc>
        <w:tc>
          <w:tcPr>
            <w:tcW w:w="3239" w:type="pct"/>
            <w:noWrap/>
            <w:hideMark/>
          </w:tcPr>
          <w:p w14:paraId="7E97744B" w14:textId="77777777" w:rsidR="000B7EB2" w:rsidRPr="00657B88" w:rsidRDefault="000B7EB2" w:rsidP="00530099">
            <w:pPr>
              <w:pStyle w:val="Geenafstand"/>
            </w:pPr>
            <w:r w:rsidRPr="00657B88">
              <w:t>Fitzwilliam Museum</w:t>
            </w:r>
          </w:p>
        </w:tc>
      </w:tr>
      <w:tr w:rsidR="000B7EB2" w:rsidRPr="00657B88" w14:paraId="5E04F867" w14:textId="77777777" w:rsidTr="000D28D0">
        <w:trPr>
          <w:trHeight w:val="111"/>
        </w:trPr>
        <w:tc>
          <w:tcPr>
            <w:tcW w:w="894" w:type="pct"/>
            <w:vMerge/>
            <w:noWrap/>
            <w:hideMark/>
          </w:tcPr>
          <w:p w14:paraId="4F00D9A8" w14:textId="77777777" w:rsidR="000B7EB2" w:rsidRPr="00657B88" w:rsidRDefault="000B7EB2" w:rsidP="00530099">
            <w:pPr>
              <w:pStyle w:val="Geenafstand"/>
            </w:pPr>
          </w:p>
        </w:tc>
        <w:tc>
          <w:tcPr>
            <w:tcW w:w="867" w:type="pct"/>
            <w:vMerge/>
            <w:noWrap/>
            <w:hideMark/>
          </w:tcPr>
          <w:p w14:paraId="6EAAE695" w14:textId="77777777" w:rsidR="000B7EB2" w:rsidRPr="00657B88" w:rsidRDefault="000B7EB2" w:rsidP="00530099">
            <w:pPr>
              <w:pStyle w:val="Geenafstand"/>
            </w:pPr>
          </w:p>
        </w:tc>
        <w:tc>
          <w:tcPr>
            <w:tcW w:w="3239" w:type="pct"/>
            <w:noWrap/>
            <w:hideMark/>
          </w:tcPr>
          <w:p w14:paraId="2D5CD931" w14:textId="77777777" w:rsidR="000B7EB2" w:rsidRPr="00657B88" w:rsidRDefault="000B7EB2" w:rsidP="00530099">
            <w:pPr>
              <w:pStyle w:val="Geenafstand"/>
            </w:pPr>
            <w:r w:rsidRPr="00657B88">
              <w:t>University Library</w:t>
            </w:r>
          </w:p>
        </w:tc>
      </w:tr>
      <w:tr w:rsidR="000B7EB2" w:rsidRPr="00657B88" w14:paraId="033DBE5B" w14:textId="77777777" w:rsidTr="000D28D0">
        <w:trPr>
          <w:trHeight w:val="111"/>
        </w:trPr>
        <w:tc>
          <w:tcPr>
            <w:tcW w:w="894" w:type="pct"/>
            <w:vMerge/>
            <w:noWrap/>
          </w:tcPr>
          <w:p w14:paraId="7FBA6BD1" w14:textId="77777777" w:rsidR="000B7EB2" w:rsidRPr="00657B88" w:rsidRDefault="000B7EB2" w:rsidP="00530099">
            <w:pPr>
              <w:pStyle w:val="Geenafstand"/>
            </w:pPr>
          </w:p>
        </w:tc>
        <w:tc>
          <w:tcPr>
            <w:tcW w:w="867" w:type="pct"/>
            <w:vMerge/>
            <w:noWrap/>
          </w:tcPr>
          <w:p w14:paraId="2DC7406A" w14:textId="77777777" w:rsidR="000B7EB2" w:rsidRPr="00657B88" w:rsidRDefault="000B7EB2" w:rsidP="00530099">
            <w:pPr>
              <w:pStyle w:val="Geenafstand"/>
            </w:pPr>
          </w:p>
        </w:tc>
        <w:tc>
          <w:tcPr>
            <w:tcW w:w="3239" w:type="pct"/>
            <w:noWrap/>
          </w:tcPr>
          <w:p w14:paraId="4FFEF65A" w14:textId="77777777" w:rsidR="000B7EB2" w:rsidRPr="00657B88" w:rsidRDefault="000B7EB2" w:rsidP="00530099">
            <w:pPr>
              <w:pStyle w:val="Geenafstand"/>
            </w:pPr>
            <w:r w:rsidRPr="00657B88">
              <w:t>Clare College</w:t>
            </w:r>
          </w:p>
        </w:tc>
      </w:tr>
      <w:tr w:rsidR="000B7EB2" w:rsidRPr="00657B88" w14:paraId="2EBB5F0E" w14:textId="77777777" w:rsidTr="000D28D0">
        <w:trPr>
          <w:trHeight w:val="320"/>
        </w:trPr>
        <w:tc>
          <w:tcPr>
            <w:tcW w:w="894" w:type="pct"/>
            <w:vMerge/>
            <w:noWrap/>
            <w:hideMark/>
          </w:tcPr>
          <w:p w14:paraId="72BC4C7F" w14:textId="77777777" w:rsidR="000B7EB2" w:rsidRPr="00657B88" w:rsidRDefault="000B7EB2" w:rsidP="00530099">
            <w:pPr>
              <w:pStyle w:val="Geenafstand"/>
            </w:pPr>
          </w:p>
        </w:tc>
        <w:tc>
          <w:tcPr>
            <w:tcW w:w="867" w:type="pct"/>
            <w:noWrap/>
            <w:hideMark/>
          </w:tcPr>
          <w:p w14:paraId="3CCFA11F" w14:textId="77777777" w:rsidR="000B7EB2" w:rsidRPr="00657B88" w:rsidRDefault="000B7EB2" w:rsidP="00530099">
            <w:pPr>
              <w:pStyle w:val="Geenafstand"/>
            </w:pPr>
            <w:r w:rsidRPr="00657B88">
              <w:t>Canterbury</w:t>
            </w:r>
          </w:p>
        </w:tc>
        <w:tc>
          <w:tcPr>
            <w:tcW w:w="3239" w:type="pct"/>
            <w:noWrap/>
            <w:hideMark/>
          </w:tcPr>
          <w:p w14:paraId="0464EBEC" w14:textId="77777777" w:rsidR="000B7EB2" w:rsidRPr="00657B88" w:rsidRDefault="000B7EB2" w:rsidP="00530099">
            <w:pPr>
              <w:pStyle w:val="Geenafstand"/>
            </w:pPr>
            <w:r w:rsidRPr="00657B88">
              <w:t>Cathedral and Chapter Library</w:t>
            </w:r>
          </w:p>
        </w:tc>
      </w:tr>
      <w:tr w:rsidR="000B7EB2" w:rsidRPr="00657B88" w14:paraId="755FFD48" w14:textId="77777777" w:rsidTr="000D28D0">
        <w:trPr>
          <w:trHeight w:val="320"/>
        </w:trPr>
        <w:tc>
          <w:tcPr>
            <w:tcW w:w="894" w:type="pct"/>
            <w:vMerge/>
            <w:noWrap/>
            <w:hideMark/>
          </w:tcPr>
          <w:p w14:paraId="653A56E7" w14:textId="77777777" w:rsidR="000B7EB2" w:rsidRPr="00657B88" w:rsidRDefault="000B7EB2" w:rsidP="00530099">
            <w:pPr>
              <w:pStyle w:val="Geenafstand"/>
            </w:pPr>
          </w:p>
        </w:tc>
        <w:tc>
          <w:tcPr>
            <w:tcW w:w="867" w:type="pct"/>
            <w:noWrap/>
            <w:hideMark/>
          </w:tcPr>
          <w:p w14:paraId="0A24CC50" w14:textId="77777777" w:rsidR="000B7EB2" w:rsidRPr="00657B88" w:rsidRDefault="000B7EB2" w:rsidP="00530099">
            <w:pPr>
              <w:pStyle w:val="Geenafstand"/>
            </w:pPr>
            <w:r w:rsidRPr="00657B88">
              <w:t>Durham</w:t>
            </w:r>
          </w:p>
        </w:tc>
        <w:tc>
          <w:tcPr>
            <w:tcW w:w="3239" w:type="pct"/>
            <w:noWrap/>
            <w:hideMark/>
          </w:tcPr>
          <w:p w14:paraId="40BEDE39" w14:textId="77777777" w:rsidR="000B7EB2" w:rsidRPr="00657B88" w:rsidRDefault="000B7EB2" w:rsidP="00530099">
            <w:pPr>
              <w:pStyle w:val="Geenafstand"/>
            </w:pPr>
            <w:r w:rsidRPr="00657B88">
              <w:t>Cathedral Library</w:t>
            </w:r>
          </w:p>
        </w:tc>
      </w:tr>
      <w:tr w:rsidR="000B7EB2" w:rsidRPr="00657B88" w14:paraId="288FA072" w14:textId="77777777" w:rsidTr="000D28D0">
        <w:trPr>
          <w:trHeight w:val="320"/>
        </w:trPr>
        <w:tc>
          <w:tcPr>
            <w:tcW w:w="894" w:type="pct"/>
            <w:vMerge/>
            <w:noWrap/>
          </w:tcPr>
          <w:p w14:paraId="7E84A56B" w14:textId="77777777" w:rsidR="000B7EB2" w:rsidRPr="00657B88" w:rsidRDefault="000B7EB2" w:rsidP="00530099">
            <w:pPr>
              <w:pStyle w:val="Geenafstand"/>
            </w:pPr>
          </w:p>
        </w:tc>
        <w:tc>
          <w:tcPr>
            <w:tcW w:w="867" w:type="pct"/>
            <w:noWrap/>
          </w:tcPr>
          <w:p w14:paraId="41CAFA39" w14:textId="77777777" w:rsidR="000B7EB2" w:rsidRPr="00657B88" w:rsidRDefault="000B7EB2" w:rsidP="00530099">
            <w:pPr>
              <w:pStyle w:val="Geenafstand"/>
            </w:pPr>
            <w:r w:rsidRPr="00657B88">
              <w:t>Edinburgh</w:t>
            </w:r>
          </w:p>
        </w:tc>
        <w:tc>
          <w:tcPr>
            <w:tcW w:w="3239" w:type="pct"/>
            <w:noWrap/>
          </w:tcPr>
          <w:p w14:paraId="22EE3C64" w14:textId="77777777" w:rsidR="000B7EB2" w:rsidRPr="00657B88" w:rsidRDefault="000B7EB2" w:rsidP="00530099">
            <w:pPr>
              <w:pStyle w:val="Geenafstand"/>
            </w:pPr>
            <w:r w:rsidRPr="00657B88">
              <w:t>National Library of Scotland</w:t>
            </w:r>
          </w:p>
        </w:tc>
      </w:tr>
      <w:tr w:rsidR="000B7EB2" w:rsidRPr="00657B88" w14:paraId="5243A751" w14:textId="77777777" w:rsidTr="000D28D0">
        <w:trPr>
          <w:trHeight w:val="320"/>
        </w:trPr>
        <w:tc>
          <w:tcPr>
            <w:tcW w:w="894" w:type="pct"/>
            <w:vMerge/>
            <w:noWrap/>
            <w:hideMark/>
          </w:tcPr>
          <w:p w14:paraId="290B0045" w14:textId="77777777" w:rsidR="000B7EB2" w:rsidRPr="00657B88" w:rsidRDefault="000B7EB2" w:rsidP="00530099">
            <w:pPr>
              <w:pStyle w:val="Geenafstand"/>
            </w:pPr>
          </w:p>
        </w:tc>
        <w:tc>
          <w:tcPr>
            <w:tcW w:w="867" w:type="pct"/>
            <w:noWrap/>
            <w:hideMark/>
          </w:tcPr>
          <w:p w14:paraId="26161C27" w14:textId="77777777" w:rsidR="000B7EB2" w:rsidRPr="00657B88" w:rsidRDefault="000B7EB2" w:rsidP="00530099">
            <w:pPr>
              <w:pStyle w:val="Geenafstand"/>
            </w:pPr>
            <w:r w:rsidRPr="00657B88">
              <w:t>Eton</w:t>
            </w:r>
          </w:p>
        </w:tc>
        <w:tc>
          <w:tcPr>
            <w:tcW w:w="3239" w:type="pct"/>
            <w:noWrap/>
            <w:hideMark/>
          </w:tcPr>
          <w:p w14:paraId="3942C9C7" w14:textId="77777777" w:rsidR="000B7EB2" w:rsidRPr="00657B88" w:rsidRDefault="000B7EB2" w:rsidP="00530099">
            <w:pPr>
              <w:pStyle w:val="Geenafstand"/>
            </w:pPr>
            <w:r w:rsidRPr="00657B88">
              <w:t>College Library</w:t>
            </w:r>
          </w:p>
        </w:tc>
      </w:tr>
      <w:tr w:rsidR="000B7EB2" w:rsidRPr="00657B88" w14:paraId="06CE641F" w14:textId="77777777" w:rsidTr="000D28D0">
        <w:trPr>
          <w:trHeight w:val="320"/>
        </w:trPr>
        <w:tc>
          <w:tcPr>
            <w:tcW w:w="894" w:type="pct"/>
            <w:vMerge/>
            <w:noWrap/>
            <w:hideMark/>
          </w:tcPr>
          <w:p w14:paraId="0876A7F8" w14:textId="77777777" w:rsidR="000B7EB2" w:rsidRPr="00657B88" w:rsidRDefault="000B7EB2" w:rsidP="00530099">
            <w:pPr>
              <w:pStyle w:val="Geenafstand"/>
            </w:pPr>
          </w:p>
        </w:tc>
        <w:tc>
          <w:tcPr>
            <w:tcW w:w="867" w:type="pct"/>
            <w:noWrap/>
            <w:hideMark/>
          </w:tcPr>
          <w:p w14:paraId="4B168AE4" w14:textId="77777777" w:rsidR="000B7EB2" w:rsidRPr="00657B88" w:rsidRDefault="000B7EB2" w:rsidP="00530099">
            <w:pPr>
              <w:pStyle w:val="Geenafstand"/>
            </w:pPr>
            <w:r w:rsidRPr="00657B88">
              <w:t>Glasgow</w:t>
            </w:r>
          </w:p>
        </w:tc>
        <w:tc>
          <w:tcPr>
            <w:tcW w:w="3239" w:type="pct"/>
            <w:noWrap/>
            <w:hideMark/>
          </w:tcPr>
          <w:p w14:paraId="3ADB36B4" w14:textId="77777777" w:rsidR="000B7EB2" w:rsidRPr="00657B88" w:rsidRDefault="000B7EB2" w:rsidP="00530099">
            <w:pPr>
              <w:pStyle w:val="Geenafstand"/>
            </w:pPr>
            <w:r w:rsidRPr="00657B88">
              <w:t>University Library</w:t>
            </w:r>
          </w:p>
        </w:tc>
      </w:tr>
      <w:tr w:rsidR="000B7EB2" w:rsidRPr="00657B88" w14:paraId="035A434C" w14:textId="77777777" w:rsidTr="000D28D0">
        <w:trPr>
          <w:trHeight w:val="320"/>
        </w:trPr>
        <w:tc>
          <w:tcPr>
            <w:tcW w:w="894" w:type="pct"/>
            <w:vMerge/>
            <w:noWrap/>
          </w:tcPr>
          <w:p w14:paraId="36E3ACBD" w14:textId="77777777" w:rsidR="000B7EB2" w:rsidRPr="00657B88" w:rsidRDefault="000B7EB2" w:rsidP="00530099">
            <w:pPr>
              <w:pStyle w:val="Geenafstand"/>
            </w:pPr>
          </w:p>
        </w:tc>
        <w:tc>
          <w:tcPr>
            <w:tcW w:w="867" w:type="pct"/>
            <w:noWrap/>
          </w:tcPr>
          <w:p w14:paraId="5766A055" w14:textId="77777777" w:rsidR="000B7EB2" w:rsidRPr="00657B88" w:rsidRDefault="000B7EB2" w:rsidP="00530099">
            <w:pPr>
              <w:pStyle w:val="Geenafstand"/>
            </w:pPr>
            <w:r w:rsidRPr="00657B88">
              <w:t>Hereford</w:t>
            </w:r>
          </w:p>
        </w:tc>
        <w:tc>
          <w:tcPr>
            <w:tcW w:w="3239" w:type="pct"/>
            <w:noWrap/>
          </w:tcPr>
          <w:p w14:paraId="1721B645" w14:textId="77777777" w:rsidR="000B7EB2" w:rsidRPr="00657B88" w:rsidRDefault="000B7EB2" w:rsidP="00530099">
            <w:pPr>
              <w:pStyle w:val="Geenafstand"/>
            </w:pPr>
            <w:r w:rsidRPr="00657B88">
              <w:t>Cathedral Library</w:t>
            </w:r>
          </w:p>
        </w:tc>
      </w:tr>
      <w:tr w:rsidR="000B7EB2" w:rsidRPr="00657B88" w14:paraId="406BABE9" w14:textId="77777777" w:rsidTr="000D28D0">
        <w:trPr>
          <w:trHeight w:val="320"/>
        </w:trPr>
        <w:tc>
          <w:tcPr>
            <w:tcW w:w="894" w:type="pct"/>
            <w:vMerge/>
            <w:noWrap/>
          </w:tcPr>
          <w:p w14:paraId="38D46000" w14:textId="77777777" w:rsidR="000B7EB2" w:rsidRPr="00657B88" w:rsidRDefault="000B7EB2" w:rsidP="00530099">
            <w:pPr>
              <w:pStyle w:val="Geenafstand"/>
            </w:pPr>
          </w:p>
        </w:tc>
        <w:tc>
          <w:tcPr>
            <w:tcW w:w="867" w:type="pct"/>
            <w:noWrap/>
          </w:tcPr>
          <w:p w14:paraId="4673ABFA" w14:textId="77777777" w:rsidR="000B7EB2" w:rsidRPr="00657B88" w:rsidRDefault="000B7EB2" w:rsidP="00530099">
            <w:pPr>
              <w:pStyle w:val="Geenafstand"/>
            </w:pPr>
            <w:r w:rsidRPr="00657B88">
              <w:t>Kettering</w:t>
            </w:r>
          </w:p>
        </w:tc>
        <w:tc>
          <w:tcPr>
            <w:tcW w:w="3239" w:type="pct"/>
            <w:noWrap/>
          </w:tcPr>
          <w:p w14:paraId="5E9976B3" w14:textId="77777777" w:rsidR="000B7EB2" w:rsidRPr="00657B88" w:rsidRDefault="000B7EB2" w:rsidP="00530099">
            <w:pPr>
              <w:pStyle w:val="Geenafstand"/>
            </w:pPr>
            <w:r w:rsidRPr="00657B88">
              <w:t>Brudenell Tresham Library</w:t>
            </w:r>
          </w:p>
        </w:tc>
      </w:tr>
      <w:tr w:rsidR="000B7EB2" w:rsidRPr="00657B88" w14:paraId="02D8C16A" w14:textId="77777777" w:rsidTr="000D28D0">
        <w:trPr>
          <w:trHeight w:val="320"/>
        </w:trPr>
        <w:tc>
          <w:tcPr>
            <w:tcW w:w="894" w:type="pct"/>
            <w:vMerge/>
            <w:noWrap/>
          </w:tcPr>
          <w:p w14:paraId="7DAEDF49" w14:textId="77777777" w:rsidR="000B7EB2" w:rsidRPr="00657B88" w:rsidRDefault="000B7EB2" w:rsidP="00530099">
            <w:pPr>
              <w:pStyle w:val="Geenafstand"/>
            </w:pPr>
          </w:p>
        </w:tc>
        <w:tc>
          <w:tcPr>
            <w:tcW w:w="867" w:type="pct"/>
            <w:noWrap/>
          </w:tcPr>
          <w:p w14:paraId="38B8E4F6" w14:textId="77777777" w:rsidR="000B7EB2" w:rsidRPr="00657B88" w:rsidRDefault="000B7EB2" w:rsidP="00530099">
            <w:pPr>
              <w:pStyle w:val="Geenafstand"/>
            </w:pPr>
            <w:r w:rsidRPr="00657B88">
              <w:t>Leeds</w:t>
            </w:r>
          </w:p>
        </w:tc>
        <w:tc>
          <w:tcPr>
            <w:tcW w:w="3239" w:type="pct"/>
            <w:noWrap/>
          </w:tcPr>
          <w:p w14:paraId="28348B82" w14:textId="77777777" w:rsidR="000B7EB2" w:rsidRPr="00657B88" w:rsidRDefault="000B7EB2" w:rsidP="00530099">
            <w:pPr>
              <w:pStyle w:val="Geenafstand"/>
            </w:pPr>
            <w:r w:rsidRPr="00657B88">
              <w:t>University Library, Ripon Cathedral Archive</w:t>
            </w:r>
          </w:p>
        </w:tc>
      </w:tr>
      <w:tr w:rsidR="000B7EB2" w:rsidRPr="00657B88" w14:paraId="644D4524" w14:textId="77777777" w:rsidTr="000D28D0">
        <w:trPr>
          <w:trHeight w:val="320"/>
        </w:trPr>
        <w:tc>
          <w:tcPr>
            <w:tcW w:w="894" w:type="pct"/>
            <w:vMerge/>
            <w:noWrap/>
          </w:tcPr>
          <w:p w14:paraId="5080A20D" w14:textId="77777777" w:rsidR="000B7EB2" w:rsidRPr="00657B88" w:rsidRDefault="000B7EB2" w:rsidP="00530099">
            <w:pPr>
              <w:pStyle w:val="Geenafstand"/>
            </w:pPr>
          </w:p>
        </w:tc>
        <w:tc>
          <w:tcPr>
            <w:tcW w:w="867" w:type="pct"/>
            <w:noWrap/>
          </w:tcPr>
          <w:p w14:paraId="71D59C72" w14:textId="77777777" w:rsidR="000B7EB2" w:rsidRPr="00657B88" w:rsidRDefault="000B7EB2" w:rsidP="00530099">
            <w:pPr>
              <w:pStyle w:val="Geenafstand"/>
            </w:pPr>
            <w:r w:rsidRPr="00657B88">
              <w:t>Lincoln</w:t>
            </w:r>
          </w:p>
        </w:tc>
        <w:tc>
          <w:tcPr>
            <w:tcW w:w="3239" w:type="pct"/>
            <w:noWrap/>
          </w:tcPr>
          <w:p w14:paraId="2ADFBC73" w14:textId="77777777" w:rsidR="000B7EB2" w:rsidRPr="00657B88" w:rsidRDefault="000B7EB2" w:rsidP="00530099">
            <w:pPr>
              <w:pStyle w:val="Geenafstand"/>
            </w:pPr>
            <w:r w:rsidRPr="00657B88">
              <w:t>Cathedral Library</w:t>
            </w:r>
          </w:p>
        </w:tc>
      </w:tr>
      <w:tr w:rsidR="000B7EB2" w:rsidRPr="00657B88" w14:paraId="21C7E279" w14:textId="77777777" w:rsidTr="000D28D0">
        <w:trPr>
          <w:trHeight w:val="320"/>
        </w:trPr>
        <w:tc>
          <w:tcPr>
            <w:tcW w:w="894" w:type="pct"/>
            <w:vMerge/>
            <w:noWrap/>
            <w:hideMark/>
          </w:tcPr>
          <w:p w14:paraId="03626D38" w14:textId="77777777" w:rsidR="000B7EB2" w:rsidRPr="00657B88" w:rsidRDefault="000B7EB2" w:rsidP="00530099">
            <w:pPr>
              <w:pStyle w:val="Geenafstand"/>
            </w:pPr>
          </w:p>
        </w:tc>
        <w:tc>
          <w:tcPr>
            <w:tcW w:w="867" w:type="pct"/>
            <w:vMerge w:val="restart"/>
            <w:noWrap/>
            <w:hideMark/>
          </w:tcPr>
          <w:p w14:paraId="7204A979" w14:textId="77777777" w:rsidR="000B7EB2" w:rsidRPr="00657B88" w:rsidRDefault="000B7EB2" w:rsidP="00530099">
            <w:pPr>
              <w:pStyle w:val="Geenafstand"/>
            </w:pPr>
            <w:r w:rsidRPr="00657B88">
              <w:t>London</w:t>
            </w:r>
          </w:p>
        </w:tc>
        <w:tc>
          <w:tcPr>
            <w:tcW w:w="3239" w:type="pct"/>
            <w:noWrap/>
            <w:hideMark/>
          </w:tcPr>
          <w:p w14:paraId="37E686A3" w14:textId="77777777" w:rsidR="000B7EB2" w:rsidRPr="00657B88" w:rsidRDefault="000B7EB2" w:rsidP="00530099">
            <w:pPr>
              <w:pStyle w:val="Geenafstand"/>
            </w:pPr>
            <w:r w:rsidRPr="00657B88">
              <w:t>Gray's Inn Library</w:t>
            </w:r>
          </w:p>
        </w:tc>
      </w:tr>
      <w:tr w:rsidR="000B7EB2" w:rsidRPr="00657B88" w14:paraId="351B5D9E" w14:textId="77777777" w:rsidTr="000D28D0">
        <w:trPr>
          <w:trHeight w:val="320"/>
        </w:trPr>
        <w:tc>
          <w:tcPr>
            <w:tcW w:w="894" w:type="pct"/>
            <w:vMerge/>
            <w:noWrap/>
            <w:hideMark/>
          </w:tcPr>
          <w:p w14:paraId="0C480BD6" w14:textId="77777777" w:rsidR="000B7EB2" w:rsidRPr="00657B88" w:rsidRDefault="000B7EB2" w:rsidP="00530099">
            <w:pPr>
              <w:pStyle w:val="Geenafstand"/>
            </w:pPr>
          </w:p>
        </w:tc>
        <w:tc>
          <w:tcPr>
            <w:tcW w:w="867" w:type="pct"/>
            <w:vMerge/>
            <w:noWrap/>
            <w:hideMark/>
          </w:tcPr>
          <w:p w14:paraId="42FAB5FB" w14:textId="77777777" w:rsidR="000B7EB2" w:rsidRPr="00657B88" w:rsidRDefault="000B7EB2" w:rsidP="00530099">
            <w:pPr>
              <w:pStyle w:val="Geenafstand"/>
            </w:pPr>
          </w:p>
        </w:tc>
        <w:tc>
          <w:tcPr>
            <w:tcW w:w="3239" w:type="pct"/>
            <w:noWrap/>
            <w:hideMark/>
          </w:tcPr>
          <w:p w14:paraId="27244297" w14:textId="77777777" w:rsidR="000B7EB2" w:rsidRPr="00657B88" w:rsidRDefault="000B7EB2" w:rsidP="00530099">
            <w:pPr>
              <w:pStyle w:val="Geenafstand"/>
            </w:pPr>
            <w:r w:rsidRPr="00657B88">
              <w:t>Lambeth Palace Library</w:t>
            </w:r>
          </w:p>
        </w:tc>
      </w:tr>
      <w:tr w:rsidR="000B7EB2" w:rsidRPr="00657B88" w14:paraId="2D71F43D" w14:textId="77777777" w:rsidTr="000D28D0">
        <w:trPr>
          <w:trHeight w:val="320"/>
        </w:trPr>
        <w:tc>
          <w:tcPr>
            <w:tcW w:w="894" w:type="pct"/>
            <w:vMerge/>
            <w:noWrap/>
            <w:hideMark/>
          </w:tcPr>
          <w:p w14:paraId="75E34A2A" w14:textId="77777777" w:rsidR="000B7EB2" w:rsidRPr="00657B88" w:rsidRDefault="000B7EB2" w:rsidP="00530099">
            <w:pPr>
              <w:pStyle w:val="Geenafstand"/>
            </w:pPr>
          </w:p>
        </w:tc>
        <w:tc>
          <w:tcPr>
            <w:tcW w:w="867" w:type="pct"/>
            <w:vMerge/>
            <w:noWrap/>
            <w:hideMark/>
          </w:tcPr>
          <w:p w14:paraId="2BA1304F" w14:textId="77777777" w:rsidR="000B7EB2" w:rsidRPr="00657B88" w:rsidRDefault="000B7EB2" w:rsidP="00530099">
            <w:pPr>
              <w:pStyle w:val="Geenafstand"/>
            </w:pPr>
          </w:p>
        </w:tc>
        <w:tc>
          <w:tcPr>
            <w:tcW w:w="3239" w:type="pct"/>
            <w:noWrap/>
            <w:hideMark/>
          </w:tcPr>
          <w:p w14:paraId="61C714B3" w14:textId="77777777" w:rsidR="000B7EB2" w:rsidRPr="00657B88" w:rsidRDefault="000B7EB2" w:rsidP="00530099">
            <w:pPr>
              <w:pStyle w:val="Geenafstand"/>
            </w:pPr>
            <w:r w:rsidRPr="00657B88">
              <w:t>British Library</w:t>
            </w:r>
          </w:p>
        </w:tc>
      </w:tr>
      <w:tr w:rsidR="000B7EB2" w:rsidRPr="00657B88" w14:paraId="1749218C" w14:textId="77777777" w:rsidTr="000D28D0">
        <w:trPr>
          <w:trHeight w:val="320"/>
        </w:trPr>
        <w:tc>
          <w:tcPr>
            <w:tcW w:w="894" w:type="pct"/>
            <w:vMerge/>
            <w:noWrap/>
          </w:tcPr>
          <w:p w14:paraId="07B3A081" w14:textId="77777777" w:rsidR="000B7EB2" w:rsidRPr="00657B88" w:rsidRDefault="000B7EB2" w:rsidP="00530099">
            <w:pPr>
              <w:pStyle w:val="Geenafstand"/>
            </w:pPr>
          </w:p>
        </w:tc>
        <w:tc>
          <w:tcPr>
            <w:tcW w:w="867" w:type="pct"/>
            <w:noWrap/>
          </w:tcPr>
          <w:p w14:paraId="11212E43" w14:textId="77777777" w:rsidR="000B7EB2" w:rsidRPr="00657B88" w:rsidRDefault="000B7EB2" w:rsidP="00530099">
            <w:pPr>
              <w:pStyle w:val="Geenafstand"/>
            </w:pPr>
            <w:r w:rsidRPr="00657B88">
              <w:t>Maldon</w:t>
            </w:r>
          </w:p>
        </w:tc>
        <w:tc>
          <w:tcPr>
            <w:tcW w:w="3239" w:type="pct"/>
            <w:noWrap/>
          </w:tcPr>
          <w:p w14:paraId="40F87910" w14:textId="77777777" w:rsidR="000B7EB2" w:rsidRPr="00657B88" w:rsidRDefault="000B7EB2" w:rsidP="00530099">
            <w:pPr>
              <w:pStyle w:val="Geenafstand"/>
            </w:pPr>
            <w:r w:rsidRPr="00657B88">
              <w:t>Thomas Plume's Library</w:t>
            </w:r>
          </w:p>
        </w:tc>
      </w:tr>
      <w:tr w:rsidR="000023ED" w:rsidRPr="00657B88" w14:paraId="0D76B4B0" w14:textId="77777777" w:rsidTr="000D28D0">
        <w:trPr>
          <w:trHeight w:val="320"/>
        </w:trPr>
        <w:tc>
          <w:tcPr>
            <w:tcW w:w="894" w:type="pct"/>
            <w:vMerge/>
            <w:noWrap/>
            <w:hideMark/>
          </w:tcPr>
          <w:p w14:paraId="6B98BD51" w14:textId="77777777" w:rsidR="000023ED" w:rsidRPr="00657B88" w:rsidRDefault="000023ED" w:rsidP="00530099">
            <w:pPr>
              <w:pStyle w:val="Geenafstand"/>
            </w:pPr>
          </w:p>
        </w:tc>
        <w:tc>
          <w:tcPr>
            <w:tcW w:w="867" w:type="pct"/>
            <w:vMerge w:val="restart"/>
            <w:noWrap/>
            <w:hideMark/>
          </w:tcPr>
          <w:p w14:paraId="5DA3B4E0" w14:textId="77777777" w:rsidR="000023ED" w:rsidRPr="00657B88" w:rsidRDefault="000023ED" w:rsidP="00530099">
            <w:pPr>
              <w:pStyle w:val="Geenafstand"/>
            </w:pPr>
            <w:r w:rsidRPr="00657B88">
              <w:t>Oxford</w:t>
            </w:r>
          </w:p>
        </w:tc>
        <w:tc>
          <w:tcPr>
            <w:tcW w:w="3239" w:type="pct"/>
            <w:noWrap/>
            <w:hideMark/>
          </w:tcPr>
          <w:p w14:paraId="6C5ED74E" w14:textId="77777777" w:rsidR="000023ED" w:rsidRPr="00657B88" w:rsidRDefault="000023ED" w:rsidP="00530099">
            <w:pPr>
              <w:pStyle w:val="Geenafstand"/>
            </w:pPr>
            <w:r w:rsidRPr="00657B88">
              <w:t>Bodleian Library</w:t>
            </w:r>
          </w:p>
        </w:tc>
      </w:tr>
      <w:tr w:rsidR="000023ED" w:rsidRPr="00657B88" w14:paraId="316D093A" w14:textId="77777777" w:rsidTr="000D28D0">
        <w:trPr>
          <w:trHeight w:val="320"/>
        </w:trPr>
        <w:tc>
          <w:tcPr>
            <w:tcW w:w="894" w:type="pct"/>
            <w:vMerge/>
            <w:noWrap/>
            <w:hideMark/>
          </w:tcPr>
          <w:p w14:paraId="1DFE8667" w14:textId="77777777" w:rsidR="000023ED" w:rsidRPr="00657B88" w:rsidRDefault="000023ED" w:rsidP="00530099">
            <w:pPr>
              <w:pStyle w:val="Geenafstand"/>
            </w:pPr>
          </w:p>
        </w:tc>
        <w:tc>
          <w:tcPr>
            <w:tcW w:w="867" w:type="pct"/>
            <w:vMerge/>
            <w:noWrap/>
            <w:hideMark/>
          </w:tcPr>
          <w:p w14:paraId="4876D550" w14:textId="77777777" w:rsidR="000023ED" w:rsidRPr="00657B88" w:rsidRDefault="000023ED" w:rsidP="00530099">
            <w:pPr>
              <w:pStyle w:val="Geenafstand"/>
            </w:pPr>
          </w:p>
        </w:tc>
        <w:tc>
          <w:tcPr>
            <w:tcW w:w="3239" w:type="pct"/>
            <w:noWrap/>
            <w:hideMark/>
          </w:tcPr>
          <w:p w14:paraId="11E24B3C" w14:textId="77777777" w:rsidR="000023ED" w:rsidRPr="00657B88" w:rsidRDefault="000023ED" w:rsidP="00530099">
            <w:pPr>
              <w:pStyle w:val="Geenafstand"/>
            </w:pPr>
            <w:r w:rsidRPr="00657B88">
              <w:t>Balliol College</w:t>
            </w:r>
          </w:p>
        </w:tc>
      </w:tr>
      <w:tr w:rsidR="000023ED" w:rsidRPr="00657B88" w14:paraId="29E8C7B9" w14:textId="77777777" w:rsidTr="000D28D0">
        <w:trPr>
          <w:trHeight w:val="320"/>
        </w:trPr>
        <w:tc>
          <w:tcPr>
            <w:tcW w:w="894" w:type="pct"/>
            <w:vMerge/>
            <w:noWrap/>
            <w:hideMark/>
          </w:tcPr>
          <w:p w14:paraId="3F07B409" w14:textId="77777777" w:rsidR="000023ED" w:rsidRPr="00657B88" w:rsidRDefault="000023ED" w:rsidP="00530099">
            <w:pPr>
              <w:pStyle w:val="Geenafstand"/>
            </w:pPr>
          </w:p>
        </w:tc>
        <w:tc>
          <w:tcPr>
            <w:tcW w:w="867" w:type="pct"/>
            <w:vMerge/>
            <w:noWrap/>
            <w:hideMark/>
          </w:tcPr>
          <w:p w14:paraId="25929F6D" w14:textId="77777777" w:rsidR="000023ED" w:rsidRPr="00657B88" w:rsidRDefault="000023ED" w:rsidP="00530099">
            <w:pPr>
              <w:pStyle w:val="Geenafstand"/>
            </w:pPr>
          </w:p>
        </w:tc>
        <w:tc>
          <w:tcPr>
            <w:tcW w:w="3239" w:type="pct"/>
            <w:noWrap/>
            <w:hideMark/>
          </w:tcPr>
          <w:p w14:paraId="04FAF07E" w14:textId="77777777" w:rsidR="000023ED" w:rsidRPr="00657B88" w:rsidRDefault="000023ED" w:rsidP="00530099">
            <w:pPr>
              <w:pStyle w:val="Geenafstand"/>
            </w:pPr>
            <w:r w:rsidRPr="00657B88">
              <w:t>Corpus Christi College</w:t>
            </w:r>
          </w:p>
        </w:tc>
      </w:tr>
      <w:tr w:rsidR="000023ED" w:rsidRPr="00657B88" w14:paraId="2175DB20" w14:textId="77777777" w:rsidTr="000D28D0">
        <w:trPr>
          <w:trHeight w:val="320"/>
        </w:trPr>
        <w:tc>
          <w:tcPr>
            <w:tcW w:w="894" w:type="pct"/>
            <w:vMerge/>
            <w:noWrap/>
            <w:hideMark/>
          </w:tcPr>
          <w:p w14:paraId="6242D5A7" w14:textId="77777777" w:rsidR="000023ED" w:rsidRPr="00657B88" w:rsidRDefault="000023ED" w:rsidP="00530099">
            <w:pPr>
              <w:pStyle w:val="Geenafstand"/>
            </w:pPr>
          </w:p>
        </w:tc>
        <w:tc>
          <w:tcPr>
            <w:tcW w:w="867" w:type="pct"/>
            <w:vMerge/>
            <w:noWrap/>
            <w:hideMark/>
          </w:tcPr>
          <w:p w14:paraId="390B5284" w14:textId="77777777" w:rsidR="000023ED" w:rsidRPr="00657B88" w:rsidRDefault="000023ED" w:rsidP="00530099">
            <w:pPr>
              <w:pStyle w:val="Geenafstand"/>
            </w:pPr>
          </w:p>
        </w:tc>
        <w:tc>
          <w:tcPr>
            <w:tcW w:w="3239" w:type="pct"/>
            <w:noWrap/>
            <w:hideMark/>
          </w:tcPr>
          <w:p w14:paraId="02696C8C" w14:textId="77777777" w:rsidR="000023ED" w:rsidRPr="00657B88" w:rsidRDefault="000023ED" w:rsidP="00530099">
            <w:pPr>
              <w:pStyle w:val="Geenafstand"/>
            </w:pPr>
            <w:r w:rsidRPr="00657B88">
              <w:t>Magdalen College</w:t>
            </w:r>
          </w:p>
        </w:tc>
      </w:tr>
      <w:tr w:rsidR="000023ED" w:rsidRPr="00657B88" w14:paraId="65876D6F" w14:textId="77777777" w:rsidTr="000D28D0">
        <w:trPr>
          <w:trHeight w:val="320"/>
        </w:trPr>
        <w:tc>
          <w:tcPr>
            <w:tcW w:w="894" w:type="pct"/>
            <w:vMerge/>
            <w:noWrap/>
            <w:hideMark/>
          </w:tcPr>
          <w:p w14:paraId="4164312B" w14:textId="77777777" w:rsidR="000023ED" w:rsidRPr="00657B88" w:rsidRDefault="000023ED" w:rsidP="00530099">
            <w:pPr>
              <w:pStyle w:val="Geenafstand"/>
            </w:pPr>
          </w:p>
        </w:tc>
        <w:tc>
          <w:tcPr>
            <w:tcW w:w="867" w:type="pct"/>
            <w:vMerge/>
            <w:noWrap/>
            <w:hideMark/>
          </w:tcPr>
          <w:p w14:paraId="3BBF2799" w14:textId="77777777" w:rsidR="000023ED" w:rsidRPr="00657B88" w:rsidRDefault="000023ED" w:rsidP="00530099">
            <w:pPr>
              <w:pStyle w:val="Geenafstand"/>
            </w:pPr>
          </w:p>
        </w:tc>
        <w:tc>
          <w:tcPr>
            <w:tcW w:w="3239" w:type="pct"/>
            <w:noWrap/>
            <w:hideMark/>
          </w:tcPr>
          <w:p w14:paraId="2F5EDE6B" w14:textId="77777777" w:rsidR="000023ED" w:rsidRPr="00657B88" w:rsidRDefault="000023ED" w:rsidP="00530099">
            <w:pPr>
              <w:pStyle w:val="Geenafstand"/>
            </w:pPr>
            <w:r w:rsidRPr="00657B88">
              <w:t>Merton College</w:t>
            </w:r>
          </w:p>
        </w:tc>
      </w:tr>
      <w:tr w:rsidR="000023ED" w:rsidRPr="00657B88" w14:paraId="2109EAF9" w14:textId="77777777" w:rsidTr="000D28D0">
        <w:trPr>
          <w:trHeight w:val="320"/>
        </w:trPr>
        <w:tc>
          <w:tcPr>
            <w:tcW w:w="894" w:type="pct"/>
            <w:vMerge/>
            <w:noWrap/>
            <w:hideMark/>
          </w:tcPr>
          <w:p w14:paraId="177E2EDE" w14:textId="77777777" w:rsidR="000023ED" w:rsidRPr="00657B88" w:rsidRDefault="000023ED" w:rsidP="00530099">
            <w:pPr>
              <w:pStyle w:val="Geenafstand"/>
            </w:pPr>
          </w:p>
        </w:tc>
        <w:tc>
          <w:tcPr>
            <w:tcW w:w="867" w:type="pct"/>
            <w:vMerge/>
            <w:noWrap/>
            <w:hideMark/>
          </w:tcPr>
          <w:p w14:paraId="5ED8B192" w14:textId="77777777" w:rsidR="000023ED" w:rsidRPr="00657B88" w:rsidRDefault="000023ED" w:rsidP="00530099">
            <w:pPr>
              <w:pStyle w:val="Geenafstand"/>
            </w:pPr>
          </w:p>
        </w:tc>
        <w:tc>
          <w:tcPr>
            <w:tcW w:w="3239" w:type="pct"/>
            <w:noWrap/>
            <w:hideMark/>
          </w:tcPr>
          <w:p w14:paraId="3A210D59" w14:textId="77777777" w:rsidR="000023ED" w:rsidRPr="00657B88" w:rsidRDefault="000023ED" w:rsidP="00530099">
            <w:pPr>
              <w:pStyle w:val="Geenafstand"/>
            </w:pPr>
            <w:r w:rsidRPr="00657B88">
              <w:t>New College</w:t>
            </w:r>
          </w:p>
        </w:tc>
      </w:tr>
      <w:tr w:rsidR="000023ED" w:rsidRPr="00657B88" w14:paraId="10D0907B" w14:textId="77777777" w:rsidTr="000D28D0">
        <w:trPr>
          <w:trHeight w:val="320"/>
        </w:trPr>
        <w:tc>
          <w:tcPr>
            <w:tcW w:w="894" w:type="pct"/>
            <w:vMerge/>
            <w:noWrap/>
            <w:hideMark/>
          </w:tcPr>
          <w:p w14:paraId="14880B8E" w14:textId="77777777" w:rsidR="000023ED" w:rsidRPr="00657B88" w:rsidRDefault="000023ED" w:rsidP="00530099">
            <w:pPr>
              <w:pStyle w:val="Geenafstand"/>
            </w:pPr>
          </w:p>
        </w:tc>
        <w:tc>
          <w:tcPr>
            <w:tcW w:w="867" w:type="pct"/>
            <w:vMerge/>
            <w:noWrap/>
            <w:hideMark/>
          </w:tcPr>
          <w:p w14:paraId="423009CC" w14:textId="77777777" w:rsidR="000023ED" w:rsidRPr="00657B88" w:rsidRDefault="000023ED" w:rsidP="00530099">
            <w:pPr>
              <w:pStyle w:val="Geenafstand"/>
            </w:pPr>
          </w:p>
        </w:tc>
        <w:tc>
          <w:tcPr>
            <w:tcW w:w="3239" w:type="pct"/>
            <w:noWrap/>
            <w:hideMark/>
          </w:tcPr>
          <w:p w14:paraId="47F4AE53" w14:textId="77777777" w:rsidR="000023ED" w:rsidRPr="00657B88" w:rsidRDefault="000023ED" w:rsidP="00530099">
            <w:pPr>
              <w:pStyle w:val="Geenafstand"/>
            </w:pPr>
            <w:r w:rsidRPr="00657B88">
              <w:t>Oriel College</w:t>
            </w:r>
          </w:p>
        </w:tc>
      </w:tr>
      <w:tr w:rsidR="000023ED" w:rsidRPr="00657B88" w14:paraId="3F05143F" w14:textId="77777777" w:rsidTr="000D28D0">
        <w:trPr>
          <w:trHeight w:val="320"/>
        </w:trPr>
        <w:tc>
          <w:tcPr>
            <w:tcW w:w="894" w:type="pct"/>
            <w:vMerge/>
            <w:noWrap/>
            <w:hideMark/>
          </w:tcPr>
          <w:p w14:paraId="2C43687F" w14:textId="77777777" w:rsidR="000023ED" w:rsidRPr="00657B88" w:rsidRDefault="000023ED" w:rsidP="00530099">
            <w:pPr>
              <w:pStyle w:val="Geenafstand"/>
            </w:pPr>
          </w:p>
        </w:tc>
        <w:tc>
          <w:tcPr>
            <w:tcW w:w="867" w:type="pct"/>
            <w:vMerge/>
            <w:noWrap/>
            <w:hideMark/>
          </w:tcPr>
          <w:p w14:paraId="310C9140" w14:textId="77777777" w:rsidR="000023ED" w:rsidRPr="00657B88" w:rsidRDefault="000023ED" w:rsidP="00530099">
            <w:pPr>
              <w:pStyle w:val="Geenafstand"/>
            </w:pPr>
          </w:p>
        </w:tc>
        <w:tc>
          <w:tcPr>
            <w:tcW w:w="3239" w:type="pct"/>
            <w:noWrap/>
            <w:hideMark/>
          </w:tcPr>
          <w:p w14:paraId="4A2D182B" w14:textId="77777777" w:rsidR="000023ED" w:rsidRPr="00657B88" w:rsidRDefault="000023ED" w:rsidP="00530099">
            <w:pPr>
              <w:pStyle w:val="Geenafstand"/>
            </w:pPr>
            <w:r w:rsidRPr="00657B88">
              <w:t>All Souls College, Codrington Library</w:t>
            </w:r>
          </w:p>
        </w:tc>
      </w:tr>
      <w:tr w:rsidR="000023ED" w:rsidRPr="00657B88" w14:paraId="1E4D0EB1" w14:textId="77777777" w:rsidTr="000D28D0">
        <w:trPr>
          <w:trHeight w:val="320"/>
        </w:trPr>
        <w:tc>
          <w:tcPr>
            <w:tcW w:w="894" w:type="pct"/>
            <w:vMerge/>
            <w:noWrap/>
            <w:hideMark/>
          </w:tcPr>
          <w:p w14:paraId="40E67A92" w14:textId="77777777" w:rsidR="000023ED" w:rsidRPr="00657B88" w:rsidRDefault="000023ED" w:rsidP="00530099">
            <w:pPr>
              <w:pStyle w:val="Geenafstand"/>
            </w:pPr>
          </w:p>
        </w:tc>
        <w:tc>
          <w:tcPr>
            <w:tcW w:w="867" w:type="pct"/>
            <w:vMerge/>
            <w:noWrap/>
            <w:hideMark/>
          </w:tcPr>
          <w:p w14:paraId="64F90A07" w14:textId="77777777" w:rsidR="000023ED" w:rsidRPr="00657B88" w:rsidRDefault="000023ED" w:rsidP="00530099">
            <w:pPr>
              <w:pStyle w:val="Geenafstand"/>
            </w:pPr>
          </w:p>
        </w:tc>
        <w:tc>
          <w:tcPr>
            <w:tcW w:w="3239" w:type="pct"/>
            <w:noWrap/>
            <w:hideMark/>
          </w:tcPr>
          <w:p w14:paraId="4102AA53" w14:textId="77777777" w:rsidR="000023ED" w:rsidRPr="00657B88" w:rsidRDefault="000023ED" w:rsidP="00530099">
            <w:pPr>
              <w:pStyle w:val="Geenafstand"/>
            </w:pPr>
            <w:r w:rsidRPr="00657B88">
              <w:t>Trinity College</w:t>
            </w:r>
          </w:p>
        </w:tc>
      </w:tr>
      <w:tr w:rsidR="000023ED" w:rsidRPr="00657B88" w14:paraId="1A6C945A" w14:textId="77777777" w:rsidTr="000D28D0">
        <w:trPr>
          <w:trHeight w:val="320"/>
        </w:trPr>
        <w:tc>
          <w:tcPr>
            <w:tcW w:w="894" w:type="pct"/>
            <w:vMerge/>
            <w:noWrap/>
            <w:hideMark/>
          </w:tcPr>
          <w:p w14:paraId="0D395C4B" w14:textId="77777777" w:rsidR="000023ED" w:rsidRPr="00657B88" w:rsidRDefault="000023ED" w:rsidP="00530099">
            <w:pPr>
              <w:pStyle w:val="Geenafstand"/>
            </w:pPr>
          </w:p>
        </w:tc>
        <w:tc>
          <w:tcPr>
            <w:tcW w:w="867" w:type="pct"/>
            <w:vMerge/>
            <w:noWrap/>
          </w:tcPr>
          <w:p w14:paraId="6C96615D" w14:textId="77777777" w:rsidR="000023ED" w:rsidRPr="00657B88" w:rsidRDefault="000023ED" w:rsidP="00530099">
            <w:pPr>
              <w:pStyle w:val="Geenafstand"/>
            </w:pPr>
          </w:p>
        </w:tc>
        <w:tc>
          <w:tcPr>
            <w:tcW w:w="3239" w:type="pct"/>
            <w:noWrap/>
          </w:tcPr>
          <w:p w14:paraId="60222EDC" w14:textId="77777777" w:rsidR="000023ED" w:rsidRPr="00657B88" w:rsidRDefault="000023ED" w:rsidP="00530099">
            <w:pPr>
              <w:pStyle w:val="Geenafstand"/>
            </w:pPr>
            <w:r w:rsidRPr="00657B88">
              <w:t>Christ Church College</w:t>
            </w:r>
          </w:p>
        </w:tc>
      </w:tr>
      <w:tr w:rsidR="000023ED" w:rsidRPr="00657B88" w14:paraId="58FBEFE3" w14:textId="77777777" w:rsidTr="000D28D0">
        <w:trPr>
          <w:trHeight w:val="320"/>
        </w:trPr>
        <w:tc>
          <w:tcPr>
            <w:tcW w:w="894" w:type="pct"/>
            <w:vMerge/>
            <w:noWrap/>
            <w:hideMark/>
          </w:tcPr>
          <w:p w14:paraId="5283FFC9" w14:textId="77777777" w:rsidR="000023ED" w:rsidRPr="00657B88" w:rsidRDefault="000023ED" w:rsidP="00530099">
            <w:pPr>
              <w:pStyle w:val="Geenafstand"/>
            </w:pPr>
          </w:p>
        </w:tc>
        <w:tc>
          <w:tcPr>
            <w:tcW w:w="867" w:type="pct"/>
            <w:vMerge/>
            <w:noWrap/>
          </w:tcPr>
          <w:p w14:paraId="2CF8999D" w14:textId="77777777" w:rsidR="000023ED" w:rsidRPr="00657B88" w:rsidRDefault="000023ED" w:rsidP="00530099">
            <w:pPr>
              <w:pStyle w:val="Geenafstand"/>
            </w:pPr>
          </w:p>
        </w:tc>
        <w:tc>
          <w:tcPr>
            <w:tcW w:w="3239" w:type="pct"/>
            <w:noWrap/>
          </w:tcPr>
          <w:p w14:paraId="5829DC79" w14:textId="77777777" w:rsidR="000023ED" w:rsidRPr="00657B88" w:rsidRDefault="000023ED" w:rsidP="00530099">
            <w:pPr>
              <w:pStyle w:val="Geenafstand"/>
            </w:pPr>
            <w:r w:rsidRPr="00657B88">
              <w:t>Brasenose College</w:t>
            </w:r>
          </w:p>
        </w:tc>
      </w:tr>
      <w:tr w:rsidR="000023ED" w:rsidRPr="00657B88" w14:paraId="6B9A7C18" w14:textId="77777777" w:rsidTr="000D28D0">
        <w:trPr>
          <w:trHeight w:val="320"/>
        </w:trPr>
        <w:tc>
          <w:tcPr>
            <w:tcW w:w="894" w:type="pct"/>
            <w:vMerge/>
            <w:noWrap/>
            <w:hideMark/>
          </w:tcPr>
          <w:p w14:paraId="542EC0D0" w14:textId="77777777" w:rsidR="000023ED" w:rsidRPr="00657B88" w:rsidRDefault="000023ED" w:rsidP="00530099">
            <w:pPr>
              <w:pStyle w:val="Geenafstand"/>
            </w:pPr>
          </w:p>
        </w:tc>
        <w:tc>
          <w:tcPr>
            <w:tcW w:w="867" w:type="pct"/>
            <w:vMerge/>
            <w:noWrap/>
          </w:tcPr>
          <w:p w14:paraId="20A7D43D" w14:textId="77777777" w:rsidR="000023ED" w:rsidRPr="00657B88" w:rsidRDefault="000023ED" w:rsidP="00530099">
            <w:pPr>
              <w:pStyle w:val="Geenafstand"/>
            </w:pPr>
          </w:p>
        </w:tc>
        <w:tc>
          <w:tcPr>
            <w:tcW w:w="3239" w:type="pct"/>
            <w:noWrap/>
          </w:tcPr>
          <w:p w14:paraId="6185F87B" w14:textId="77777777" w:rsidR="000023ED" w:rsidRPr="00657B88" w:rsidRDefault="000023ED" w:rsidP="00530099">
            <w:pPr>
              <w:pStyle w:val="Geenafstand"/>
            </w:pPr>
            <w:r w:rsidRPr="00657B88">
              <w:t>Exeter College</w:t>
            </w:r>
          </w:p>
        </w:tc>
      </w:tr>
      <w:tr w:rsidR="000023ED" w:rsidRPr="00657B88" w14:paraId="5DB571D1" w14:textId="77777777" w:rsidTr="000D28D0">
        <w:trPr>
          <w:trHeight w:val="320"/>
        </w:trPr>
        <w:tc>
          <w:tcPr>
            <w:tcW w:w="894" w:type="pct"/>
            <w:vMerge/>
            <w:noWrap/>
            <w:hideMark/>
          </w:tcPr>
          <w:p w14:paraId="209796C3" w14:textId="77777777" w:rsidR="000023ED" w:rsidRPr="00657B88" w:rsidRDefault="000023ED" w:rsidP="00530099">
            <w:pPr>
              <w:pStyle w:val="Geenafstand"/>
            </w:pPr>
          </w:p>
        </w:tc>
        <w:tc>
          <w:tcPr>
            <w:tcW w:w="867" w:type="pct"/>
            <w:vMerge/>
            <w:noWrap/>
          </w:tcPr>
          <w:p w14:paraId="727F7BFF" w14:textId="77777777" w:rsidR="000023ED" w:rsidRPr="00657B88" w:rsidRDefault="000023ED" w:rsidP="00530099">
            <w:pPr>
              <w:pStyle w:val="Geenafstand"/>
            </w:pPr>
          </w:p>
        </w:tc>
        <w:tc>
          <w:tcPr>
            <w:tcW w:w="3239" w:type="pct"/>
            <w:noWrap/>
          </w:tcPr>
          <w:p w14:paraId="1FC4D894" w14:textId="77777777" w:rsidR="000023ED" w:rsidRPr="00657B88" w:rsidRDefault="000023ED" w:rsidP="00530099">
            <w:pPr>
              <w:pStyle w:val="Geenafstand"/>
            </w:pPr>
            <w:r w:rsidRPr="00657B88">
              <w:t>Jesus College</w:t>
            </w:r>
          </w:p>
        </w:tc>
      </w:tr>
      <w:tr w:rsidR="000023ED" w:rsidRPr="00657B88" w14:paraId="2D1E0D59" w14:textId="77777777" w:rsidTr="000D28D0">
        <w:trPr>
          <w:trHeight w:val="320"/>
        </w:trPr>
        <w:tc>
          <w:tcPr>
            <w:tcW w:w="894" w:type="pct"/>
            <w:vMerge/>
            <w:noWrap/>
            <w:hideMark/>
          </w:tcPr>
          <w:p w14:paraId="14DC46C8" w14:textId="77777777" w:rsidR="000023ED" w:rsidRPr="00657B88" w:rsidRDefault="000023ED" w:rsidP="00530099">
            <w:pPr>
              <w:pStyle w:val="Geenafstand"/>
            </w:pPr>
          </w:p>
        </w:tc>
        <w:tc>
          <w:tcPr>
            <w:tcW w:w="867" w:type="pct"/>
            <w:vMerge/>
            <w:noWrap/>
            <w:hideMark/>
          </w:tcPr>
          <w:p w14:paraId="619410B0" w14:textId="77777777" w:rsidR="000023ED" w:rsidRPr="00657B88" w:rsidRDefault="000023ED" w:rsidP="00530099">
            <w:pPr>
              <w:pStyle w:val="Geenafstand"/>
            </w:pPr>
          </w:p>
        </w:tc>
        <w:tc>
          <w:tcPr>
            <w:tcW w:w="3239" w:type="pct"/>
            <w:noWrap/>
            <w:hideMark/>
          </w:tcPr>
          <w:p w14:paraId="08512C52" w14:textId="77777777" w:rsidR="000023ED" w:rsidRPr="00657B88" w:rsidRDefault="000023ED" w:rsidP="00530099">
            <w:pPr>
              <w:pStyle w:val="Geenafstand"/>
            </w:pPr>
            <w:r w:rsidRPr="00657B88">
              <w:t>Lincoln College</w:t>
            </w:r>
          </w:p>
        </w:tc>
      </w:tr>
      <w:tr w:rsidR="000023ED" w:rsidRPr="00657B88" w14:paraId="1FFB81FA" w14:textId="77777777" w:rsidTr="000D28D0">
        <w:trPr>
          <w:trHeight w:val="320"/>
        </w:trPr>
        <w:tc>
          <w:tcPr>
            <w:tcW w:w="894" w:type="pct"/>
            <w:vMerge/>
            <w:noWrap/>
            <w:hideMark/>
          </w:tcPr>
          <w:p w14:paraId="74F2D4B6" w14:textId="77777777" w:rsidR="000023ED" w:rsidRPr="00657B88" w:rsidRDefault="000023ED" w:rsidP="00530099">
            <w:pPr>
              <w:pStyle w:val="Geenafstand"/>
            </w:pPr>
          </w:p>
        </w:tc>
        <w:tc>
          <w:tcPr>
            <w:tcW w:w="867" w:type="pct"/>
            <w:vMerge/>
            <w:noWrap/>
          </w:tcPr>
          <w:p w14:paraId="22D751F7" w14:textId="77777777" w:rsidR="000023ED" w:rsidRPr="00657B88" w:rsidRDefault="000023ED" w:rsidP="00530099">
            <w:pPr>
              <w:pStyle w:val="Geenafstand"/>
            </w:pPr>
          </w:p>
        </w:tc>
        <w:tc>
          <w:tcPr>
            <w:tcW w:w="3239" w:type="pct"/>
            <w:noWrap/>
          </w:tcPr>
          <w:p w14:paraId="39703058" w14:textId="77777777" w:rsidR="000023ED" w:rsidRPr="00657B88" w:rsidRDefault="000023ED" w:rsidP="00530099">
            <w:pPr>
              <w:pStyle w:val="Geenafstand"/>
            </w:pPr>
            <w:r w:rsidRPr="00657B88">
              <w:t>Pembroke College</w:t>
            </w:r>
          </w:p>
        </w:tc>
      </w:tr>
      <w:tr w:rsidR="000023ED" w:rsidRPr="00657B88" w14:paraId="4680BCFD" w14:textId="77777777" w:rsidTr="000D28D0">
        <w:trPr>
          <w:trHeight w:val="320"/>
        </w:trPr>
        <w:tc>
          <w:tcPr>
            <w:tcW w:w="894" w:type="pct"/>
            <w:vMerge/>
            <w:noWrap/>
            <w:hideMark/>
          </w:tcPr>
          <w:p w14:paraId="0EB61DC7" w14:textId="77777777" w:rsidR="000023ED" w:rsidRPr="00657B88" w:rsidRDefault="000023ED" w:rsidP="00530099">
            <w:pPr>
              <w:pStyle w:val="Geenafstand"/>
            </w:pPr>
          </w:p>
        </w:tc>
        <w:tc>
          <w:tcPr>
            <w:tcW w:w="867" w:type="pct"/>
            <w:vMerge/>
            <w:noWrap/>
          </w:tcPr>
          <w:p w14:paraId="7BA1197B" w14:textId="77777777" w:rsidR="000023ED" w:rsidRPr="00657B88" w:rsidRDefault="000023ED" w:rsidP="00530099">
            <w:pPr>
              <w:pStyle w:val="Geenafstand"/>
            </w:pPr>
          </w:p>
        </w:tc>
        <w:tc>
          <w:tcPr>
            <w:tcW w:w="3239" w:type="pct"/>
            <w:noWrap/>
          </w:tcPr>
          <w:p w14:paraId="6E5B7ABE" w14:textId="77777777" w:rsidR="000023ED" w:rsidRPr="00657B88" w:rsidRDefault="000023ED" w:rsidP="00530099">
            <w:pPr>
              <w:pStyle w:val="Geenafstand"/>
            </w:pPr>
            <w:r w:rsidRPr="00657B88">
              <w:t>The Queen's College</w:t>
            </w:r>
          </w:p>
        </w:tc>
      </w:tr>
      <w:tr w:rsidR="000023ED" w:rsidRPr="00657B88" w14:paraId="0D6B0725" w14:textId="77777777" w:rsidTr="000D28D0">
        <w:trPr>
          <w:trHeight w:val="320"/>
        </w:trPr>
        <w:tc>
          <w:tcPr>
            <w:tcW w:w="894" w:type="pct"/>
            <w:vMerge/>
            <w:noWrap/>
            <w:hideMark/>
          </w:tcPr>
          <w:p w14:paraId="53DF1A63" w14:textId="77777777" w:rsidR="000023ED" w:rsidRPr="00657B88" w:rsidRDefault="000023ED" w:rsidP="00530099">
            <w:pPr>
              <w:pStyle w:val="Geenafstand"/>
            </w:pPr>
          </w:p>
        </w:tc>
        <w:tc>
          <w:tcPr>
            <w:tcW w:w="867" w:type="pct"/>
            <w:vMerge/>
            <w:noWrap/>
          </w:tcPr>
          <w:p w14:paraId="3104380F" w14:textId="77777777" w:rsidR="000023ED" w:rsidRPr="00657B88" w:rsidRDefault="000023ED" w:rsidP="00530099">
            <w:pPr>
              <w:pStyle w:val="Geenafstand"/>
            </w:pPr>
          </w:p>
        </w:tc>
        <w:tc>
          <w:tcPr>
            <w:tcW w:w="3239" w:type="pct"/>
            <w:noWrap/>
          </w:tcPr>
          <w:p w14:paraId="09E7671A" w14:textId="77777777" w:rsidR="000023ED" w:rsidRPr="00657B88" w:rsidRDefault="000023ED" w:rsidP="00530099">
            <w:pPr>
              <w:pStyle w:val="Geenafstand"/>
            </w:pPr>
            <w:r w:rsidRPr="00657B88">
              <w:t>St John's College</w:t>
            </w:r>
          </w:p>
        </w:tc>
      </w:tr>
      <w:tr w:rsidR="000023ED" w:rsidRPr="00657B88" w14:paraId="53CAA350" w14:textId="77777777" w:rsidTr="000D28D0">
        <w:trPr>
          <w:trHeight w:val="320"/>
        </w:trPr>
        <w:tc>
          <w:tcPr>
            <w:tcW w:w="894" w:type="pct"/>
            <w:vMerge/>
            <w:noWrap/>
            <w:hideMark/>
          </w:tcPr>
          <w:p w14:paraId="5DFDE0D8" w14:textId="77777777" w:rsidR="000023ED" w:rsidRPr="00657B88" w:rsidRDefault="000023ED" w:rsidP="00530099">
            <w:pPr>
              <w:pStyle w:val="Geenafstand"/>
            </w:pPr>
          </w:p>
        </w:tc>
        <w:tc>
          <w:tcPr>
            <w:tcW w:w="867" w:type="pct"/>
            <w:vMerge/>
            <w:noWrap/>
          </w:tcPr>
          <w:p w14:paraId="6FA7A677" w14:textId="77777777" w:rsidR="000023ED" w:rsidRPr="00657B88" w:rsidRDefault="000023ED" w:rsidP="00530099">
            <w:pPr>
              <w:pStyle w:val="Geenafstand"/>
            </w:pPr>
          </w:p>
        </w:tc>
        <w:tc>
          <w:tcPr>
            <w:tcW w:w="3239" w:type="pct"/>
            <w:noWrap/>
          </w:tcPr>
          <w:p w14:paraId="0DAA27EF" w14:textId="77777777" w:rsidR="000023ED" w:rsidRPr="00657B88" w:rsidRDefault="000023ED" w:rsidP="00530099">
            <w:pPr>
              <w:pStyle w:val="Geenafstand"/>
            </w:pPr>
            <w:r w:rsidRPr="00657B88">
              <w:t>Worcester College</w:t>
            </w:r>
          </w:p>
        </w:tc>
      </w:tr>
      <w:tr w:rsidR="000023ED" w:rsidRPr="00657B88" w14:paraId="38EECC86" w14:textId="77777777" w:rsidTr="000D28D0">
        <w:trPr>
          <w:trHeight w:val="320"/>
        </w:trPr>
        <w:tc>
          <w:tcPr>
            <w:tcW w:w="894" w:type="pct"/>
            <w:vMerge/>
            <w:noWrap/>
            <w:hideMark/>
          </w:tcPr>
          <w:p w14:paraId="1FE80357" w14:textId="77777777" w:rsidR="000023ED" w:rsidRPr="00657B88" w:rsidRDefault="000023ED" w:rsidP="00530099">
            <w:pPr>
              <w:pStyle w:val="Geenafstand"/>
            </w:pPr>
          </w:p>
        </w:tc>
        <w:tc>
          <w:tcPr>
            <w:tcW w:w="867" w:type="pct"/>
            <w:noWrap/>
          </w:tcPr>
          <w:p w14:paraId="22D4DAD4" w14:textId="77777777" w:rsidR="000023ED" w:rsidRPr="00657B88" w:rsidRDefault="000023ED" w:rsidP="00530099">
            <w:pPr>
              <w:pStyle w:val="Geenafstand"/>
            </w:pPr>
            <w:r w:rsidRPr="00657B88">
              <w:t>Saint Andrews</w:t>
            </w:r>
          </w:p>
        </w:tc>
        <w:tc>
          <w:tcPr>
            <w:tcW w:w="3239" w:type="pct"/>
            <w:noWrap/>
          </w:tcPr>
          <w:p w14:paraId="5ADBAFA9" w14:textId="77777777" w:rsidR="000023ED" w:rsidRPr="00657B88" w:rsidRDefault="000023ED" w:rsidP="00530099">
            <w:pPr>
              <w:pStyle w:val="Geenafstand"/>
            </w:pPr>
            <w:r w:rsidRPr="00657B88">
              <w:t>University Library</w:t>
            </w:r>
          </w:p>
        </w:tc>
      </w:tr>
      <w:tr w:rsidR="000023ED" w:rsidRPr="00657B88" w14:paraId="2F215C33" w14:textId="77777777" w:rsidTr="000D28D0">
        <w:trPr>
          <w:trHeight w:val="320"/>
        </w:trPr>
        <w:tc>
          <w:tcPr>
            <w:tcW w:w="894" w:type="pct"/>
            <w:vMerge/>
            <w:noWrap/>
            <w:hideMark/>
          </w:tcPr>
          <w:p w14:paraId="3C28FA43" w14:textId="77777777" w:rsidR="000023ED" w:rsidRPr="00657B88" w:rsidRDefault="000023ED" w:rsidP="00530099">
            <w:pPr>
              <w:pStyle w:val="Geenafstand"/>
            </w:pPr>
          </w:p>
        </w:tc>
        <w:tc>
          <w:tcPr>
            <w:tcW w:w="867" w:type="pct"/>
            <w:noWrap/>
          </w:tcPr>
          <w:p w14:paraId="0B159E0E" w14:textId="77777777" w:rsidR="000023ED" w:rsidRPr="00657B88" w:rsidRDefault="000023ED" w:rsidP="00530099">
            <w:pPr>
              <w:pStyle w:val="Geenafstand"/>
            </w:pPr>
            <w:r w:rsidRPr="00657B88">
              <w:t>Salisbury</w:t>
            </w:r>
          </w:p>
        </w:tc>
        <w:tc>
          <w:tcPr>
            <w:tcW w:w="3239" w:type="pct"/>
            <w:noWrap/>
          </w:tcPr>
          <w:p w14:paraId="575D3E06" w14:textId="77777777" w:rsidR="000023ED" w:rsidRPr="00657B88" w:rsidRDefault="000023ED" w:rsidP="00530099">
            <w:pPr>
              <w:pStyle w:val="Geenafstand"/>
            </w:pPr>
            <w:r w:rsidRPr="00657B88">
              <w:t>Cathedral Library</w:t>
            </w:r>
          </w:p>
        </w:tc>
      </w:tr>
      <w:tr w:rsidR="000023ED" w:rsidRPr="00657B88" w14:paraId="62C38100" w14:textId="77777777" w:rsidTr="000D28D0">
        <w:trPr>
          <w:trHeight w:val="320"/>
        </w:trPr>
        <w:tc>
          <w:tcPr>
            <w:tcW w:w="894" w:type="pct"/>
            <w:vMerge/>
            <w:noWrap/>
            <w:hideMark/>
          </w:tcPr>
          <w:p w14:paraId="2DDAD936" w14:textId="77777777" w:rsidR="000023ED" w:rsidRPr="00657B88" w:rsidRDefault="000023ED" w:rsidP="00530099">
            <w:pPr>
              <w:pStyle w:val="Geenafstand"/>
            </w:pPr>
          </w:p>
        </w:tc>
        <w:tc>
          <w:tcPr>
            <w:tcW w:w="867" w:type="pct"/>
            <w:noWrap/>
          </w:tcPr>
          <w:p w14:paraId="3FCBA770" w14:textId="77777777" w:rsidR="000023ED" w:rsidRPr="00657B88" w:rsidRDefault="000023ED" w:rsidP="00530099">
            <w:pPr>
              <w:pStyle w:val="Geenafstand"/>
            </w:pPr>
            <w:r w:rsidRPr="00657B88">
              <w:t>Shrewsbury</w:t>
            </w:r>
          </w:p>
        </w:tc>
        <w:tc>
          <w:tcPr>
            <w:tcW w:w="3239" w:type="pct"/>
            <w:noWrap/>
          </w:tcPr>
          <w:p w14:paraId="02E33DB9" w14:textId="77777777" w:rsidR="000023ED" w:rsidRPr="00657B88" w:rsidRDefault="000023ED" w:rsidP="00530099">
            <w:pPr>
              <w:pStyle w:val="Geenafstand"/>
            </w:pPr>
            <w:r w:rsidRPr="00657B88">
              <w:t>Shrewsbury School Library</w:t>
            </w:r>
          </w:p>
        </w:tc>
      </w:tr>
      <w:tr w:rsidR="000023ED" w:rsidRPr="00657B88" w14:paraId="01A3C1C7" w14:textId="77777777" w:rsidTr="000D28D0">
        <w:trPr>
          <w:trHeight w:val="320"/>
        </w:trPr>
        <w:tc>
          <w:tcPr>
            <w:tcW w:w="894" w:type="pct"/>
            <w:vMerge/>
            <w:noWrap/>
            <w:hideMark/>
          </w:tcPr>
          <w:p w14:paraId="0138CFF2" w14:textId="77777777" w:rsidR="000023ED" w:rsidRPr="00657B88" w:rsidRDefault="000023ED" w:rsidP="00530099">
            <w:pPr>
              <w:pStyle w:val="Geenafstand"/>
            </w:pPr>
          </w:p>
        </w:tc>
        <w:tc>
          <w:tcPr>
            <w:tcW w:w="867" w:type="pct"/>
            <w:noWrap/>
          </w:tcPr>
          <w:p w14:paraId="7B8E3374" w14:textId="77777777" w:rsidR="000023ED" w:rsidRPr="00657B88" w:rsidRDefault="000023ED" w:rsidP="00530099">
            <w:pPr>
              <w:pStyle w:val="Geenafstand"/>
            </w:pPr>
            <w:r w:rsidRPr="00657B88">
              <w:t>Ushaw</w:t>
            </w:r>
          </w:p>
        </w:tc>
        <w:tc>
          <w:tcPr>
            <w:tcW w:w="3239" w:type="pct"/>
            <w:noWrap/>
          </w:tcPr>
          <w:p w14:paraId="1958E05B" w14:textId="77777777" w:rsidR="000023ED" w:rsidRPr="00657B88" w:rsidRDefault="000023ED" w:rsidP="00530099">
            <w:pPr>
              <w:pStyle w:val="Geenafstand"/>
            </w:pPr>
            <w:r w:rsidRPr="00657B88">
              <w:t>Ushaw College Library</w:t>
            </w:r>
          </w:p>
        </w:tc>
      </w:tr>
      <w:tr w:rsidR="000023ED" w:rsidRPr="00657B88" w14:paraId="2704CA28" w14:textId="77777777" w:rsidTr="000D28D0">
        <w:trPr>
          <w:trHeight w:val="320"/>
        </w:trPr>
        <w:tc>
          <w:tcPr>
            <w:tcW w:w="894" w:type="pct"/>
            <w:vMerge/>
            <w:noWrap/>
            <w:hideMark/>
          </w:tcPr>
          <w:p w14:paraId="024DA40C" w14:textId="77777777" w:rsidR="000023ED" w:rsidRPr="00657B88" w:rsidRDefault="000023ED" w:rsidP="00530099">
            <w:pPr>
              <w:pStyle w:val="Geenafstand"/>
            </w:pPr>
          </w:p>
        </w:tc>
        <w:tc>
          <w:tcPr>
            <w:tcW w:w="867" w:type="pct"/>
            <w:noWrap/>
          </w:tcPr>
          <w:p w14:paraId="779B0F0A" w14:textId="77777777" w:rsidR="000023ED" w:rsidRPr="00657B88" w:rsidRDefault="000023ED" w:rsidP="00530099">
            <w:pPr>
              <w:pStyle w:val="Geenafstand"/>
            </w:pPr>
            <w:r w:rsidRPr="00657B88">
              <w:t>Winchester</w:t>
            </w:r>
          </w:p>
        </w:tc>
        <w:tc>
          <w:tcPr>
            <w:tcW w:w="3239" w:type="pct"/>
            <w:noWrap/>
          </w:tcPr>
          <w:p w14:paraId="129CDE31" w14:textId="77777777" w:rsidR="000023ED" w:rsidRPr="00657B88" w:rsidRDefault="000023ED" w:rsidP="00530099">
            <w:pPr>
              <w:pStyle w:val="Geenafstand"/>
            </w:pPr>
            <w:r w:rsidRPr="00657B88">
              <w:t>Winchester College Library</w:t>
            </w:r>
          </w:p>
        </w:tc>
      </w:tr>
      <w:tr w:rsidR="000023ED" w:rsidRPr="00657B88" w14:paraId="6B76C90A" w14:textId="77777777" w:rsidTr="000D28D0">
        <w:trPr>
          <w:trHeight w:val="320"/>
        </w:trPr>
        <w:tc>
          <w:tcPr>
            <w:tcW w:w="894" w:type="pct"/>
            <w:vMerge/>
            <w:noWrap/>
            <w:hideMark/>
          </w:tcPr>
          <w:p w14:paraId="7DCC1786" w14:textId="77777777" w:rsidR="000023ED" w:rsidRPr="00657B88" w:rsidRDefault="000023ED" w:rsidP="00530099">
            <w:pPr>
              <w:pStyle w:val="Geenafstand"/>
            </w:pPr>
          </w:p>
        </w:tc>
        <w:tc>
          <w:tcPr>
            <w:tcW w:w="867" w:type="pct"/>
            <w:noWrap/>
          </w:tcPr>
          <w:p w14:paraId="19AF7C53" w14:textId="77777777" w:rsidR="000023ED" w:rsidRPr="00657B88" w:rsidRDefault="000023ED" w:rsidP="00530099">
            <w:pPr>
              <w:pStyle w:val="Geenafstand"/>
            </w:pPr>
            <w:r w:rsidRPr="00657B88">
              <w:t>Worcester</w:t>
            </w:r>
          </w:p>
        </w:tc>
        <w:tc>
          <w:tcPr>
            <w:tcW w:w="3239" w:type="pct"/>
            <w:noWrap/>
          </w:tcPr>
          <w:p w14:paraId="7C412D60" w14:textId="77777777" w:rsidR="000023ED" w:rsidRPr="00657B88" w:rsidRDefault="000023ED" w:rsidP="00530099">
            <w:pPr>
              <w:pStyle w:val="Geenafstand"/>
            </w:pPr>
            <w:r w:rsidRPr="00657B88">
              <w:t>Cathedral Library</w:t>
            </w:r>
          </w:p>
        </w:tc>
      </w:tr>
      <w:tr w:rsidR="000023ED" w:rsidRPr="00657B88" w14:paraId="7767DBC0" w14:textId="77777777" w:rsidTr="000D28D0">
        <w:trPr>
          <w:trHeight w:val="320"/>
        </w:trPr>
        <w:tc>
          <w:tcPr>
            <w:tcW w:w="894" w:type="pct"/>
            <w:vMerge/>
            <w:noWrap/>
            <w:hideMark/>
          </w:tcPr>
          <w:p w14:paraId="470B6690" w14:textId="77777777" w:rsidR="000023ED" w:rsidRPr="00657B88" w:rsidRDefault="000023ED" w:rsidP="00530099">
            <w:pPr>
              <w:pStyle w:val="Geenafstand"/>
            </w:pPr>
          </w:p>
        </w:tc>
        <w:tc>
          <w:tcPr>
            <w:tcW w:w="867" w:type="pct"/>
            <w:noWrap/>
          </w:tcPr>
          <w:p w14:paraId="1B6A8BBD" w14:textId="77777777" w:rsidR="000023ED" w:rsidRPr="00657B88" w:rsidRDefault="000023ED" w:rsidP="00530099">
            <w:pPr>
              <w:pStyle w:val="Geenafstand"/>
            </w:pPr>
            <w:r w:rsidRPr="00657B88">
              <w:t>York</w:t>
            </w:r>
          </w:p>
        </w:tc>
        <w:tc>
          <w:tcPr>
            <w:tcW w:w="3239" w:type="pct"/>
            <w:noWrap/>
          </w:tcPr>
          <w:p w14:paraId="617F9AF0" w14:textId="77777777" w:rsidR="000023ED" w:rsidRPr="00657B88" w:rsidRDefault="000023ED" w:rsidP="00530099">
            <w:pPr>
              <w:pStyle w:val="Geenafstand"/>
            </w:pPr>
            <w:r w:rsidRPr="00657B88">
              <w:t>Minster Library</w:t>
            </w:r>
          </w:p>
        </w:tc>
      </w:tr>
      <w:tr w:rsidR="000023ED" w:rsidRPr="00657B88" w14:paraId="7337F854" w14:textId="77777777" w:rsidTr="000D28D0">
        <w:trPr>
          <w:trHeight w:val="320"/>
        </w:trPr>
        <w:tc>
          <w:tcPr>
            <w:tcW w:w="894" w:type="pct"/>
            <w:vMerge w:val="restart"/>
            <w:noWrap/>
          </w:tcPr>
          <w:p w14:paraId="66664A89" w14:textId="77777777" w:rsidR="000023ED" w:rsidRPr="00657B88" w:rsidRDefault="000023ED" w:rsidP="00530099">
            <w:pPr>
              <w:pStyle w:val="Geenafstand"/>
            </w:pPr>
            <w:r w:rsidRPr="00657B88">
              <w:t>United States of America</w:t>
            </w:r>
          </w:p>
        </w:tc>
        <w:tc>
          <w:tcPr>
            <w:tcW w:w="867" w:type="pct"/>
            <w:noWrap/>
          </w:tcPr>
          <w:p w14:paraId="7D465849" w14:textId="77777777" w:rsidR="000023ED" w:rsidRPr="00657B88" w:rsidRDefault="000023ED" w:rsidP="00530099">
            <w:pPr>
              <w:pStyle w:val="Geenafstand"/>
            </w:pPr>
            <w:r w:rsidRPr="00657B88">
              <w:t>Ann Arbor</w:t>
            </w:r>
          </w:p>
        </w:tc>
        <w:tc>
          <w:tcPr>
            <w:tcW w:w="3239" w:type="pct"/>
            <w:noWrap/>
          </w:tcPr>
          <w:p w14:paraId="0EB5E5A7" w14:textId="77777777" w:rsidR="000023ED" w:rsidRPr="00657B88" w:rsidRDefault="000023ED" w:rsidP="00530099">
            <w:pPr>
              <w:pStyle w:val="Geenafstand"/>
            </w:pPr>
            <w:r w:rsidRPr="00657B88">
              <w:t xml:space="preserve">University of Michigan Library, Special Collections Research </w:t>
            </w:r>
            <w:proofErr w:type="spellStart"/>
            <w:r w:rsidRPr="00657B88">
              <w:t>Center</w:t>
            </w:r>
            <w:proofErr w:type="spellEnd"/>
          </w:p>
        </w:tc>
      </w:tr>
      <w:tr w:rsidR="000023ED" w:rsidRPr="00657B88" w14:paraId="0AD80FA2" w14:textId="77777777" w:rsidTr="000D28D0">
        <w:trPr>
          <w:trHeight w:val="320"/>
        </w:trPr>
        <w:tc>
          <w:tcPr>
            <w:tcW w:w="894" w:type="pct"/>
            <w:vMerge/>
            <w:noWrap/>
            <w:hideMark/>
          </w:tcPr>
          <w:p w14:paraId="453EA55A" w14:textId="77777777" w:rsidR="000023ED" w:rsidRPr="00657B88" w:rsidRDefault="000023ED" w:rsidP="00530099">
            <w:pPr>
              <w:pStyle w:val="Geenafstand"/>
            </w:pPr>
          </w:p>
        </w:tc>
        <w:tc>
          <w:tcPr>
            <w:tcW w:w="867" w:type="pct"/>
            <w:noWrap/>
            <w:hideMark/>
          </w:tcPr>
          <w:p w14:paraId="0F5A4AD6" w14:textId="77777777" w:rsidR="000023ED" w:rsidRPr="00657B88" w:rsidRDefault="000023ED" w:rsidP="00530099">
            <w:pPr>
              <w:pStyle w:val="Geenafstand"/>
            </w:pPr>
            <w:r w:rsidRPr="00657B88">
              <w:t>Baltimore</w:t>
            </w:r>
          </w:p>
        </w:tc>
        <w:tc>
          <w:tcPr>
            <w:tcW w:w="3239" w:type="pct"/>
            <w:noWrap/>
            <w:hideMark/>
          </w:tcPr>
          <w:p w14:paraId="15F59EC1" w14:textId="77777777" w:rsidR="000023ED" w:rsidRPr="00657B88" w:rsidRDefault="000023ED" w:rsidP="00530099">
            <w:pPr>
              <w:pStyle w:val="Geenafstand"/>
            </w:pPr>
            <w:r w:rsidRPr="00657B88">
              <w:t>Walters Art Museum</w:t>
            </w:r>
          </w:p>
        </w:tc>
      </w:tr>
      <w:tr w:rsidR="000023ED" w:rsidRPr="00657B88" w14:paraId="03815B6D" w14:textId="77777777" w:rsidTr="000D28D0">
        <w:trPr>
          <w:trHeight w:val="320"/>
        </w:trPr>
        <w:tc>
          <w:tcPr>
            <w:tcW w:w="894" w:type="pct"/>
            <w:vMerge/>
            <w:noWrap/>
          </w:tcPr>
          <w:p w14:paraId="1DDC7233" w14:textId="77777777" w:rsidR="000023ED" w:rsidRPr="00657B88" w:rsidRDefault="000023ED" w:rsidP="00530099">
            <w:pPr>
              <w:pStyle w:val="Geenafstand"/>
            </w:pPr>
          </w:p>
        </w:tc>
        <w:tc>
          <w:tcPr>
            <w:tcW w:w="867" w:type="pct"/>
            <w:noWrap/>
          </w:tcPr>
          <w:p w14:paraId="2D15D8C8" w14:textId="77777777" w:rsidR="000023ED" w:rsidRPr="00657B88" w:rsidRDefault="000023ED" w:rsidP="00530099">
            <w:pPr>
              <w:pStyle w:val="Geenafstand"/>
            </w:pPr>
            <w:r w:rsidRPr="00657B88">
              <w:t>Bethesda</w:t>
            </w:r>
          </w:p>
        </w:tc>
        <w:tc>
          <w:tcPr>
            <w:tcW w:w="3239" w:type="pct"/>
            <w:noWrap/>
          </w:tcPr>
          <w:p w14:paraId="3A2A4AB9" w14:textId="77777777" w:rsidR="000023ED" w:rsidRPr="00657B88" w:rsidRDefault="000023ED" w:rsidP="00530099">
            <w:pPr>
              <w:pStyle w:val="Geenafstand"/>
            </w:pPr>
            <w:r w:rsidRPr="00657B88">
              <w:t>National Library of Medicine</w:t>
            </w:r>
          </w:p>
        </w:tc>
      </w:tr>
      <w:tr w:rsidR="000023ED" w:rsidRPr="00657B88" w14:paraId="7FBCF94B" w14:textId="77777777" w:rsidTr="000D28D0">
        <w:trPr>
          <w:trHeight w:val="320"/>
        </w:trPr>
        <w:tc>
          <w:tcPr>
            <w:tcW w:w="894" w:type="pct"/>
            <w:vMerge/>
            <w:noWrap/>
          </w:tcPr>
          <w:p w14:paraId="149D0B43" w14:textId="77777777" w:rsidR="000023ED" w:rsidRPr="00657B88" w:rsidRDefault="000023ED" w:rsidP="00530099">
            <w:pPr>
              <w:pStyle w:val="Geenafstand"/>
            </w:pPr>
          </w:p>
        </w:tc>
        <w:tc>
          <w:tcPr>
            <w:tcW w:w="867" w:type="pct"/>
            <w:noWrap/>
          </w:tcPr>
          <w:p w14:paraId="67C5D8B0" w14:textId="77777777" w:rsidR="000023ED" w:rsidRPr="00657B88" w:rsidRDefault="000023ED" w:rsidP="00530099">
            <w:pPr>
              <w:pStyle w:val="Geenafstand"/>
            </w:pPr>
            <w:r w:rsidRPr="00657B88">
              <w:t>Bloomington</w:t>
            </w:r>
          </w:p>
        </w:tc>
        <w:tc>
          <w:tcPr>
            <w:tcW w:w="3239" w:type="pct"/>
            <w:noWrap/>
          </w:tcPr>
          <w:p w14:paraId="2C16BF7D" w14:textId="77777777" w:rsidR="000023ED" w:rsidRPr="00657B88" w:rsidRDefault="000023ED" w:rsidP="00530099">
            <w:pPr>
              <w:pStyle w:val="Geenafstand"/>
            </w:pPr>
            <w:r w:rsidRPr="00657B88">
              <w:t>Lilly Library at Indiana University</w:t>
            </w:r>
          </w:p>
        </w:tc>
      </w:tr>
      <w:tr w:rsidR="000023ED" w:rsidRPr="00657B88" w14:paraId="7648821C" w14:textId="77777777" w:rsidTr="000D28D0">
        <w:trPr>
          <w:trHeight w:val="320"/>
        </w:trPr>
        <w:tc>
          <w:tcPr>
            <w:tcW w:w="894" w:type="pct"/>
            <w:vMerge/>
            <w:noWrap/>
            <w:hideMark/>
          </w:tcPr>
          <w:p w14:paraId="0FB4BF1D" w14:textId="77777777" w:rsidR="000023ED" w:rsidRPr="00657B88" w:rsidRDefault="000023ED" w:rsidP="00530099">
            <w:pPr>
              <w:pStyle w:val="Geenafstand"/>
            </w:pPr>
          </w:p>
        </w:tc>
        <w:tc>
          <w:tcPr>
            <w:tcW w:w="867" w:type="pct"/>
            <w:noWrap/>
            <w:hideMark/>
          </w:tcPr>
          <w:p w14:paraId="24148198" w14:textId="77777777" w:rsidR="000023ED" w:rsidRPr="00657B88" w:rsidRDefault="000023ED" w:rsidP="00530099">
            <w:pPr>
              <w:pStyle w:val="Geenafstand"/>
            </w:pPr>
            <w:r w:rsidRPr="00657B88">
              <w:t>Cambridge</w:t>
            </w:r>
          </w:p>
        </w:tc>
        <w:tc>
          <w:tcPr>
            <w:tcW w:w="3239" w:type="pct"/>
            <w:noWrap/>
            <w:hideMark/>
          </w:tcPr>
          <w:p w14:paraId="41BC77B0" w14:textId="77777777" w:rsidR="000023ED" w:rsidRPr="00657B88" w:rsidRDefault="000023ED" w:rsidP="00530099">
            <w:pPr>
              <w:pStyle w:val="Geenafstand"/>
            </w:pPr>
            <w:r w:rsidRPr="00657B88">
              <w:t>Harvard College Library, Houghton Library</w:t>
            </w:r>
          </w:p>
        </w:tc>
      </w:tr>
      <w:tr w:rsidR="000023ED" w:rsidRPr="00657B88" w14:paraId="18AD75D9" w14:textId="77777777" w:rsidTr="000D28D0">
        <w:trPr>
          <w:trHeight w:val="320"/>
        </w:trPr>
        <w:tc>
          <w:tcPr>
            <w:tcW w:w="894" w:type="pct"/>
            <w:vMerge/>
            <w:noWrap/>
            <w:hideMark/>
          </w:tcPr>
          <w:p w14:paraId="56B470F2" w14:textId="77777777" w:rsidR="000023ED" w:rsidRPr="00657B88" w:rsidRDefault="000023ED" w:rsidP="00530099">
            <w:pPr>
              <w:pStyle w:val="Geenafstand"/>
            </w:pPr>
          </w:p>
        </w:tc>
        <w:tc>
          <w:tcPr>
            <w:tcW w:w="867" w:type="pct"/>
            <w:vMerge w:val="restart"/>
            <w:noWrap/>
            <w:hideMark/>
          </w:tcPr>
          <w:p w14:paraId="635DC8A8" w14:textId="77777777" w:rsidR="000023ED" w:rsidRPr="00657B88" w:rsidRDefault="000023ED" w:rsidP="00530099">
            <w:pPr>
              <w:pStyle w:val="Geenafstand"/>
            </w:pPr>
            <w:r w:rsidRPr="00657B88">
              <w:t>Chicago</w:t>
            </w:r>
          </w:p>
        </w:tc>
        <w:tc>
          <w:tcPr>
            <w:tcW w:w="3239" w:type="pct"/>
            <w:noWrap/>
            <w:hideMark/>
          </w:tcPr>
          <w:p w14:paraId="1FE7BF95" w14:textId="77777777" w:rsidR="000023ED" w:rsidRPr="00657B88" w:rsidRDefault="000023ED" w:rsidP="00530099">
            <w:pPr>
              <w:pStyle w:val="Geenafstand"/>
            </w:pPr>
            <w:r w:rsidRPr="00657B88">
              <w:t>Newberry Library</w:t>
            </w:r>
          </w:p>
        </w:tc>
      </w:tr>
      <w:tr w:rsidR="000023ED" w:rsidRPr="00657B88" w14:paraId="16EAE5BE" w14:textId="77777777" w:rsidTr="000D28D0">
        <w:trPr>
          <w:trHeight w:val="320"/>
        </w:trPr>
        <w:tc>
          <w:tcPr>
            <w:tcW w:w="894" w:type="pct"/>
            <w:vMerge/>
            <w:noWrap/>
            <w:hideMark/>
          </w:tcPr>
          <w:p w14:paraId="518EBA95" w14:textId="77777777" w:rsidR="000023ED" w:rsidRPr="00657B88" w:rsidRDefault="000023ED" w:rsidP="00530099">
            <w:pPr>
              <w:pStyle w:val="Geenafstand"/>
            </w:pPr>
          </w:p>
        </w:tc>
        <w:tc>
          <w:tcPr>
            <w:tcW w:w="867" w:type="pct"/>
            <w:vMerge/>
            <w:noWrap/>
            <w:hideMark/>
          </w:tcPr>
          <w:p w14:paraId="6B98BB2C" w14:textId="77777777" w:rsidR="000023ED" w:rsidRPr="00657B88" w:rsidRDefault="000023ED" w:rsidP="00530099">
            <w:pPr>
              <w:pStyle w:val="Geenafstand"/>
            </w:pPr>
          </w:p>
        </w:tc>
        <w:tc>
          <w:tcPr>
            <w:tcW w:w="3239" w:type="pct"/>
            <w:noWrap/>
            <w:hideMark/>
          </w:tcPr>
          <w:p w14:paraId="5D51670A" w14:textId="77777777" w:rsidR="000023ED" w:rsidRPr="00657B88" w:rsidRDefault="000023ED" w:rsidP="00530099">
            <w:pPr>
              <w:pStyle w:val="Geenafstand"/>
            </w:pPr>
            <w:r w:rsidRPr="00657B88">
              <w:t>University Library</w:t>
            </w:r>
          </w:p>
        </w:tc>
      </w:tr>
      <w:tr w:rsidR="000023ED" w:rsidRPr="00657B88" w14:paraId="6DA0EC51" w14:textId="77777777" w:rsidTr="000D28D0">
        <w:trPr>
          <w:trHeight w:val="320"/>
        </w:trPr>
        <w:tc>
          <w:tcPr>
            <w:tcW w:w="894" w:type="pct"/>
            <w:vMerge/>
            <w:noWrap/>
          </w:tcPr>
          <w:p w14:paraId="4C7C6E35" w14:textId="77777777" w:rsidR="000023ED" w:rsidRPr="00657B88" w:rsidRDefault="000023ED" w:rsidP="00530099">
            <w:pPr>
              <w:pStyle w:val="Geenafstand"/>
            </w:pPr>
          </w:p>
        </w:tc>
        <w:tc>
          <w:tcPr>
            <w:tcW w:w="867" w:type="pct"/>
            <w:vMerge w:val="restart"/>
            <w:noWrap/>
          </w:tcPr>
          <w:p w14:paraId="5C9CCC55" w14:textId="77777777" w:rsidR="000023ED" w:rsidRPr="00657B88" w:rsidRDefault="000023ED" w:rsidP="00530099">
            <w:pPr>
              <w:pStyle w:val="Geenafstand"/>
            </w:pPr>
            <w:r w:rsidRPr="00657B88">
              <w:t>New Haven</w:t>
            </w:r>
          </w:p>
        </w:tc>
        <w:tc>
          <w:tcPr>
            <w:tcW w:w="3239" w:type="pct"/>
            <w:noWrap/>
          </w:tcPr>
          <w:p w14:paraId="0657B3FF" w14:textId="77777777" w:rsidR="000023ED" w:rsidRPr="00657B88" w:rsidRDefault="000023ED" w:rsidP="00530099">
            <w:pPr>
              <w:pStyle w:val="Geenafstand"/>
            </w:pPr>
            <w:r w:rsidRPr="00657B88">
              <w:t>Yale University, Beinecke Rare Book &amp; Manuscript Library</w:t>
            </w:r>
          </w:p>
        </w:tc>
      </w:tr>
      <w:tr w:rsidR="000023ED" w:rsidRPr="00657B88" w14:paraId="0032CE8B" w14:textId="77777777" w:rsidTr="000D28D0">
        <w:trPr>
          <w:trHeight w:val="320"/>
        </w:trPr>
        <w:tc>
          <w:tcPr>
            <w:tcW w:w="894" w:type="pct"/>
            <w:vMerge/>
            <w:noWrap/>
          </w:tcPr>
          <w:p w14:paraId="5196BF7C" w14:textId="77777777" w:rsidR="000023ED" w:rsidRPr="00657B88" w:rsidRDefault="000023ED" w:rsidP="00530099">
            <w:pPr>
              <w:pStyle w:val="Geenafstand"/>
            </w:pPr>
          </w:p>
        </w:tc>
        <w:tc>
          <w:tcPr>
            <w:tcW w:w="867" w:type="pct"/>
            <w:vMerge/>
            <w:noWrap/>
          </w:tcPr>
          <w:p w14:paraId="1F3CCCCB" w14:textId="77777777" w:rsidR="000023ED" w:rsidRPr="00657B88" w:rsidRDefault="000023ED" w:rsidP="00530099">
            <w:pPr>
              <w:pStyle w:val="Geenafstand"/>
            </w:pPr>
          </w:p>
        </w:tc>
        <w:tc>
          <w:tcPr>
            <w:tcW w:w="3239" w:type="pct"/>
            <w:noWrap/>
          </w:tcPr>
          <w:p w14:paraId="7A894BED" w14:textId="77777777" w:rsidR="000023ED" w:rsidRPr="00657B88" w:rsidRDefault="000023ED" w:rsidP="00530099">
            <w:pPr>
              <w:pStyle w:val="Geenafstand"/>
            </w:pPr>
            <w:r w:rsidRPr="00657B88">
              <w:t>Yale University Medical Historical Library</w:t>
            </w:r>
          </w:p>
        </w:tc>
      </w:tr>
      <w:tr w:rsidR="000023ED" w:rsidRPr="00657B88" w14:paraId="662C2448" w14:textId="77777777" w:rsidTr="000D28D0">
        <w:trPr>
          <w:trHeight w:val="320"/>
        </w:trPr>
        <w:tc>
          <w:tcPr>
            <w:tcW w:w="894" w:type="pct"/>
            <w:vMerge/>
            <w:noWrap/>
            <w:hideMark/>
          </w:tcPr>
          <w:p w14:paraId="382A5F52" w14:textId="77777777" w:rsidR="000023ED" w:rsidRPr="00657B88" w:rsidRDefault="000023ED" w:rsidP="00530099">
            <w:pPr>
              <w:pStyle w:val="Geenafstand"/>
            </w:pPr>
          </w:p>
        </w:tc>
        <w:tc>
          <w:tcPr>
            <w:tcW w:w="867" w:type="pct"/>
            <w:noWrap/>
            <w:hideMark/>
          </w:tcPr>
          <w:p w14:paraId="4C97A8CD" w14:textId="77777777" w:rsidR="000023ED" w:rsidRPr="00657B88" w:rsidRDefault="000023ED" w:rsidP="00530099">
            <w:pPr>
              <w:pStyle w:val="Geenafstand"/>
            </w:pPr>
            <w:r w:rsidRPr="00657B88">
              <w:t>New York</w:t>
            </w:r>
          </w:p>
        </w:tc>
        <w:tc>
          <w:tcPr>
            <w:tcW w:w="3239" w:type="pct"/>
            <w:noWrap/>
            <w:hideMark/>
          </w:tcPr>
          <w:p w14:paraId="7133AACB" w14:textId="77777777" w:rsidR="000023ED" w:rsidRPr="00657B88" w:rsidRDefault="000023ED" w:rsidP="00530099">
            <w:pPr>
              <w:pStyle w:val="Geenafstand"/>
            </w:pPr>
            <w:r w:rsidRPr="00657B88">
              <w:t>Columbia University, Rare Book and Manuscript Library</w:t>
            </w:r>
          </w:p>
        </w:tc>
      </w:tr>
      <w:tr w:rsidR="000023ED" w:rsidRPr="00657B88" w14:paraId="004EB0E5" w14:textId="77777777" w:rsidTr="000D28D0">
        <w:trPr>
          <w:trHeight w:val="320"/>
        </w:trPr>
        <w:tc>
          <w:tcPr>
            <w:tcW w:w="894" w:type="pct"/>
            <w:vMerge/>
            <w:noWrap/>
            <w:hideMark/>
          </w:tcPr>
          <w:p w14:paraId="4678C5C8" w14:textId="77777777" w:rsidR="000023ED" w:rsidRPr="00657B88" w:rsidRDefault="000023ED" w:rsidP="00530099">
            <w:pPr>
              <w:pStyle w:val="Geenafstand"/>
            </w:pPr>
          </w:p>
        </w:tc>
        <w:tc>
          <w:tcPr>
            <w:tcW w:w="867" w:type="pct"/>
            <w:vMerge w:val="restart"/>
            <w:noWrap/>
          </w:tcPr>
          <w:p w14:paraId="22486B84" w14:textId="77777777" w:rsidR="000023ED" w:rsidRPr="00657B88" w:rsidRDefault="000023ED" w:rsidP="00530099">
            <w:pPr>
              <w:pStyle w:val="Geenafstand"/>
            </w:pPr>
            <w:r w:rsidRPr="00657B88">
              <w:t>Philadelphia</w:t>
            </w:r>
          </w:p>
        </w:tc>
        <w:tc>
          <w:tcPr>
            <w:tcW w:w="3239" w:type="pct"/>
            <w:noWrap/>
          </w:tcPr>
          <w:p w14:paraId="4F5162F8" w14:textId="77777777" w:rsidR="000023ED" w:rsidRPr="00657B88" w:rsidRDefault="000023ED" w:rsidP="00530099">
            <w:pPr>
              <w:pStyle w:val="Geenafstand"/>
            </w:pPr>
            <w:r w:rsidRPr="00657B88">
              <w:t>Free Library, Rare Book Department</w:t>
            </w:r>
          </w:p>
        </w:tc>
      </w:tr>
      <w:tr w:rsidR="000023ED" w:rsidRPr="00657B88" w14:paraId="2E8B2758" w14:textId="77777777" w:rsidTr="000D28D0">
        <w:trPr>
          <w:trHeight w:val="320"/>
        </w:trPr>
        <w:tc>
          <w:tcPr>
            <w:tcW w:w="894" w:type="pct"/>
            <w:vMerge/>
            <w:noWrap/>
            <w:hideMark/>
          </w:tcPr>
          <w:p w14:paraId="65E4EAC6" w14:textId="77777777" w:rsidR="000023ED" w:rsidRPr="00657B88" w:rsidRDefault="000023ED" w:rsidP="00530099">
            <w:pPr>
              <w:pStyle w:val="Geenafstand"/>
            </w:pPr>
          </w:p>
        </w:tc>
        <w:tc>
          <w:tcPr>
            <w:tcW w:w="867" w:type="pct"/>
            <w:vMerge/>
            <w:noWrap/>
          </w:tcPr>
          <w:p w14:paraId="1A0FA6DE" w14:textId="77777777" w:rsidR="000023ED" w:rsidRPr="00657B88" w:rsidRDefault="000023ED" w:rsidP="00530099">
            <w:pPr>
              <w:pStyle w:val="Geenafstand"/>
            </w:pPr>
          </w:p>
        </w:tc>
        <w:tc>
          <w:tcPr>
            <w:tcW w:w="3239" w:type="pct"/>
            <w:noWrap/>
          </w:tcPr>
          <w:p w14:paraId="65815AF4" w14:textId="77777777" w:rsidR="000023ED" w:rsidRPr="00657B88" w:rsidRDefault="000023ED" w:rsidP="00530099">
            <w:pPr>
              <w:pStyle w:val="Geenafstand"/>
            </w:pPr>
            <w:r w:rsidRPr="00657B88">
              <w:t>University of Pennsylvania Library, Rare Book and Manuscript Library</w:t>
            </w:r>
          </w:p>
        </w:tc>
      </w:tr>
      <w:tr w:rsidR="000023ED" w:rsidRPr="00657B88" w14:paraId="2E56089F" w14:textId="77777777" w:rsidTr="000D28D0">
        <w:trPr>
          <w:trHeight w:val="320"/>
        </w:trPr>
        <w:tc>
          <w:tcPr>
            <w:tcW w:w="894" w:type="pct"/>
            <w:vMerge/>
            <w:noWrap/>
            <w:hideMark/>
          </w:tcPr>
          <w:p w14:paraId="2B71399B" w14:textId="77777777" w:rsidR="000023ED" w:rsidRPr="00657B88" w:rsidRDefault="000023ED" w:rsidP="00530099">
            <w:pPr>
              <w:pStyle w:val="Geenafstand"/>
            </w:pPr>
          </w:p>
        </w:tc>
        <w:tc>
          <w:tcPr>
            <w:tcW w:w="867" w:type="pct"/>
            <w:noWrap/>
          </w:tcPr>
          <w:p w14:paraId="31BBB298" w14:textId="77777777" w:rsidR="000023ED" w:rsidRPr="00657B88" w:rsidRDefault="000023ED" w:rsidP="00530099">
            <w:pPr>
              <w:pStyle w:val="Geenafstand"/>
            </w:pPr>
            <w:r w:rsidRPr="00657B88">
              <w:t>Princeton</w:t>
            </w:r>
          </w:p>
        </w:tc>
        <w:tc>
          <w:tcPr>
            <w:tcW w:w="3239" w:type="pct"/>
            <w:noWrap/>
          </w:tcPr>
          <w:p w14:paraId="08BF4F68" w14:textId="77777777" w:rsidR="000023ED" w:rsidRPr="00657B88" w:rsidRDefault="000023ED" w:rsidP="00530099">
            <w:pPr>
              <w:pStyle w:val="Geenafstand"/>
            </w:pPr>
            <w:r w:rsidRPr="00657B88">
              <w:t>Princeton University, Art Museum</w:t>
            </w:r>
          </w:p>
        </w:tc>
      </w:tr>
      <w:tr w:rsidR="000023ED" w:rsidRPr="00657B88" w14:paraId="2BF09E77" w14:textId="77777777" w:rsidTr="000D28D0">
        <w:trPr>
          <w:trHeight w:val="320"/>
        </w:trPr>
        <w:tc>
          <w:tcPr>
            <w:tcW w:w="894" w:type="pct"/>
            <w:vMerge/>
            <w:noWrap/>
            <w:hideMark/>
          </w:tcPr>
          <w:p w14:paraId="35958C50" w14:textId="77777777" w:rsidR="000023ED" w:rsidRPr="00657B88" w:rsidRDefault="000023ED" w:rsidP="00530099">
            <w:pPr>
              <w:pStyle w:val="Geenafstand"/>
            </w:pPr>
          </w:p>
        </w:tc>
        <w:tc>
          <w:tcPr>
            <w:tcW w:w="867" w:type="pct"/>
            <w:noWrap/>
          </w:tcPr>
          <w:p w14:paraId="453496A7" w14:textId="77777777" w:rsidR="000023ED" w:rsidRPr="00657B88" w:rsidRDefault="000023ED" w:rsidP="00530099">
            <w:pPr>
              <w:pStyle w:val="Geenafstand"/>
            </w:pPr>
            <w:r w:rsidRPr="00657B88">
              <w:t>San Marino</w:t>
            </w:r>
          </w:p>
        </w:tc>
        <w:tc>
          <w:tcPr>
            <w:tcW w:w="3239" w:type="pct"/>
            <w:noWrap/>
          </w:tcPr>
          <w:p w14:paraId="0D846A59" w14:textId="77777777" w:rsidR="000023ED" w:rsidRPr="00657B88" w:rsidRDefault="000023ED" w:rsidP="00530099">
            <w:pPr>
              <w:pStyle w:val="Geenafstand"/>
            </w:pPr>
            <w:r w:rsidRPr="00657B88">
              <w:t>Huntington Library</w:t>
            </w:r>
          </w:p>
        </w:tc>
      </w:tr>
      <w:tr w:rsidR="000023ED" w:rsidRPr="00657B88" w14:paraId="03C83694" w14:textId="77777777" w:rsidTr="000D28D0">
        <w:trPr>
          <w:trHeight w:val="320"/>
        </w:trPr>
        <w:tc>
          <w:tcPr>
            <w:tcW w:w="894" w:type="pct"/>
            <w:vMerge/>
            <w:noWrap/>
            <w:hideMark/>
          </w:tcPr>
          <w:p w14:paraId="48FC15AB" w14:textId="77777777" w:rsidR="000023ED" w:rsidRPr="00657B88" w:rsidRDefault="000023ED" w:rsidP="00530099">
            <w:pPr>
              <w:pStyle w:val="Geenafstand"/>
            </w:pPr>
          </w:p>
        </w:tc>
        <w:tc>
          <w:tcPr>
            <w:tcW w:w="867" w:type="pct"/>
            <w:noWrap/>
          </w:tcPr>
          <w:p w14:paraId="09D8242E" w14:textId="77777777" w:rsidR="000023ED" w:rsidRPr="00657B88" w:rsidRDefault="000023ED" w:rsidP="00530099">
            <w:pPr>
              <w:pStyle w:val="Geenafstand"/>
            </w:pPr>
            <w:r w:rsidRPr="00657B88">
              <w:t>Urbana</w:t>
            </w:r>
          </w:p>
        </w:tc>
        <w:tc>
          <w:tcPr>
            <w:tcW w:w="3239" w:type="pct"/>
            <w:noWrap/>
          </w:tcPr>
          <w:p w14:paraId="43F0B122" w14:textId="77777777" w:rsidR="000023ED" w:rsidRPr="00657B88" w:rsidRDefault="000023ED" w:rsidP="00530099">
            <w:pPr>
              <w:pStyle w:val="Geenafstand"/>
            </w:pPr>
            <w:r w:rsidRPr="00657B88">
              <w:t>University of Illinois</w:t>
            </w:r>
          </w:p>
        </w:tc>
      </w:tr>
      <w:tr w:rsidR="000023ED" w:rsidRPr="00657B88" w14:paraId="649BDD44" w14:textId="77777777" w:rsidTr="000D28D0">
        <w:trPr>
          <w:trHeight w:val="320"/>
        </w:trPr>
        <w:tc>
          <w:tcPr>
            <w:tcW w:w="894" w:type="pct"/>
            <w:vMerge/>
            <w:noWrap/>
            <w:hideMark/>
          </w:tcPr>
          <w:p w14:paraId="32E27B59" w14:textId="77777777" w:rsidR="000023ED" w:rsidRPr="00657B88" w:rsidRDefault="000023ED" w:rsidP="00530099">
            <w:pPr>
              <w:pStyle w:val="Geenafstand"/>
            </w:pPr>
          </w:p>
        </w:tc>
        <w:tc>
          <w:tcPr>
            <w:tcW w:w="867" w:type="pct"/>
            <w:vMerge w:val="restart"/>
            <w:noWrap/>
          </w:tcPr>
          <w:p w14:paraId="35A2C5EC" w14:textId="77777777" w:rsidR="000023ED" w:rsidRPr="00657B88" w:rsidRDefault="000023ED" w:rsidP="00530099">
            <w:pPr>
              <w:pStyle w:val="Geenafstand"/>
            </w:pPr>
            <w:r w:rsidRPr="00657B88">
              <w:t>Washington</w:t>
            </w:r>
          </w:p>
        </w:tc>
        <w:tc>
          <w:tcPr>
            <w:tcW w:w="3239" w:type="pct"/>
            <w:noWrap/>
          </w:tcPr>
          <w:p w14:paraId="408FB83D" w14:textId="77777777" w:rsidR="000023ED" w:rsidRPr="00657B88" w:rsidRDefault="000023ED" w:rsidP="00530099">
            <w:pPr>
              <w:pStyle w:val="Geenafstand"/>
            </w:pPr>
            <w:r w:rsidRPr="00657B88">
              <w:t>The Folger Shakespeare Library</w:t>
            </w:r>
          </w:p>
        </w:tc>
      </w:tr>
      <w:tr w:rsidR="000023ED" w:rsidRPr="00657B88" w14:paraId="39999F7E" w14:textId="77777777" w:rsidTr="000D28D0">
        <w:trPr>
          <w:trHeight w:val="320"/>
        </w:trPr>
        <w:tc>
          <w:tcPr>
            <w:tcW w:w="894" w:type="pct"/>
            <w:vMerge/>
            <w:noWrap/>
            <w:hideMark/>
          </w:tcPr>
          <w:p w14:paraId="4A846320" w14:textId="77777777" w:rsidR="000023ED" w:rsidRPr="00657B88" w:rsidRDefault="000023ED" w:rsidP="00530099">
            <w:pPr>
              <w:pStyle w:val="Geenafstand"/>
            </w:pPr>
          </w:p>
        </w:tc>
        <w:tc>
          <w:tcPr>
            <w:tcW w:w="867" w:type="pct"/>
            <w:vMerge/>
            <w:noWrap/>
          </w:tcPr>
          <w:p w14:paraId="53DBB244" w14:textId="77777777" w:rsidR="000023ED" w:rsidRPr="00657B88" w:rsidRDefault="000023ED" w:rsidP="00530099">
            <w:pPr>
              <w:pStyle w:val="Geenafstand"/>
            </w:pPr>
          </w:p>
        </w:tc>
        <w:tc>
          <w:tcPr>
            <w:tcW w:w="3239" w:type="pct"/>
            <w:noWrap/>
          </w:tcPr>
          <w:p w14:paraId="2E52CD45" w14:textId="77777777" w:rsidR="000023ED" w:rsidRPr="00657B88" w:rsidRDefault="000023ED" w:rsidP="00530099">
            <w:pPr>
              <w:pStyle w:val="Geenafstand"/>
            </w:pPr>
            <w:r w:rsidRPr="00657B88">
              <w:t xml:space="preserve">Collection O.H.F. </w:t>
            </w:r>
            <w:proofErr w:type="spellStart"/>
            <w:r w:rsidRPr="00657B88">
              <w:t>Vollbehr</w:t>
            </w:r>
            <w:proofErr w:type="spellEnd"/>
          </w:p>
        </w:tc>
      </w:tr>
    </w:tbl>
    <w:p w14:paraId="55886CEE" w14:textId="77777777" w:rsidR="001E6A88" w:rsidRPr="00657B88" w:rsidRDefault="00722351" w:rsidP="001D2F53">
      <w:pPr>
        <w:pStyle w:val="Kop3"/>
      </w:pPr>
      <w:r w:rsidRPr="00657B88">
        <w:t>&lt;head&gt;</w:t>
      </w:r>
    </w:p>
    <w:p w14:paraId="6DC7BD3A" w14:textId="77777777" w:rsidR="006D66C7" w:rsidRPr="00657B88" w:rsidRDefault="001E6A88" w:rsidP="00657B88">
      <w:r w:rsidRPr="00657B88">
        <w:t>= contains any type of heading, for example the title of a section, or the heading of a list, glossary, manuscript description, etc.</w:t>
      </w:r>
    </w:p>
    <w:p w14:paraId="22B340F3" w14:textId="6DB1D4AE" w:rsidR="006D66C7" w:rsidRPr="00657B88" w:rsidRDefault="006D66C7" w:rsidP="001D2F53">
      <w:pPr>
        <w:pStyle w:val="Kop4"/>
      </w:pPr>
      <w:r w:rsidRPr="00657B88">
        <w:t>Application (</w:t>
      </w:r>
      <w:r w:rsidR="004F329F">
        <w:t>non</w:t>
      </w:r>
      <w:r w:rsidR="001D2F53" w:rsidRPr="00657B88">
        <w:t>-</w:t>
      </w:r>
      <w:r w:rsidR="004F329F">
        <w:t>exhaustive</w:t>
      </w:r>
      <w:r w:rsidRPr="00657B88">
        <w:t>?)</w:t>
      </w:r>
    </w:p>
    <w:p w14:paraId="51CF6CE3" w14:textId="77777777" w:rsidR="00A60C89" w:rsidRPr="00657B88" w:rsidRDefault="001D2F53" w:rsidP="00657B88">
      <w:pPr>
        <w:rPr>
          <w:rFonts w:eastAsiaTheme="minorHAnsi"/>
          <w:highlight w:val="white"/>
          <w:lang w:eastAsia="en-US"/>
        </w:rPr>
      </w:pPr>
      <w:r w:rsidRPr="00657B88">
        <w:rPr>
          <w:rFonts w:eastAsiaTheme="minorHAnsi"/>
          <w:color w:val="000096"/>
          <w:highlight w:val="white"/>
          <w:lang w:eastAsia="en-US"/>
        </w:rPr>
        <w:t>&lt;title&gt;</w:t>
      </w:r>
      <w:r w:rsidR="006D66C7" w:rsidRPr="00657B88">
        <w:t xml:space="preserve">Corpus </w:t>
      </w:r>
      <w:proofErr w:type="spellStart"/>
      <w:r w:rsidR="006D66C7" w:rsidRPr="00657B88">
        <w:t>Recentius</w:t>
      </w:r>
      <w:proofErr w:type="spellEnd"/>
      <w:r w:rsidRPr="00657B88">
        <w:rPr>
          <w:rFonts w:eastAsiaTheme="minorHAnsi"/>
          <w:color w:val="000096"/>
          <w:highlight w:val="white"/>
          <w:lang w:eastAsia="en-US"/>
        </w:rPr>
        <w:t>&lt;/title&gt;</w:t>
      </w:r>
    </w:p>
    <w:p w14:paraId="1D912CAA" w14:textId="77777777" w:rsidR="00A60C89" w:rsidRPr="00657B88" w:rsidRDefault="001D2F53" w:rsidP="00657B88">
      <w:pPr>
        <w:rPr>
          <w:rFonts w:eastAsiaTheme="minorHAnsi"/>
          <w:highlight w:val="white"/>
          <w:lang w:eastAsia="en-US"/>
        </w:rPr>
      </w:pPr>
      <w:r w:rsidRPr="00657B88">
        <w:rPr>
          <w:rFonts w:eastAsiaTheme="minorHAnsi"/>
          <w:color w:val="000096"/>
          <w:highlight w:val="white"/>
          <w:lang w:eastAsia="en-US"/>
        </w:rPr>
        <w:t>&lt;title&gt;</w:t>
      </w:r>
      <w:r w:rsidR="00A60C89" w:rsidRPr="00657B88">
        <w:t xml:space="preserve">Corpus </w:t>
      </w:r>
      <w:proofErr w:type="spellStart"/>
      <w:r w:rsidR="00A60C89" w:rsidRPr="00657B88">
        <w:t>Vetustius</w:t>
      </w:r>
      <w:proofErr w:type="spellEnd"/>
      <w:r w:rsidRPr="00657B88">
        <w:rPr>
          <w:rFonts w:eastAsiaTheme="minorHAnsi"/>
          <w:color w:val="000096"/>
          <w:highlight w:val="white"/>
          <w:lang w:eastAsia="en-US"/>
        </w:rPr>
        <w:t>&lt;/title&gt;</w:t>
      </w:r>
    </w:p>
    <w:p w14:paraId="656B3452" w14:textId="77777777" w:rsidR="00A60C89" w:rsidRPr="00657B88" w:rsidRDefault="001D2F53" w:rsidP="00657B88">
      <w:pPr>
        <w:rPr>
          <w:rFonts w:eastAsiaTheme="minorHAnsi"/>
          <w:highlight w:val="white"/>
          <w:lang w:eastAsia="en-US"/>
        </w:rPr>
      </w:pPr>
      <w:r w:rsidRPr="00657B88">
        <w:rPr>
          <w:rFonts w:eastAsiaTheme="minorHAnsi"/>
          <w:color w:val="000096"/>
          <w:highlight w:val="white"/>
          <w:lang w:eastAsia="en-US"/>
        </w:rPr>
        <w:t>&lt;title&gt;</w:t>
      </w:r>
      <w:r w:rsidR="00A60C89" w:rsidRPr="00657B88">
        <w:t xml:space="preserve">Corpus </w:t>
      </w:r>
      <w:proofErr w:type="spellStart"/>
      <w:r w:rsidR="00A60C89" w:rsidRPr="00657B88">
        <w:t>Mixtum</w:t>
      </w:r>
      <w:proofErr w:type="spellEnd"/>
      <w:r w:rsidRPr="00657B88">
        <w:rPr>
          <w:rFonts w:eastAsiaTheme="minorHAnsi"/>
          <w:color w:val="000096"/>
          <w:highlight w:val="white"/>
          <w:lang w:eastAsia="en-US"/>
        </w:rPr>
        <w:t>&lt;/title&gt;</w:t>
      </w:r>
    </w:p>
    <w:p w14:paraId="55497096" w14:textId="76DC2E5A" w:rsidR="00146FC3" w:rsidRPr="001D2F53" w:rsidRDefault="00A60C89" w:rsidP="00657B88">
      <w:pPr>
        <w:rPr>
          <w:rFonts w:eastAsiaTheme="minorHAnsi"/>
          <w:color w:val="000096"/>
          <w:highlight w:val="white"/>
          <w:lang w:eastAsia="en-US"/>
        </w:rPr>
      </w:pPr>
      <w:r w:rsidRPr="00657B88">
        <w:rPr>
          <w:rFonts w:eastAsiaTheme="minorHAnsi"/>
          <w:color w:val="000096"/>
          <w:highlight w:val="white"/>
          <w:lang w:eastAsia="en-US"/>
        </w:rPr>
        <w:t>&lt;title&gt;</w:t>
      </w:r>
      <w:proofErr w:type="spellStart"/>
      <w:r w:rsidRPr="00657B88">
        <w:t>Tractatus</w:t>
      </w:r>
      <w:proofErr w:type="spellEnd"/>
      <w:r w:rsidRPr="00657B88">
        <w:t xml:space="preserve"> </w:t>
      </w:r>
      <w:proofErr w:type="spellStart"/>
      <w:r w:rsidRPr="00657B88">
        <w:t>Astrologici</w:t>
      </w:r>
      <w:proofErr w:type="spellEnd"/>
      <w:r w:rsidRPr="00657B88">
        <w:rPr>
          <w:rFonts w:eastAsiaTheme="minorHAnsi"/>
          <w:color w:val="000096"/>
          <w:highlight w:val="white"/>
          <w:lang w:eastAsia="en-US"/>
        </w:rPr>
        <w:t>&lt;/title&gt;</w:t>
      </w:r>
    </w:p>
    <w:p w14:paraId="5C840BF2" w14:textId="77777777" w:rsidR="000D01E2" w:rsidRPr="00657B88" w:rsidRDefault="000D01E2" w:rsidP="00826CAE">
      <w:pPr>
        <w:pStyle w:val="Kop4"/>
      </w:pPr>
      <w:r w:rsidRPr="00657B88">
        <w:t>Title overview</w:t>
      </w:r>
    </w:p>
    <w:p w14:paraId="50CB2D3D" w14:textId="77777777" w:rsidR="000D01E2" w:rsidRPr="001D2F53" w:rsidRDefault="000D01E2" w:rsidP="00657B88">
      <w:pPr>
        <w:rPr>
          <w:b/>
          <w:bCs/>
        </w:rPr>
      </w:pPr>
      <w:r w:rsidRPr="001D2F53">
        <w:rPr>
          <w:b/>
          <w:bCs/>
        </w:rPr>
        <w:t xml:space="preserve">Corpus </w:t>
      </w:r>
      <w:proofErr w:type="spellStart"/>
      <w:r w:rsidRPr="001D2F53">
        <w:rPr>
          <w:b/>
          <w:bCs/>
        </w:rPr>
        <w:t>Mixtum</w:t>
      </w:r>
      <w:proofErr w:type="spellEnd"/>
      <w:r w:rsidRPr="001D2F53">
        <w:rPr>
          <w:b/>
          <w:bCs/>
        </w:rPr>
        <w:t xml:space="preserve"> </w:t>
      </w:r>
      <w:proofErr w:type="spellStart"/>
      <w:r w:rsidRPr="001D2F53">
        <w:rPr>
          <w:b/>
          <w:bCs/>
        </w:rPr>
        <w:t>e.a.</w:t>
      </w:r>
      <w:proofErr w:type="spellEnd"/>
    </w:p>
    <w:tbl>
      <w:tblPr>
        <w:tblStyle w:val="Rastertabel6kleurrijk"/>
        <w:tblW w:w="5000" w:type="pct"/>
        <w:tblLook w:val="0420" w:firstRow="1" w:lastRow="0" w:firstColumn="0" w:lastColumn="0" w:noHBand="0" w:noVBand="1"/>
      </w:tblPr>
      <w:tblGrid>
        <w:gridCol w:w="3380"/>
        <w:gridCol w:w="1628"/>
        <w:gridCol w:w="1587"/>
        <w:gridCol w:w="2461"/>
      </w:tblGrid>
      <w:tr w:rsidR="000D01E2" w:rsidRPr="00657B88" w14:paraId="1692CF1A" w14:textId="77777777" w:rsidTr="00811303">
        <w:trPr>
          <w:cnfStyle w:val="100000000000" w:firstRow="1" w:lastRow="0" w:firstColumn="0" w:lastColumn="0" w:oddVBand="0" w:evenVBand="0" w:oddHBand="0" w:evenHBand="0" w:firstRowFirstColumn="0" w:firstRowLastColumn="0" w:lastRowFirstColumn="0" w:lastRowLastColumn="0"/>
        </w:trPr>
        <w:tc>
          <w:tcPr>
            <w:tcW w:w="1866" w:type="pct"/>
          </w:tcPr>
          <w:p w14:paraId="1D934D56" w14:textId="77777777" w:rsidR="000D01E2" w:rsidRPr="001D2F53" w:rsidRDefault="000D01E2" w:rsidP="001D2F53">
            <w:pPr>
              <w:pStyle w:val="Geenafstand"/>
              <w:rPr>
                <w:rFonts w:ascii="GentiumAlt" w:hAnsi="GentiumAlt"/>
              </w:rPr>
            </w:pPr>
            <w:r w:rsidRPr="001D2F53">
              <w:rPr>
                <w:rFonts w:ascii="GentiumAlt" w:hAnsi="GentiumAlt"/>
              </w:rPr>
              <w:t>&lt;title&gt;</w:t>
            </w:r>
          </w:p>
        </w:tc>
        <w:tc>
          <w:tcPr>
            <w:tcW w:w="899" w:type="pct"/>
          </w:tcPr>
          <w:p w14:paraId="370A9D5B" w14:textId="77777777" w:rsidR="000D01E2" w:rsidRPr="001D2F53" w:rsidRDefault="000D01E2" w:rsidP="001D2F53">
            <w:pPr>
              <w:pStyle w:val="Geenafstand"/>
              <w:rPr>
                <w:rFonts w:ascii="GentiumAlt" w:hAnsi="GentiumAlt"/>
              </w:rPr>
            </w:pPr>
            <w:r w:rsidRPr="001D2F53">
              <w:rPr>
                <w:rFonts w:ascii="GentiumAlt" w:hAnsi="GentiumAlt"/>
              </w:rPr>
              <w:t>&lt;author&gt;</w:t>
            </w:r>
          </w:p>
        </w:tc>
        <w:tc>
          <w:tcPr>
            <w:tcW w:w="876" w:type="pct"/>
          </w:tcPr>
          <w:p w14:paraId="2D437FFB" w14:textId="77777777" w:rsidR="000D01E2" w:rsidRPr="001D2F53" w:rsidRDefault="000D01E2" w:rsidP="001D2F53">
            <w:pPr>
              <w:pStyle w:val="Geenafstand"/>
              <w:rPr>
                <w:rFonts w:ascii="GentiumAlt" w:hAnsi="GentiumAlt"/>
              </w:rPr>
            </w:pPr>
            <w:r w:rsidRPr="001D2F53">
              <w:rPr>
                <w:rFonts w:ascii="GentiumAlt" w:hAnsi="GentiumAlt"/>
              </w:rPr>
              <w:t>&lt;</w:t>
            </w:r>
            <w:proofErr w:type="spellStart"/>
            <w:r w:rsidRPr="001D2F53">
              <w:rPr>
                <w:rFonts w:ascii="GentiumAlt" w:hAnsi="GentiumAlt"/>
              </w:rPr>
              <w:t>resp</w:t>
            </w:r>
            <w:proofErr w:type="spellEnd"/>
            <w:r w:rsidRPr="001D2F53">
              <w:rPr>
                <w:rFonts w:ascii="GentiumAlt" w:hAnsi="GentiumAlt"/>
              </w:rPr>
              <w:t>&gt;</w:t>
            </w:r>
          </w:p>
        </w:tc>
        <w:tc>
          <w:tcPr>
            <w:tcW w:w="1359" w:type="pct"/>
          </w:tcPr>
          <w:p w14:paraId="11918472" w14:textId="53F17B24" w:rsidR="000D01E2" w:rsidRPr="001D2F53" w:rsidRDefault="000D01E2" w:rsidP="001D2F53">
            <w:pPr>
              <w:pStyle w:val="Geenafstand"/>
              <w:rPr>
                <w:rFonts w:ascii="GentiumAlt" w:hAnsi="GentiumAlt"/>
              </w:rPr>
            </w:pPr>
            <w:r w:rsidRPr="001D2F53">
              <w:rPr>
                <w:rFonts w:ascii="GentiumAlt" w:hAnsi="GentiumAlt"/>
              </w:rPr>
              <w:t>&lt;</w:t>
            </w:r>
            <w:proofErr w:type="spellStart"/>
            <w:r w:rsidR="003F51C4">
              <w:rPr>
                <w:rFonts w:ascii="GentiumAlt" w:hAnsi="GentiumAlt"/>
              </w:rPr>
              <w:t>persN</w:t>
            </w:r>
            <w:r w:rsidRPr="001D2F53">
              <w:rPr>
                <w:rFonts w:ascii="GentiumAlt" w:hAnsi="GentiumAlt"/>
              </w:rPr>
              <w:t>ame</w:t>
            </w:r>
            <w:proofErr w:type="spellEnd"/>
            <w:r w:rsidRPr="001D2F53">
              <w:rPr>
                <w:rFonts w:ascii="GentiumAlt" w:hAnsi="GentiumAlt"/>
              </w:rPr>
              <w:t>&gt;</w:t>
            </w:r>
          </w:p>
        </w:tc>
      </w:tr>
      <w:tr w:rsidR="004F1E31" w:rsidRPr="00657B88" w14:paraId="289BCDE2"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5E7EEAFD" w14:textId="77777777" w:rsidR="004F1E31" w:rsidRPr="004F1E31" w:rsidRDefault="004F1E31" w:rsidP="001D2F53">
            <w:pPr>
              <w:pStyle w:val="Geenafstand"/>
              <w:rPr>
                <w:rFonts w:ascii="GentiumAlt" w:hAnsi="GentiumAlt"/>
              </w:rPr>
            </w:pPr>
            <w:r w:rsidRPr="004F1E31">
              <w:rPr>
                <w:rFonts w:ascii="GentiumAlt" w:hAnsi="GentiumAlt"/>
              </w:rPr>
              <w:t xml:space="preserve">Analytica </w:t>
            </w:r>
            <w:proofErr w:type="spellStart"/>
            <w:r w:rsidRPr="004F1E31">
              <w:rPr>
                <w:rFonts w:ascii="GentiumAlt" w:hAnsi="GentiumAlt"/>
              </w:rPr>
              <w:t>Posteriora</w:t>
            </w:r>
            <w:proofErr w:type="spellEnd"/>
          </w:p>
        </w:tc>
        <w:tc>
          <w:tcPr>
            <w:tcW w:w="899" w:type="pct"/>
          </w:tcPr>
          <w:p w14:paraId="4609C1DA" w14:textId="77777777" w:rsidR="004F1E31" w:rsidRPr="004F1E31" w:rsidRDefault="004F1E31" w:rsidP="001D2F53">
            <w:pPr>
              <w:pStyle w:val="Geenafstand"/>
              <w:rPr>
                <w:rFonts w:ascii="GentiumAlt" w:hAnsi="GentiumAlt"/>
              </w:rPr>
            </w:pPr>
            <w:r w:rsidRPr="004F1E31">
              <w:rPr>
                <w:rFonts w:ascii="GentiumAlt" w:hAnsi="GentiumAlt"/>
              </w:rPr>
              <w:t>Aristoteles</w:t>
            </w:r>
          </w:p>
        </w:tc>
        <w:tc>
          <w:tcPr>
            <w:tcW w:w="876" w:type="pct"/>
          </w:tcPr>
          <w:p w14:paraId="7F5EAF25" w14:textId="77777777" w:rsidR="004F1E31" w:rsidRPr="004F1E31" w:rsidRDefault="004F1E31" w:rsidP="001D2F53">
            <w:pPr>
              <w:pStyle w:val="Geenafstand"/>
              <w:rPr>
                <w:rFonts w:ascii="GentiumAlt" w:hAnsi="GentiumAlt"/>
              </w:rPr>
            </w:pPr>
            <w:r w:rsidRPr="004F1E31">
              <w:rPr>
                <w:rFonts w:ascii="GentiumAlt" w:hAnsi="GentiumAlt"/>
              </w:rPr>
              <w:t>Translator</w:t>
            </w:r>
          </w:p>
        </w:tc>
        <w:tc>
          <w:tcPr>
            <w:tcW w:w="1359" w:type="pct"/>
          </w:tcPr>
          <w:p w14:paraId="6E720E4F" w14:textId="77777777" w:rsidR="004F1E31" w:rsidRPr="004F1E31" w:rsidRDefault="004F1E31" w:rsidP="001D2F53">
            <w:pPr>
              <w:pStyle w:val="Geenafstand"/>
              <w:rPr>
                <w:rFonts w:ascii="GentiumAlt" w:hAnsi="GentiumAlt"/>
              </w:rPr>
            </w:pPr>
            <w:r w:rsidRPr="004F1E31">
              <w:rPr>
                <w:rFonts w:ascii="GentiumAlt" w:hAnsi="GentiumAlt"/>
              </w:rPr>
              <w:t xml:space="preserve">Jacobus </w:t>
            </w:r>
            <w:proofErr w:type="spellStart"/>
            <w:r w:rsidRPr="004F1E31">
              <w:rPr>
                <w:rFonts w:ascii="GentiumAlt" w:hAnsi="GentiumAlt"/>
              </w:rPr>
              <w:t>Veneticus</w:t>
            </w:r>
            <w:proofErr w:type="spellEnd"/>
          </w:p>
        </w:tc>
      </w:tr>
      <w:tr w:rsidR="004F1E31" w:rsidRPr="00657B88" w14:paraId="14F28EF7" w14:textId="77777777" w:rsidTr="00811303">
        <w:tc>
          <w:tcPr>
            <w:tcW w:w="1866" w:type="pct"/>
          </w:tcPr>
          <w:p w14:paraId="7C362134" w14:textId="77777777" w:rsidR="004F1E31" w:rsidRPr="004F1E31" w:rsidRDefault="004F1E31" w:rsidP="001D2F53">
            <w:pPr>
              <w:pStyle w:val="Geenafstand"/>
              <w:rPr>
                <w:rFonts w:ascii="GentiumAlt" w:hAnsi="GentiumAlt"/>
              </w:rPr>
            </w:pPr>
            <w:r w:rsidRPr="004F1E31">
              <w:rPr>
                <w:rFonts w:ascii="GentiumAlt" w:hAnsi="GentiumAlt"/>
              </w:rPr>
              <w:t xml:space="preserve">Analytica </w:t>
            </w:r>
            <w:proofErr w:type="spellStart"/>
            <w:r w:rsidRPr="004F1E31">
              <w:rPr>
                <w:rFonts w:ascii="GentiumAlt" w:hAnsi="GentiumAlt"/>
              </w:rPr>
              <w:t>Priora</w:t>
            </w:r>
            <w:proofErr w:type="spellEnd"/>
          </w:p>
        </w:tc>
        <w:tc>
          <w:tcPr>
            <w:tcW w:w="899" w:type="pct"/>
          </w:tcPr>
          <w:p w14:paraId="43A4BA62" w14:textId="77777777" w:rsidR="004F1E31" w:rsidRPr="004F1E31" w:rsidRDefault="004F1E31" w:rsidP="001D2F53">
            <w:pPr>
              <w:pStyle w:val="Geenafstand"/>
              <w:rPr>
                <w:rFonts w:ascii="GentiumAlt" w:hAnsi="GentiumAlt"/>
              </w:rPr>
            </w:pPr>
            <w:r w:rsidRPr="004F1E31">
              <w:rPr>
                <w:rFonts w:ascii="GentiumAlt" w:hAnsi="GentiumAlt"/>
              </w:rPr>
              <w:t>Aristoteles</w:t>
            </w:r>
          </w:p>
        </w:tc>
        <w:tc>
          <w:tcPr>
            <w:tcW w:w="876" w:type="pct"/>
          </w:tcPr>
          <w:p w14:paraId="218F0A0F" w14:textId="77777777" w:rsidR="004F1E31" w:rsidRPr="004F1E31" w:rsidRDefault="004F1E31" w:rsidP="001D2F53">
            <w:pPr>
              <w:pStyle w:val="Geenafstand"/>
              <w:rPr>
                <w:rFonts w:ascii="GentiumAlt" w:hAnsi="GentiumAlt"/>
              </w:rPr>
            </w:pPr>
            <w:r w:rsidRPr="004F1E31">
              <w:rPr>
                <w:rFonts w:ascii="GentiumAlt" w:hAnsi="GentiumAlt"/>
              </w:rPr>
              <w:t>Translator</w:t>
            </w:r>
          </w:p>
        </w:tc>
        <w:tc>
          <w:tcPr>
            <w:tcW w:w="1359" w:type="pct"/>
          </w:tcPr>
          <w:p w14:paraId="0781ADBB" w14:textId="77777777" w:rsidR="004F1E31" w:rsidRPr="004F1E31" w:rsidRDefault="004F1E31" w:rsidP="001D2F53">
            <w:pPr>
              <w:pStyle w:val="Geenafstand"/>
              <w:rPr>
                <w:rFonts w:ascii="GentiumAlt" w:hAnsi="GentiumAlt"/>
              </w:rPr>
            </w:pPr>
            <w:r w:rsidRPr="004F1E31">
              <w:rPr>
                <w:rFonts w:ascii="GentiumAlt" w:hAnsi="GentiumAlt"/>
              </w:rPr>
              <w:t>Boethius</w:t>
            </w:r>
          </w:p>
        </w:tc>
      </w:tr>
      <w:tr w:rsidR="004F1E31" w:rsidRPr="00657B88" w14:paraId="0F709685"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38635DC4" w14:textId="77777777" w:rsidR="004F1E31" w:rsidRPr="004F1E31" w:rsidRDefault="004F1E31" w:rsidP="001D2F53">
            <w:pPr>
              <w:pStyle w:val="Geenafstand"/>
              <w:rPr>
                <w:rFonts w:ascii="GentiumAlt" w:hAnsi="GentiumAlt"/>
              </w:rPr>
            </w:pPr>
            <w:proofErr w:type="spellStart"/>
            <w:r w:rsidRPr="004F1E31">
              <w:rPr>
                <w:rFonts w:ascii="GentiumAlt" w:hAnsi="GentiumAlt"/>
              </w:rPr>
              <w:t>Categoriae</w:t>
            </w:r>
            <w:proofErr w:type="spellEnd"/>
            <w:r w:rsidRPr="004F1E31">
              <w:rPr>
                <w:rFonts w:ascii="GentiumAlt" w:hAnsi="GentiumAlt"/>
              </w:rPr>
              <w:t xml:space="preserve"> (</w:t>
            </w:r>
            <w:proofErr w:type="spellStart"/>
            <w:r w:rsidRPr="004F1E31">
              <w:rPr>
                <w:rFonts w:ascii="GentiumAlt" w:hAnsi="GentiumAlt"/>
              </w:rPr>
              <w:t>Predicamenta</w:t>
            </w:r>
            <w:proofErr w:type="spellEnd"/>
            <w:r w:rsidRPr="004F1E31">
              <w:rPr>
                <w:rFonts w:ascii="GentiumAlt" w:hAnsi="GentiumAlt"/>
              </w:rPr>
              <w:t>)</w:t>
            </w:r>
          </w:p>
        </w:tc>
        <w:tc>
          <w:tcPr>
            <w:tcW w:w="899" w:type="pct"/>
          </w:tcPr>
          <w:p w14:paraId="5710FF58" w14:textId="77777777" w:rsidR="004F1E31" w:rsidRPr="004F1E31" w:rsidRDefault="004F1E31" w:rsidP="001D2F53">
            <w:pPr>
              <w:pStyle w:val="Geenafstand"/>
              <w:rPr>
                <w:rFonts w:ascii="GentiumAlt" w:hAnsi="GentiumAlt"/>
              </w:rPr>
            </w:pPr>
            <w:r w:rsidRPr="004F1E31">
              <w:rPr>
                <w:rFonts w:ascii="GentiumAlt" w:hAnsi="GentiumAlt"/>
              </w:rPr>
              <w:t>Aristoteles</w:t>
            </w:r>
          </w:p>
        </w:tc>
        <w:tc>
          <w:tcPr>
            <w:tcW w:w="876" w:type="pct"/>
          </w:tcPr>
          <w:p w14:paraId="4220B653" w14:textId="77777777" w:rsidR="004F1E31" w:rsidRPr="004F1E31" w:rsidRDefault="004F1E31" w:rsidP="001D2F53">
            <w:pPr>
              <w:pStyle w:val="Geenafstand"/>
              <w:rPr>
                <w:rFonts w:ascii="GentiumAlt" w:hAnsi="GentiumAlt"/>
              </w:rPr>
            </w:pPr>
            <w:r w:rsidRPr="004F1E31">
              <w:rPr>
                <w:rFonts w:ascii="GentiumAlt" w:hAnsi="GentiumAlt"/>
              </w:rPr>
              <w:t>Translator</w:t>
            </w:r>
          </w:p>
        </w:tc>
        <w:tc>
          <w:tcPr>
            <w:tcW w:w="1359" w:type="pct"/>
          </w:tcPr>
          <w:p w14:paraId="7BFF6271" w14:textId="77777777" w:rsidR="004F1E31" w:rsidRPr="004F1E31" w:rsidRDefault="004F1E31" w:rsidP="001D2F53">
            <w:pPr>
              <w:pStyle w:val="Geenafstand"/>
              <w:rPr>
                <w:rFonts w:ascii="GentiumAlt" w:hAnsi="GentiumAlt"/>
              </w:rPr>
            </w:pPr>
            <w:r w:rsidRPr="004F1E31">
              <w:rPr>
                <w:rFonts w:ascii="GentiumAlt" w:hAnsi="GentiumAlt"/>
              </w:rPr>
              <w:t>Boethius</w:t>
            </w:r>
          </w:p>
        </w:tc>
      </w:tr>
      <w:tr w:rsidR="004F1E31" w:rsidRPr="00657B88" w14:paraId="03C8B847" w14:textId="77777777" w:rsidTr="00811303">
        <w:tc>
          <w:tcPr>
            <w:tcW w:w="1866" w:type="pct"/>
          </w:tcPr>
          <w:p w14:paraId="6D4B1D64" w14:textId="77777777" w:rsidR="004F1E31" w:rsidRPr="004F1E31" w:rsidRDefault="004F1E31" w:rsidP="001D2F53">
            <w:pPr>
              <w:pStyle w:val="Geenafstand"/>
              <w:rPr>
                <w:rFonts w:ascii="GentiumAlt" w:hAnsi="GentiumAlt"/>
              </w:rPr>
            </w:pPr>
            <w:r w:rsidRPr="004F1E31">
              <w:rPr>
                <w:rFonts w:ascii="GentiumAlt" w:hAnsi="GentiumAlt"/>
              </w:rPr>
              <w:t>De Bona Fortuna</w:t>
            </w:r>
          </w:p>
        </w:tc>
        <w:tc>
          <w:tcPr>
            <w:tcW w:w="899" w:type="pct"/>
          </w:tcPr>
          <w:p w14:paraId="75B3848E" w14:textId="77777777" w:rsidR="004F1E31" w:rsidRPr="004F1E31" w:rsidRDefault="004F1E31" w:rsidP="001D2F53">
            <w:pPr>
              <w:pStyle w:val="Geenafstand"/>
              <w:rPr>
                <w:rFonts w:ascii="GentiumAlt" w:hAnsi="GentiumAlt"/>
              </w:rPr>
            </w:pPr>
            <w:r w:rsidRPr="004F1E31">
              <w:rPr>
                <w:rFonts w:ascii="GentiumAlt" w:hAnsi="GentiumAlt"/>
              </w:rPr>
              <w:t>Aristoteles</w:t>
            </w:r>
          </w:p>
        </w:tc>
        <w:tc>
          <w:tcPr>
            <w:tcW w:w="876" w:type="pct"/>
          </w:tcPr>
          <w:p w14:paraId="02F125EA" w14:textId="77777777" w:rsidR="004F1E31" w:rsidRPr="004F1E31" w:rsidRDefault="004F1E31" w:rsidP="001D2F53">
            <w:pPr>
              <w:pStyle w:val="Geenafstand"/>
              <w:rPr>
                <w:rFonts w:ascii="GentiumAlt" w:hAnsi="GentiumAlt"/>
              </w:rPr>
            </w:pPr>
            <w:r w:rsidRPr="004F1E31">
              <w:rPr>
                <w:rFonts w:ascii="GentiumAlt" w:hAnsi="GentiumAlt"/>
              </w:rPr>
              <w:t>Translator</w:t>
            </w:r>
          </w:p>
        </w:tc>
        <w:tc>
          <w:tcPr>
            <w:tcW w:w="1359" w:type="pct"/>
          </w:tcPr>
          <w:p w14:paraId="78482BE4" w14:textId="77777777" w:rsidR="004F1E31" w:rsidRPr="004F1E31" w:rsidRDefault="004F1E31" w:rsidP="001D2F53">
            <w:pPr>
              <w:pStyle w:val="Geenafstand"/>
              <w:rPr>
                <w:rFonts w:ascii="GentiumAlt" w:hAnsi="GentiumAlt"/>
              </w:rPr>
            </w:pPr>
            <w:proofErr w:type="spellStart"/>
            <w:r w:rsidRPr="004F1E31">
              <w:rPr>
                <w:rFonts w:ascii="GentiumAlt" w:hAnsi="GentiumAlt"/>
              </w:rPr>
              <w:t>Guillelmus</w:t>
            </w:r>
            <w:proofErr w:type="spellEnd"/>
            <w:r w:rsidRPr="004F1E31">
              <w:rPr>
                <w:rFonts w:ascii="GentiumAlt" w:hAnsi="GentiumAlt"/>
              </w:rPr>
              <w:t xml:space="preserve"> de </w:t>
            </w:r>
            <w:proofErr w:type="spellStart"/>
            <w:r w:rsidRPr="004F1E31">
              <w:rPr>
                <w:rFonts w:ascii="GentiumAlt" w:hAnsi="GentiumAlt"/>
              </w:rPr>
              <w:t>Morbeka</w:t>
            </w:r>
            <w:proofErr w:type="spellEnd"/>
          </w:p>
        </w:tc>
      </w:tr>
      <w:tr w:rsidR="004F1E31" w:rsidRPr="00657B88" w14:paraId="1EE40B3D"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46523C4E" w14:textId="77777777" w:rsidR="004F1E31" w:rsidRPr="004F1E31" w:rsidRDefault="004F1E31" w:rsidP="00E80406">
            <w:pPr>
              <w:pStyle w:val="Geenafstand"/>
              <w:rPr>
                <w:rFonts w:ascii="GentiumAlt" w:hAnsi="GentiumAlt"/>
              </w:rPr>
            </w:pPr>
            <w:r w:rsidRPr="004F1E31">
              <w:rPr>
                <w:rFonts w:ascii="GentiumAlt" w:hAnsi="GentiumAlt"/>
              </w:rPr>
              <w:t xml:space="preserve">De </w:t>
            </w:r>
            <w:proofErr w:type="spellStart"/>
            <w:r w:rsidRPr="004F1E31">
              <w:rPr>
                <w:rFonts w:ascii="GentiumAlt" w:hAnsi="GentiumAlt"/>
              </w:rPr>
              <w:t>Causis</w:t>
            </w:r>
            <w:proofErr w:type="spellEnd"/>
            <w:r w:rsidRPr="004F1E31">
              <w:rPr>
                <w:rFonts w:ascii="GentiumAlt" w:hAnsi="GentiumAlt"/>
              </w:rPr>
              <w:t xml:space="preserve"> </w:t>
            </w:r>
          </w:p>
        </w:tc>
        <w:tc>
          <w:tcPr>
            <w:tcW w:w="899" w:type="pct"/>
          </w:tcPr>
          <w:p w14:paraId="5BE0653C" w14:textId="77777777" w:rsidR="004F1E31" w:rsidRPr="004F1E31" w:rsidRDefault="004F1E31" w:rsidP="00E80406">
            <w:pPr>
              <w:pStyle w:val="Geenafstand"/>
              <w:rPr>
                <w:rFonts w:ascii="GentiumAlt" w:hAnsi="GentiumAlt"/>
              </w:rPr>
            </w:pPr>
            <w:r w:rsidRPr="004F1E31">
              <w:rPr>
                <w:rFonts w:ascii="GentiumAlt" w:hAnsi="GentiumAlt"/>
              </w:rPr>
              <w:t>Aristoteles*</w:t>
            </w:r>
          </w:p>
        </w:tc>
        <w:tc>
          <w:tcPr>
            <w:tcW w:w="876" w:type="pct"/>
          </w:tcPr>
          <w:p w14:paraId="4A989406" w14:textId="77777777" w:rsidR="004F1E31" w:rsidRPr="004F1E31" w:rsidRDefault="004F1E31" w:rsidP="00E80406">
            <w:pPr>
              <w:pStyle w:val="Geenafstand"/>
              <w:rPr>
                <w:rFonts w:ascii="GentiumAlt" w:hAnsi="GentiumAlt"/>
              </w:rPr>
            </w:pPr>
            <w:r w:rsidRPr="004F1E31">
              <w:rPr>
                <w:rFonts w:ascii="GentiumAlt" w:hAnsi="GentiumAlt"/>
              </w:rPr>
              <w:t>Translator</w:t>
            </w:r>
          </w:p>
        </w:tc>
        <w:tc>
          <w:tcPr>
            <w:tcW w:w="1359" w:type="pct"/>
          </w:tcPr>
          <w:p w14:paraId="5A73933A" w14:textId="77777777" w:rsidR="004F1E31" w:rsidRPr="004F1E31" w:rsidRDefault="004F1E31" w:rsidP="00E80406">
            <w:pPr>
              <w:pStyle w:val="Geenafstand"/>
              <w:rPr>
                <w:rFonts w:ascii="GentiumAlt" w:hAnsi="GentiumAlt"/>
              </w:rPr>
            </w:pPr>
            <w:r w:rsidRPr="004F1E31">
              <w:rPr>
                <w:rFonts w:ascii="GentiumAlt" w:hAnsi="GentiumAlt"/>
              </w:rPr>
              <w:t xml:space="preserve">Gerardus </w:t>
            </w:r>
            <w:proofErr w:type="spellStart"/>
            <w:r w:rsidRPr="004F1E31">
              <w:rPr>
                <w:rFonts w:ascii="GentiumAlt" w:hAnsi="GentiumAlt"/>
              </w:rPr>
              <w:t>Cremonensis</w:t>
            </w:r>
            <w:proofErr w:type="spellEnd"/>
          </w:p>
        </w:tc>
      </w:tr>
      <w:tr w:rsidR="004F1E31" w:rsidRPr="00657B88" w14:paraId="086C7318" w14:textId="77777777" w:rsidTr="00811303">
        <w:tc>
          <w:tcPr>
            <w:tcW w:w="1866" w:type="pct"/>
          </w:tcPr>
          <w:p w14:paraId="2D8FDD9B" w14:textId="77777777" w:rsidR="004F1E31" w:rsidRPr="004F1E31" w:rsidRDefault="004F1E31" w:rsidP="001D2F53">
            <w:pPr>
              <w:pStyle w:val="Geenafstand"/>
              <w:rPr>
                <w:rFonts w:ascii="GentiumAlt" w:hAnsi="GentiumAlt"/>
                <w:lang w:val="nl-BE"/>
              </w:rPr>
            </w:pPr>
            <w:r w:rsidRPr="004F1E31">
              <w:rPr>
                <w:rFonts w:ascii="GentiumAlt" w:hAnsi="GentiumAlt"/>
                <w:lang w:val="nl-BE"/>
              </w:rPr>
              <w:lastRenderedPageBreak/>
              <w:t>De Causis Proprietatum Elementorum (De Proprietatibus)</w:t>
            </w:r>
          </w:p>
        </w:tc>
        <w:tc>
          <w:tcPr>
            <w:tcW w:w="899" w:type="pct"/>
          </w:tcPr>
          <w:p w14:paraId="033550DD" w14:textId="77777777" w:rsidR="004F1E31" w:rsidRPr="004F1E31" w:rsidRDefault="004F1E31" w:rsidP="001D2F53">
            <w:pPr>
              <w:pStyle w:val="Geenafstand"/>
              <w:rPr>
                <w:rFonts w:ascii="GentiumAlt" w:hAnsi="GentiumAlt"/>
              </w:rPr>
            </w:pPr>
            <w:r w:rsidRPr="004F1E31">
              <w:rPr>
                <w:rFonts w:ascii="GentiumAlt" w:hAnsi="GentiumAlt"/>
              </w:rPr>
              <w:t>Aristoteles*</w:t>
            </w:r>
          </w:p>
        </w:tc>
        <w:tc>
          <w:tcPr>
            <w:tcW w:w="876" w:type="pct"/>
          </w:tcPr>
          <w:p w14:paraId="2F6BE1B0" w14:textId="77777777" w:rsidR="004F1E31" w:rsidRPr="004F1E31" w:rsidRDefault="004F1E31" w:rsidP="001D2F53">
            <w:pPr>
              <w:pStyle w:val="Geenafstand"/>
              <w:rPr>
                <w:rFonts w:ascii="GentiumAlt" w:hAnsi="GentiumAlt"/>
              </w:rPr>
            </w:pPr>
            <w:r w:rsidRPr="004F1E31">
              <w:rPr>
                <w:rFonts w:ascii="GentiumAlt" w:hAnsi="GentiumAlt"/>
              </w:rPr>
              <w:t>Translator</w:t>
            </w:r>
          </w:p>
        </w:tc>
        <w:tc>
          <w:tcPr>
            <w:tcW w:w="1359" w:type="pct"/>
          </w:tcPr>
          <w:p w14:paraId="58BDE7A4" w14:textId="77777777" w:rsidR="004F1E31" w:rsidRPr="004F1E31" w:rsidRDefault="004F1E31" w:rsidP="001D2F53">
            <w:pPr>
              <w:pStyle w:val="Geenafstand"/>
              <w:rPr>
                <w:rFonts w:ascii="GentiumAlt" w:hAnsi="GentiumAlt"/>
              </w:rPr>
            </w:pPr>
            <w:r w:rsidRPr="004F1E31">
              <w:rPr>
                <w:rFonts w:ascii="GentiumAlt" w:hAnsi="GentiumAlt"/>
              </w:rPr>
              <w:t xml:space="preserve">Gerardus </w:t>
            </w:r>
            <w:proofErr w:type="spellStart"/>
            <w:r w:rsidRPr="004F1E31">
              <w:rPr>
                <w:rFonts w:ascii="GentiumAlt" w:hAnsi="GentiumAlt"/>
              </w:rPr>
              <w:t>Cremonensis</w:t>
            </w:r>
            <w:proofErr w:type="spellEnd"/>
          </w:p>
        </w:tc>
      </w:tr>
      <w:tr w:rsidR="00356C99" w:rsidRPr="00657B88" w14:paraId="04E0DAC9"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111A87C4" w14:textId="488342DE" w:rsidR="00356C99" w:rsidRPr="004F1E31" w:rsidRDefault="00356C99" w:rsidP="00356C99">
            <w:pPr>
              <w:pStyle w:val="Geenafstand"/>
              <w:rPr>
                <w:lang w:val="nl-BE"/>
              </w:rPr>
            </w:pPr>
            <w:r w:rsidRPr="001D2F53">
              <w:rPr>
                <w:rFonts w:ascii="GentiumAlt" w:hAnsi="GentiumAlt"/>
              </w:rPr>
              <w:t xml:space="preserve">De </w:t>
            </w:r>
            <w:proofErr w:type="spellStart"/>
            <w:r w:rsidRPr="001D2F53">
              <w:rPr>
                <w:rFonts w:ascii="GentiumAlt" w:hAnsi="GentiumAlt"/>
              </w:rPr>
              <w:t>Coloribus</w:t>
            </w:r>
            <w:proofErr w:type="spellEnd"/>
          </w:p>
        </w:tc>
        <w:tc>
          <w:tcPr>
            <w:tcW w:w="899" w:type="pct"/>
          </w:tcPr>
          <w:p w14:paraId="41D72D7D" w14:textId="6EA920F4" w:rsidR="00356C99" w:rsidRPr="004F1E31" w:rsidRDefault="00356C99" w:rsidP="00356C99">
            <w:pPr>
              <w:pStyle w:val="Geenafstand"/>
            </w:pPr>
            <w:r w:rsidRPr="001D2F53">
              <w:rPr>
                <w:rFonts w:ascii="GentiumAlt" w:hAnsi="GentiumAlt"/>
              </w:rPr>
              <w:t>Aristoteles*</w:t>
            </w:r>
          </w:p>
        </w:tc>
        <w:tc>
          <w:tcPr>
            <w:tcW w:w="876" w:type="pct"/>
          </w:tcPr>
          <w:p w14:paraId="76F8F298" w14:textId="69621677" w:rsidR="00356C99" w:rsidRPr="004F1E31" w:rsidRDefault="00356C99" w:rsidP="00356C99">
            <w:pPr>
              <w:pStyle w:val="Geenafstand"/>
            </w:pPr>
            <w:r w:rsidRPr="001D2F53">
              <w:rPr>
                <w:rFonts w:ascii="GentiumAlt" w:hAnsi="GentiumAlt"/>
              </w:rPr>
              <w:t>Translator</w:t>
            </w:r>
          </w:p>
        </w:tc>
        <w:tc>
          <w:tcPr>
            <w:tcW w:w="1359" w:type="pct"/>
          </w:tcPr>
          <w:p w14:paraId="477F976C" w14:textId="7304CDBC" w:rsidR="00356C99" w:rsidRPr="004F1E31" w:rsidRDefault="00356C99" w:rsidP="00356C99">
            <w:pPr>
              <w:pStyle w:val="Geenafstand"/>
            </w:pPr>
            <w:proofErr w:type="spellStart"/>
            <w:r w:rsidRPr="001D2F53">
              <w:rPr>
                <w:rFonts w:ascii="GentiumAlt" w:hAnsi="GentiumAlt"/>
              </w:rPr>
              <w:t>Bartholomaeus</w:t>
            </w:r>
            <w:proofErr w:type="spellEnd"/>
            <w:r w:rsidRPr="001D2F53">
              <w:rPr>
                <w:rFonts w:ascii="GentiumAlt" w:hAnsi="GentiumAlt"/>
              </w:rPr>
              <w:t xml:space="preserve"> de </w:t>
            </w:r>
            <w:proofErr w:type="spellStart"/>
            <w:r w:rsidRPr="001D2F53">
              <w:rPr>
                <w:rFonts w:ascii="GentiumAlt" w:hAnsi="GentiumAlt"/>
              </w:rPr>
              <w:t>Messana</w:t>
            </w:r>
            <w:proofErr w:type="spellEnd"/>
          </w:p>
        </w:tc>
      </w:tr>
      <w:tr w:rsidR="00356C99" w:rsidRPr="00657B88" w14:paraId="2C876EC2" w14:textId="77777777" w:rsidTr="00811303">
        <w:tc>
          <w:tcPr>
            <w:tcW w:w="1866" w:type="pct"/>
          </w:tcPr>
          <w:p w14:paraId="43882481" w14:textId="77777777" w:rsidR="00356C99" w:rsidRPr="004F1E31" w:rsidRDefault="00356C99" w:rsidP="00356C99">
            <w:pPr>
              <w:pStyle w:val="Geenafstand"/>
              <w:rPr>
                <w:rFonts w:ascii="GentiumAlt" w:hAnsi="GentiumAlt"/>
              </w:rPr>
            </w:pPr>
            <w:r w:rsidRPr="004F1E31">
              <w:rPr>
                <w:rFonts w:ascii="GentiumAlt" w:hAnsi="GentiumAlt"/>
              </w:rPr>
              <w:t xml:space="preserve">De </w:t>
            </w:r>
            <w:proofErr w:type="spellStart"/>
            <w:r w:rsidRPr="004F1E31">
              <w:rPr>
                <w:rFonts w:ascii="GentiumAlt" w:hAnsi="GentiumAlt"/>
              </w:rPr>
              <w:t>Disciplina</w:t>
            </w:r>
            <w:proofErr w:type="spellEnd"/>
            <w:r w:rsidRPr="004F1E31">
              <w:rPr>
                <w:rFonts w:ascii="GentiumAlt" w:hAnsi="GentiumAlt"/>
              </w:rPr>
              <w:t xml:space="preserve"> </w:t>
            </w:r>
            <w:proofErr w:type="spellStart"/>
            <w:r w:rsidRPr="004F1E31">
              <w:rPr>
                <w:rFonts w:ascii="GentiumAlt" w:hAnsi="GentiumAlt"/>
              </w:rPr>
              <w:t>Scolarium</w:t>
            </w:r>
            <w:proofErr w:type="spellEnd"/>
          </w:p>
        </w:tc>
        <w:tc>
          <w:tcPr>
            <w:tcW w:w="899" w:type="pct"/>
          </w:tcPr>
          <w:p w14:paraId="58ED38F6" w14:textId="77777777" w:rsidR="00356C99" w:rsidRPr="004F1E31" w:rsidRDefault="00356C99" w:rsidP="00356C99">
            <w:pPr>
              <w:pStyle w:val="Geenafstand"/>
              <w:rPr>
                <w:rFonts w:ascii="GentiumAlt" w:hAnsi="GentiumAlt"/>
              </w:rPr>
            </w:pPr>
            <w:r w:rsidRPr="004F1E31">
              <w:rPr>
                <w:rFonts w:ascii="GentiumAlt" w:hAnsi="GentiumAlt"/>
              </w:rPr>
              <w:t>Boethius**</w:t>
            </w:r>
          </w:p>
        </w:tc>
        <w:tc>
          <w:tcPr>
            <w:tcW w:w="876" w:type="pct"/>
          </w:tcPr>
          <w:p w14:paraId="1FAF15E1" w14:textId="77777777" w:rsidR="00356C99" w:rsidRPr="004F1E31" w:rsidRDefault="00356C99" w:rsidP="00356C99">
            <w:pPr>
              <w:pStyle w:val="Geenafstand"/>
              <w:rPr>
                <w:rFonts w:ascii="GentiumAlt" w:hAnsi="GentiumAlt"/>
              </w:rPr>
            </w:pPr>
          </w:p>
        </w:tc>
        <w:tc>
          <w:tcPr>
            <w:tcW w:w="1359" w:type="pct"/>
          </w:tcPr>
          <w:p w14:paraId="1AE70A6B" w14:textId="77777777" w:rsidR="00356C99" w:rsidRPr="004F1E31" w:rsidRDefault="00356C99" w:rsidP="00356C99">
            <w:pPr>
              <w:pStyle w:val="Geenafstand"/>
              <w:rPr>
                <w:rFonts w:ascii="GentiumAlt" w:hAnsi="GentiumAlt"/>
              </w:rPr>
            </w:pPr>
          </w:p>
        </w:tc>
      </w:tr>
      <w:tr w:rsidR="00356C99" w:rsidRPr="00657B88" w14:paraId="28F0E5E9"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7FD561CE" w14:textId="77777777" w:rsidR="00FF319A" w:rsidRPr="00FF319A" w:rsidRDefault="00356C99" w:rsidP="00FF319A">
            <w:pPr>
              <w:pStyle w:val="Default"/>
              <w:rPr>
                <w:rFonts w:ascii="GentiumAlt" w:hAnsi="GentiumAlt"/>
              </w:rPr>
            </w:pPr>
            <w:r w:rsidRPr="004F1E31">
              <w:rPr>
                <w:rFonts w:ascii="GentiumAlt" w:hAnsi="GentiumAlt"/>
              </w:rPr>
              <w:t xml:space="preserve">De </w:t>
            </w:r>
            <w:proofErr w:type="spellStart"/>
            <w:r w:rsidRPr="004F1E31">
              <w:rPr>
                <w:rFonts w:ascii="GentiumAlt" w:hAnsi="GentiumAlt"/>
              </w:rPr>
              <w:t>Divisione</w:t>
            </w:r>
            <w:proofErr w:type="spellEnd"/>
            <w:r w:rsidR="00FF319A">
              <w:rPr>
                <w:rFonts w:ascii="GentiumAlt" w:hAnsi="GentiumAlt"/>
              </w:rPr>
              <w:t xml:space="preserve"> </w:t>
            </w:r>
            <w:r w:rsidR="00FF319A" w:rsidRPr="00FF319A">
              <w:rPr>
                <w:rFonts w:ascii="GentiumAlt" w:hAnsi="GentiumAlt"/>
              </w:rPr>
              <w:t>(</w:t>
            </w:r>
          </w:p>
          <w:p w14:paraId="62B0D1AE" w14:textId="283D9202" w:rsidR="00356C99" w:rsidRPr="004F1E31" w:rsidRDefault="00FF319A" w:rsidP="00FF319A">
            <w:pPr>
              <w:pStyle w:val="Geenafstand"/>
              <w:rPr>
                <w:rFonts w:ascii="GentiumAlt" w:hAnsi="GentiumAlt"/>
              </w:rPr>
            </w:pPr>
            <w:r w:rsidRPr="00FF319A">
              <w:rPr>
                <w:rFonts w:ascii="GentiumAlt" w:hAnsi="GentiumAlt"/>
              </w:rPr>
              <w:t xml:space="preserve">Liber </w:t>
            </w:r>
            <w:proofErr w:type="spellStart"/>
            <w:r w:rsidRPr="00FF319A">
              <w:rPr>
                <w:rFonts w:ascii="GentiumAlt" w:hAnsi="GentiumAlt"/>
              </w:rPr>
              <w:t>Divisionum</w:t>
            </w:r>
            <w:proofErr w:type="spellEnd"/>
            <w:r w:rsidRPr="00FF319A">
              <w:rPr>
                <w:rFonts w:ascii="GentiumAlt" w:hAnsi="GentiumAlt"/>
              </w:rPr>
              <w:t>)</w:t>
            </w:r>
          </w:p>
        </w:tc>
        <w:tc>
          <w:tcPr>
            <w:tcW w:w="899" w:type="pct"/>
          </w:tcPr>
          <w:p w14:paraId="3468EBCF" w14:textId="77777777" w:rsidR="00356C99" w:rsidRPr="004F1E31" w:rsidRDefault="00356C99" w:rsidP="00356C99">
            <w:pPr>
              <w:pStyle w:val="Geenafstand"/>
              <w:rPr>
                <w:rFonts w:ascii="GentiumAlt" w:hAnsi="GentiumAlt"/>
              </w:rPr>
            </w:pPr>
            <w:r w:rsidRPr="004F1E31">
              <w:rPr>
                <w:rFonts w:ascii="GentiumAlt" w:hAnsi="GentiumAlt"/>
              </w:rPr>
              <w:t>Boethius</w:t>
            </w:r>
          </w:p>
        </w:tc>
        <w:tc>
          <w:tcPr>
            <w:tcW w:w="876" w:type="pct"/>
          </w:tcPr>
          <w:p w14:paraId="382B37BF" w14:textId="77777777" w:rsidR="00356C99" w:rsidRPr="004F1E31" w:rsidRDefault="00356C99" w:rsidP="00356C99">
            <w:pPr>
              <w:pStyle w:val="Geenafstand"/>
              <w:rPr>
                <w:rFonts w:ascii="GentiumAlt" w:hAnsi="GentiumAlt"/>
              </w:rPr>
            </w:pPr>
          </w:p>
        </w:tc>
        <w:tc>
          <w:tcPr>
            <w:tcW w:w="1359" w:type="pct"/>
          </w:tcPr>
          <w:p w14:paraId="6D06622A" w14:textId="77777777" w:rsidR="00356C99" w:rsidRPr="004F1E31" w:rsidRDefault="00356C99" w:rsidP="00356C99">
            <w:pPr>
              <w:pStyle w:val="Geenafstand"/>
              <w:rPr>
                <w:rFonts w:ascii="GentiumAlt" w:hAnsi="GentiumAlt"/>
              </w:rPr>
            </w:pPr>
          </w:p>
        </w:tc>
      </w:tr>
      <w:tr w:rsidR="00356C99" w:rsidRPr="00657B88" w14:paraId="522053ED" w14:textId="77777777" w:rsidTr="00811303">
        <w:tc>
          <w:tcPr>
            <w:tcW w:w="1866" w:type="pct"/>
          </w:tcPr>
          <w:p w14:paraId="3CB0F0D7" w14:textId="77777777" w:rsidR="00356C99" w:rsidRPr="004F1E31" w:rsidRDefault="00356C99" w:rsidP="00356C99">
            <w:pPr>
              <w:pStyle w:val="Geenafstand"/>
              <w:rPr>
                <w:rFonts w:ascii="GentiumAlt" w:hAnsi="GentiumAlt"/>
              </w:rPr>
            </w:pPr>
            <w:r w:rsidRPr="004F1E31">
              <w:rPr>
                <w:rFonts w:ascii="GentiumAlt" w:hAnsi="GentiumAlt"/>
              </w:rPr>
              <w:t xml:space="preserve">De </w:t>
            </w:r>
            <w:proofErr w:type="spellStart"/>
            <w:r w:rsidRPr="004F1E31">
              <w:rPr>
                <w:rFonts w:ascii="GentiumAlt" w:hAnsi="GentiumAlt"/>
              </w:rPr>
              <w:t>Interpretatione</w:t>
            </w:r>
            <w:proofErr w:type="spellEnd"/>
            <w:r w:rsidRPr="004F1E31">
              <w:rPr>
                <w:rFonts w:ascii="GentiumAlt" w:hAnsi="GentiumAlt"/>
              </w:rPr>
              <w:t xml:space="preserve"> (</w:t>
            </w:r>
            <w:proofErr w:type="spellStart"/>
            <w:r w:rsidRPr="004F1E31">
              <w:rPr>
                <w:rFonts w:ascii="GentiumAlt" w:hAnsi="GentiumAlt"/>
              </w:rPr>
              <w:t>Periermenias</w:t>
            </w:r>
            <w:proofErr w:type="spellEnd"/>
            <w:r w:rsidRPr="004F1E31">
              <w:rPr>
                <w:rFonts w:ascii="GentiumAlt" w:hAnsi="GentiumAlt"/>
              </w:rPr>
              <w:t>)</w:t>
            </w:r>
          </w:p>
        </w:tc>
        <w:tc>
          <w:tcPr>
            <w:tcW w:w="899" w:type="pct"/>
          </w:tcPr>
          <w:p w14:paraId="6B142FBC"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00783204"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1E237A87" w14:textId="77777777" w:rsidR="00356C99" w:rsidRPr="004F1E31" w:rsidRDefault="00356C99" w:rsidP="00356C99">
            <w:pPr>
              <w:pStyle w:val="Geenafstand"/>
              <w:rPr>
                <w:rFonts w:ascii="GentiumAlt" w:hAnsi="GentiumAlt"/>
              </w:rPr>
            </w:pPr>
            <w:r w:rsidRPr="004F1E31">
              <w:rPr>
                <w:rFonts w:ascii="GentiumAlt" w:hAnsi="GentiumAlt"/>
              </w:rPr>
              <w:t>Boethius</w:t>
            </w:r>
          </w:p>
        </w:tc>
      </w:tr>
      <w:tr w:rsidR="00356C99" w:rsidRPr="00657B88" w14:paraId="2E8F3805"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3D4089FF" w14:textId="77777777" w:rsidR="00356C99" w:rsidRPr="004F1E31" w:rsidRDefault="00356C99" w:rsidP="00356C99">
            <w:pPr>
              <w:pStyle w:val="Geenafstand"/>
              <w:rPr>
                <w:rFonts w:ascii="GentiumAlt" w:hAnsi="GentiumAlt"/>
                <w:lang w:val="nl-BE"/>
              </w:rPr>
            </w:pPr>
            <w:r w:rsidRPr="004F1E31">
              <w:rPr>
                <w:rFonts w:ascii="GentiumAlt" w:hAnsi="GentiumAlt"/>
                <w:lang w:val="nl-BE"/>
              </w:rPr>
              <w:t>De Inundatione Nili (De Nilo)</w:t>
            </w:r>
          </w:p>
        </w:tc>
        <w:tc>
          <w:tcPr>
            <w:tcW w:w="899" w:type="pct"/>
          </w:tcPr>
          <w:p w14:paraId="6FFAC42A"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024478DF"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17DDAEFF" w14:textId="77777777" w:rsidR="00356C99" w:rsidRPr="004F1E31" w:rsidRDefault="00356C99" w:rsidP="00356C99">
            <w:pPr>
              <w:pStyle w:val="Geenafstand"/>
              <w:rPr>
                <w:rFonts w:ascii="GentiumAlt" w:hAnsi="GentiumAlt"/>
              </w:rPr>
            </w:pPr>
            <w:proofErr w:type="spellStart"/>
            <w:r w:rsidRPr="004F1E31">
              <w:rPr>
                <w:rFonts w:ascii="GentiumAlt" w:hAnsi="GentiumAlt"/>
              </w:rPr>
              <w:t>Guillelmus</w:t>
            </w:r>
            <w:proofErr w:type="spellEnd"/>
            <w:r w:rsidRPr="004F1E31">
              <w:rPr>
                <w:rFonts w:ascii="GentiumAlt" w:hAnsi="GentiumAlt"/>
              </w:rPr>
              <w:t xml:space="preserve"> de </w:t>
            </w:r>
            <w:proofErr w:type="spellStart"/>
            <w:r w:rsidRPr="004F1E31">
              <w:rPr>
                <w:rFonts w:ascii="GentiumAlt" w:hAnsi="GentiumAlt"/>
              </w:rPr>
              <w:t>Morbeka</w:t>
            </w:r>
            <w:proofErr w:type="spellEnd"/>
          </w:p>
        </w:tc>
      </w:tr>
      <w:tr w:rsidR="00356C99" w:rsidRPr="00657B88" w14:paraId="3EFAB8E7" w14:textId="77777777" w:rsidTr="00811303">
        <w:tc>
          <w:tcPr>
            <w:tcW w:w="1866" w:type="pct"/>
          </w:tcPr>
          <w:p w14:paraId="7541D1FB" w14:textId="77777777" w:rsidR="00356C99" w:rsidRDefault="00356C99" w:rsidP="00356C99">
            <w:pPr>
              <w:pStyle w:val="Geenafstand"/>
              <w:rPr>
                <w:rFonts w:ascii="GentiumAlt" w:eastAsiaTheme="minorHAnsi" w:hAnsi="GentiumAlt"/>
              </w:rPr>
            </w:pPr>
            <w:r w:rsidRPr="00335AAE">
              <w:rPr>
                <w:rFonts w:ascii="GentiumAlt" w:eastAsiaTheme="minorHAnsi" w:hAnsi="GentiumAlt"/>
              </w:rPr>
              <w:t xml:space="preserve">De </w:t>
            </w:r>
            <w:proofErr w:type="spellStart"/>
            <w:r w:rsidRPr="00335AAE">
              <w:rPr>
                <w:rFonts w:ascii="GentiumAlt" w:eastAsiaTheme="minorHAnsi" w:hAnsi="GentiumAlt"/>
              </w:rPr>
              <w:t>Laudabilibus</w:t>
            </w:r>
            <w:proofErr w:type="spellEnd"/>
            <w:r w:rsidRPr="00335AAE">
              <w:rPr>
                <w:rFonts w:ascii="GentiumAlt" w:eastAsiaTheme="minorHAnsi" w:hAnsi="GentiumAlt"/>
              </w:rPr>
              <w:t xml:space="preserve"> </w:t>
            </w:r>
            <w:proofErr w:type="spellStart"/>
            <w:r w:rsidRPr="00335AAE">
              <w:rPr>
                <w:rFonts w:ascii="GentiumAlt" w:eastAsiaTheme="minorHAnsi" w:hAnsi="GentiumAlt"/>
              </w:rPr>
              <w:t>Bonis</w:t>
            </w:r>
            <w:proofErr w:type="spellEnd"/>
          </w:p>
          <w:p w14:paraId="541A096D" w14:textId="5E38F9D6" w:rsidR="00356C99" w:rsidRPr="00335AAE" w:rsidRDefault="00356C99" w:rsidP="00356C99">
            <w:pPr>
              <w:pStyle w:val="Geenafstand"/>
              <w:rPr>
                <w:rFonts w:ascii="GentiumAlt" w:eastAsiaTheme="minorHAnsi" w:hAnsi="GentiumAlt"/>
              </w:rPr>
            </w:pPr>
            <w:r>
              <w:rPr>
                <w:rFonts w:ascii="GentiumAlt" w:eastAsiaTheme="minorHAnsi" w:hAnsi="GentiumAlt"/>
              </w:rPr>
              <w:t>(D</w:t>
            </w:r>
            <w:r w:rsidRPr="00561B88">
              <w:rPr>
                <w:rFonts w:ascii="GentiumAlt" w:eastAsiaTheme="minorHAnsi" w:hAnsi="GentiumAlt"/>
              </w:rPr>
              <w:t xml:space="preserve">e </w:t>
            </w:r>
            <w:proofErr w:type="spellStart"/>
            <w:r>
              <w:rPr>
                <w:rFonts w:ascii="GentiumAlt" w:eastAsiaTheme="minorHAnsi" w:hAnsi="GentiumAlt"/>
              </w:rPr>
              <w:t>V</w:t>
            </w:r>
            <w:r w:rsidRPr="00561B88">
              <w:rPr>
                <w:rFonts w:ascii="GentiumAlt" w:eastAsiaTheme="minorHAnsi" w:hAnsi="GentiumAlt"/>
              </w:rPr>
              <w:t>irtutibus</w:t>
            </w:r>
            <w:proofErr w:type="spellEnd"/>
            <w:r w:rsidRPr="00561B88">
              <w:rPr>
                <w:rFonts w:ascii="GentiumAlt" w:eastAsiaTheme="minorHAnsi" w:hAnsi="GentiumAlt"/>
              </w:rPr>
              <w:t xml:space="preserve"> et </w:t>
            </w:r>
            <w:proofErr w:type="spellStart"/>
            <w:r>
              <w:rPr>
                <w:rFonts w:ascii="GentiumAlt" w:eastAsiaTheme="minorHAnsi" w:hAnsi="GentiumAlt"/>
              </w:rPr>
              <w:t>V</w:t>
            </w:r>
            <w:r w:rsidRPr="00561B88">
              <w:rPr>
                <w:rFonts w:ascii="GentiumAlt" w:eastAsiaTheme="minorHAnsi" w:hAnsi="GentiumAlt"/>
              </w:rPr>
              <w:t>itiis</w:t>
            </w:r>
            <w:proofErr w:type="spellEnd"/>
            <w:r>
              <w:rPr>
                <w:rFonts w:ascii="GentiumAlt" w:eastAsiaTheme="minorHAnsi" w:hAnsi="GentiumAlt"/>
              </w:rPr>
              <w:t>)</w:t>
            </w:r>
          </w:p>
        </w:tc>
        <w:tc>
          <w:tcPr>
            <w:tcW w:w="899" w:type="pct"/>
          </w:tcPr>
          <w:p w14:paraId="05E87CFB" w14:textId="3A37EE05" w:rsidR="00356C99" w:rsidRPr="00335AAE" w:rsidRDefault="00356C99" w:rsidP="00356C99">
            <w:pPr>
              <w:pStyle w:val="Geenafstand"/>
              <w:rPr>
                <w:rFonts w:ascii="GentiumAlt" w:hAnsi="GentiumAlt"/>
              </w:rPr>
            </w:pPr>
            <w:r w:rsidRPr="00335AAE">
              <w:rPr>
                <w:rFonts w:ascii="GentiumAlt" w:hAnsi="GentiumAlt"/>
              </w:rPr>
              <w:t>Aristoteles*</w:t>
            </w:r>
          </w:p>
        </w:tc>
        <w:tc>
          <w:tcPr>
            <w:tcW w:w="876" w:type="pct"/>
          </w:tcPr>
          <w:p w14:paraId="430F6F9E" w14:textId="43BFBDC0" w:rsidR="00356C99" w:rsidRPr="00335AAE" w:rsidRDefault="00356C99" w:rsidP="00356C99">
            <w:pPr>
              <w:pStyle w:val="Geenafstand"/>
              <w:rPr>
                <w:rFonts w:ascii="GentiumAlt" w:hAnsi="GentiumAlt"/>
              </w:rPr>
            </w:pPr>
            <w:r w:rsidRPr="00335AAE">
              <w:rPr>
                <w:rFonts w:ascii="GentiumAlt" w:hAnsi="GentiumAlt"/>
              </w:rPr>
              <w:t>Translator</w:t>
            </w:r>
          </w:p>
        </w:tc>
        <w:tc>
          <w:tcPr>
            <w:tcW w:w="1359" w:type="pct"/>
          </w:tcPr>
          <w:p w14:paraId="4239D059" w14:textId="188B3DF6" w:rsidR="00356C99" w:rsidRPr="00335AAE" w:rsidRDefault="00356C99" w:rsidP="00356C99">
            <w:pPr>
              <w:pStyle w:val="Geenafstand"/>
              <w:rPr>
                <w:rFonts w:ascii="GentiumAlt" w:hAnsi="GentiumAlt"/>
              </w:rPr>
            </w:pPr>
            <w:proofErr w:type="spellStart"/>
            <w:r w:rsidRPr="00335AAE">
              <w:rPr>
                <w:rFonts w:ascii="GentiumAlt" w:hAnsi="GentiumAlt"/>
              </w:rPr>
              <w:t>Robertus</w:t>
            </w:r>
            <w:proofErr w:type="spellEnd"/>
            <w:r w:rsidRPr="00335AAE">
              <w:rPr>
                <w:rFonts w:ascii="GentiumAlt" w:hAnsi="GentiumAlt"/>
              </w:rPr>
              <w:t xml:space="preserve"> Grosseteste</w:t>
            </w:r>
          </w:p>
        </w:tc>
      </w:tr>
      <w:tr w:rsidR="00356C99" w:rsidRPr="00657B88" w14:paraId="4F7DDC14"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103E2030" w14:textId="5123477B" w:rsidR="00356C99" w:rsidRPr="00335AAE" w:rsidRDefault="00356C99" w:rsidP="00356C99">
            <w:pPr>
              <w:pStyle w:val="Geenafstand"/>
              <w:rPr>
                <w:rFonts w:eastAsiaTheme="minorHAnsi"/>
              </w:rPr>
            </w:pPr>
            <w:r w:rsidRPr="0012265F">
              <w:rPr>
                <w:rFonts w:ascii="GentiumAlt" w:hAnsi="GentiumAlt"/>
                <w:lang w:val="nl-BE"/>
              </w:rPr>
              <w:t>De Lineis</w:t>
            </w:r>
            <w:r>
              <w:rPr>
                <w:rFonts w:ascii="GentiumAlt" w:hAnsi="GentiumAlt"/>
                <w:lang w:val="nl-BE"/>
              </w:rPr>
              <w:t xml:space="preserve"> Insecabilibus</w:t>
            </w:r>
          </w:p>
        </w:tc>
        <w:tc>
          <w:tcPr>
            <w:tcW w:w="899" w:type="pct"/>
          </w:tcPr>
          <w:p w14:paraId="3A6587D6" w14:textId="517A26EE" w:rsidR="00356C99" w:rsidRPr="00335AAE" w:rsidRDefault="00356C99" w:rsidP="00356C99">
            <w:pPr>
              <w:pStyle w:val="Geenafstand"/>
            </w:pPr>
            <w:r w:rsidRPr="0012265F">
              <w:rPr>
                <w:rFonts w:ascii="GentiumAlt" w:hAnsi="GentiumAlt"/>
              </w:rPr>
              <w:t>Aristoteles</w:t>
            </w:r>
            <w:r>
              <w:rPr>
                <w:rFonts w:ascii="GentiumAlt" w:hAnsi="GentiumAlt"/>
              </w:rPr>
              <w:t>*</w:t>
            </w:r>
          </w:p>
        </w:tc>
        <w:tc>
          <w:tcPr>
            <w:tcW w:w="876" w:type="pct"/>
          </w:tcPr>
          <w:p w14:paraId="6418F1A2" w14:textId="56344BDB" w:rsidR="00356C99" w:rsidRPr="00335AAE" w:rsidRDefault="00356C99" w:rsidP="00356C99">
            <w:pPr>
              <w:pStyle w:val="Geenafstand"/>
            </w:pPr>
            <w:r w:rsidRPr="0012265F">
              <w:rPr>
                <w:rFonts w:ascii="GentiumAlt" w:hAnsi="GentiumAlt"/>
              </w:rPr>
              <w:t>Translator</w:t>
            </w:r>
          </w:p>
        </w:tc>
        <w:tc>
          <w:tcPr>
            <w:tcW w:w="1359" w:type="pct"/>
          </w:tcPr>
          <w:p w14:paraId="2BFACC56" w14:textId="2F4EF0C5" w:rsidR="00356C99" w:rsidRPr="00335AAE" w:rsidRDefault="00356C99" w:rsidP="00356C99">
            <w:pPr>
              <w:pStyle w:val="Geenafstand"/>
            </w:pPr>
            <w:proofErr w:type="spellStart"/>
            <w:r w:rsidRPr="0012265F">
              <w:rPr>
                <w:rFonts w:ascii="GentiumAlt" w:hAnsi="GentiumAlt"/>
              </w:rPr>
              <w:t>Robertus</w:t>
            </w:r>
            <w:proofErr w:type="spellEnd"/>
            <w:r w:rsidRPr="0012265F">
              <w:rPr>
                <w:rFonts w:ascii="GentiumAlt" w:hAnsi="GentiumAlt"/>
              </w:rPr>
              <w:t xml:space="preserve"> Grosseteste</w:t>
            </w:r>
          </w:p>
        </w:tc>
      </w:tr>
      <w:tr w:rsidR="00356C99" w:rsidRPr="00657B88" w14:paraId="6E77B84A" w14:textId="77777777" w:rsidTr="00811303">
        <w:tc>
          <w:tcPr>
            <w:tcW w:w="1866" w:type="pct"/>
          </w:tcPr>
          <w:p w14:paraId="4764D7F4" w14:textId="77777777" w:rsidR="00356C99" w:rsidRPr="004F1E31" w:rsidRDefault="00356C99" w:rsidP="00356C99">
            <w:pPr>
              <w:pStyle w:val="Geenafstand"/>
              <w:rPr>
                <w:rFonts w:ascii="GentiumAlt" w:hAnsi="GentiumAlt"/>
              </w:rPr>
            </w:pPr>
            <w:r w:rsidRPr="004F1E31">
              <w:rPr>
                <w:rFonts w:ascii="GentiumAlt" w:hAnsi="GentiumAlt"/>
              </w:rPr>
              <w:t xml:space="preserve">De Motu </w:t>
            </w:r>
            <w:proofErr w:type="spellStart"/>
            <w:r w:rsidRPr="004F1E31">
              <w:rPr>
                <w:rFonts w:ascii="GentiumAlt" w:hAnsi="GentiumAlt"/>
              </w:rPr>
              <w:t>Animalium</w:t>
            </w:r>
            <w:proofErr w:type="spellEnd"/>
          </w:p>
        </w:tc>
        <w:tc>
          <w:tcPr>
            <w:tcW w:w="899" w:type="pct"/>
          </w:tcPr>
          <w:p w14:paraId="02BD9811"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3E7F7148"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3A29BE56" w14:textId="77777777" w:rsidR="00356C99" w:rsidRPr="004F1E31" w:rsidRDefault="00356C99" w:rsidP="00356C99">
            <w:pPr>
              <w:pStyle w:val="Geenafstand"/>
              <w:rPr>
                <w:rFonts w:ascii="GentiumAlt" w:hAnsi="GentiumAlt"/>
              </w:rPr>
            </w:pPr>
            <w:proofErr w:type="spellStart"/>
            <w:r w:rsidRPr="004F1E31">
              <w:rPr>
                <w:rFonts w:ascii="GentiumAlt" w:hAnsi="GentiumAlt"/>
              </w:rPr>
              <w:t>Guillelmus</w:t>
            </w:r>
            <w:proofErr w:type="spellEnd"/>
            <w:r w:rsidRPr="004F1E31">
              <w:rPr>
                <w:rFonts w:ascii="GentiumAlt" w:hAnsi="GentiumAlt"/>
              </w:rPr>
              <w:t xml:space="preserve"> de </w:t>
            </w:r>
            <w:proofErr w:type="spellStart"/>
            <w:r w:rsidRPr="004F1E31">
              <w:rPr>
                <w:rFonts w:ascii="GentiumAlt" w:hAnsi="GentiumAlt"/>
              </w:rPr>
              <w:t>Morbeka</w:t>
            </w:r>
            <w:proofErr w:type="spellEnd"/>
          </w:p>
        </w:tc>
      </w:tr>
      <w:tr w:rsidR="00356C99" w:rsidRPr="00657B88" w14:paraId="534D5191"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01E5E0EE" w14:textId="77777777" w:rsidR="00356C99" w:rsidRPr="004F1E31" w:rsidRDefault="00356C99" w:rsidP="00356C99">
            <w:pPr>
              <w:pStyle w:val="Geenafstand"/>
              <w:rPr>
                <w:rFonts w:ascii="GentiumAlt" w:hAnsi="GentiumAlt"/>
              </w:rPr>
            </w:pPr>
            <w:r w:rsidRPr="004F1E31">
              <w:rPr>
                <w:rFonts w:ascii="GentiumAlt" w:hAnsi="GentiumAlt"/>
              </w:rPr>
              <w:t>De Pomo</w:t>
            </w:r>
          </w:p>
        </w:tc>
        <w:tc>
          <w:tcPr>
            <w:tcW w:w="899" w:type="pct"/>
          </w:tcPr>
          <w:p w14:paraId="6AF2A941"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7A54158D"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06CBCB92" w14:textId="77777777" w:rsidR="00356C99" w:rsidRPr="004F1E31" w:rsidRDefault="00356C99" w:rsidP="00356C99">
            <w:pPr>
              <w:pStyle w:val="Geenafstand"/>
              <w:rPr>
                <w:rFonts w:ascii="GentiumAlt" w:hAnsi="GentiumAlt"/>
              </w:rPr>
            </w:pPr>
            <w:proofErr w:type="spellStart"/>
            <w:r w:rsidRPr="004F1E31">
              <w:rPr>
                <w:rFonts w:ascii="GentiumAlt" w:hAnsi="GentiumAlt"/>
              </w:rPr>
              <w:t>Manfredus</w:t>
            </w:r>
            <w:proofErr w:type="spellEnd"/>
            <w:r w:rsidRPr="004F1E31">
              <w:rPr>
                <w:rFonts w:ascii="GentiumAlt" w:hAnsi="GentiumAlt"/>
              </w:rPr>
              <w:t xml:space="preserve"> I</w:t>
            </w:r>
          </w:p>
        </w:tc>
      </w:tr>
      <w:tr w:rsidR="00356C99" w:rsidRPr="00657B88" w14:paraId="329C6AA4" w14:textId="77777777" w:rsidTr="00811303">
        <w:tc>
          <w:tcPr>
            <w:tcW w:w="1866" w:type="pct"/>
          </w:tcPr>
          <w:p w14:paraId="583F03FC" w14:textId="77777777" w:rsidR="00356C99" w:rsidRPr="004F1E31" w:rsidRDefault="00356C99" w:rsidP="00356C99">
            <w:pPr>
              <w:pStyle w:val="Geenafstand"/>
              <w:rPr>
                <w:rFonts w:ascii="GentiumAlt" w:hAnsi="GentiumAlt"/>
              </w:rPr>
            </w:pPr>
            <w:r w:rsidRPr="004F1E31">
              <w:rPr>
                <w:rFonts w:ascii="GentiumAlt" w:hAnsi="GentiumAlt"/>
              </w:rPr>
              <w:t xml:space="preserve">De </w:t>
            </w:r>
            <w:proofErr w:type="spellStart"/>
            <w:r w:rsidRPr="004F1E31">
              <w:rPr>
                <w:rFonts w:ascii="GentiumAlt" w:hAnsi="GentiumAlt"/>
              </w:rPr>
              <w:t>Progressu</w:t>
            </w:r>
            <w:proofErr w:type="spellEnd"/>
            <w:r w:rsidRPr="004F1E31">
              <w:rPr>
                <w:rFonts w:ascii="GentiumAlt" w:hAnsi="GentiumAlt"/>
              </w:rPr>
              <w:t xml:space="preserve"> </w:t>
            </w:r>
            <w:proofErr w:type="spellStart"/>
            <w:r w:rsidRPr="004F1E31">
              <w:rPr>
                <w:rFonts w:ascii="GentiumAlt" w:hAnsi="GentiumAlt"/>
              </w:rPr>
              <w:t>Animalium</w:t>
            </w:r>
            <w:proofErr w:type="spellEnd"/>
          </w:p>
        </w:tc>
        <w:tc>
          <w:tcPr>
            <w:tcW w:w="899" w:type="pct"/>
          </w:tcPr>
          <w:p w14:paraId="0488D25C"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0FFAD7E9"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2539B9DF" w14:textId="77777777" w:rsidR="00356C99" w:rsidRPr="004F1E31" w:rsidRDefault="00356C99" w:rsidP="00356C99">
            <w:pPr>
              <w:pStyle w:val="Geenafstand"/>
              <w:rPr>
                <w:rFonts w:ascii="GentiumAlt" w:hAnsi="GentiumAlt"/>
              </w:rPr>
            </w:pPr>
            <w:proofErr w:type="spellStart"/>
            <w:r w:rsidRPr="004F1E31">
              <w:rPr>
                <w:rFonts w:ascii="GentiumAlt" w:hAnsi="GentiumAlt"/>
              </w:rPr>
              <w:t>Guillelmus</w:t>
            </w:r>
            <w:proofErr w:type="spellEnd"/>
            <w:r w:rsidRPr="004F1E31">
              <w:rPr>
                <w:rFonts w:ascii="GentiumAlt" w:hAnsi="GentiumAlt"/>
              </w:rPr>
              <w:t xml:space="preserve"> de </w:t>
            </w:r>
            <w:proofErr w:type="spellStart"/>
            <w:r w:rsidRPr="004F1E31">
              <w:rPr>
                <w:rFonts w:ascii="GentiumAlt" w:hAnsi="GentiumAlt"/>
              </w:rPr>
              <w:t>Morbeka</w:t>
            </w:r>
            <w:proofErr w:type="spellEnd"/>
          </w:p>
        </w:tc>
      </w:tr>
      <w:tr w:rsidR="00356C99" w:rsidRPr="00657B88" w14:paraId="64C9CDD1"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35B3EC1F" w14:textId="77777777" w:rsidR="00356C99" w:rsidRPr="004F1E31" w:rsidRDefault="00356C99" w:rsidP="00356C99">
            <w:pPr>
              <w:pStyle w:val="Geenafstand"/>
              <w:rPr>
                <w:rFonts w:ascii="GentiumAlt" w:hAnsi="GentiumAlt"/>
              </w:rPr>
            </w:pPr>
            <w:r w:rsidRPr="004F1E31">
              <w:rPr>
                <w:rFonts w:ascii="GentiumAlt" w:hAnsi="GentiumAlt"/>
              </w:rPr>
              <w:t xml:space="preserve">De </w:t>
            </w:r>
            <w:proofErr w:type="spellStart"/>
            <w:r w:rsidRPr="004F1E31">
              <w:rPr>
                <w:rFonts w:ascii="GentiumAlt" w:hAnsi="GentiumAlt"/>
              </w:rPr>
              <w:t>Signis</w:t>
            </w:r>
            <w:proofErr w:type="spellEnd"/>
          </w:p>
        </w:tc>
        <w:tc>
          <w:tcPr>
            <w:tcW w:w="899" w:type="pct"/>
          </w:tcPr>
          <w:p w14:paraId="5276333C"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1B9853B3"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3DCFB7C5" w14:textId="77777777" w:rsidR="00356C99" w:rsidRPr="004F1E31" w:rsidRDefault="00356C99" w:rsidP="00356C99">
            <w:pPr>
              <w:pStyle w:val="Geenafstand"/>
              <w:rPr>
                <w:rFonts w:ascii="GentiumAlt" w:hAnsi="GentiumAlt"/>
              </w:rPr>
            </w:pPr>
            <w:proofErr w:type="spellStart"/>
            <w:r w:rsidRPr="004F1E31">
              <w:rPr>
                <w:rFonts w:ascii="GentiumAlt" w:hAnsi="GentiumAlt"/>
              </w:rPr>
              <w:t>Bartholomaeus</w:t>
            </w:r>
            <w:proofErr w:type="spellEnd"/>
            <w:r w:rsidRPr="004F1E31">
              <w:rPr>
                <w:rFonts w:ascii="GentiumAlt" w:hAnsi="GentiumAlt"/>
              </w:rPr>
              <w:t xml:space="preserve"> de </w:t>
            </w:r>
            <w:proofErr w:type="spellStart"/>
            <w:r w:rsidRPr="004F1E31">
              <w:rPr>
                <w:rFonts w:ascii="GentiumAlt" w:hAnsi="GentiumAlt"/>
              </w:rPr>
              <w:t>Messana</w:t>
            </w:r>
            <w:proofErr w:type="spellEnd"/>
          </w:p>
        </w:tc>
      </w:tr>
      <w:tr w:rsidR="00356C99" w:rsidRPr="00657B88" w14:paraId="1767C275" w14:textId="77777777" w:rsidTr="00811303">
        <w:tc>
          <w:tcPr>
            <w:tcW w:w="1866" w:type="pct"/>
          </w:tcPr>
          <w:p w14:paraId="2CE9AF2E" w14:textId="77777777" w:rsidR="00356C99" w:rsidRPr="004F1E31" w:rsidRDefault="00356C99" w:rsidP="00356C99">
            <w:pPr>
              <w:pStyle w:val="Geenafstand"/>
              <w:rPr>
                <w:rFonts w:ascii="GentiumAlt" w:hAnsi="GentiumAlt"/>
              </w:rPr>
            </w:pPr>
            <w:r w:rsidRPr="004F1E31">
              <w:rPr>
                <w:rFonts w:ascii="GentiumAlt" w:hAnsi="GentiumAlt"/>
              </w:rPr>
              <w:t xml:space="preserve">De </w:t>
            </w:r>
            <w:proofErr w:type="spellStart"/>
            <w:r w:rsidRPr="004F1E31">
              <w:rPr>
                <w:rFonts w:ascii="GentiumAlt" w:hAnsi="GentiumAlt"/>
              </w:rPr>
              <w:t>Sophisticis</w:t>
            </w:r>
            <w:proofErr w:type="spellEnd"/>
            <w:r w:rsidRPr="004F1E31">
              <w:rPr>
                <w:rFonts w:ascii="GentiumAlt" w:hAnsi="GentiumAlt"/>
              </w:rPr>
              <w:t xml:space="preserve"> </w:t>
            </w:r>
            <w:proofErr w:type="spellStart"/>
            <w:r w:rsidRPr="004F1E31">
              <w:rPr>
                <w:rFonts w:ascii="GentiumAlt" w:hAnsi="GentiumAlt"/>
              </w:rPr>
              <w:t>Elenchis</w:t>
            </w:r>
            <w:proofErr w:type="spellEnd"/>
            <w:r w:rsidRPr="004F1E31">
              <w:rPr>
                <w:rFonts w:ascii="GentiumAlt" w:hAnsi="GentiumAlt"/>
              </w:rPr>
              <w:t xml:space="preserve"> (Elenchi)</w:t>
            </w:r>
          </w:p>
        </w:tc>
        <w:tc>
          <w:tcPr>
            <w:tcW w:w="899" w:type="pct"/>
          </w:tcPr>
          <w:p w14:paraId="1BF252E7"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3A631D91"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07721F9E" w14:textId="77777777" w:rsidR="00356C99" w:rsidRPr="004F1E31" w:rsidRDefault="00356C99" w:rsidP="00356C99">
            <w:pPr>
              <w:pStyle w:val="Geenafstand"/>
              <w:rPr>
                <w:rFonts w:ascii="GentiumAlt" w:hAnsi="GentiumAlt"/>
              </w:rPr>
            </w:pPr>
            <w:r w:rsidRPr="004F1E31">
              <w:rPr>
                <w:rFonts w:ascii="GentiumAlt" w:hAnsi="GentiumAlt"/>
              </w:rPr>
              <w:t xml:space="preserve">Boethius                    </w:t>
            </w:r>
          </w:p>
          <w:p w14:paraId="40339F01" w14:textId="77777777" w:rsidR="00356C99" w:rsidRPr="004F1E31" w:rsidRDefault="00356C99" w:rsidP="00356C99">
            <w:pPr>
              <w:pStyle w:val="Geenafstand"/>
              <w:rPr>
                <w:rFonts w:ascii="GentiumAlt" w:hAnsi="GentiumAlt"/>
              </w:rPr>
            </w:pPr>
            <w:r w:rsidRPr="004F1E31">
              <w:rPr>
                <w:rFonts w:ascii="GentiumAlt" w:hAnsi="GentiumAlt"/>
              </w:rPr>
              <w:t xml:space="preserve">(unless indicated otherwise) </w:t>
            </w:r>
          </w:p>
        </w:tc>
      </w:tr>
      <w:tr w:rsidR="00356C99" w:rsidRPr="00657B88" w14:paraId="4C91B761"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029BB4DC" w14:textId="77777777" w:rsidR="00356C99" w:rsidRPr="004F1E31" w:rsidRDefault="00356C99" w:rsidP="00356C99">
            <w:pPr>
              <w:pStyle w:val="Geenafstand"/>
              <w:rPr>
                <w:rFonts w:ascii="GentiumAlt" w:hAnsi="GentiumAlt"/>
                <w:lang w:val="nl-BE"/>
              </w:rPr>
            </w:pPr>
            <w:r w:rsidRPr="004F1E31">
              <w:rPr>
                <w:rFonts w:ascii="GentiumAlt" w:hAnsi="GentiumAlt"/>
                <w:lang w:val="nl-BE"/>
              </w:rPr>
              <w:t>De Topicis Differentiis (Topica Boethii)</w:t>
            </w:r>
          </w:p>
        </w:tc>
        <w:tc>
          <w:tcPr>
            <w:tcW w:w="899" w:type="pct"/>
          </w:tcPr>
          <w:p w14:paraId="2A7611CC" w14:textId="77777777" w:rsidR="00356C99" w:rsidRPr="004F1E31" w:rsidRDefault="00356C99" w:rsidP="00356C99">
            <w:pPr>
              <w:pStyle w:val="Geenafstand"/>
              <w:rPr>
                <w:rFonts w:ascii="GentiumAlt" w:hAnsi="GentiumAlt"/>
              </w:rPr>
            </w:pPr>
            <w:r w:rsidRPr="004F1E31">
              <w:rPr>
                <w:rFonts w:ascii="GentiumAlt" w:hAnsi="GentiumAlt"/>
              </w:rPr>
              <w:t>Boethius</w:t>
            </w:r>
          </w:p>
        </w:tc>
        <w:tc>
          <w:tcPr>
            <w:tcW w:w="876" w:type="pct"/>
          </w:tcPr>
          <w:p w14:paraId="0E958998" w14:textId="77777777" w:rsidR="00356C99" w:rsidRPr="004F1E31" w:rsidRDefault="00356C99" w:rsidP="00356C99">
            <w:pPr>
              <w:pStyle w:val="Geenafstand"/>
              <w:rPr>
                <w:rFonts w:ascii="GentiumAlt" w:hAnsi="GentiumAlt"/>
              </w:rPr>
            </w:pPr>
          </w:p>
        </w:tc>
        <w:tc>
          <w:tcPr>
            <w:tcW w:w="1359" w:type="pct"/>
          </w:tcPr>
          <w:p w14:paraId="19CC4577" w14:textId="77777777" w:rsidR="00356C99" w:rsidRPr="004F1E31" w:rsidRDefault="00356C99" w:rsidP="00356C99">
            <w:pPr>
              <w:pStyle w:val="Geenafstand"/>
              <w:rPr>
                <w:rFonts w:ascii="GentiumAlt" w:hAnsi="GentiumAlt"/>
              </w:rPr>
            </w:pPr>
          </w:p>
        </w:tc>
      </w:tr>
      <w:tr w:rsidR="00356C99" w:rsidRPr="00657B88" w14:paraId="193DAC86" w14:textId="77777777" w:rsidTr="00811303">
        <w:tc>
          <w:tcPr>
            <w:tcW w:w="1866" w:type="pct"/>
          </w:tcPr>
          <w:p w14:paraId="0D34D337" w14:textId="77777777" w:rsidR="00356C99" w:rsidRPr="004F1E31" w:rsidRDefault="00356C99" w:rsidP="00356C99">
            <w:pPr>
              <w:pStyle w:val="Geenafstand"/>
              <w:rPr>
                <w:rFonts w:ascii="GentiumAlt" w:hAnsi="GentiumAlt"/>
              </w:rPr>
            </w:pPr>
            <w:proofErr w:type="spellStart"/>
            <w:r w:rsidRPr="004F1E31">
              <w:rPr>
                <w:rFonts w:ascii="GentiumAlt" w:hAnsi="GentiumAlt"/>
              </w:rPr>
              <w:t>Ethica</w:t>
            </w:r>
            <w:proofErr w:type="spellEnd"/>
            <w:r w:rsidRPr="004F1E31">
              <w:rPr>
                <w:rFonts w:ascii="GentiumAlt" w:hAnsi="GentiumAlt"/>
              </w:rPr>
              <w:t xml:space="preserve"> </w:t>
            </w:r>
            <w:proofErr w:type="spellStart"/>
            <w:r w:rsidRPr="004F1E31">
              <w:rPr>
                <w:rFonts w:ascii="GentiumAlt" w:hAnsi="GentiumAlt"/>
              </w:rPr>
              <w:t>Eudemia</w:t>
            </w:r>
            <w:proofErr w:type="spellEnd"/>
          </w:p>
        </w:tc>
        <w:tc>
          <w:tcPr>
            <w:tcW w:w="899" w:type="pct"/>
          </w:tcPr>
          <w:p w14:paraId="3E97A9B1"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5B55B46E"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01F7C498" w14:textId="77777777" w:rsidR="00356C99" w:rsidRPr="004F1E31" w:rsidRDefault="00356C99" w:rsidP="00356C99">
            <w:pPr>
              <w:pStyle w:val="Geenafstand"/>
              <w:rPr>
                <w:rFonts w:ascii="GentiumAlt" w:hAnsi="GentiumAlt"/>
              </w:rPr>
            </w:pPr>
            <w:proofErr w:type="spellStart"/>
            <w:r w:rsidRPr="004F1E31">
              <w:rPr>
                <w:rFonts w:ascii="GentiumAlt" w:hAnsi="GentiumAlt"/>
              </w:rPr>
              <w:t>Guillelmus</w:t>
            </w:r>
            <w:proofErr w:type="spellEnd"/>
            <w:r w:rsidRPr="004F1E31">
              <w:rPr>
                <w:rFonts w:ascii="GentiumAlt" w:hAnsi="GentiumAlt"/>
              </w:rPr>
              <w:t xml:space="preserve"> de </w:t>
            </w:r>
            <w:proofErr w:type="spellStart"/>
            <w:r w:rsidRPr="004F1E31">
              <w:rPr>
                <w:rFonts w:ascii="GentiumAlt" w:hAnsi="GentiumAlt"/>
              </w:rPr>
              <w:t>Morbeka</w:t>
            </w:r>
            <w:proofErr w:type="spellEnd"/>
          </w:p>
        </w:tc>
      </w:tr>
      <w:tr w:rsidR="00356C99" w:rsidRPr="00657B88" w14:paraId="25F26BCC"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6E105816" w14:textId="77777777" w:rsidR="00356C99" w:rsidRPr="004F1E31" w:rsidRDefault="00356C99" w:rsidP="00356C99">
            <w:pPr>
              <w:pStyle w:val="Geenafstand"/>
              <w:rPr>
                <w:rFonts w:ascii="GentiumAlt" w:hAnsi="GentiumAlt"/>
              </w:rPr>
            </w:pPr>
            <w:proofErr w:type="spellStart"/>
            <w:r w:rsidRPr="004F1E31">
              <w:rPr>
                <w:rFonts w:ascii="GentiumAlt" w:hAnsi="GentiumAlt"/>
              </w:rPr>
              <w:t>Ethica</w:t>
            </w:r>
            <w:proofErr w:type="spellEnd"/>
            <w:r w:rsidRPr="004F1E31">
              <w:rPr>
                <w:rFonts w:ascii="GentiumAlt" w:hAnsi="GentiumAlt"/>
              </w:rPr>
              <w:t xml:space="preserve"> </w:t>
            </w:r>
            <w:proofErr w:type="spellStart"/>
            <w:r w:rsidRPr="004F1E31">
              <w:rPr>
                <w:rFonts w:ascii="GentiumAlt" w:hAnsi="GentiumAlt"/>
              </w:rPr>
              <w:t>Nicomachea</w:t>
            </w:r>
            <w:proofErr w:type="spellEnd"/>
            <w:r w:rsidRPr="004F1E31">
              <w:rPr>
                <w:rFonts w:ascii="GentiumAlt" w:hAnsi="GentiumAlt"/>
              </w:rPr>
              <w:t xml:space="preserve"> (Liber </w:t>
            </w:r>
            <w:proofErr w:type="spellStart"/>
            <w:r w:rsidRPr="004F1E31">
              <w:rPr>
                <w:rFonts w:ascii="GentiumAlt" w:hAnsi="GentiumAlt"/>
              </w:rPr>
              <w:t>Ethicorum</w:t>
            </w:r>
            <w:proofErr w:type="spellEnd"/>
            <w:r w:rsidRPr="004F1E31">
              <w:rPr>
                <w:rFonts w:ascii="GentiumAlt" w:hAnsi="GentiumAlt"/>
              </w:rPr>
              <w:t>)</w:t>
            </w:r>
          </w:p>
        </w:tc>
        <w:tc>
          <w:tcPr>
            <w:tcW w:w="899" w:type="pct"/>
          </w:tcPr>
          <w:p w14:paraId="041038CF"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7D601791"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6A75029F" w14:textId="77777777" w:rsidR="00356C99" w:rsidRPr="004F1E31" w:rsidRDefault="00356C99" w:rsidP="00356C99">
            <w:pPr>
              <w:pStyle w:val="Geenafstand"/>
              <w:rPr>
                <w:rFonts w:ascii="GentiumAlt" w:hAnsi="GentiumAlt"/>
              </w:rPr>
            </w:pPr>
            <w:proofErr w:type="spellStart"/>
            <w:r w:rsidRPr="004F1E31">
              <w:rPr>
                <w:rFonts w:ascii="GentiumAlt" w:hAnsi="GentiumAlt"/>
              </w:rPr>
              <w:t>Anonymus</w:t>
            </w:r>
            <w:proofErr w:type="spellEnd"/>
          </w:p>
        </w:tc>
      </w:tr>
      <w:tr w:rsidR="00356C99" w:rsidRPr="00657B88" w14:paraId="5DE59956" w14:textId="77777777" w:rsidTr="00811303">
        <w:tc>
          <w:tcPr>
            <w:tcW w:w="1866" w:type="pct"/>
          </w:tcPr>
          <w:p w14:paraId="601E4960" w14:textId="77777777" w:rsidR="00356C99" w:rsidRPr="004F1E31" w:rsidRDefault="00356C99" w:rsidP="00356C99">
            <w:pPr>
              <w:pStyle w:val="Geenafstand"/>
              <w:rPr>
                <w:rFonts w:ascii="GentiumAlt" w:hAnsi="GentiumAlt"/>
              </w:rPr>
            </w:pPr>
            <w:proofErr w:type="spellStart"/>
            <w:r w:rsidRPr="004F1E31">
              <w:rPr>
                <w:rFonts w:ascii="GentiumAlt" w:hAnsi="GentiumAlt"/>
              </w:rPr>
              <w:t>Ethica</w:t>
            </w:r>
            <w:proofErr w:type="spellEnd"/>
            <w:r w:rsidRPr="004F1E31">
              <w:rPr>
                <w:rFonts w:ascii="GentiumAlt" w:hAnsi="GentiumAlt"/>
              </w:rPr>
              <w:t xml:space="preserve"> </w:t>
            </w:r>
            <w:proofErr w:type="spellStart"/>
            <w:r w:rsidRPr="004F1E31">
              <w:rPr>
                <w:rFonts w:ascii="GentiumAlt" w:hAnsi="GentiumAlt"/>
              </w:rPr>
              <w:t>Nicomachea</w:t>
            </w:r>
            <w:proofErr w:type="spellEnd"/>
            <w:r w:rsidRPr="004F1E31">
              <w:rPr>
                <w:rFonts w:ascii="GentiumAlt" w:hAnsi="GentiumAlt"/>
              </w:rPr>
              <w:t xml:space="preserve"> Nova (liber I)</w:t>
            </w:r>
          </w:p>
        </w:tc>
        <w:tc>
          <w:tcPr>
            <w:tcW w:w="899" w:type="pct"/>
          </w:tcPr>
          <w:p w14:paraId="04F1C0AB"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49791CF6"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4658F617" w14:textId="77777777" w:rsidR="00356C99" w:rsidRPr="004F1E31" w:rsidRDefault="00356C99" w:rsidP="00356C99">
            <w:pPr>
              <w:pStyle w:val="Geenafstand"/>
              <w:rPr>
                <w:rFonts w:ascii="GentiumAlt" w:hAnsi="GentiumAlt"/>
              </w:rPr>
            </w:pPr>
            <w:proofErr w:type="spellStart"/>
            <w:r w:rsidRPr="004F1E31">
              <w:rPr>
                <w:rFonts w:ascii="GentiumAlt" w:hAnsi="GentiumAlt"/>
              </w:rPr>
              <w:t>Burgundius</w:t>
            </w:r>
            <w:proofErr w:type="spellEnd"/>
            <w:r w:rsidRPr="004F1E31">
              <w:rPr>
                <w:rFonts w:ascii="GentiumAlt" w:hAnsi="GentiumAlt"/>
              </w:rPr>
              <w:t xml:space="preserve"> </w:t>
            </w:r>
            <w:proofErr w:type="spellStart"/>
            <w:r w:rsidRPr="004F1E31">
              <w:rPr>
                <w:rFonts w:ascii="GentiumAlt" w:hAnsi="GentiumAlt"/>
              </w:rPr>
              <w:t>Pisanus</w:t>
            </w:r>
            <w:proofErr w:type="spellEnd"/>
          </w:p>
        </w:tc>
      </w:tr>
      <w:tr w:rsidR="00356C99" w:rsidRPr="00657B88" w14:paraId="32126F59"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4C384EEF" w14:textId="77777777" w:rsidR="00356C99" w:rsidRPr="004F1E31" w:rsidRDefault="00356C99" w:rsidP="00356C99">
            <w:pPr>
              <w:pStyle w:val="Geenafstand"/>
              <w:rPr>
                <w:rFonts w:ascii="GentiumAlt" w:hAnsi="GentiumAlt"/>
              </w:rPr>
            </w:pPr>
            <w:proofErr w:type="spellStart"/>
            <w:r w:rsidRPr="004F1E31">
              <w:rPr>
                <w:rFonts w:ascii="GentiumAlt" w:hAnsi="GentiumAlt"/>
              </w:rPr>
              <w:t>Ethica</w:t>
            </w:r>
            <w:proofErr w:type="spellEnd"/>
            <w:r w:rsidRPr="004F1E31">
              <w:rPr>
                <w:rFonts w:ascii="GentiumAlt" w:hAnsi="GentiumAlt"/>
              </w:rPr>
              <w:t xml:space="preserve"> </w:t>
            </w:r>
            <w:proofErr w:type="spellStart"/>
            <w:r w:rsidRPr="004F1E31">
              <w:rPr>
                <w:rFonts w:ascii="GentiumAlt" w:hAnsi="GentiumAlt"/>
              </w:rPr>
              <w:t>Nicomachea</w:t>
            </w:r>
            <w:proofErr w:type="spellEnd"/>
            <w:r w:rsidRPr="004F1E31">
              <w:rPr>
                <w:rFonts w:ascii="GentiumAlt" w:hAnsi="GentiumAlt"/>
              </w:rPr>
              <w:t xml:space="preserve"> </w:t>
            </w:r>
            <w:proofErr w:type="spellStart"/>
            <w:r w:rsidRPr="004F1E31">
              <w:rPr>
                <w:rFonts w:ascii="GentiumAlt" w:hAnsi="GentiumAlt"/>
              </w:rPr>
              <w:t>recensio</w:t>
            </w:r>
            <w:proofErr w:type="spellEnd"/>
            <w:r w:rsidRPr="004F1E31">
              <w:rPr>
                <w:rFonts w:ascii="GentiumAlt" w:hAnsi="GentiumAlt"/>
              </w:rPr>
              <w:t xml:space="preserve"> </w:t>
            </w:r>
            <w:proofErr w:type="spellStart"/>
            <w:r w:rsidRPr="004F1E31">
              <w:rPr>
                <w:rFonts w:ascii="GentiumAlt" w:hAnsi="GentiumAlt"/>
              </w:rPr>
              <w:t>pura</w:t>
            </w:r>
            <w:proofErr w:type="spellEnd"/>
          </w:p>
        </w:tc>
        <w:tc>
          <w:tcPr>
            <w:tcW w:w="899" w:type="pct"/>
          </w:tcPr>
          <w:p w14:paraId="273906BC"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51C420F4" w14:textId="77777777" w:rsidR="00356C99" w:rsidRPr="004F1E31" w:rsidRDefault="00356C99" w:rsidP="00356C99">
            <w:pPr>
              <w:pStyle w:val="Geenafstand"/>
              <w:rPr>
                <w:rFonts w:ascii="GentiumAlt" w:hAnsi="GentiumAlt"/>
              </w:rPr>
            </w:pPr>
            <w:proofErr w:type="spellStart"/>
            <w:r w:rsidRPr="004F1E31">
              <w:rPr>
                <w:rFonts w:ascii="GentiumAlt" w:hAnsi="GentiumAlt"/>
              </w:rPr>
              <w:t>Recensor</w:t>
            </w:r>
            <w:proofErr w:type="spellEnd"/>
          </w:p>
        </w:tc>
        <w:tc>
          <w:tcPr>
            <w:tcW w:w="1359" w:type="pct"/>
          </w:tcPr>
          <w:p w14:paraId="6C31157E" w14:textId="77777777" w:rsidR="00356C99" w:rsidRPr="004F1E31" w:rsidRDefault="00356C99" w:rsidP="00356C99">
            <w:pPr>
              <w:pStyle w:val="Geenafstand"/>
              <w:rPr>
                <w:rFonts w:ascii="GentiumAlt" w:hAnsi="GentiumAlt"/>
              </w:rPr>
            </w:pPr>
            <w:proofErr w:type="spellStart"/>
            <w:r w:rsidRPr="004F1E31">
              <w:rPr>
                <w:rFonts w:ascii="GentiumAlt" w:hAnsi="GentiumAlt"/>
              </w:rPr>
              <w:t>Robertus</w:t>
            </w:r>
            <w:proofErr w:type="spellEnd"/>
            <w:r w:rsidRPr="004F1E31">
              <w:rPr>
                <w:rFonts w:ascii="GentiumAlt" w:hAnsi="GentiumAlt"/>
              </w:rPr>
              <w:t xml:space="preserve"> Grosseteste</w:t>
            </w:r>
          </w:p>
        </w:tc>
      </w:tr>
      <w:tr w:rsidR="00356C99" w:rsidRPr="00657B88" w14:paraId="3E932C55" w14:textId="77777777" w:rsidTr="00811303">
        <w:tc>
          <w:tcPr>
            <w:tcW w:w="1866" w:type="pct"/>
          </w:tcPr>
          <w:p w14:paraId="08466474" w14:textId="77777777" w:rsidR="00356C99" w:rsidRPr="004F1E31" w:rsidRDefault="00356C99" w:rsidP="00356C99">
            <w:pPr>
              <w:pStyle w:val="Geenafstand"/>
              <w:rPr>
                <w:rFonts w:ascii="GentiumAlt" w:hAnsi="GentiumAlt"/>
              </w:rPr>
            </w:pPr>
            <w:proofErr w:type="spellStart"/>
            <w:r w:rsidRPr="004F1E31">
              <w:rPr>
                <w:rFonts w:ascii="GentiumAlt" w:hAnsi="GentiumAlt"/>
              </w:rPr>
              <w:t>Ethica</w:t>
            </w:r>
            <w:proofErr w:type="spellEnd"/>
            <w:r w:rsidRPr="004F1E31">
              <w:rPr>
                <w:rFonts w:ascii="GentiumAlt" w:hAnsi="GentiumAlt"/>
              </w:rPr>
              <w:t xml:space="preserve"> </w:t>
            </w:r>
            <w:proofErr w:type="spellStart"/>
            <w:r w:rsidRPr="004F1E31">
              <w:rPr>
                <w:rFonts w:ascii="GentiumAlt" w:hAnsi="GentiumAlt"/>
              </w:rPr>
              <w:t>Nicomachea</w:t>
            </w:r>
            <w:proofErr w:type="spellEnd"/>
            <w:r w:rsidRPr="004F1E31">
              <w:rPr>
                <w:rFonts w:ascii="GentiumAlt" w:hAnsi="GentiumAlt"/>
              </w:rPr>
              <w:t xml:space="preserve"> </w:t>
            </w:r>
            <w:proofErr w:type="spellStart"/>
            <w:r w:rsidRPr="004F1E31">
              <w:rPr>
                <w:rFonts w:ascii="GentiumAlt" w:hAnsi="GentiumAlt"/>
              </w:rPr>
              <w:t>recensio</w:t>
            </w:r>
            <w:proofErr w:type="spellEnd"/>
            <w:r w:rsidRPr="004F1E31">
              <w:rPr>
                <w:rFonts w:ascii="GentiumAlt" w:hAnsi="GentiumAlt"/>
              </w:rPr>
              <w:t xml:space="preserve"> </w:t>
            </w:r>
            <w:proofErr w:type="spellStart"/>
            <w:r w:rsidRPr="004F1E31">
              <w:rPr>
                <w:rFonts w:ascii="GentiumAlt" w:hAnsi="GentiumAlt"/>
              </w:rPr>
              <w:t>recognita</w:t>
            </w:r>
            <w:proofErr w:type="spellEnd"/>
          </w:p>
        </w:tc>
        <w:tc>
          <w:tcPr>
            <w:tcW w:w="899" w:type="pct"/>
          </w:tcPr>
          <w:p w14:paraId="0F8875AF"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01176F41" w14:textId="77777777" w:rsidR="00356C99" w:rsidRPr="004F1E31" w:rsidRDefault="00356C99" w:rsidP="00356C99">
            <w:pPr>
              <w:pStyle w:val="Geenafstand"/>
              <w:rPr>
                <w:rFonts w:ascii="GentiumAlt" w:hAnsi="GentiumAlt"/>
              </w:rPr>
            </w:pPr>
            <w:proofErr w:type="spellStart"/>
            <w:r w:rsidRPr="004F1E31">
              <w:rPr>
                <w:rFonts w:ascii="GentiumAlt" w:hAnsi="GentiumAlt"/>
              </w:rPr>
              <w:t>Recensor</w:t>
            </w:r>
            <w:proofErr w:type="spellEnd"/>
          </w:p>
        </w:tc>
        <w:tc>
          <w:tcPr>
            <w:tcW w:w="1359" w:type="pct"/>
          </w:tcPr>
          <w:p w14:paraId="7B13B852" w14:textId="77777777" w:rsidR="00356C99" w:rsidRPr="004F1E31" w:rsidRDefault="00356C99" w:rsidP="00356C99">
            <w:pPr>
              <w:pStyle w:val="Geenafstand"/>
              <w:rPr>
                <w:rFonts w:ascii="GentiumAlt" w:hAnsi="GentiumAlt"/>
              </w:rPr>
            </w:pPr>
            <w:proofErr w:type="spellStart"/>
            <w:r w:rsidRPr="004F1E31">
              <w:rPr>
                <w:rFonts w:ascii="GentiumAlt" w:hAnsi="GentiumAlt"/>
              </w:rPr>
              <w:t>Guillelmus</w:t>
            </w:r>
            <w:proofErr w:type="spellEnd"/>
            <w:r w:rsidRPr="004F1E31">
              <w:rPr>
                <w:rFonts w:ascii="GentiumAlt" w:hAnsi="GentiumAlt"/>
              </w:rPr>
              <w:t xml:space="preserve"> de </w:t>
            </w:r>
            <w:proofErr w:type="spellStart"/>
            <w:r w:rsidRPr="004F1E31">
              <w:rPr>
                <w:rFonts w:ascii="GentiumAlt" w:hAnsi="GentiumAlt"/>
              </w:rPr>
              <w:t>Morbeka</w:t>
            </w:r>
            <w:proofErr w:type="spellEnd"/>
          </w:p>
        </w:tc>
      </w:tr>
      <w:tr w:rsidR="00356C99" w:rsidRPr="00657B88" w14:paraId="7BAF6C6F"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2F1898B7" w14:textId="77777777" w:rsidR="00356C99" w:rsidRPr="004F1E31" w:rsidRDefault="00356C99" w:rsidP="00356C99">
            <w:pPr>
              <w:pStyle w:val="Geenafstand"/>
              <w:rPr>
                <w:rFonts w:ascii="GentiumAlt" w:hAnsi="GentiumAlt"/>
              </w:rPr>
            </w:pPr>
            <w:proofErr w:type="spellStart"/>
            <w:r w:rsidRPr="004F1E31">
              <w:rPr>
                <w:rFonts w:ascii="GentiumAlt" w:hAnsi="GentiumAlt"/>
              </w:rPr>
              <w:t>Ethica</w:t>
            </w:r>
            <w:proofErr w:type="spellEnd"/>
            <w:r w:rsidRPr="004F1E31">
              <w:rPr>
                <w:rFonts w:ascii="GentiumAlt" w:hAnsi="GentiumAlt"/>
              </w:rPr>
              <w:t xml:space="preserve"> </w:t>
            </w:r>
            <w:proofErr w:type="spellStart"/>
            <w:r w:rsidRPr="004F1E31">
              <w:rPr>
                <w:rFonts w:ascii="GentiumAlt" w:hAnsi="GentiumAlt"/>
              </w:rPr>
              <w:t>Nicomachea</w:t>
            </w:r>
            <w:proofErr w:type="spellEnd"/>
            <w:r w:rsidRPr="004F1E31">
              <w:rPr>
                <w:rFonts w:ascii="GentiumAlt" w:hAnsi="GentiumAlt"/>
              </w:rPr>
              <w:t xml:space="preserve"> </w:t>
            </w:r>
            <w:proofErr w:type="spellStart"/>
            <w:r w:rsidRPr="004F1E31">
              <w:rPr>
                <w:rFonts w:ascii="GentiumAlt" w:hAnsi="GentiumAlt"/>
              </w:rPr>
              <w:t>Vetus</w:t>
            </w:r>
            <w:proofErr w:type="spellEnd"/>
            <w:r w:rsidRPr="004F1E31">
              <w:rPr>
                <w:rFonts w:ascii="GentiumAlt" w:hAnsi="GentiumAlt"/>
              </w:rPr>
              <w:t xml:space="preserve"> (libri II-III)</w:t>
            </w:r>
          </w:p>
        </w:tc>
        <w:tc>
          <w:tcPr>
            <w:tcW w:w="899" w:type="pct"/>
          </w:tcPr>
          <w:p w14:paraId="5DA7642B"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79BAAE98"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09C8E96B" w14:textId="77777777" w:rsidR="00356C99" w:rsidRPr="004F1E31" w:rsidRDefault="00356C99" w:rsidP="00356C99">
            <w:pPr>
              <w:pStyle w:val="Geenafstand"/>
              <w:rPr>
                <w:rFonts w:ascii="GentiumAlt" w:hAnsi="GentiumAlt"/>
              </w:rPr>
            </w:pPr>
            <w:proofErr w:type="spellStart"/>
            <w:r w:rsidRPr="004F1E31">
              <w:rPr>
                <w:rFonts w:ascii="GentiumAlt" w:hAnsi="GentiumAlt"/>
              </w:rPr>
              <w:t>Burgundius</w:t>
            </w:r>
            <w:proofErr w:type="spellEnd"/>
            <w:r w:rsidRPr="004F1E31">
              <w:rPr>
                <w:rFonts w:ascii="GentiumAlt" w:hAnsi="GentiumAlt"/>
              </w:rPr>
              <w:t xml:space="preserve"> </w:t>
            </w:r>
            <w:proofErr w:type="spellStart"/>
            <w:r w:rsidRPr="004F1E31">
              <w:rPr>
                <w:rFonts w:ascii="GentiumAlt" w:hAnsi="GentiumAlt"/>
              </w:rPr>
              <w:t>Pisanus</w:t>
            </w:r>
            <w:proofErr w:type="spellEnd"/>
          </w:p>
        </w:tc>
      </w:tr>
      <w:tr w:rsidR="00356C99" w:rsidRPr="00657B88" w14:paraId="40315CBD" w14:textId="77777777" w:rsidTr="00811303">
        <w:tc>
          <w:tcPr>
            <w:tcW w:w="1866" w:type="pct"/>
          </w:tcPr>
          <w:p w14:paraId="19B144A5" w14:textId="089724A3" w:rsidR="00356C99" w:rsidRPr="00BA0F9B" w:rsidRDefault="00356C99" w:rsidP="00356C99">
            <w:pPr>
              <w:pStyle w:val="Geenafstand"/>
              <w:rPr>
                <w:rFonts w:ascii="GentiumAlt" w:hAnsi="GentiumAlt"/>
              </w:rPr>
            </w:pPr>
            <w:proofErr w:type="spellStart"/>
            <w:r w:rsidRPr="00BA0F9B">
              <w:rPr>
                <w:rFonts w:ascii="GentiumAlt" w:hAnsi="GentiumAlt"/>
              </w:rPr>
              <w:t>Ethica</w:t>
            </w:r>
            <w:proofErr w:type="spellEnd"/>
            <w:r w:rsidRPr="00BA0F9B">
              <w:rPr>
                <w:rFonts w:ascii="GentiumAlt" w:hAnsi="GentiumAlt"/>
              </w:rPr>
              <w:t xml:space="preserve"> </w:t>
            </w:r>
            <w:proofErr w:type="spellStart"/>
            <w:r w:rsidRPr="00BA0F9B">
              <w:rPr>
                <w:rFonts w:ascii="GentiumAlt" w:hAnsi="GentiumAlt"/>
              </w:rPr>
              <w:t>Nicomachea</w:t>
            </w:r>
            <w:proofErr w:type="spellEnd"/>
            <w:r w:rsidRPr="00BA0F9B">
              <w:rPr>
                <w:rFonts w:ascii="GentiumAlt" w:hAnsi="GentiumAlt"/>
              </w:rPr>
              <w:t xml:space="preserve"> (In </w:t>
            </w:r>
            <w:proofErr w:type="spellStart"/>
            <w:r w:rsidRPr="00BA0F9B">
              <w:rPr>
                <w:rFonts w:ascii="GentiumAlt" w:hAnsi="GentiumAlt"/>
              </w:rPr>
              <w:t>Librum</w:t>
            </w:r>
            <w:proofErr w:type="spellEnd"/>
            <w:r w:rsidRPr="00BA0F9B">
              <w:rPr>
                <w:rFonts w:ascii="GentiumAlt" w:hAnsi="GentiumAlt"/>
              </w:rPr>
              <w:t xml:space="preserve"> </w:t>
            </w:r>
            <w:proofErr w:type="spellStart"/>
            <w:r w:rsidRPr="00BA0F9B">
              <w:rPr>
                <w:rFonts w:ascii="GentiumAlt" w:hAnsi="GentiumAlt"/>
              </w:rPr>
              <w:t>Ethicorum</w:t>
            </w:r>
            <w:proofErr w:type="spellEnd"/>
            <w:r w:rsidRPr="00BA0F9B">
              <w:rPr>
                <w:rFonts w:ascii="GentiumAlt" w:hAnsi="GentiumAlt"/>
              </w:rPr>
              <w:t>)</w:t>
            </w:r>
          </w:p>
        </w:tc>
        <w:tc>
          <w:tcPr>
            <w:tcW w:w="899" w:type="pct"/>
          </w:tcPr>
          <w:p w14:paraId="40A32816" w14:textId="61D5E95C" w:rsidR="00356C99" w:rsidRPr="00BA0F9B" w:rsidRDefault="00356C99" w:rsidP="00356C99">
            <w:pPr>
              <w:pStyle w:val="Geenafstand"/>
              <w:rPr>
                <w:rFonts w:ascii="GentiumAlt" w:hAnsi="GentiumAlt"/>
              </w:rPr>
            </w:pPr>
            <w:r w:rsidRPr="00BA0F9B">
              <w:rPr>
                <w:rFonts w:ascii="GentiumAlt" w:hAnsi="GentiumAlt"/>
              </w:rPr>
              <w:t>Aristoteles</w:t>
            </w:r>
          </w:p>
        </w:tc>
        <w:tc>
          <w:tcPr>
            <w:tcW w:w="876" w:type="pct"/>
          </w:tcPr>
          <w:p w14:paraId="43FCD0C6" w14:textId="77777777" w:rsidR="00356C99" w:rsidRPr="00BA0F9B" w:rsidRDefault="00356C99" w:rsidP="00356C99">
            <w:pPr>
              <w:pStyle w:val="Geenafstand"/>
              <w:rPr>
                <w:rFonts w:ascii="GentiumAlt" w:hAnsi="GentiumAlt"/>
              </w:rPr>
            </w:pPr>
            <w:r w:rsidRPr="00BA0F9B">
              <w:rPr>
                <w:rFonts w:ascii="GentiumAlt" w:hAnsi="GentiumAlt"/>
              </w:rPr>
              <w:t>Commentator</w:t>
            </w:r>
          </w:p>
          <w:p w14:paraId="015B6D61" w14:textId="77777777" w:rsidR="00356C99" w:rsidRPr="00BA0F9B" w:rsidRDefault="00356C99" w:rsidP="00356C99">
            <w:pPr>
              <w:pStyle w:val="Geenafstand"/>
              <w:rPr>
                <w:rFonts w:ascii="GentiumAlt" w:hAnsi="GentiumAlt"/>
              </w:rPr>
            </w:pPr>
          </w:p>
          <w:p w14:paraId="4E45AC08" w14:textId="01360638" w:rsidR="00356C99" w:rsidRPr="00BA0F9B" w:rsidRDefault="00356C99" w:rsidP="00356C99">
            <w:pPr>
              <w:pStyle w:val="Geenafstand"/>
              <w:rPr>
                <w:rFonts w:ascii="GentiumAlt" w:hAnsi="GentiumAlt"/>
              </w:rPr>
            </w:pPr>
            <w:r w:rsidRPr="00BA0F9B">
              <w:rPr>
                <w:rFonts w:ascii="GentiumAlt" w:hAnsi="GentiumAlt"/>
              </w:rPr>
              <w:t>Commentator</w:t>
            </w:r>
          </w:p>
        </w:tc>
        <w:tc>
          <w:tcPr>
            <w:tcW w:w="1359" w:type="pct"/>
          </w:tcPr>
          <w:p w14:paraId="601E9D3B" w14:textId="77777777" w:rsidR="00356C99" w:rsidRPr="00BA0F9B" w:rsidRDefault="00356C99" w:rsidP="00356C99">
            <w:pPr>
              <w:pStyle w:val="Geenafstand"/>
              <w:rPr>
                <w:rFonts w:ascii="GentiumAlt" w:hAnsi="GentiumAlt"/>
              </w:rPr>
            </w:pPr>
            <w:proofErr w:type="spellStart"/>
            <w:r w:rsidRPr="00BA0F9B">
              <w:rPr>
                <w:rFonts w:ascii="GentiumAlt" w:hAnsi="GentiumAlt"/>
              </w:rPr>
              <w:t>Eustratius</w:t>
            </w:r>
            <w:proofErr w:type="spellEnd"/>
            <w:r w:rsidRPr="00BA0F9B">
              <w:rPr>
                <w:rFonts w:ascii="GentiumAlt" w:hAnsi="GentiumAlt"/>
              </w:rPr>
              <w:t xml:space="preserve"> </w:t>
            </w:r>
            <w:proofErr w:type="spellStart"/>
            <w:r w:rsidRPr="00BA0F9B">
              <w:rPr>
                <w:rFonts w:ascii="GentiumAlt" w:hAnsi="GentiumAlt"/>
              </w:rPr>
              <w:t>Nicaenus</w:t>
            </w:r>
            <w:proofErr w:type="spellEnd"/>
          </w:p>
          <w:p w14:paraId="5D54D5AC" w14:textId="77777777" w:rsidR="00356C99" w:rsidRPr="00BA0F9B" w:rsidRDefault="00356C99" w:rsidP="00356C99">
            <w:pPr>
              <w:pStyle w:val="Geenafstand"/>
              <w:rPr>
                <w:rFonts w:ascii="GentiumAlt" w:hAnsi="GentiumAlt"/>
              </w:rPr>
            </w:pPr>
          </w:p>
          <w:p w14:paraId="61E59927" w14:textId="239D1C56" w:rsidR="00356C99" w:rsidRPr="00BA0F9B" w:rsidRDefault="00356C99" w:rsidP="00356C99">
            <w:pPr>
              <w:pStyle w:val="Geenafstand"/>
              <w:rPr>
                <w:rFonts w:ascii="GentiumAlt" w:hAnsi="GentiumAlt"/>
              </w:rPr>
            </w:pPr>
            <w:proofErr w:type="spellStart"/>
            <w:r w:rsidRPr="00BA0F9B">
              <w:rPr>
                <w:rFonts w:ascii="GentiumAlt" w:hAnsi="GentiumAlt"/>
              </w:rPr>
              <w:t>Anonymus</w:t>
            </w:r>
            <w:proofErr w:type="spellEnd"/>
          </w:p>
        </w:tc>
      </w:tr>
      <w:tr w:rsidR="00356C99" w:rsidRPr="00657B88" w14:paraId="33C7DEA1"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73899F88" w14:textId="77777777" w:rsidR="00356C99" w:rsidRPr="004F1E31" w:rsidRDefault="00356C99" w:rsidP="00356C99">
            <w:pPr>
              <w:pStyle w:val="Geenafstand"/>
              <w:rPr>
                <w:rFonts w:ascii="GentiumAlt" w:hAnsi="GentiumAlt"/>
              </w:rPr>
            </w:pPr>
            <w:r w:rsidRPr="004F1E31">
              <w:rPr>
                <w:rFonts w:ascii="GentiumAlt" w:hAnsi="GentiumAlt"/>
              </w:rPr>
              <w:t>Isagoge</w:t>
            </w:r>
          </w:p>
        </w:tc>
        <w:tc>
          <w:tcPr>
            <w:tcW w:w="899" w:type="pct"/>
          </w:tcPr>
          <w:p w14:paraId="01BA1F25" w14:textId="77777777" w:rsidR="00356C99" w:rsidRPr="004F1E31" w:rsidRDefault="00356C99" w:rsidP="00356C99">
            <w:pPr>
              <w:pStyle w:val="Geenafstand"/>
              <w:rPr>
                <w:rFonts w:ascii="GentiumAlt" w:hAnsi="GentiumAlt"/>
              </w:rPr>
            </w:pPr>
            <w:proofErr w:type="spellStart"/>
            <w:r w:rsidRPr="004F1E31">
              <w:rPr>
                <w:rFonts w:ascii="GentiumAlt" w:hAnsi="GentiumAlt"/>
              </w:rPr>
              <w:t>Porphyrius</w:t>
            </w:r>
            <w:proofErr w:type="spellEnd"/>
          </w:p>
        </w:tc>
        <w:tc>
          <w:tcPr>
            <w:tcW w:w="876" w:type="pct"/>
          </w:tcPr>
          <w:p w14:paraId="5C496FEF"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08580516" w14:textId="77777777" w:rsidR="00356C99" w:rsidRPr="004F1E31" w:rsidRDefault="00356C99" w:rsidP="00356C99">
            <w:pPr>
              <w:pStyle w:val="Geenafstand"/>
              <w:rPr>
                <w:rFonts w:ascii="GentiumAlt" w:hAnsi="GentiumAlt"/>
              </w:rPr>
            </w:pPr>
            <w:r w:rsidRPr="004F1E31">
              <w:rPr>
                <w:rFonts w:ascii="GentiumAlt" w:hAnsi="GentiumAlt"/>
              </w:rPr>
              <w:t>Boethius</w:t>
            </w:r>
          </w:p>
        </w:tc>
      </w:tr>
      <w:tr w:rsidR="00356C99" w:rsidRPr="00657B88" w14:paraId="277F796B" w14:textId="77777777" w:rsidTr="00811303">
        <w:tc>
          <w:tcPr>
            <w:tcW w:w="1866" w:type="pct"/>
          </w:tcPr>
          <w:p w14:paraId="15B4A4D3" w14:textId="77777777" w:rsidR="00356C99" w:rsidRPr="004F1E31" w:rsidRDefault="00356C99" w:rsidP="00356C99">
            <w:pPr>
              <w:pStyle w:val="Geenafstand"/>
              <w:rPr>
                <w:rFonts w:ascii="GentiumAlt" w:hAnsi="GentiumAlt"/>
              </w:rPr>
            </w:pPr>
            <w:r w:rsidRPr="004F1E31">
              <w:rPr>
                <w:rFonts w:ascii="GentiumAlt" w:hAnsi="GentiumAlt"/>
              </w:rPr>
              <w:t xml:space="preserve">Liber Sex </w:t>
            </w:r>
            <w:proofErr w:type="spellStart"/>
            <w:r w:rsidRPr="004F1E31">
              <w:rPr>
                <w:rFonts w:ascii="GentiumAlt" w:hAnsi="GentiumAlt"/>
              </w:rPr>
              <w:t>Principiorum</w:t>
            </w:r>
            <w:proofErr w:type="spellEnd"/>
          </w:p>
        </w:tc>
        <w:tc>
          <w:tcPr>
            <w:tcW w:w="899" w:type="pct"/>
          </w:tcPr>
          <w:p w14:paraId="4E24006D" w14:textId="77777777" w:rsidR="00356C99" w:rsidRPr="004F1E31" w:rsidRDefault="00356C99" w:rsidP="00356C99">
            <w:pPr>
              <w:pStyle w:val="Geenafstand"/>
              <w:rPr>
                <w:rFonts w:ascii="GentiumAlt" w:hAnsi="GentiumAlt"/>
              </w:rPr>
            </w:pPr>
            <w:proofErr w:type="spellStart"/>
            <w:r w:rsidRPr="004F1E31">
              <w:rPr>
                <w:rFonts w:ascii="GentiumAlt" w:hAnsi="GentiumAlt"/>
              </w:rPr>
              <w:t>Gilbertus</w:t>
            </w:r>
            <w:proofErr w:type="spellEnd"/>
            <w:r w:rsidRPr="004F1E31">
              <w:rPr>
                <w:rFonts w:ascii="GentiumAlt" w:hAnsi="GentiumAlt"/>
              </w:rPr>
              <w:t xml:space="preserve"> </w:t>
            </w:r>
            <w:proofErr w:type="spellStart"/>
            <w:r w:rsidRPr="004F1E31">
              <w:rPr>
                <w:rFonts w:ascii="GentiumAlt" w:hAnsi="GentiumAlt"/>
              </w:rPr>
              <w:t>Porretanus</w:t>
            </w:r>
            <w:proofErr w:type="spellEnd"/>
          </w:p>
        </w:tc>
        <w:tc>
          <w:tcPr>
            <w:tcW w:w="876" w:type="pct"/>
          </w:tcPr>
          <w:p w14:paraId="56314444" w14:textId="77777777" w:rsidR="00356C99" w:rsidRPr="004F1E31" w:rsidRDefault="00356C99" w:rsidP="00356C99">
            <w:pPr>
              <w:pStyle w:val="Geenafstand"/>
              <w:rPr>
                <w:rFonts w:ascii="GentiumAlt" w:hAnsi="GentiumAlt"/>
              </w:rPr>
            </w:pPr>
          </w:p>
        </w:tc>
        <w:tc>
          <w:tcPr>
            <w:tcW w:w="1359" w:type="pct"/>
          </w:tcPr>
          <w:p w14:paraId="3B14C968" w14:textId="77777777" w:rsidR="00356C99" w:rsidRPr="004F1E31" w:rsidRDefault="00356C99" w:rsidP="00356C99">
            <w:pPr>
              <w:pStyle w:val="Geenafstand"/>
              <w:rPr>
                <w:rFonts w:ascii="GentiumAlt" w:hAnsi="GentiumAlt"/>
              </w:rPr>
            </w:pPr>
          </w:p>
        </w:tc>
      </w:tr>
      <w:tr w:rsidR="00356C99" w:rsidRPr="00657B88" w14:paraId="44A26A37"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6061C128" w14:textId="77777777" w:rsidR="00356C99" w:rsidRPr="004F1E31" w:rsidRDefault="00356C99" w:rsidP="00356C99">
            <w:pPr>
              <w:pStyle w:val="Geenafstand"/>
              <w:rPr>
                <w:rFonts w:ascii="GentiumAlt" w:hAnsi="GentiumAlt"/>
              </w:rPr>
            </w:pPr>
            <w:r w:rsidRPr="004F1E31">
              <w:rPr>
                <w:rFonts w:ascii="GentiumAlt" w:hAnsi="GentiumAlt"/>
              </w:rPr>
              <w:t xml:space="preserve">Magna </w:t>
            </w:r>
            <w:proofErr w:type="spellStart"/>
            <w:r w:rsidRPr="004F1E31">
              <w:rPr>
                <w:rFonts w:ascii="GentiumAlt" w:hAnsi="GentiumAlt"/>
              </w:rPr>
              <w:t>Moralia</w:t>
            </w:r>
            <w:proofErr w:type="spellEnd"/>
          </w:p>
        </w:tc>
        <w:tc>
          <w:tcPr>
            <w:tcW w:w="899" w:type="pct"/>
          </w:tcPr>
          <w:p w14:paraId="213BF9B8" w14:textId="77777777" w:rsidR="00356C99" w:rsidRPr="004F1E31" w:rsidRDefault="00356C99" w:rsidP="00356C99">
            <w:pPr>
              <w:pStyle w:val="Geenafstand"/>
              <w:rPr>
                <w:rFonts w:ascii="GentiumAlt" w:hAnsi="GentiumAlt"/>
              </w:rPr>
            </w:pPr>
            <w:r w:rsidRPr="004F1E31">
              <w:rPr>
                <w:rFonts w:ascii="GentiumAlt" w:hAnsi="GentiumAlt"/>
              </w:rPr>
              <w:t>Aristoteles*</w:t>
            </w:r>
          </w:p>
        </w:tc>
        <w:tc>
          <w:tcPr>
            <w:tcW w:w="876" w:type="pct"/>
          </w:tcPr>
          <w:p w14:paraId="14E7C7B0" w14:textId="77777777" w:rsidR="00356C99" w:rsidRPr="004F1E31" w:rsidRDefault="00356C99" w:rsidP="00356C99">
            <w:pPr>
              <w:pStyle w:val="Geenafstand"/>
              <w:rPr>
                <w:rFonts w:ascii="GentiumAlt" w:hAnsi="GentiumAlt"/>
              </w:rPr>
            </w:pPr>
            <w:r w:rsidRPr="004F1E31">
              <w:rPr>
                <w:rFonts w:ascii="GentiumAlt" w:hAnsi="GentiumAlt"/>
              </w:rPr>
              <w:t>Translator</w:t>
            </w:r>
          </w:p>
        </w:tc>
        <w:tc>
          <w:tcPr>
            <w:tcW w:w="1359" w:type="pct"/>
          </w:tcPr>
          <w:p w14:paraId="1AE45520" w14:textId="77777777" w:rsidR="00356C99" w:rsidRPr="004F1E31" w:rsidRDefault="00356C99" w:rsidP="00356C99">
            <w:pPr>
              <w:pStyle w:val="Geenafstand"/>
              <w:rPr>
                <w:rFonts w:ascii="GentiumAlt" w:hAnsi="GentiumAlt"/>
              </w:rPr>
            </w:pPr>
            <w:proofErr w:type="spellStart"/>
            <w:r w:rsidRPr="004F1E31">
              <w:rPr>
                <w:rFonts w:ascii="GentiumAlt" w:hAnsi="GentiumAlt"/>
              </w:rPr>
              <w:t>Bartholomaeus</w:t>
            </w:r>
            <w:proofErr w:type="spellEnd"/>
            <w:r w:rsidRPr="004F1E31">
              <w:rPr>
                <w:rFonts w:ascii="GentiumAlt" w:hAnsi="GentiumAlt"/>
              </w:rPr>
              <w:t xml:space="preserve"> de </w:t>
            </w:r>
            <w:proofErr w:type="spellStart"/>
            <w:r w:rsidRPr="004F1E31">
              <w:rPr>
                <w:rFonts w:ascii="GentiumAlt" w:hAnsi="GentiumAlt"/>
              </w:rPr>
              <w:t>Messana</w:t>
            </w:r>
            <w:proofErr w:type="spellEnd"/>
          </w:p>
        </w:tc>
      </w:tr>
      <w:tr w:rsidR="0056199C" w:rsidRPr="00657B88" w14:paraId="50512732" w14:textId="77777777" w:rsidTr="00811303">
        <w:tc>
          <w:tcPr>
            <w:tcW w:w="1866" w:type="pct"/>
          </w:tcPr>
          <w:p w14:paraId="279BF0B2" w14:textId="77777777" w:rsidR="0056199C" w:rsidRPr="00B02DEE" w:rsidRDefault="0056199C" w:rsidP="0056199C">
            <w:pPr>
              <w:pStyle w:val="Geenafstand"/>
              <w:rPr>
                <w:rFonts w:ascii="GentiumAlt" w:eastAsiaTheme="minorHAnsi" w:hAnsi="GentiumAlt"/>
              </w:rPr>
            </w:pPr>
            <w:proofErr w:type="spellStart"/>
            <w:r w:rsidRPr="00B02DEE">
              <w:rPr>
                <w:rFonts w:ascii="GentiumAlt" w:hAnsi="GentiumAlt"/>
              </w:rPr>
              <w:t>Metaphysica</w:t>
            </w:r>
            <w:proofErr w:type="spellEnd"/>
            <w:r w:rsidRPr="00B02DEE">
              <w:rPr>
                <w:rFonts w:ascii="GentiumAlt" w:hAnsi="GentiumAlt"/>
              </w:rPr>
              <w:t xml:space="preserve"> (</w:t>
            </w:r>
            <w:proofErr w:type="spellStart"/>
            <w:r w:rsidRPr="00B02DEE">
              <w:rPr>
                <w:rFonts w:ascii="GentiumAlt" w:hAnsi="GentiumAlt"/>
              </w:rPr>
              <w:t>t</w:t>
            </w:r>
            <w:r w:rsidRPr="00B02DEE">
              <w:rPr>
                <w:rFonts w:ascii="GentiumAlt" w:eastAsiaTheme="minorHAnsi" w:hAnsi="GentiumAlt"/>
              </w:rPr>
              <w:t>ranslatio</w:t>
            </w:r>
            <w:proofErr w:type="spellEnd"/>
            <w:r w:rsidRPr="00B02DEE">
              <w:rPr>
                <w:rFonts w:ascii="GentiumAlt" w:eastAsiaTheme="minorHAnsi" w:hAnsi="GentiumAlt"/>
              </w:rPr>
              <w:t xml:space="preserve"> nova libri XIV)</w:t>
            </w:r>
          </w:p>
          <w:p w14:paraId="0CD6CFF8" w14:textId="77777777" w:rsidR="0056199C" w:rsidRPr="004F1E31" w:rsidRDefault="0056199C" w:rsidP="0056199C">
            <w:pPr>
              <w:pStyle w:val="Geenafstand"/>
            </w:pPr>
          </w:p>
        </w:tc>
        <w:tc>
          <w:tcPr>
            <w:tcW w:w="899" w:type="pct"/>
          </w:tcPr>
          <w:p w14:paraId="27F502B6" w14:textId="246D9217" w:rsidR="0056199C" w:rsidRPr="004F1E31" w:rsidRDefault="0056199C" w:rsidP="0056199C">
            <w:pPr>
              <w:pStyle w:val="Geenafstand"/>
            </w:pPr>
            <w:r w:rsidRPr="00B02DEE">
              <w:rPr>
                <w:rFonts w:ascii="GentiumAlt" w:hAnsi="GentiumAlt"/>
              </w:rPr>
              <w:lastRenderedPageBreak/>
              <w:t>Aristoteles</w:t>
            </w:r>
          </w:p>
        </w:tc>
        <w:tc>
          <w:tcPr>
            <w:tcW w:w="876" w:type="pct"/>
          </w:tcPr>
          <w:p w14:paraId="7D75C622" w14:textId="1A8A4364" w:rsidR="0056199C" w:rsidRPr="004F1E31" w:rsidRDefault="0056199C" w:rsidP="0056199C">
            <w:pPr>
              <w:pStyle w:val="Geenafstand"/>
            </w:pPr>
            <w:r w:rsidRPr="00B02DEE">
              <w:rPr>
                <w:rFonts w:ascii="GentiumAlt" w:hAnsi="GentiumAlt"/>
              </w:rPr>
              <w:t>Translator</w:t>
            </w:r>
          </w:p>
        </w:tc>
        <w:tc>
          <w:tcPr>
            <w:tcW w:w="1359" w:type="pct"/>
          </w:tcPr>
          <w:p w14:paraId="2A3F0FE2" w14:textId="45480E4C" w:rsidR="0056199C" w:rsidRPr="004F1E31" w:rsidRDefault="0056199C" w:rsidP="0056199C">
            <w:pPr>
              <w:pStyle w:val="Geenafstand"/>
            </w:pPr>
            <w:proofErr w:type="spellStart"/>
            <w:r w:rsidRPr="00B02DEE">
              <w:rPr>
                <w:rFonts w:ascii="GentiumAlt" w:hAnsi="GentiumAlt"/>
              </w:rPr>
              <w:t>Guillelmus</w:t>
            </w:r>
            <w:proofErr w:type="spellEnd"/>
            <w:r w:rsidRPr="00B02DEE">
              <w:rPr>
                <w:rFonts w:ascii="GentiumAlt" w:hAnsi="GentiumAlt"/>
              </w:rPr>
              <w:t xml:space="preserve"> de </w:t>
            </w:r>
            <w:proofErr w:type="spellStart"/>
            <w:r w:rsidRPr="00B02DEE">
              <w:rPr>
                <w:rFonts w:ascii="GentiumAlt" w:hAnsi="GentiumAlt"/>
              </w:rPr>
              <w:t>Morbeka</w:t>
            </w:r>
            <w:proofErr w:type="spellEnd"/>
          </w:p>
        </w:tc>
      </w:tr>
      <w:tr w:rsidR="0056199C" w:rsidRPr="00657B88" w14:paraId="3FDE2D51"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25D1A5A9" w14:textId="77777777" w:rsidR="0056199C" w:rsidRPr="004F1E31" w:rsidRDefault="0056199C" w:rsidP="0056199C">
            <w:pPr>
              <w:pStyle w:val="Geenafstand"/>
              <w:rPr>
                <w:rFonts w:ascii="GentiumAlt" w:hAnsi="GentiumAlt"/>
              </w:rPr>
            </w:pPr>
            <w:proofErr w:type="spellStart"/>
            <w:r w:rsidRPr="004F1E31">
              <w:rPr>
                <w:rFonts w:ascii="GentiumAlt" w:hAnsi="GentiumAlt"/>
              </w:rPr>
              <w:t>Physiognomonia</w:t>
            </w:r>
            <w:proofErr w:type="spellEnd"/>
          </w:p>
        </w:tc>
        <w:tc>
          <w:tcPr>
            <w:tcW w:w="899" w:type="pct"/>
          </w:tcPr>
          <w:p w14:paraId="76CD0A86" w14:textId="77777777" w:rsidR="0056199C" w:rsidRPr="004F1E31" w:rsidRDefault="0056199C" w:rsidP="0056199C">
            <w:pPr>
              <w:pStyle w:val="Geenafstand"/>
              <w:rPr>
                <w:rFonts w:ascii="GentiumAlt" w:hAnsi="GentiumAlt"/>
              </w:rPr>
            </w:pPr>
            <w:r w:rsidRPr="004F1E31">
              <w:rPr>
                <w:rFonts w:ascii="GentiumAlt" w:hAnsi="GentiumAlt"/>
              </w:rPr>
              <w:t>Aristoteles*</w:t>
            </w:r>
          </w:p>
        </w:tc>
        <w:tc>
          <w:tcPr>
            <w:tcW w:w="876" w:type="pct"/>
          </w:tcPr>
          <w:p w14:paraId="3319B77C" w14:textId="77777777" w:rsidR="0056199C" w:rsidRPr="004F1E31" w:rsidRDefault="0056199C" w:rsidP="0056199C">
            <w:pPr>
              <w:pStyle w:val="Geenafstand"/>
              <w:rPr>
                <w:rFonts w:ascii="GentiumAlt" w:hAnsi="GentiumAlt"/>
              </w:rPr>
            </w:pPr>
            <w:r w:rsidRPr="004F1E31">
              <w:rPr>
                <w:rFonts w:ascii="GentiumAlt" w:hAnsi="GentiumAlt"/>
              </w:rPr>
              <w:t>Translator</w:t>
            </w:r>
          </w:p>
        </w:tc>
        <w:tc>
          <w:tcPr>
            <w:tcW w:w="1359" w:type="pct"/>
          </w:tcPr>
          <w:p w14:paraId="7CA0CCCF" w14:textId="77777777" w:rsidR="0056199C" w:rsidRPr="004F1E31" w:rsidRDefault="0056199C" w:rsidP="0056199C">
            <w:pPr>
              <w:pStyle w:val="Geenafstand"/>
              <w:rPr>
                <w:rFonts w:ascii="GentiumAlt" w:hAnsi="GentiumAlt"/>
              </w:rPr>
            </w:pPr>
            <w:proofErr w:type="spellStart"/>
            <w:r w:rsidRPr="004F1E31">
              <w:rPr>
                <w:rFonts w:ascii="GentiumAlt" w:hAnsi="GentiumAlt"/>
              </w:rPr>
              <w:t>Bartholomaeus</w:t>
            </w:r>
            <w:proofErr w:type="spellEnd"/>
            <w:r w:rsidRPr="004F1E31">
              <w:rPr>
                <w:rFonts w:ascii="GentiumAlt" w:hAnsi="GentiumAlt"/>
              </w:rPr>
              <w:t xml:space="preserve"> de </w:t>
            </w:r>
            <w:proofErr w:type="spellStart"/>
            <w:r w:rsidRPr="004F1E31">
              <w:rPr>
                <w:rFonts w:ascii="GentiumAlt" w:hAnsi="GentiumAlt"/>
              </w:rPr>
              <w:t>Messana</w:t>
            </w:r>
            <w:proofErr w:type="spellEnd"/>
          </w:p>
        </w:tc>
      </w:tr>
      <w:tr w:rsidR="0056199C" w:rsidRPr="00657B88" w14:paraId="429C7E0F" w14:textId="77777777" w:rsidTr="00811303">
        <w:tc>
          <w:tcPr>
            <w:tcW w:w="1866" w:type="pct"/>
          </w:tcPr>
          <w:p w14:paraId="7640FECE" w14:textId="7C5668FC" w:rsidR="0056199C" w:rsidRPr="00F6087B" w:rsidRDefault="0056199C" w:rsidP="0056199C">
            <w:pPr>
              <w:pStyle w:val="Geenafstand"/>
              <w:rPr>
                <w:rFonts w:ascii="GentiumAlt" w:hAnsi="GentiumAlt"/>
              </w:rPr>
            </w:pPr>
            <w:proofErr w:type="spellStart"/>
            <w:r w:rsidRPr="00F6087B">
              <w:rPr>
                <w:rFonts w:ascii="GentiumAlt" w:hAnsi="GentiumAlt"/>
              </w:rPr>
              <w:t>Politica</w:t>
            </w:r>
            <w:proofErr w:type="spellEnd"/>
          </w:p>
        </w:tc>
        <w:tc>
          <w:tcPr>
            <w:tcW w:w="899" w:type="pct"/>
          </w:tcPr>
          <w:p w14:paraId="367C1EE5" w14:textId="388AB8C7" w:rsidR="0056199C" w:rsidRPr="00F6087B" w:rsidRDefault="0056199C" w:rsidP="0056199C">
            <w:pPr>
              <w:pStyle w:val="Geenafstand"/>
              <w:rPr>
                <w:rFonts w:ascii="GentiumAlt" w:hAnsi="GentiumAlt"/>
              </w:rPr>
            </w:pPr>
            <w:r w:rsidRPr="00F6087B">
              <w:rPr>
                <w:rFonts w:ascii="GentiumAlt" w:hAnsi="GentiumAlt"/>
              </w:rPr>
              <w:t>Aristoteles</w:t>
            </w:r>
          </w:p>
        </w:tc>
        <w:tc>
          <w:tcPr>
            <w:tcW w:w="876" w:type="pct"/>
          </w:tcPr>
          <w:p w14:paraId="52BA0CFC" w14:textId="7ECC3C16" w:rsidR="0056199C" w:rsidRPr="00F6087B" w:rsidRDefault="0056199C" w:rsidP="0056199C">
            <w:pPr>
              <w:pStyle w:val="Geenafstand"/>
              <w:rPr>
                <w:rFonts w:ascii="GentiumAlt" w:hAnsi="GentiumAlt"/>
              </w:rPr>
            </w:pPr>
            <w:r w:rsidRPr="00F6087B">
              <w:rPr>
                <w:rFonts w:ascii="GentiumAlt" w:hAnsi="GentiumAlt"/>
              </w:rPr>
              <w:t>Translator</w:t>
            </w:r>
          </w:p>
        </w:tc>
        <w:tc>
          <w:tcPr>
            <w:tcW w:w="1359" w:type="pct"/>
          </w:tcPr>
          <w:p w14:paraId="4690F890" w14:textId="3F154FEE" w:rsidR="0056199C" w:rsidRPr="00F6087B" w:rsidRDefault="0056199C" w:rsidP="0056199C">
            <w:pPr>
              <w:pStyle w:val="Geenafstand"/>
              <w:rPr>
                <w:rFonts w:ascii="GentiumAlt" w:hAnsi="GentiumAlt"/>
              </w:rPr>
            </w:pPr>
            <w:proofErr w:type="spellStart"/>
            <w:r w:rsidRPr="00F6087B">
              <w:rPr>
                <w:rFonts w:ascii="GentiumAlt" w:hAnsi="GentiumAlt"/>
              </w:rPr>
              <w:t>Guillelmus</w:t>
            </w:r>
            <w:proofErr w:type="spellEnd"/>
            <w:r w:rsidRPr="00F6087B">
              <w:rPr>
                <w:rFonts w:ascii="GentiumAlt" w:hAnsi="GentiumAlt"/>
              </w:rPr>
              <w:t xml:space="preserve"> de </w:t>
            </w:r>
            <w:proofErr w:type="spellStart"/>
            <w:r w:rsidRPr="00F6087B">
              <w:rPr>
                <w:rFonts w:ascii="GentiumAlt" w:hAnsi="GentiumAlt"/>
              </w:rPr>
              <w:t>Morbeka</w:t>
            </w:r>
            <w:proofErr w:type="spellEnd"/>
          </w:p>
        </w:tc>
      </w:tr>
      <w:tr w:rsidR="0056199C" w:rsidRPr="00657B88" w14:paraId="15D3519A"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0667E8B8" w14:textId="0C24A213" w:rsidR="0056199C" w:rsidRPr="00F6087B" w:rsidRDefault="0056199C" w:rsidP="0056199C">
            <w:pPr>
              <w:pStyle w:val="Geenafstand"/>
            </w:pPr>
            <w:proofErr w:type="spellStart"/>
            <w:r w:rsidRPr="00F6087B">
              <w:rPr>
                <w:rFonts w:ascii="GentiumAlt" w:hAnsi="GentiumAlt"/>
              </w:rPr>
              <w:t>Politica</w:t>
            </w:r>
            <w:proofErr w:type="spellEnd"/>
          </w:p>
        </w:tc>
        <w:tc>
          <w:tcPr>
            <w:tcW w:w="899" w:type="pct"/>
          </w:tcPr>
          <w:p w14:paraId="5B5793A3" w14:textId="746A6314" w:rsidR="0056199C" w:rsidRPr="00F6087B" w:rsidRDefault="0056199C" w:rsidP="0056199C">
            <w:pPr>
              <w:pStyle w:val="Geenafstand"/>
            </w:pPr>
            <w:r w:rsidRPr="00F6087B">
              <w:rPr>
                <w:rFonts w:ascii="GentiumAlt" w:hAnsi="GentiumAlt"/>
              </w:rPr>
              <w:t>Aristoteles</w:t>
            </w:r>
          </w:p>
        </w:tc>
        <w:tc>
          <w:tcPr>
            <w:tcW w:w="876" w:type="pct"/>
          </w:tcPr>
          <w:p w14:paraId="47EABA6F" w14:textId="77777777" w:rsidR="0056199C" w:rsidRPr="00811303" w:rsidRDefault="0056199C" w:rsidP="0056199C">
            <w:pPr>
              <w:pStyle w:val="Geenafstand"/>
              <w:rPr>
                <w:rFonts w:ascii="GentiumAlt" w:hAnsi="GentiumAlt"/>
              </w:rPr>
            </w:pPr>
            <w:r w:rsidRPr="00811303">
              <w:rPr>
                <w:rFonts w:ascii="GentiumAlt" w:hAnsi="GentiumAlt"/>
              </w:rPr>
              <w:t>Translator</w:t>
            </w:r>
          </w:p>
          <w:p w14:paraId="5F7B7FA9" w14:textId="77777777" w:rsidR="0056199C" w:rsidRPr="00811303" w:rsidRDefault="0056199C" w:rsidP="0056199C">
            <w:pPr>
              <w:pStyle w:val="Geenafstand"/>
              <w:rPr>
                <w:rFonts w:ascii="GentiumAlt" w:hAnsi="GentiumAlt"/>
              </w:rPr>
            </w:pPr>
          </w:p>
          <w:p w14:paraId="49C7C847" w14:textId="28640665" w:rsidR="0056199C" w:rsidRPr="00811303" w:rsidRDefault="0056199C" w:rsidP="0056199C">
            <w:pPr>
              <w:pStyle w:val="Geenafstand"/>
              <w:rPr>
                <w:rFonts w:ascii="GentiumAlt" w:hAnsi="GentiumAlt"/>
              </w:rPr>
            </w:pPr>
            <w:r w:rsidRPr="00811303">
              <w:rPr>
                <w:rFonts w:ascii="GentiumAlt" w:hAnsi="GentiumAlt"/>
              </w:rPr>
              <w:t>Commentator</w:t>
            </w:r>
          </w:p>
        </w:tc>
        <w:tc>
          <w:tcPr>
            <w:tcW w:w="1359" w:type="pct"/>
          </w:tcPr>
          <w:p w14:paraId="20A28382" w14:textId="77777777" w:rsidR="0056199C" w:rsidRPr="00811303" w:rsidRDefault="0056199C" w:rsidP="0056199C">
            <w:pPr>
              <w:pStyle w:val="Geenafstand"/>
              <w:rPr>
                <w:rFonts w:ascii="GentiumAlt" w:hAnsi="GentiumAlt"/>
              </w:rPr>
            </w:pPr>
            <w:proofErr w:type="spellStart"/>
            <w:r w:rsidRPr="00811303">
              <w:rPr>
                <w:rFonts w:ascii="GentiumAlt" w:hAnsi="GentiumAlt"/>
              </w:rPr>
              <w:t>Guillelmus</w:t>
            </w:r>
            <w:proofErr w:type="spellEnd"/>
            <w:r w:rsidRPr="00811303">
              <w:rPr>
                <w:rFonts w:ascii="GentiumAlt" w:hAnsi="GentiumAlt"/>
              </w:rPr>
              <w:t xml:space="preserve"> de </w:t>
            </w:r>
            <w:proofErr w:type="spellStart"/>
            <w:r w:rsidRPr="00811303">
              <w:rPr>
                <w:rFonts w:ascii="GentiumAlt" w:hAnsi="GentiumAlt"/>
              </w:rPr>
              <w:t>Morbeka</w:t>
            </w:r>
            <w:proofErr w:type="spellEnd"/>
          </w:p>
          <w:p w14:paraId="105B337F" w14:textId="2839B17C" w:rsidR="0056199C" w:rsidRPr="00811303" w:rsidRDefault="0056199C" w:rsidP="0056199C">
            <w:pPr>
              <w:pStyle w:val="Geenafstand"/>
              <w:rPr>
                <w:rFonts w:ascii="GentiumAlt" w:hAnsi="GentiumAlt"/>
              </w:rPr>
            </w:pPr>
            <w:r w:rsidRPr="00811303">
              <w:rPr>
                <w:rFonts w:ascii="GentiumAlt" w:hAnsi="GentiumAlt"/>
              </w:rPr>
              <w:t>Thomas Aquinas</w:t>
            </w:r>
            <w:r>
              <w:rPr>
                <w:rStyle w:val="Voetnootmarkering"/>
                <w:rFonts w:ascii="GentiumAlt" w:hAnsi="GentiumAlt"/>
              </w:rPr>
              <w:footnoteReference w:id="3"/>
            </w:r>
          </w:p>
        </w:tc>
      </w:tr>
      <w:tr w:rsidR="0056199C" w:rsidRPr="00657B88" w14:paraId="7E4FC238" w14:textId="77777777" w:rsidTr="00811303">
        <w:tc>
          <w:tcPr>
            <w:tcW w:w="1866" w:type="pct"/>
          </w:tcPr>
          <w:p w14:paraId="497D49AD" w14:textId="77777777" w:rsidR="0056199C" w:rsidRPr="004F1E31" w:rsidRDefault="0056199C" w:rsidP="0056199C">
            <w:pPr>
              <w:pStyle w:val="Geenafstand"/>
              <w:rPr>
                <w:rFonts w:ascii="GentiumAlt" w:hAnsi="GentiumAlt"/>
              </w:rPr>
            </w:pPr>
            <w:r w:rsidRPr="004F1E31">
              <w:rPr>
                <w:rFonts w:ascii="GentiumAlt" w:hAnsi="GentiumAlt"/>
              </w:rPr>
              <w:t xml:space="preserve">Problemata (tr. </w:t>
            </w:r>
            <w:proofErr w:type="spellStart"/>
            <w:r w:rsidRPr="004F1E31">
              <w:rPr>
                <w:rFonts w:ascii="GentiumAlt" w:hAnsi="GentiumAlt"/>
              </w:rPr>
              <w:t>vulgata</w:t>
            </w:r>
            <w:proofErr w:type="spellEnd"/>
            <w:r w:rsidRPr="004F1E31">
              <w:rPr>
                <w:rFonts w:ascii="GentiumAlt" w:hAnsi="GentiumAlt"/>
              </w:rPr>
              <w:t>)</w:t>
            </w:r>
          </w:p>
        </w:tc>
        <w:tc>
          <w:tcPr>
            <w:tcW w:w="899" w:type="pct"/>
          </w:tcPr>
          <w:p w14:paraId="6680561A" w14:textId="77777777" w:rsidR="0056199C" w:rsidRPr="004F1E31" w:rsidRDefault="0056199C" w:rsidP="0056199C">
            <w:pPr>
              <w:pStyle w:val="Geenafstand"/>
              <w:rPr>
                <w:rFonts w:ascii="GentiumAlt" w:hAnsi="GentiumAlt"/>
              </w:rPr>
            </w:pPr>
            <w:r w:rsidRPr="004F1E31">
              <w:rPr>
                <w:rFonts w:ascii="GentiumAlt" w:hAnsi="GentiumAlt"/>
              </w:rPr>
              <w:t>Aristoteles*</w:t>
            </w:r>
          </w:p>
        </w:tc>
        <w:tc>
          <w:tcPr>
            <w:tcW w:w="876" w:type="pct"/>
          </w:tcPr>
          <w:p w14:paraId="6473FEA2" w14:textId="77777777" w:rsidR="0056199C" w:rsidRPr="004F1E31" w:rsidRDefault="0056199C" w:rsidP="0056199C">
            <w:pPr>
              <w:pStyle w:val="Geenafstand"/>
              <w:rPr>
                <w:rFonts w:ascii="GentiumAlt" w:hAnsi="GentiumAlt"/>
              </w:rPr>
            </w:pPr>
            <w:r w:rsidRPr="004F1E31">
              <w:rPr>
                <w:rFonts w:ascii="GentiumAlt" w:hAnsi="GentiumAlt"/>
              </w:rPr>
              <w:t>Translator</w:t>
            </w:r>
          </w:p>
        </w:tc>
        <w:tc>
          <w:tcPr>
            <w:tcW w:w="1359" w:type="pct"/>
          </w:tcPr>
          <w:p w14:paraId="50FC68DD" w14:textId="77777777" w:rsidR="0056199C" w:rsidRPr="004F1E31" w:rsidRDefault="0056199C" w:rsidP="0056199C">
            <w:pPr>
              <w:pStyle w:val="Geenafstand"/>
              <w:rPr>
                <w:rFonts w:ascii="GentiumAlt" w:hAnsi="GentiumAlt"/>
              </w:rPr>
            </w:pPr>
            <w:proofErr w:type="spellStart"/>
            <w:r w:rsidRPr="004F1E31">
              <w:rPr>
                <w:rFonts w:ascii="GentiumAlt" w:hAnsi="GentiumAlt"/>
              </w:rPr>
              <w:t>Bartholomaeus</w:t>
            </w:r>
            <w:proofErr w:type="spellEnd"/>
            <w:r w:rsidRPr="004F1E31">
              <w:rPr>
                <w:rFonts w:ascii="GentiumAlt" w:hAnsi="GentiumAlt"/>
              </w:rPr>
              <w:t xml:space="preserve"> de </w:t>
            </w:r>
            <w:proofErr w:type="spellStart"/>
            <w:r w:rsidRPr="004F1E31">
              <w:rPr>
                <w:rFonts w:ascii="GentiumAlt" w:hAnsi="GentiumAlt"/>
              </w:rPr>
              <w:t>Messana</w:t>
            </w:r>
            <w:proofErr w:type="spellEnd"/>
          </w:p>
        </w:tc>
      </w:tr>
      <w:tr w:rsidR="0056199C" w:rsidRPr="00657B88" w14:paraId="1072B53B"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39D49421" w14:textId="523AB044" w:rsidR="0056199C" w:rsidRPr="00AB4759" w:rsidRDefault="0056199C" w:rsidP="0056199C">
            <w:pPr>
              <w:pStyle w:val="Geenafstand"/>
              <w:rPr>
                <w:rFonts w:ascii="GentiumAlt" w:hAnsi="GentiumAlt"/>
              </w:rPr>
            </w:pPr>
            <w:r w:rsidRPr="00AB4759">
              <w:rPr>
                <w:rFonts w:ascii="GentiumAlt" w:hAnsi="GentiumAlt"/>
              </w:rPr>
              <w:t xml:space="preserve">Secretum </w:t>
            </w:r>
            <w:proofErr w:type="spellStart"/>
            <w:r w:rsidRPr="00AB4759">
              <w:rPr>
                <w:rFonts w:ascii="GentiumAlt" w:hAnsi="GentiumAlt"/>
              </w:rPr>
              <w:t>Secretorum</w:t>
            </w:r>
            <w:proofErr w:type="spellEnd"/>
          </w:p>
        </w:tc>
        <w:tc>
          <w:tcPr>
            <w:tcW w:w="899" w:type="pct"/>
          </w:tcPr>
          <w:p w14:paraId="2B4381F8" w14:textId="2DF13618" w:rsidR="0056199C" w:rsidRPr="00AB4759" w:rsidRDefault="0056199C" w:rsidP="0056199C">
            <w:pPr>
              <w:pStyle w:val="Geenafstand"/>
              <w:rPr>
                <w:rFonts w:ascii="GentiumAlt" w:hAnsi="GentiumAlt"/>
              </w:rPr>
            </w:pPr>
            <w:r w:rsidRPr="00AB4759">
              <w:rPr>
                <w:rFonts w:ascii="GentiumAlt" w:hAnsi="GentiumAlt"/>
              </w:rPr>
              <w:t>Aristoteles*</w:t>
            </w:r>
          </w:p>
        </w:tc>
        <w:tc>
          <w:tcPr>
            <w:tcW w:w="876" w:type="pct"/>
          </w:tcPr>
          <w:p w14:paraId="57DDC19D" w14:textId="06441E62" w:rsidR="0056199C" w:rsidRPr="00AB4759" w:rsidRDefault="0056199C" w:rsidP="0056199C">
            <w:pPr>
              <w:pStyle w:val="Geenafstand"/>
              <w:rPr>
                <w:rFonts w:ascii="GentiumAlt" w:hAnsi="GentiumAlt"/>
              </w:rPr>
            </w:pPr>
            <w:r w:rsidRPr="00AB4759">
              <w:rPr>
                <w:rFonts w:ascii="GentiumAlt" w:hAnsi="GentiumAlt"/>
              </w:rPr>
              <w:t>Translator</w:t>
            </w:r>
          </w:p>
        </w:tc>
        <w:tc>
          <w:tcPr>
            <w:tcW w:w="1359" w:type="pct"/>
          </w:tcPr>
          <w:p w14:paraId="7159788D" w14:textId="057199B1" w:rsidR="0056199C" w:rsidRPr="00AB4759" w:rsidRDefault="0056199C" w:rsidP="0056199C">
            <w:pPr>
              <w:pStyle w:val="Geenafstand"/>
              <w:rPr>
                <w:rFonts w:ascii="GentiumAlt" w:hAnsi="GentiumAlt"/>
              </w:rPr>
            </w:pPr>
            <w:proofErr w:type="spellStart"/>
            <w:r w:rsidRPr="00AB4759">
              <w:rPr>
                <w:rFonts w:ascii="GentiumAlt" w:hAnsi="GentiumAlt"/>
              </w:rPr>
              <w:t>Philippus</w:t>
            </w:r>
            <w:proofErr w:type="spellEnd"/>
            <w:r w:rsidRPr="00AB4759">
              <w:rPr>
                <w:rFonts w:ascii="GentiumAlt" w:hAnsi="GentiumAlt"/>
              </w:rPr>
              <w:t xml:space="preserve"> </w:t>
            </w:r>
            <w:proofErr w:type="spellStart"/>
            <w:r w:rsidRPr="00AB4759">
              <w:rPr>
                <w:rFonts w:ascii="GentiumAlt" w:hAnsi="GentiumAlt"/>
              </w:rPr>
              <w:t>Tripolitanus</w:t>
            </w:r>
            <w:proofErr w:type="spellEnd"/>
          </w:p>
        </w:tc>
      </w:tr>
      <w:tr w:rsidR="0056199C" w:rsidRPr="00657B88" w14:paraId="05D60429" w14:textId="77777777" w:rsidTr="00811303">
        <w:tc>
          <w:tcPr>
            <w:tcW w:w="1866" w:type="pct"/>
          </w:tcPr>
          <w:p w14:paraId="54DAD9AD" w14:textId="77777777" w:rsidR="0056199C" w:rsidRPr="004F1E31" w:rsidRDefault="0056199C" w:rsidP="0056199C">
            <w:pPr>
              <w:pStyle w:val="Geenafstand"/>
              <w:rPr>
                <w:rFonts w:ascii="GentiumAlt" w:hAnsi="GentiumAlt"/>
              </w:rPr>
            </w:pPr>
            <w:r w:rsidRPr="004F1E31">
              <w:rPr>
                <w:rFonts w:ascii="GentiumAlt" w:hAnsi="GentiumAlt"/>
              </w:rPr>
              <w:t xml:space="preserve">Summa in </w:t>
            </w:r>
            <w:proofErr w:type="spellStart"/>
            <w:r w:rsidRPr="004F1E31">
              <w:rPr>
                <w:rFonts w:ascii="GentiumAlt" w:hAnsi="GentiumAlt"/>
              </w:rPr>
              <w:t>Ethicam</w:t>
            </w:r>
            <w:proofErr w:type="spellEnd"/>
          </w:p>
        </w:tc>
        <w:tc>
          <w:tcPr>
            <w:tcW w:w="899" w:type="pct"/>
          </w:tcPr>
          <w:p w14:paraId="6ADD9B16" w14:textId="77777777" w:rsidR="0056199C" w:rsidRPr="004F1E31" w:rsidRDefault="0056199C" w:rsidP="0056199C">
            <w:pPr>
              <w:pStyle w:val="Geenafstand"/>
              <w:rPr>
                <w:rFonts w:ascii="GentiumAlt" w:hAnsi="GentiumAlt"/>
              </w:rPr>
            </w:pPr>
            <w:proofErr w:type="spellStart"/>
            <w:r w:rsidRPr="004F1E31">
              <w:rPr>
                <w:rFonts w:ascii="GentiumAlt" w:hAnsi="GentiumAlt"/>
              </w:rPr>
              <w:t>Robertus</w:t>
            </w:r>
            <w:proofErr w:type="spellEnd"/>
            <w:r w:rsidRPr="004F1E31">
              <w:rPr>
                <w:rFonts w:ascii="GentiumAlt" w:hAnsi="GentiumAlt"/>
              </w:rPr>
              <w:t xml:space="preserve"> Grosseteste</w:t>
            </w:r>
          </w:p>
        </w:tc>
        <w:tc>
          <w:tcPr>
            <w:tcW w:w="876" w:type="pct"/>
          </w:tcPr>
          <w:p w14:paraId="529381A5" w14:textId="77777777" w:rsidR="0056199C" w:rsidRPr="004F1E31" w:rsidRDefault="0056199C" w:rsidP="0056199C">
            <w:pPr>
              <w:pStyle w:val="Geenafstand"/>
              <w:rPr>
                <w:rFonts w:ascii="GentiumAlt" w:hAnsi="GentiumAlt"/>
              </w:rPr>
            </w:pPr>
          </w:p>
        </w:tc>
        <w:tc>
          <w:tcPr>
            <w:tcW w:w="1359" w:type="pct"/>
          </w:tcPr>
          <w:p w14:paraId="7FE16B15" w14:textId="77777777" w:rsidR="0056199C" w:rsidRPr="004F1E31" w:rsidRDefault="0056199C" w:rsidP="0056199C">
            <w:pPr>
              <w:pStyle w:val="Geenafstand"/>
              <w:rPr>
                <w:rFonts w:ascii="GentiumAlt" w:hAnsi="GentiumAlt"/>
              </w:rPr>
            </w:pPr>
          </w:p>
        </w:tc>
      </w:tr>
      <w:tr w:rsidR="0056199C" w:rsidRPr="00657B88" w14:paraId="2C07028F"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7E6A525C" w14:textId="77777777" w:rsidR="0056199C" w:rsidRPr="007A59C4" w:rsidRDefault="0056199C" w:rsidP="0056199C">
            <w:pPr>
              <w:pStyle w:val="Geenafstand"/>
              <w:rPr>
                <w:rFonts w:ascii="GentiumAlt" w:hAnsi="GentiumAlt"/>
                <w:lang w:val="nl-NL"/>
              </w:rPr>
            </w:pPr>
            <w:proofErr w:type="spellStart"/>
            <w:r w:rsidRPr="004F1E31">
              <w:rPr>
                <w:rFonts w:ascii="GentiumAlt" w:hAnsi="GentiumAlt"/>
              </w:rPr>
              <w:t>Topica</w:t>
            </w:r>
            <w:proofErr w:type="spellEnd"/>
          </w:p>
        </w:tc>
        <w:tc>
          <w:tcPr>
            <w:tcW w:w="899" w:type="pct"/>
          </w:tcPr>
          <w:p w14:paraId="4FE69FD6" w14:textId="77777777" w:rsidR="0056199C" w:rsidRPr="004F1E31" w:rsidRDefault="0056199C" w:rsidP="0056199C">
            <w:pPr>
              <w:pStyle w:val="Geenafstand"/>
              <w:rPr>
                <w:rFonts w:ascii="GentiumAlt" w:hAnsi="GentiumAlt"/>
              </w:rPr>
            </w:pPr>
            <w:r w:rsidRPr="004F1E31">
              <w:rPr>
                <w:rFonts w:ascii="GentiumAlt" w:hAnsi="GentiumAlt"/>
              </w:rPr>
              <w:t>Aristoteles</w:t>
            </w:r>
          </w:p>
        </w:tc>
        <w:tc>
          <w:tcPr>
            <w:tcW w:w="876" w:type="pct"/>
          </w:tcPr>
          <w:p w14:paraId="5D8EBDDD" w14:textId="77777777" w:rsidR="0056199C" w:rsidRPr="004F1E31" w:rsidRDefault="0056199C" w:rsidP="0056199C">
            <w:pPr>
              <w:pStyle w:val="Geenafstand"/>
              <w:rPr>
                <w:rFonts w:ascii="GentiumAlt" w:hAnsi="GentiumAlt"/>
              </w:rPr>
            </w:pPr>
            <w:r w:rsidRPr="004F1E31">
              <w:rPr>
                <w:rFonts w:ascii="GentiumAlt" w:hAnsi="GentiumAlt"/>
              </w:rPr>
              <w:t>Translator</w:t>
            </w:r>
          </w:p>
        </w:tc>
        <w:tc>
          <w:tcPr>
            <w:tcW w:w="1359" w:type="pct"/>
          </w:tcPr>
          <w:p w14:paraId="4816C16B" w14:textId="77777777" w:rsidR="0056199C" w:rsidRPr="004F1E31" w:rsidRDefault="0056199C" w:rsidP="0056199C">
            <w:pPr>
              <w:pStyle w:val="Geenafstand"/>
              <w:rPr>
                <w:rFonts w:ascii="GentiumAlt" w:hAnsi="GentiumAlt"/>
              </w:rPr>
            </w:pPr>
            <w:r w:rsidRPr="004F1E31">
              <w:rPr>
                <w:rFonts w:ascii="GentiumAlt" w:hAnsi="GentiumAlt"/>
              </w:rPr>
              <w:t>Boethius</w:t>
            </w:r>
          </w:p>
        </w:tc>
      </w:tr>
      <w:tr w:rsidR="0056199C" w:rsidRPr="00657B88" w14:paraId="06824705" w14:textId="77777777" w:rsidTr="00811303">
        <w:tc>
          <w:tcPr>
            <w:tcW w:w="1866" w:type="pct"/>
          </w:tcPr>
          <w:p w14:paraId="23F9F5E0" w14:textId="77777777" w:rsidR="0056199C" w:rsidRPr="004F1E31" w:rsidRDefault="0056199C" w:rsidP="0056199C">
            <w:pPr>
              <w:pStyle w:val="Geenafstand"/>
              <w:rPr>
                <w:rFonts w:ascii="GentiumAlt" w:hAnsi="GentiumAlt"/>
              </w:rPr>
            </w:pPr>
            <w:proofErr w:type="spellStart"/>
            <w:r w:rsidRPr="004F1E31">
              <w:rPr>
                <w:rFonts w:ascii="GentiumAlt" w:hAnsi="GentiumAlt"/>
              </w:rPr>
              <w:t>Topica</w:t>
            </w:r>
            <w:proofErr w:type="spellEnd"/>
          </w:p>
        </w:tc>
        <w:tc>
          <w:tcPr>
            <w:tcW w:w="899" w:type="pct"/>
          </w:tcPr>
          <w:p w14:paraId="475A689E" w14:textId="77777777" w:rsidR="0056199C" w:rsidRPr="004F1E31" w:rsidRDefault="0056199C" w:rsidP="0056199C">
            <w:pPr>
              <w:pStyle w:val="Geenafstand"/>
              <w:rPr>
                <w:rFonts w:ascii="GentiumAlt" w:hAnsi="GentiumAlt"/>
              </w:rPr>
            </w:pPr>
            <w:r w:rsidRPr="004F1E31">
              <w:rPr>
                <w:rFonts w:ascii="GentiumAlt" w:hAnsi="GentiumAlt"/>
              </w:rPr>
              <w:t>Cicero</w:t>
            </w:r>
          </w:p>
        </w:tc>
        <w:tc>
          <w:tcPr>
            <w:tcW w:w="876" w:type="pct"/>
          </w:tcPr>
          <w:p w14:paraId="726C51DB" w14:textId="77777777" w:rsidR="0056199C" w:rsidRPr="004F1E31" w:rsidRDefault="0056199C" w:rsidP="0056199C">
            <w:pPr>
              <w:pStyle w:val="Geenafstand"/>
              <w:rPr>
                <w:rFonts w:ascii="GentiumAlt" w:hAnsi="GentiumAlt"/>
              </w:rPr>
            </w:pPr>
            <w:r w:rsidRPr="004F1E31">
              <w:rPr>
                <w:rFonts w:ascii="GentiumAlt" w:hAnsi="GentiumAlt"/>
              </w:rPr>
              <w:t>Commentator</w:t>
            </w:r>
          </w:p>
        </w:tc>
        <w:tc>
          <w:tcPr>
            <w:tcW w:w="1359" w:type="pct"/>
          </w:tcPr>
          <w:p w14:paraId="408D444E" w14:textId="77777777" w:rsidR="0056199C" w:rsidRPr="004F1E31" w:rsidRDefault="0056199C" w:rsidP="0056199C">
            <w:pPr>
              <w:pStyle w:val="Geenafstand"/>
              <w:rPr>
                <w:rFonts w:ascii="GentiumAlt" w:hAnsi="GentiumAlt"/>
              </w:rPr>
            </w:pPr>
            <w:r w:rsidRPr="004F1E31">
              <w:rPr>
                <w:rFonts w:ascii="GentiumAlt" w:hAnsi="GentiumAlt"/>
              </w:rPr>
              <w:t>Boethius</w:t>
            </w:r>
          </w:p>
        </w:tc>
      </w:tr>
      <w:tr w:rsidR="0056199C" w:rsidRPr="00657B88" w14:paraId="185167A1" w14:textId="77777777" w:rsidTr="00811303">
        <w:trPr>
          <w:cnfStyle w:val="000000100000" w:firstRow="0" w:lastRow="0" w:firstColumn="0" w:lastColumn="0" w:oddVBand="0" w:evenVBand="0" w:oddHBand="1" w:evenHBand="0" w:firstRowFirstColumn="0" w:firstRowLastColumn="0" w:lastRowFirstColumn="0" w:lastRowLastColumn="0"/>
        </w:trPr>
        <w:tc>
          <w:tcPr>
            <w:tcW w:w="1866" w:type="pct"/>
          </w:tcPr>
          <w:p w14:paraId="4EEB46C2" w14:textId="77777777" w:rsidR="0056199C" w:rsidRPr="004F1E31" w:rsidRDefault="0056199C" w:rsidP="0056199C">
            <w:pPr>
              <w:pStyle w:val="Geenafstand"/>
              <w:rPr>
                <w:rFonts w:ascii="GentiumAlt" w:hAnsi="GentiumAlt"/>
              </w:rPr>
            </w:pPr>
            <w:r w:rsidRPr="004F1E31">
              <w:rPr>
                <w:rFonts w:ascii="GentiumAlt" w:hAnsi="GentiumAlt"/>
              </w:rPr>
              <w:t xml:space="preserve">Vita </w:t>
            </w:r>
            <w:proofErr w:type="spellStart"/>
            <w:r w:rsidRPr="004F1E31">
              <w:rPr>
                <w:rFonts w:ascii="GentiumAlt" w:hAnsi="GentiumAlt"/>
              </w:rPr>
              <w:t>Aristotelis</w:t>
            </w:r>
            <w:proofErr w:type="spellEnd"/>
          </w:p>
        </w:tc>
        <w:tc>
          <w:tcPr>
            <w:tcW w:w="899" w:type="pct"/>
          </w:tcPr>
          <w:p w14:paraId="3306664E" w14:textId="77777777" w:rsidR="0056199C" w:rsidRPr="004F1E31" w:rsidRDefault="0056199C" w:rsidP="0056199C">
            <w:pPr>
              <w:pStyle w:val="Geenafstand"/>
              <w:rPr>
                <w:rFonts w:ascii="GentiumAlt" w:hAnsi="GentiumAlt"/>
              </w:rPr>
            </w:pPr>
            <w:proofErr w:type="spellStart"/>
            <w:r w:rsidRPr="004F1E31">
              <w:rPr>
                <w:rFonts w:ascii="GentiumAlt" w:hAnsi="GentiumAlt"/>
              </w:rPr>
              <w:t>Anonymus</w:t>
            </w:r>
            <w:proofErr w:type="spellEnd"/>
          </w:p>
        </w:tc>
        <w:tc>
          <w:tcPr>
            <w:tcW w:w="876" w:type="pct"/>
          </w:tcPr>
          <w:p w14:paraId="178F9269" w14:textId="77777777" w:rsidR="0056199C" w:rsidRPr="004F1E31" w:rsidRDefault="0056199C" w:rsidP="0056199C">
            <w:pPr>
              <w:pStyle w:val="Geenafstand"/>
              <w:rPr>
                <w:rFonts w:ascii="GentiumAlt" w:hAnsi="GentiumAlt"/>
              </w:rPr>
            </w:pPr>
            <w:r w:rsidRPr="004F1E31">
              <w:rPr>
                <w:rFonts w:ascii="GentiumAlt" w:hAnsi="GentiumAlt"/>
              </w:rPr>
              <w:t>Translator</w:t>
            </w:r>
          </w:p>
        </w:tc>
        <w:tc>
          <w:tcPr>
            <w:tcW w:w="1359" w:type="pct"/>
          </w:tcPr>
          <w:p w14:paraId="79F071F9" w14:textId="77777777" w:rsidR="0056199C" w:rsidRPr="004F1E31" w:rsidRDefault="0056199C" w:rsidP="0056199C">
            <w:pPr>
              <w:pStyle w:val="Geenafstand"/>
              <w:rPr>
                <w:rFonts w:ascii="GentiumAlt" w:hAnsi="GentiumAlt"/>
              </w:rPr>
            </w:pPr>
            <w:proofErr w:type="spellStart"/>
            <w:r w:rsidRPr="004F1E31">
              <w:rPr>
                <w:rFonts w:ascii="GentiumAlt" w:hAnsi="GentiumAlt"/>
              </w:rPr>
              <w:t>Anonymus</w:t>
            </w:r>
            <w:proofErr w:type="spellEnd"/>
          </w:p>
        </w:tc>
      </w:tr>
    </w:tbl>
    <w:p w14:paraId="657B166E" w14:textId="2B192F2B" w:rsidR="001D2F53" w:rsidRDefault="001D2F53" w:rsidP="00657B88"/>
    <w:p w14:paraId="003354A6" w14:textId="77777777" w:rsidR="004F1E31" w:rsidRDefault="004F1E31" w:rsidP="00657B88"/>
    <w:p w14:paraId="3E1860FD" w14:textId="77777777" w:rsidR="004A2EA5" w:rsidRPr="001D2F53" w:rsidRDefault="000D01E2" w:rsidP="00657B88">
      <w:pPr>
        <w:rPr>
          <w:b/>
          <w:bCs/>
        </w:rPr>
      </w:pPr>
      <w:r w:rsidRPr="001D2F53">
        <w:rPr>
          <w:b/>
          <w:bCs/>
        </w:rPr>
        <w:t xml:space="preserve">Corpus </w:t>
      </w:r>
      <w:proofErr w:type="spellStart"/>
      <w:r w:rsidRPr="001D2F53">
        <w:rPr>
          <w:b/>
          <w:bCs/>
        </w:rPr>
        <w:t>Recentius</w:t>
      </w:r>
      <w:proofErr w:type="spellEnd"/>
    </w:p>
    <w:tbl>
      <w:tblPr>
        <w:tblStyle w:val="Rastertabel6kleurrijk"/>
        <w:tblW w:w="5000" w:type="pct"/>
        <w:tblLayout w:type="fixed"/>
        <w:tblLook w:val="0420" w:firstRow="1" w:lastRow="0" w:firstColumn="0" w:lastColumn="0" w:noHBand="0" w:noVBand="1"/>
      </w:tblPr>
      <w:tblGrid>
        <w:gridCol w:w="3257"/>
        <w:gridCol w:w="1559"/>
        <w:gridCol w:w="1416"/>
        <w:gridCol w:w="2824"/>
      </w:tblGrid>
      <w:tr w:rsidR="004F1E31" w:rsidRPr="00657B88" w14:paraId="3DB5CACF" w14:textId="77777777" w:rsidTr="00BA0F9B">
        <w:trPr>
          <w:cnfStyle w:val="100000000000" w:firstRow="1" w:lastRow="0" w:firstColumn="0" w:lastColumn="0" w:oddVBand="0" w:evenVBand="0" w:oddHBand="0" w:evenHBand="0" w:firstRowFirstColumn="0" w:firstRowLastColumn="0" w:lastRowFirstColumn="0" w:lastRowLastColumn="0"/>
        </w:trPr>
        <w:tc>
          <w:tcPr>
            <w:tcW w:w="1798" w:type="pct"/>
          </w:tcPr>
          <w:p w14:paraId="76923DCC" w14:textId="77777777" w:rsidR="004F1E31" w:rsidRPr="001D2F53" w:rsidRDefault="004F1E31" w:rsidP="001D2F53">
            <w:pPr>
              <w:pStyle w:val="Geenafstand"/>
              <w:rPr>
                <w:rFonts w:ascii="GentiumAlt" w:hAnsi="GentiumAlt"/>
              </w:rPr>
            </w:pPr>
            <w:r w:rsidRPr="001D2F53">
              <w:rPr>
                <w:rFonts w:ascii="GentiumAlt" w:hAnsi="GentiumAlt"/>
              </w:rPr>
              <w:t>&lt;title&gt;</w:t>
            </w:r>
          </w:p>
        </w:tc>
        <w:tc>
          <w:tcPr>
            <w:tcW w:w="861" w:type="pct"/>
          </w:tcPr>
          <w:p w14:paraId="6359BA1C" w14:textId="77777777" w:rsidR="004F1E31" w:rsidRPr="001D2F53" w:rsidRDefault="004F1E31" w:rsidP="001D2F53">
            <w:pPr>
              <w:pStyle w:val="Geenafstand"/>
              <w:rPr>
                <w:rFonts w:ascii="GentiumAlt" w:hAnsi="GentiumAlt"/>
              </w:rPr>
            </w:pPr>
            <w:r w:rsidRPr="001D2F53">
              <w:rPr>
                <w:rFonts w:ascii="GentiumAlt" w:hAnsi="GentiumAlt"/>
              </w:rPr>
              <w:t>&lt;author&gt;</w:t>
            </w:r>
          </w:p>
        </w:tc>
        <w:tc>
          <w:tcPr>
            <w:tcW w:w="782" w:type="pct"/>
          </w:tcPr>
          <w:p w14:paraId="0445BFE2" w14:textId="77777777" w:rsidR="004F1E31" w:rsidRPr="001D2F53" w:rsidRDefault="004F1E31" w:rsidP="001D2F53">
            <w:pPr>
              <w:pStyle w:val="Geenafstand"/>
              <w:rPr>
                <w:rFonts w:ascii="GentiumAlt" w:hAnsi="GentiumAlt"/>
              </w:rPr>
            </w:pPr>
            <w:r w:rsidRPr="001D2F53">
              <w:rPr>
                <w:rFonts w:ascii="GentiumAlt" w:hAnsi="GentiumAlt"/>
              </w:rPr>
              <w:t>&lt;</w:t>
            </w:r>
            <w:proofErr w:type="spellStart"/>
            <w:r w:rsidRPr="001D2F53">
              <w:rPr>
                <w:rFonts w:ascii="GentiumAlt" w:hAnsi="GentiumAlt"/>
              </w:rPr>
              <w:t>resp</w:t>
            </w:r>
            <w:proofErr w:type="spellEnd"/>
            <w:r w:rsidRPr="001D2F53">
              <w:rPr>
                <w:rFonts w:ascii="GentiumAlt" w:hAnsi="GentiumAlt"/>
              </w:rPr>
              <w:t>&gt;</w:t>
            </w:r>
          </w:p>
        </w:tc>
        <w:tc>
          <w:tcPr>
            <w:tcW w:w="1559" w:type="pct"/>
          </w:tcPr>
          <w:p w14:paraId="02DEF04F" w14:textId="77777777" w:rsidR="004F1E31" w:rsidRPr="001D2F53" w:rsidRDefault="004F1E31" w:rsidP="001D2F53">
            <w:pPr>
              <w:pStyle w:val="Geenafstand"/>
              <w:rPr>
                <w:rFonts w:ascii="GentiumAlt" w:hAnsi="GentiumAlt"/>
              </w:rPr>
            </w:pPr>
            <w:r w:rsidRPr="001D2F53">
              <w:rPr>
                <w:rFonts w:ascii="GentiumAlt" w:hAnsi="GentiumAlt"/>
              </w:rPr>
              <w:t>&lt;</w:t>
            </w:r>
            <w:proofErr w:type="spellStart"/>
            <w:r>
              <w:rPr>
                <w:rFonts w:ascii="GentiumAlt" w:hAnsi="GentiumAlt"/>
              </w:rPr>
              <w:t>persN</w:t>
            </w:r>
            <w:r w:rsidRPr="001D2F53">
              <w:rPr>
                <w:rFonts w:ascii="GentiumAlt" w:hAnsi="GentiumAlt"/>
              </w:rPr>
              <w:t>ame</w:t>
            </w:r>
            <w:proofErr w:type="spellEnd"/>
            <w:r w:rsidRPr="001D2F53">
              <w:rPr>
                <w:rFonts w:ascii="GentiumAlt" w:hAnsi="GentiumAlt"/>
              </w:rPr>
              <w:t>&gt;</w:t>
            </w:r>
          </w:p>
        </w:tc>
      </w:tr>
      <w:tr w:rsidR="00BA0F9B" w:rsidRPr="00657B88" w14:paraId="79D4D3FD"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5C8C8B84" w14:textId="77777777" w:rsidR="004F1E31" w:rsidRPr="00434C33" w:rsidRDefault="004F1E31" w:rsidP="00583D61">
            <w:pPr>
              <w:pStyle w:val="Geenafstand"/>
              <w:rPr>
                <w:rFonts w:ascii="GentiumAlt" w:hAnsi="GentiumAlt"/>
              </w:rPr>
            </w:pPr>
            <w:r w:rsidRPr="00434C33">
              <w:rPr>
                <w:rFonts w:ascii="GentiumAlt" w:hAnsi="GentiumAlt"/>
              </w:rPr>
              <w:t>De Anima</w:t>
            </w:r>
          </w:p>
        </w:tc>
        <w:tc>
          <w:tcPr>
            <w:tcW w:w="861" w:type="pct"/>
          </w:tcPr>
          <w:p w14:paraId="16D11F72" w14:textId="77777777" w:rsidR="004F1E31" w:rsidRPr="00434C33" w:rsidRDefault="004F1E31" w:rsidP="00583D61">
            <w:pPr>
              <w:pStyle w:val="Geenafstand"/>
              <w:rPr>
                <w:rFonts w:ascii="GentiumAlt" w:hAnsi="GentiumAlt"/>
              </w:rPr>
            </w:pPr>
            <w:r w:rsidRPr="00434C33">
              <w:rPr>
                <w:rFonts w:ascii="GentiumAlt" w:hAnsi="GentiumAlt"/>
              </w:rPr>
              <w:t>Aristoteles</w:t>
            </w:r>
          </w:p>
        </w:tc>
        <w:tc>
          <w:tcPr>
            <w:tcW w:w="782" w:type="pct"/>
          </w:tcPr>
          <w:p w14:paraId="6FB01FBE" w14:textId="77777777" w:rsidR="004F1E31" w:rsidRPr="00434C33" w:rsidRDefault="004F1E31" w:rsidP="00583D61">
            <w:pPr>
              <w:pStyle w:val="Geenafstand"/>
              <w:rPr>
                <w:rFonts w:ascii="GentiumAlt" w:hAnsi="GentiumAlt"/>
              </w:rPr>
            </w:pPr>
            <w:r w:rsidRPr="00434C33">
              <w:rPr>
                <w:rFonts w:ascii="GentiumAlt" w:hAnsi="GentiumAlt"/>
              </w:rPr>
              <w:t>Translator</w:t>
            </w:r>
          </w:p>
        </w:tc>
        <w:tc>
          <w:tcPr>
            <w:tcW w:w="1559" w:type="pct"/>
          </w:tcPr>
          <w:p w14:paraId="52BEB93A" w14:textId="77777777" w:rsidR="004F1E31" w:rsidRPr="00434C33" w:rsidRDefault="004F1E31" w:rsidP="00583D61">
            <w:pPr>
              <w:pStyle w:val="Geenafstand"/>
              <w:rPr>
                <w:rFonts w:ascii="GentiumAlt" w:hAnsi="GentiumAlt"/>
              </w:rPr>
            </w:pPr>
            <w:proofErr w:type="spellStart"/>
            <w:r w:rsidRPr="00434C33">
              <w:rPr>
                <w:rFonts w:ascii="GentiumAlt" w:hAnsi="GentiumAlt"/>
              </w:rPr>
              <w:t>Guillelmus</w:t>
            </w:r>
            <w:proofErr w:type="spellEnd"/>
            <w:r w:rsidRPr="00434C33">
              <w:rPr>
                <w:rFonts w:ascii="GentiumAlt" w:hAnsi="GentiumAlt"/>
              </w:rPr>
              <w:t xml:space="preserve"> de </w:t>
            </w:r>
            <w:proofErr w:type="spellStart"/>
            <w:r w:rsidRPr="00434C33">
              <w:rPr>
                <w:rFonts w:ascii="GentiumAlt" w:hAnsi="GentiumAlt"/>
              </w:rPr>
              <w:t>Morbeka</w:t>
            </w:r>
            <w:proofErr w:type="spellEnd"/>
          </w:p>
        </w:tc>
      </w:tr>
      <w:tr w:rsidR="004F1E31" w:rsidRPr="00657B88" w14:paraId="3D8BD116" w14:textId="77777777" w:rsidTr="00BA0F9B">
        <w:trPr>
          <w:trHeight w:val="61"/>
        </w:trPr>
        <w:tc>
          <w:tcPr>
            <w:tcW w:w="1798" w:type="pct"/>
          </w:tcPr>
          <w:p w14:paraId="74D57CA7" w14:textId="77777777" w:rsidR="004F1E31" w:rsidRPr="00434C33" w:rsidRDefault="004F1E31" w:rsidP="00583D61">
            <w:pPr>
              <w:pStyle w:val="Geenafstand"/>
              <w:rPr>
                <w:rFonts w:ascii="GentiumAlt" w:hAnsi="GentiumAlt"/>
              </w:rPr>
            </w:pPr>
            <w:r w:rsidRPr="00434C33">
              <w:rPr>
                <w:rFonts w:ascii="GentiumAlt" w:hAnsi="GentiumAlt"/>
              </w:rPr>
              <w:t>De Bona Fortuna</w:t>
            </w:r>
          </w:p>
        </w:tc>
        <w:tc>
          <w:tcPr>
            <w:tcW w:w="861" w:type="pct"/>
          </w:tcPr>
          <w:p w14:paraId="3D1C1AAA" w14:textId="77777777" w:rsidR="004F1E31" w:rsidRPr="00434C33" w:rsidRDefault="004F1E31" w:rsidP="00583D61">
            <w:pPr>
              <w:pStyle w:val="Geenafstand"/>
              <w:rPr>
                <w:rFonts w:ascii="GentiumAlt" w:hAnsi="GentiumAlt"/>
              </w:rPr>
            </w:pPr>
            <w:r w:rsidRPr="00434C33">
              <w:rPr>
                <w:rFonts w:ascii="GentiumAlt" w:hAnsi="GentiumAlt"/>
              </w:rPr>
              <w:t>Aristoteles</w:t>
            </w:r>
          </w:p>
        </w:tc>
        <w:tc>
          <w:tcPr>
            <w:tcW w:w="782" w:type="pct"/>
          </w:tcPr>
          <w:p w14:paraId="7A37B94E" w14:textId="77777777" w:rsidR="004F1E31" w:rsidRPr="00434C33" w:rsidRDefault="004F1E31" w:rsidP="00583D61">
            <w:pPr>
              <w:pStyle w:val="Geenafstand"/>
              <w:rPr>
                <w:rFonts w:ascii="GentiumAlt" w:hAnsi="GentiumAlt"/>
              </w:rPr>
            </w:pPr>
            <w:r w:rsidRPr="00434C33">
              <w:rPr>
                <w:rFonts w:ascii="GentiumAlt" w:hAnsi="GentiumAlt"/>
              </w:rPr>
              <w:t>Translator</w:t>
            </w:r>
          </w:p>
        </w:tc>
        <w:tc>
          <w:tcPr>
            <w:tcW w:w="1559" w:type="pct"/>
          </w:tcPr>
          <w:p w14:paraId="46CCE577" w14:textId="77777777" w:rsidR="004F1E31" w:rsidRPr="00434C33" w:rsidRDefault="004F1E31" w:rsidP="00583D61">
            <w:pPr>
              <w:pStyle w:val="Geenafstand"/>
              <w:rPr>
                <w:rFonts w:ascii="GentiumAlt" w:hAnsi="GentiumAlt"/>
              </w:rPr>
            </w:pPr>
            <w:proofErr w:type="spellStart"/>
            <w:r w:rsidRPr="00434C33">
              <w:rPr>
                <w:rFonts w:ascii="GentiumAlt" w:hAnsi="GentiumAlt"/>
              </w:rPr>
              <w:t>Guillelmus</w:t>
            </w:r>
            <w:proofErr w:type="spellEnd"/>
            <w:r w:rsidRPr="00434C33">
              <w:rPr>
                <w:rFonts w:ascii="GentiumAlt" w:hAnsi="GentiumAlt"/>
              </w:rPr>
              <w:t xml:space="preserve"> de </w:t>
            </w:r>
            <w:proofErr w:type="spellStart"/>
            <w:r w:rsidRPr="00434C33">
              <w:rPr>
                <w:rFonts w:ascii="GentiumAlt" w:hAnsi="GentiumAlt"/>
              </w:rPr>
              <w:t>Morbeka</w:t>
            </w:r>
            <w:proofErr w:type="spellEnd"/>
          </w:p>
        </w:tc>
      </w:tr>
      <w:tr w:rsidR="004F1E31" w:rsidRPr="00657B88" w14:paraId="5EBF5861"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37E0FE14" w14:textId="77777777" w:rsidR="004F1E31" w:rsidRPr="009F739B" w:rsidRDefault="004F1E31" w:rsidP="00583D61">
            <w:pPr>
              <w:pStyle w:val="Geenafstand"/>
              <w:rPr>
                <w:rFonts w:ascii="GentiumAlt" w:hAnsi="GentiumAlt"/>
              </w:rPr>
            </w:pPr>
            <w:r w:rsidRPr="009F739B">
              <w:rPr>
                <w:rFonts w:ascii="GentiumAlt" w:hAnsi="GentiumAlt"/>
              </w:rPr>
              <w:t xml:space="preserve">De </w:t>
            </w:r>
            <w:proofErr w:type="spellStart"/>
            <w:r w:rsidRPr="009F739B">
              <w:rPr>
                <w:rFonts w:ascii="GentiumAlt" w:hAnsi="GentiumAlt"/>
              </w:rPr>
              <w:t>Causis</w:t>
            </w:r>
            <w:proofErr w:type="spellEnd"/>
            <w:r w:rsidRPr="009F739B">
              <w:rPr>
                <w:rFonts w:ascii="GentiumAlt" w:hAnsi="GentiumAlt"/>
              </w:rPr>
              <w:t xml:space="preserve"> </w:t>
            </w:r>
          </w:p>
        </w:tc>
        <w:tc>
          <w:tcPr>
            <w:tcW w:w="861" w:type="pct"/>
          </w:tcPr>
          <w:p w14:paraId="4D800AE0" w14:textId="77777777" w:rsidR="004F1E31" w:rsidRPr="009F739B" w:rsidRDefault="004F1E31" w:rsidP="00583D61">
            <w:pPr>
              <w:pStyle w:val="Geenafstand"/>
              <w:rPr>
                <w:rFonts w:ascii="GentiumAlt" w:hAnsi="GentiumAlt"/>
              </w:rPr>
            </w:pPr>
            <w:r w:rsidRPr="009F739B">
              <w:rPr>
                <w:rFonts w:ascii="GentiumAlt" w:hAnsi="GentiumAlt"/>
              </w:rPr>
              <w:t>Aristoteles*</w:t>
            </w:r>
          </w:p>
        </w:tc>
        <w:tc>
          <w:tcPr>
            <w:tcW w:w="782" w:type="pct"/>
          </w:tcPr>
          <w:p w14:paraId="442E0366" w14:textId="77777777" w:rsidR="004F1E31" w:rsidRPr="009F739B" w:rsidRDefault="004F1E31" w:rsidP="00583D61">
            <w:pPr>
              <w:pStyle w:val="Geenafstand"/>
              <w:rPr>
                <w:rFonts w:ascii="GentiumAlt" w:hAnsi="GentiumAlt"/>
              </w:rPr>
            </w:pPr>
            <w:r w:rsidRPr="009F739B">
              <w:rPr>
                <w:rFonts w:ascii="GentiumAlt" w:hAnsi="GentiumAlt"/>
              </w:rPr>
              <w:t>Translator</w:t>
            </w:r>
          </w:p>
        </w:tc>
        <w:tc>
          <w:tcPr>
            <w:tcW w:w="1559" w:type="pct"/>
          </w:tcPr>
          <w:p w14:paraId="34453998" w14:textId="77777777" w:rsidR="004F1E31" w:rsidRPr="009F739B" w:rsidRDefault="004F1E31" w:rsidP="00583D61">
            <w:pPr>
              <w:pStyle w:val="Geenafstand"/>
              <w:rPr>
                <w:rFonts w:ascii="GentiumAlt" w:hAnsi="GentiumAlt"/>
              </w:rPr>
            </w:pPr>
            <w:r w:rsidRPr="001D2F53">
              <w:rPr>
                <w:rFonts w:ascii="GentiumAlt" w:hAnsi="GentiumAlt"/>
              </w:rPr>
              <w:t xml:space="preserve">Gerardus </w:t>
            </w:r>
            <w:proofErr w:type="spellStart"/>
            <w:r w:rsidRPr="001D2F53">
              <w:rPr>
                <w:rFonts w:ascii="GentiumAlt" w:hAnsi="GentiumAlt"/>
              </w:rPr>
              <w:t>Cremonensis</w:t>
            </w:r>
            <w:proofErr w:type="spellEnd"/>
          </w:p>
        </w:tc>
      </w:tr>
      <w:tr w:rsidR="004F1E31" w:rsidRPr="00657B88" w14:paraId="2945BEFE" w14:textId="77777777" w:rsidTr="00BA0F9B">
        <w:tc>
          <w:tcPr>
            <w:tcW w:w="1798" w:type="pct"/>
          </w:tcPr>
          <w:p w14:paraId="6DAE6B1C" w14:textId="77777777" w:rsidR="004F1E31" w:rsidRPr="0012265F" w:rsidRDefault="004F1E31" w:rsidP="0012265F">
            <w:pPr>
              <w:pStyle w:val="Geenafstand"/>
              <w:rPr>
                <w:lang w:val="nl-BE"/>
              </w:rPr>
            </w:pPr>
            <w:r w:rsidRPr="00501849">
              <w:rPr>
                <w:rFonts w:ascii="GentiumAlt" w:hAnsi="GentiumAlt"/>
                <w:lang w:val="nl-BE"/>
              </w:rPr>
              <w:t>De Causis Proprietatum Elementorum (De Proprietatibus)</w:t>
            </w:r>
          </w:p>
        </w:tc>
        <w:tc>
          <w:tcPr>
            <w:tcW w:w="861" w:type="pct"/>
          </w:tcPr>
          <w:p w14:paraId="57500443" w14:textId="77777777" w:rsidR="004F1E31" w:rsidRPr="001D2F53" w:rsidRDefault="004F1E31" w:rsidP="0012265F">
            <w:pPr>
              <w:pStyle w:val="Geenafstand"/>
            </w:pPr>
            <w:r w:rsidRPr="001D2F53">
              <w:rPr>
                <w:rFonts w:ascii="GentiumAlt" w:hAnsi="GentiumAlt"/>
              </w:rPr>
              <w:t>Aristoteles*</w:t>
            </w:r>
          </w:p>
        </w:tc>
        <w:tc>
          <w:tcPr>
            <w:tcW w:w="782" w:type="pct"/>
          </w:tcPr>
          <w:p w14:paraId="33C0582E" w14:textId="77777777" w:rsidR="004F1E31" w:rsidRPr="001D2F53" w:rsidRDefault="004F1E31" w:rsidP="0012265F">
            <w:pPr>
              <w:pStyle w:val="Geenafstand"/>
            </w:pPr>
            <w:r w:rsidRPr="001D2F53">
              <w:rPr>
                <w:rFonts w:ascii="GentiumAlt" w:hAnsi="GentiumAlt"/>
              </w:rPr>
              <w:t>Translator</w:t>
            </w:r>
          </w:p>
        </w:tc>
        <w:tc>
          <w:tcPr>
            <w:tcW w:w="1559" w:type="pct"/>
          </w:tcPr>
          <w:p w14:paraId="7503AE61" w14:textId="77777777" w:rsidR="004F1E31" w:rsidRPr="001D2F53" w:rsidRDefault="004F1E31" w:rsidP="0012265F">
            <w:pPr>
              <w:pStyle w:val="Geenafstand"/>
            </w:pPr>
            <w:r w:rsidRPr="001D2F53">
              <w:rPr>
                <w:rFonts w:ascii="GentiumAlt" w:hAnsi="GentiumAlt"/>
              </w:rPr>
              <w:t xml:space="preserve">Gerardus </w:t>
            </w:r>
            <w:proofErr w:type="spellStart"/>
            <w:r w:rsidRPr="001D2F53">
              <w:rPr>
                <w:rFonts w:ascii="GentiumAlt" w:hAnsi="GentiumAlt"/>
              </w:rPr>
              <w:t>Cremonensis</w:t>
            </w:r>
            <w:proofErr w:type="spellEnd"/>
          </w:p>
        </w:tc>
      </w:tr>
      <w:tr w:rsidR="00BA0F9B" w:rsidRPr="00657B88" w14:paraId="6F8E728C"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73BCE492" w14:textId="0D45E2AA" w:rsidR="004F1E31" w:rsidRPr="00505F02" w:rsidRDefault="004F1E31" w:rsidP="00583D61">
            <w:pPr>
              <w:pStyle w:val="Geenafstand"/>
              <w:rPr>
                <w:rFonts w:ascii="GentiumAlt" w:hAnsi="GentiumAlt"/>
              </w:rPr>
            </w:pPr>
            <w:r w:rsidRPr="00505F02">
              <w:rPr>
                <w:rFonts w:ascii="GentiumAlt" w:hAnsi="GentiumAlt"/>
              </w:rPr>
              <w:t xml:space="preserve">De </w:t>
            </w:r>
            <w:proofErr w:type="spellStart"/>
            <w:r w:rsidRPr="00505F02">
              <w:rPr>
                <w:rFonts w:ascii="GentiumAlt" w:hAnsi="GentiumAlt"/>
              </w:rPr>
              <w:t>C</w:t>
            </w:r>
            <w:r w:rsidR="006D5C3A">
              <w:rPr>
                <w:rFonts w:ascii="GentiumAlt" w:hAnsi="GentiumAlt"/>
              </w:rPr>
              <w:t>a</w:t>
            </w:r>
            <w:r w:rsidRPr="00505F02">
              <w:rPr>
                <w:rFonts w:ascii="GentiumAlt" w:hAnsi="GentiumAlt"/>
              </w:rPr>
              <w:t>elo</w:t>
            </w:r>
            <w:proofErr w:type="spellEnd"/>
          </w:p>
        </w:tc>
        <w:tc>
          <w:tcPr>
            <w:tcW w:w="861" w:type="pct"/>
          </w:tcPr>
          <w:p w14:paraId="3099AE20" w14:textId="77777777" w:rsidR="004F1E31" w:rsidRPr="00505F02" w:rsidRDefault="004F1E31" w:rsidP="00583D61">
            <w:pPr>
              <w:pStyle w:val="Geenafstand"/>
              <w:rPr>
                <w:rFonts w:ascii="GentiumAlt" w:hAnsi="GentiumAlt"/>
              </w:rPr>
            </w:pPr>
            <w:r w:rsidRPr="00505F02">
              <w:rPr>
                <w:rFonts w:ascii="GentiumAlt" w:hAnsi="GentiumAlt"/>
              </w:rPr>
              <w:t>Aristoteles</w:t>
            </w:r>
          </w:p>
        </w:tc>
        <w:tc>
          <w:tcPr>
            <w:tcW w:w="782" w:type="pct"/>
          </w:tcPr>
          <w:p w14:paraId="12B9C97C" w14:textId="77777777" w:rsidR="004F1E31" w:rsidRPr="00505F02" w:rsidRDefault="004F1E31" w:rsidP="00583D61">
            <w:pPr>
              <w:pStyle w:val="Geenafstand"/>
              <w:rPr>
                <w:rFonts w:ascii="GentiumAlt" w:hAnsi="GentiumAlt"/>
              </w:rPr>
            </w:pPr>
            <w:r w:rsidRPr="00505F02">
              <w:rPr>
                <w:rFonts w:ascii="GentiumAlt" w:hAnsi="GentiumAlt"/>
              </w:rPr>
              <w:t>Translator</w:t>
            </w:r>
          </w:p>
        </w:tc>
        <w:tc>
          <w:tcPr>
            <w:tcW w:w="1559" w:type="pct"/>
          </w:tcPr>
          <w:p w14:paraId="7C7354F0" w14:textId="77777777" w:rsidR="004F1E31" w:rsidRPr="00505F02" w:rsidRDefault="004F1E31" w:rsidP="00583D61">
            <w:pPr>
              <w:pStyle w:val="Geenafstand"/>
              <w:rPr>
                <w:rFonts w:ascii="GentiumAlt" w:hAnsi="GentiumAlt"/>
              </w:rPr>
            </w:pPr>
            <w:proofErr w:type="spellStart"/>
            <w:r w:rsidRPr="00505F02">
              <w:rPr>
                <w:rFonts w:ascii="GentiumAlt" w:hAnsi="GentiumAlt"/>
              </w:rPr>
              <w:t>Guillelmus</w:t>
            </w:r>
            <w:proofErr w:type="spellEnd"/>
            <w:r w:rsidRPr="00505F02">
              <w:rPr>
                <w:rFonts w:ascii="GentiumAlt" w:hAnsi="GentiumAlt"/>
              </w:rPr>
              <w:t xml:space="preserve"> de </w:t>
            </w:r>
            <w:proofErr w:type="spellStart"/>
            <w:r w:rsidRPr="00505F02">
              <w:rPr>
                <w:rFonts w:ascii="GentiumAlt" w:hAnsi="GentiumAlt"/>
              </w:rPr>
              <w:t>Morbeka</w:t>
            </w:r>
            <w:proofErr w:type="spellEnd"/>
          </w:p>
        </w:tc>
      </w:tr>
      <w:tr w:rsidR="004F1E31" w:rsidRPr="00657B88" w14:paraId="33A3F132" w14:textId="77777777" w:rsidTr="00BA0F9B">
        <w:tc>
          <w:tcPr>
            <w:tcW w:w="1798" w:type="pct"/>
          </w:tcPr>
          <w:p w14:paraId="46CD4C56" w14:textId="77777777" w:rsidR="004F1E31" w:rsidRPr="001D2F53" w:rsidRDefault="004F1E31" w:rsidP="001D2F53">
            <w:pPr>
              <w:pStyle w:val="Geenafstand"/>
              <w:rPr>
                <w:rFonts w:ascii="GentiumAlt" w:hAnsi="GentiumAlt"/>
              </w:rPr>
            </w:pPr>
            <w:r w:rsidRPr="001D2F53">
              <w:rPr>
                <w:rFonts w:ascii="GentiumAlt" w:hAnsi="GentiumAlt"/>
              </w:rPr>
              <w:t xml:space="preserve">De </w:t>
            </w:r>
            <w:proofErr w:type="spellStart"/>
            <w:r w:rsidRPr="001D2F53">
              <w:rPr>
                <w:rFonts w:ascii="GentiumAlt" w:hAnsi="GentiumAlt"/>
              </w:rPr>
              <w:t>Coloribus</w:t>
            </w:r>
            <w:proofErr w:type="spellEnd"/>
          </w:p>
        </w:tc>
        <w:tc>
          <w:tcPr>
            <w:tcW w:w="861" w:type="pct"/>
          </w:tcPr>
          <w:p w14:paraId="4CF6533D" w14:textId="77777777" w:rsidR="004F1E31" w:rsidRPr="001D2F53" w:rsidRDefault="004F1E31" w:rsidP="001D2F53">
            <w:pPr>
              <w:pStyle w:val="Geenafstand"/>
              <w:rPr>
                <w:rFonts w:ascii="GentiumAlt" w:hAnsi="GentiumAlt"/>
              </w:rPr>
            </w:pPr>
            <w:r w:rsidRPr="001D2F53">
              <w:rPr>
                <w:rFonts w:ascii="GentiumAlt" w:hAnsi="GentiumAlt"/>
              </w:rPr>
              <w:t>Aristoteles*</w:t>
            </w:r>
          </w:p>
        </w:tc>
        <w:tc>
          <w:tcPr>
            <w:tcW w:w="782" w:type="pct"/>
          </w:tcPr>
          <w:p w14:paraId="20E41664" w14:textId="77777777" w:rsidR="004F1E31" w:rsidRPr="001D2F53" w:rsidRDefault="004F1E31" w:rsidP="001D2F53">
            <w:pPr>
              <w:pStyle w:val="Geenafstand"/>
              <w:rPr>
                <w:rFonts w:ascii="GentiumAlt" w:hAnsi="GentiumAlt"/>
              </w:rPr>
            </w:pPr>
            <w:r w:rsidRPr="001D2F53">
              <w:rPr>
                <w:rFonts w:ascii="GentiumAlt" w:hAnsi="GentiumAlt"/>
              </w:rPr>
              <w:t>Translator</w:t>
            </w:r>
          </w:p>
        </w:tc>
        <w:tc>
          <w:tcPr>
            <w:tcW w:w="1559" w:type="pct"/>
          </w:tcPr>
          <w:p w14:paraId="693BBBE3" w14:textId="77777777" w:rsidR="004F1E31" w:rsidRPr="001D2F53" w:rsidRDefault="004F1E31" w:rsidP="001D2F53">
            <w:pPr>
              <w:pStyle w:val="Geenafstand"/>
              <w:rPr>
                <w:rFonts w:ascii="GentiumAlt" w:hAnsi="GentiumAlt"/>
                <w:color w:val="000000"/>
              </w:rPr>
            </w:pPr>
            <w:proofErr w:type="spellStart"/>
            <w:r w:rsidRPr="001D2F53">
              <w:rPr>
                <w:rFonts w:ascii="GentiumAlt" w:hAnsi="GentiumAlt"/>
              </w:rPr>
              <w:t>Bartholomaeus</w:t>
            </w:r>
            <w:proofErr w:type="spellEnd"/>
            <w:r w:rsidRPr="001D2F53">
              <w:rPr>
                <w:rFonts w:ascii="GentiumAlt" w:hAnsi="GentiumAlt"/>
              </w:rPr>
              <w:t xml:space="preserve"> de </w:t>
            </w:r>
            <w:proofErr w:type="spellStart"/>
            <w:r w:rsidRPr="001D2F53">
              <w:rPr>
                <w:rFonts w:ascii="GentiumAlt" w:hAnsi="GentiumAlt"/>
              </w:rPr>
              <w:t>Messana</w:t>
            </w:r>
            <w:proofErr w:type="spellEnd"/>
          </w:p>
        </w:tc>
      </w:tr>
      <w:tr w:rsidR="00BA0F9B" w:rsidRPr="00657B88" w14:paraId="47217E67"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3368DD10" w14:textId="77777777" w:rsidR="004F1E31" w:rsidRPr="00434C33" w:rsidRDefault="004F1E31" w:rsidP="00583D61">
            <w:pPr>
              <w:pStyle w:val="Geenafstand"/>
              <w:rPr>
                <w:rFonts w:ascii="GentiumAlt" w:hAnsi="GentiumAlt"/>
              </w:rPr>
            </w:pPr>
            <w:r w:rsidRPr="00434C33">
              <w:rPr>
                <w:rFonts w:ascii="GentiumAlt" w:hAnsi="GentiumAlt"/>
              </w:rPr>
              <w:t xml:space="preserve">De Differentia Spiritus et Anime (tr. </w:t>
            </w:r>
            <w:proofErr w:type="spellStart"/>
            <w:r w:rsidRPr="00434C33">
              <w:rPr>
                <w:rFonts w:ascii="GentiumAlt" w:hAnsi="GentiumAlt"/>
              </w:rPr>
              <w:t>Hispalensis</w:t>
            </w:r>
            <w:proofErr w:type="spellEnd"/>
            <w:r w:rsidRPr="00434C33">
              <w:rPr>
                <w:rFonts w:ascii="GentiumAlt" w:hAnsi="GentiumAlt"/>
              </w:rPr>
              <w:t>)</w:t>
            </w:r>
          </w:p>
        </w:tc>
        <w:tc>
          <w:tcPr>
            <w:tcW w:w="861" w:type="pct"/>
          </w:tcPr>
          <w:p w14:paraId="58F576BE" w14:textId="5D2C71C3" w:rsidR="004F1E31" w:rsidRPr="00434C33" w:rsidRDefault="002C2F0C" w:rsidP="00583D61">
            <w:pPr>
              <w:pStyle w:val="Geenafstand"/>
              <w:rPr>
                <w:rFonts w:ascii="GentiumAlt" w:hAnsi="GentiumAlt"/>
              </w:rPr>
            </w:pPr>
            <w:r>
              <w:rPr>
                <w:rFonts w:ascii="GentiumAlt" w:hAnsi="GentiumAlt"/>
              </w:rPr>
              <w:t>Costa Ben Luca</w:t>
            </w:r>
          </w:p>
        </w:tc>
        <w:tc>
          <w:tcPr>
            <w:tcW w:w="782" w:type="pct"/>
          </w:tcPr>
          <w:p w14:paraId="5BD93F3F" w14:textId="77777777" w:rsidR="004F1E31" w:rsidRPr="00434C33" w:rsidRDefault="004F1E31" w:rsidP="00583D61">
            <w:pPr>
              <w:pStyle w:val="Geenafstand"/>
              <w:rPr>
                <w:rFonts w:ascii="GentiumAlt" w:hAnsi="GentiumAlt"/>
              </w:rPr>
            </w:pPr>
            <w:r w:rsidRPr="00434C33">
              <w:rPr>
                <w:rFonts w:ascii="GentiumAlt" w:hAnsi="GentiumAlt"/>
              </w:rPr>
              <w:t>Translator</w:t>
            </w:r>
          </w:p>
        </w:tc>
        <w:tc>
          <w:tcPr>
            <w:tcW w:w="1559" w:type="pct"/>
          </w:tcPr>
          <w:p w14:paraId="385C4721" w14:textId="77777777" w:rsidR="004F1E31" w:rsidRPr="00434C33" w:rsidRDefault="004F1E31" w:rsidP="00583D61">
            <w:pPr>
              <w:pStyle w:val="Geenafstand"/>
              <w:rPr>
                <w:rFonts w:ascii="GentiumAlt" w:hAnsi="GentiumAlt"/>
              </w:rPr>
            </w:pPr>
            <w:r w:rsidRPr="00434C33">
              <w:rPr>
                <w:rFonts w:ascii="GentiumAlt" w:hAnsi="GentiumAlt"/>
              </w:rPr>
              <w:t xml:space="preserve">Johannes </w:t>
            </w:r>
            <w:proofErr w:type="spellStart"/>
            <w:r w:rsidRPr="00434C33">
              <w:rPr>
                <w:rFonts w:ascii="GentiumAlt" w:hAnsi="GentiumAlt"/>
              </w:rPr>
              <w:t>Hispalensis</w:t>
            </w:r>
            <w:proofErr w:type="spellEnd"/>
          </w:p>
        </w:tc>
      </w:tr>
      <w:tr w:rsidR="004F1E31" w:rsidRPr="00657B88" w14:paraId="765D7DA9" w14:textId="77777777" w:rsidTr="00BA0F9B">
        <w:trPr>
          <w:trHeight w:val="61"/>
        </w:trPr>
        <w:tc>
          <w:tcPr>
            <w:tcW w:w="1798" w:type="pct"/>
          </w:tcPr>
          <w:p w14:paraId="6AFAFED8" w14:textId="77777777" w:rsidR="004F1E31" w:rsidRPr="00505F02" w:rsidRDefault="004F1E31" w:rsidP="004A09F8">
            <w:pPr>
              <w:pStyle w:val="Geenafstand"/>
              <w:rPr>
                <w:rFonts w:ascii="GentiumAlt" w:hAnsi="GentiumAlt"/>
              </w:rPr>
            </w:pPr>
            <w:r w:rsidRPr="00505F02">
              <w:rPr>
                <w:rFonts w:ascii="GentiumAlt" w:hAnsi="GentiumAlt"/>
              </w:rPr>
              <w:t xml:space="preserve">De </w:t>
            </w:r>
            <w:proofErr w:type="spellStart"/>
            <w:r w:rsidRPr="00505F02">
              <w:rPr>
                <w:rFonts w:ascii="GentiumAlt" w:hAnsi="GentiumAlt"/>
              </w:rPr>
              <w:t>Generatione</w:t>
            </w:r>
            <w:proofErr w:type="spellEnd"/>
          </w:p>
        </w:tc>
        <w:tc>
          <w:tcPr>
            <w:tcW w:w="861" w:type="pct"/>
          </w:tcPr>
          <w:p w14:paraId="3A0FA4F9" w14:textId="77777777" w:rsidR="004F1E31" w:rsidRPr="00505F02" w:rsidRDefault="004F1E31" w:rsidP="004A09F8">
            <w:pPr>
              <w:pStyle w:val="Geenafstand"/>
              <w:rPr>
                <w:rFonts w:ascii="GentiumAlt" w:hAnsi="GentiumAlt"/>
              </w:rPr>
            </w:pPr>
            <w:r w:rsidRPr="00505F02">
              <w:rPr>
                <w:rFonts w:ascii="GentiumAlt" w:hAnsi="GentiumAlt"/>
              </w:rPr>
              <w:t>Aristoteles</w:t>
            </w:r>
          </w:p>
        </w:tc>
        <w:tc>
          <w:tcPr>
            <w:tcW w:w="782" w:type="pct"/>
          </w:tcPr>
          <w:p w14:paraId="0538ABB8" w14:textId="77777777" w:rsidR="004F1E31" w:rsidRPr="00505F02" w:rsidRDefault="004F1E31" w:rsidP="004A09F8">
            <w:pPr>
              <w:pStyle w:val="Geenafstand"/>
              <w:rPr>
                <w:rFonts w:ascii="GentiumAlt" w:hAnsi="GentiumAlt"/>
              </w:rPr>
            </w:pPr>
            <w:r w:rsidRPr="00505F02">
              <w:rPr>
                <w:rFonts w:ascii="GentiumAlt" w:hAnsi="GentiumAlt"/>
              </w:rPr>
              <w:t>Translator</w:t>
            </w:r>
          </w:p>
        </w:tc>
        <w:tc>
          <w:tcPr>
            <w:tcW w:w="1559" w:type="pct"/>
          </w:tcPr>
          <w:p w14:paraId="6A205B5A" w14:textId="77777777" w:rsidR="004F1E31" w:rsidRPr="00505F02" w:rsidRDefault="004F1E31" w:rsidP="004A09F8">
            <w:pPr>
              <w:pStyle w:val="Geenafstand"/>
              <w:rPr>
                <w:rFonts w:ascii="GentiumAlt" w:hAnsi="GentiumAlt"/>
              </w:rPr>
            </w:pPr>
            <w:proofErr w:type="spellStart"/>
            <w:r w:rsidRPr="00505F02">
              <w:rPr>
                <w:rFonts w:ascii="GentiumAlt" w:hAnsi="GentiumAlt"/>
              </w:rPr>
              <w:t>Guillelmus</w:t>
            </w:r>
            <w:proofErr w:type="spellEnd"/>
            <w:r w:rsidRPr="00505F02">
              <w:rPr>
                <w:rFonts w:ascii="GentiumAlt" w:hAnsi="GentiumAlt"/>
              </w:rPr>
              <w:t xml:space="preserve"> de </w:t>
            </w:r>
            <w:proofErr w:type="spellStart"/>
            <w:r w:rsidRPr="00505F02">
              <w:rPr>
                <w:rFonts w:ascii="GentiumAlt" w:hAnsi="GentiumAlt"/>
              </w:rPr>
              <w:t>Morbeka</w:t>
            </w:r>
            <w:proofErr w:type="spellEnd"/>
          </w:p>
        </w:tc>
      </w:tr>
      <w:tr w:rsidR="004F1E31" w:rsidRPr="00657B88" w14:paraId="5368229A" w14:textId="77777777" w:rsidTr="00BA0F9B">
        <w:trPr>
          <w:cnfStyle w:val="000000100000" w:firstRow="0" w:lastRow="0" w:firstColumn="0" w:lastColumn="0" w:oddVBand="0" w:evenVBand="0" w:oddHBand="1" w:evenHBand="0" w:firstRowFirstColumn="0" w:firstRowLastColumn="0" w:lastRowFirstColumn="0" w:lastRowLastColumn="0"/>
        </w:trPr>
        <w:tc>
          <w:tcPr>
            <w:tcW w:w="1798" w:type="pct"/>
          </w:tcPr>
          <w:p w14:paraId="7BAAA0CC" w14:textId="77777777" w:rsidR="004F1E31" w:rsidRPr="001D2F53" w:rsidRDefault="004F1E31" w:rsidP="00583D61">
            <w:pPr>
              <w:pStyle w:val="Geenafstand"/>
              <w:rPr>
                <w:rFonts w:ascii="GentiumAlt" w:hAnsi="GentiumAlt"/>
              </w:rPr>
            </w:pPr>
            <w:r>
              <w:rPr>
                <w:rFonts w:ascii="GentiumAlt" w:hAnsi="GentiumAlt"/>
              </w:rPr>
              <w:t xml:space="preserve">De </w:t>
            </w:r>
            <w:proofErr w:type="spellStart"/>
            <w:r>
              <w:rPr>
                <w:rFonts w:ascii="GentiumAlt" w:hAnsi="GentiumAlt"/>
              </w:rPr>
              <w:t>Intelligentia</w:t>
            </w:r>
            <w:proofErr w:type="spellEnd"/>
          </w:p>
        </w:tc>
        <w:tc>
          <w:tcPr>
            <w:tcW w:w="861" w:type="pct"/>
          </w:tcPr>
          <w:p w14:paraId="5BE79B3B" w14:textId="77777777" w:rsidR="004F1E31" w:rsidRPr="001D2F53" w:rsidRDefault="004F1E31" w:rsidP="00583D61">
            <w:pPr>
              <w:pStyle w:val="Geenafstand"/>
              <w:rPr>
                <w:rFonts w:ascii="GentiumAlt" w:hAnsi="GentiumAlt"/>
              </w:rPr>
            </w:pPr>
            <w:r w:rsidRPr="002166CA">
              <w:rPr>
                <w:rFonts w:ascii="GentiumAlt" w:hAnsi="GentiumAlt"/>
              </w:rPr>
              <w:t>Aristoteles</w:t>
            </w:r>
          </w:p>
        </w:tc>
        <w:tc>
          <w:tcPr>
            <w:tcW w:w="782" w:type="pct"/>
          </w:tcPr>
          <w:p w14:paraId="5F3B20A4" w14:textId="77777777" w:rsidR="004F1E31" w:rsidRPr="001D2F53" w:rsidRDefault="004F1E31" w:rsidP="00583D61">
            <w:pPr>
              <w:pStyle w:val="Geenafstand"/>
              <w:rPr>
                <w:rFonts w:ascii="GentiumAlt" w:hAnsi="GentiumAlt"/>
              </w:rPr>
            </w:pPr>
            <w:r w:rsidRPr="002166CA">
              <w:rPr>
                <w:rFonts w:ascii="GentiumAlt" w:hAnsi="GentiumAlt"/>
              </w:rPr>
              <w:t>Translator</w:t>
            </w:r>
          </w:p>
        </w:tc>
        <w:tc>
          <w:tcPr>
            <w:tcW w:w="1559" w:type="pct"/>
          </w:tcPr>
          <w:p w14:paraId="7A60173B" w14:textId="77777777" w:rsidR="004F1E31" w:rsidRPr="001D2F53" w:rsidRDefault="004F1E31" w:rsidP="00583D61">
            <w:pPr>
              <w:pStyle w:val="Geenafstand"/>
              <w:rPr>
                <w:rFonts w:ascii="GentiumAlt" w:hAnsi="GentiumAlt"/>
              </w:rPr>
            </w:pPr>
            <w:proofErr w:type="spellStart"/>
            <w:r w:rsidRPr="002166CA">
              <w:rPr>
                <w:rFonts w:ascii="GentiumAlt" w:hAnsi="GentiumAlt"/>
              </w:rPr>
              <w:t>Guillelmus</w:t>
            </w:r>
            <w:proofErr w:type="spellEnd"/>
            <w:r w:rsidRPr="002166CA">
              <w:rPr>
                <w:rFonts w:ascii="GentiumAlt" w:hAnsi="GentiumAlt"/>
              </w:rPr>
              <w:t xml:space="preserve"> de </w:t>
            </w:r>
            <w:proofErr w:type="spellStart"/>
            <w:r w:rsidRPr="002166CA">
              <w:rPr>
                <w:rFonts w:ascii="GentiumAlt" w:hAnsi="GentiumAlt"/>
              </w:rPr>
              <w:t>Morbeka</w:t>
            </w:r>
            <w:proofErr w:type="spellEnd"/>
          </w:p>
        </w:tc>
      </w:tr>
      <w:tr w:rsidR="00107265" w:rsidRPr="00657B88" w14:paraId="323803F5" w14:textId="77777777" w:rsidTr="00BA0F9B">
        <w:tc>
          <w:tcPr>
            <w:tcW w:w="1798" w:type="pct"/>
          </w:tcPr>
          <w:p w14:paraId="5321D2F2" w14:textId="523EC1B8" w:rsidR="00107265" w:rsidRPr="00107265" w:rsidRDefault="00107265" w:rsidP="00107265">
            <w:pPr>
              <w:pStyle w:val="Geenafstand"/>
              <w:rPr>
                <w:rFonts w:ascii="GentiumAlt" w:hAnsi="GentiumAlt"/>
              </w:rPr>
            </w:pPr>
            <w:r w:rsidRPr="00107265">
              <w:rPr>
                <w:rFonts w:ascii="GentiumAlt" w:hAnsi="GentiumAlt"/>
              </w:rPr>
              <w:t xml:space="preserve">De </w:t>
            </w:r>
            <w:proofErr w:type="spellStart"/>
            <w:r w:rsidRPr="00107265">
              <w:rPr>
                <w:rFonts w:ascii="GentiumAlt" w:hAnsi="GentiumAlt"/>
              </w:rPr>
              <w:t>Inundatione</w:t>
            </w:r>
            <w:proofErr w:type="spellEnd"/>
            <w:r w:rsidRPr="00107265">
              <w:rPr>
                <w:rFonts w:ascii="GentiumAlt" w:hAnsi="GentiumAlt"/>
              </w:rPr>
              <w:t xml:space="preserve"> </w:t>
            </w:r>
            <w:proofErr w:type="spellStart"/>
            <w:r w:rsidRPr="00107265">
              <w:rPr>
                <w:rFonts w:ascii="GentiumAlt" w:hAnsi="GentiumAlt"/>
              </w:rPr>
              <w:t>Nili</w:t>
            </w:r>
            <w:proofErr w:type="spellEnd"/>
          </w:p>
        </w:tc>
        <w:tc>
          <w:tcPr>
            <w:tcW w:w="861" w:type="pct"/>
          </w:tcPr>
          <w:p w14:paraId="53A67D08" w14:textId="700A944B" w:rsidR="00107265" w:rsidRPr="00107265" w:rsidRDefault="00107265" w:rsidP="00107265">
            <w:pPr>
              <w:pStyle w:val="Geenafstand"/>
              <w:rPr>
                <w:rFonts w:ascii="GentiumAlt" w:hAnsi="GentiumAlt"/>
              </w:rPr>
            </w:pPr>
            <w:r w:rsidRPr="00107265">
              <w:rPr>
                <w:rFonts w:ascii="GentiumAlt" w:hAnsi="GentiumAlt"/>
              </w:rPr>
              <w:t>Aristoteles</w:t>
            </w:r>
          </w:p>
        </w:tc>
        <w:tc>
          <w:tcPr>
            <w:tcW w:w="782" w:type="pct"/>
          </w:tcPr>
          <w:p w14:paraId="3517840F" w14:textId="24871601" w:rsidR="00107265" w:rsidRPr="00107265" w:rsidRDefault="00107265" w:rsidP="00107265">
            <w:pPr>
              <w:pStyle w:val="Geenafstand"/>
              <w:rPr>
                <w:rFonts w:ascii="GentiumAlt" w:hAnsi="GentiumAlt"/>
              </w:rPr>
            </w:pPr>
            <w:r w:rsidRPr="00107265">
              <w:rPr>
                <w:rFonts w:ascii="GentiumAlt" w:hAnsi="GentiumAlt"/>
              </w:rPr>
              <w:t>Translator</w:t>
            </w:r>
          </w:p>
        </w:tc>
        <w:tc>
          <w:tcPr>
            <w:tcW w:w="1559" w:type="pct"/>
          </w:tcPr>
          <w:p w14:paraId="6231F95B" w14:textId="43D14B1E" w:rsidR="00107265" w:rsidRPr="002166CA" w:rsidRDefault="00107265" w:rsidP="00107265">
            <w:pPr>
              <w:pStyle w:val="Geenafstand"/>
            </w:pPr>
            <w:proofErr w:type="spellStart"/>
            <w:r w:rsidRPr="002166CA">
              <w:rPr>
                <w:rFonts w:ascii="GentiumAlt" w:hAnsi="GentiumAlt"/>
              </w:rPr>
              <w:t>Guillelmus</w:t>
            </w:r>
            <w:proofErr w:type="spellEnd"/>
            <w:r w:rsidRPr="002166CA">
              <w:rPr>
                <w:rFonts w:ascii="GentiumAlt" w:hAnsi="GentiumAlt"/>
              </w:rPr>
              <w:t xml:space="preserve"> de </w:t>
            </w:r>
            <w:proofErr w:type="spellStart"/>
            <w:r w:rsidRPr="002166CA">
              <w:rPr>
                <w:rFonts w:ascii="GentiumAlt" w:hAnsi="GentiumAlt"/>
              </w:rPr>
              <w:t>Morbeka</w:t>
            </w:r>
            <w:proofErr w:type="spellEnd"/>
          </w:p>
        </w:tc>
      </w:tr>
      <w:tr w:rsidR="00107265" w:rsidRPr="00F13F31" w14:paraId="68F17372"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5D0444A3" w14:textId="77777777" w:rsidR="00107265" w:rsidRPr="00434C33" w:rsidRDefault="00107265" w:rsidP="00107265">
            <w:pPr>
              <w:pStyle w:val="Geenafstand"/>
              <w:rPr>
                <w:rFonts w:ascii="GentiumAlt" w:hAnsi="GentiumAlt"/>
                <w:lang w:val="nl-BE"/>
              </w:rPr>
            </w:pPr>
            <w:r w:rsidRPr="00434C33">
              <w:rPr>
                <w:rFonts w:ascii="GentiumAlt" w:hAnsi="GentiumAlt"/>
                <w:lang w:val="nl-BE"/>
              </w:rPr>
              <w:t>De Iuventute, De Respiratione, De Morte</w:t>
            </w:r>
          </w:p>
        </w:tc>
        <w:tc>
          <w:tcPr>
            <w:tcW w:w="861" w:type="pct"/>
          </w:tcPr>
          <w:p w14:paraId="07CA0120" w14:textId="77777777" w:rsidR="00107265" w:rsidRPr="00434C33" w:rsidRDefault="00107265" w:rsidP="00107265">
            <w:pPr>
              <w:pStyle w:val="Geenafstand"/>
              <w:rPr>
                <w:rFonts w:ascii="GentiumAlt" w:hAnsi="GentiumAlt"/>
                <w:lang w:val="nl-BE"/>
              </w:rPr>
            </w:pPr>
            <w:r w:rsidRPr="00434C33">
              <w:rPr>
                <w:rFonts w:ascii="GentiumAlt" w:hAnsi="GentiumAlt"/>
                <w:lang w:val="nl-BE"/>
              </w:rPr>
              <w:t>Aristoteles</w:t>
            </w:r>
          </w:p>
        </w:tc>
        <w:tc>
          <w:tcPr>
            <w:tcW w:w="782" w:type="pct"/>
          </w:tcPr>
          <w:p w14:paraId="6B99EF48" w14:textId="77777777" w:rsidR="00107265" w:rsidRPr="00434C33" w:rsidRDefault="00107265" w:rsidP="00107265">
            <w:pPr>
              <w:pStyle w:val="Geenafstand"/>
              <w:rPr>
                <w:rFonts w:ascii="GentiumAlt" w:hAnsi="GentiumAlt"/>
                <w:lang w:val="nl-BE"/>
              </w:rPr>
            </w:pPr>
            <w:r w:rsidRPr="00434C33">
              <w:rPr>
                <w:rFonts w:ascii="GentiumAlt" w:hAnsi="GentiumAlt"/>
                <w:lang w:val="nl-BE"/>
              </w:rPr>
              <w:t>Translator</w:t>
            </w:r>
          </w:p>
        </w:tc>
        <w:tc>
          <w:tcPr>
            <w:tcW w:w="1559" w:type="pct"/>
          </w:tcPr>
          <w:p w14:paraId="0B7D8203" w14:textId="77777777" w:rsidR="00107265" w:rsidRPr="00434C33" w:rsidRDefault="00107265" w:rsidP="00107265">
            <w:pPr>
              <w:pStyle w:val="Geenafstand"/>
              <w:rPr>
                <w:rFonts w:ascii="GentiumAlt" w:hAnsi="GentiumAlt"/>
                <w:lang w:val="nl-BE"/>
              </w:rPr>
            </w:pPr>
            <w:proofErr w:type="spellStart"/>
            <w:r w:rsidRPr="00434C33">
              <w:rPr>
                <w:rFonts w:ascii="GentiumAlt" w:hAnsi="GentiumAlt"/>
              </w:rPr>
              <w:t>Guillelmus</w:t>
            </w:r>
            <w:proofErr w:type="spellEnd"/>
            <w:r w:rsidRPr="00434C33">
              <w:rPr>
                <w:rFonts w:ascii="GentiumAlt" w:hAnsi="GentiumAlt"/>
              </w:rPr>
              <w:t xml:space="preserve"> de </w:t>
            </w:r>
            <w:proofErr w:type="spellStart"/>
            <w:r w:rsidRPr="00434C33">
              <w:rPr>
                <w:rFonts w:ascii="GentiumAlt" w:hAnsi="GentiumAlt"/>
              </w:rPr>
              <w:t>Morbeka</w:t>
            </w:r>
            <w:proofErr w:type="spellEnd"/>
          </w:p>
        </w:tc>
      </w:tr>
      <w:tr w:rsidR="00107265" w:rsidRPr="00657B88" w14:paraId="7FF4B3AA" w14:textId="77777777" w:rsidTr="00BA0F9B">
        <w:tc>
          <w:tcPr>
            <w:tcW w:w="1798" w:type="pct"/>
          </w:tcPr>
          <w:p w14:paraId="11E6CBC3" w14:textId="77777777" w:rsidR="00107265" w:rsidRPr="0012265F" w:rsidRDefault="00107265" w:rsidP="00107265">
            <w:pPr>
              <w:pStyle w:val="Geenafstand"/>
              <w:rPr>
                <w:rFonts w:ascii="GentiumAlt" w:hAnsi="GentiumAlt"/>
                <w:lang w:val="nl-BE"/>
              </w:rPr>
            </w:pPr>
            <w:r w:rsidRPr="0012265F">
              <w:rPr>
                <w:rFonts w:ascii="GentiumAlt" w:hAnsi="GentiumAlt"/>
                <w:lang w:val="nl-BE"/>
              </w:rPr>
              <w:t>De Lineis</w:t>
            </w:r>
            <w:r>
              <w:rPr>
                <w:rFonts w:ascii="GentiumAlt" w:hAnsi="GentiumAlt"/>
                <w:lang w:val="nl-BE"/>
              </w:rPr>
              <w:t xml:space="preserve"> Insecabilibus</w:t>
            </w:r>
          </w:p>
        </w:tc>
        <w:tc>
          <w:tcPr>
            <w:tcW w:w="861" w:type="pct"/>
          </w:tcPr>
          <w:p w14:paraId="5E23A82B" w14:textId="77777777" w:rsidR="00107265" w:rsidRPr="0012265F" w:rsidRDefault="00107265" w:rsidP="00107265">
            <w:pPr>
              <w:pStyle w:val="Geenafstand"/>
              <w:rPr>
                <w:rFonts w:ascii="GentiumAlt" w:hAnsi="GentiumAlt"/>
              </w:rPr>
            </w:pPr>
            <w:r w:rsidRPr="0012265F">
              <w:rPr>
                <w:rFonts w:ascii="GentiumAlt" w:hAnsi="GentiumAlt"/>
              </w:rPr>
              <w:t>Aristoteles</w:t>
            </w:r>
            <w:r>
              <w:rPr>
                <w:rFonts w:ascii="GentiumAlt" w:hAnsi="GentiumAlt"/>
              </w:rPr>
              <w:t>*</w:t>
            </w:r>
          </w:p>
        </w:tc>
        <w:tc>
          <w:tcPr>
            <w:tcW w:w="782" w:type="pct"/>
          </w:tcPr>
          <w:p w14:paraId="18F75988" w14:textId="77777777" w:rsidR="00107265" w:rsidRPr="0012265F" w:rsidRDefault="00107265" w:rsidP="00107265">
            <w:pPr>
              <w:pStyle w:val="Geenafstand"/>
              <w:rPr>
                <w:rFonts w:ascii="GentiumAlt" w:hAnsi="GentiumAlt"/>
              </w:rPr>
            </w:pPr>
            <w:r w:rsidRPr="0012265F">
              <w:rPr>
                <w:rFonts w:ascii="GentiumAlt" w:hAnsi="GentiumAlt"/>
              </w:rPr>
              <w:t>Translator</w:t>
            </w:r>
          </w:p>
        </w:tc>
        <w:tc>
          <w:tcPr>
            <w:tcW w:w="1559" w:type="pct"/>
          </w:tcPr>
          <w:p w14:paraId="64327D10" w14:textId="77777777" w:rsidR="00107265" w:rsidRPr="0012265F" w:rsidRDefault="00107265" w:rsidP="00107265">
            <w:pPr>
              <w:pStyle w:val="Geenafstand"/>
              <w:rPr>
                <w:rFonts w:ascii="GentiumAlt" w:hAnsi="GentiumAlt"/>
              </w:rPr>
            </w:pPr>
            <w:proofErr w:type="spellStart"/>
            <w:r w:rsidRPr="0012265F">
              <w:rPr>
                <w:rFonts w:ascii="GentiumAlt" w:hAnsi="GentiumAlt"/>
              </w:rPr>
              <w:t>Robertus</w:t>
            </w:r>
            <w:proofErr w:type="spellEnd"/>
            <w:r w:rsidRPr="0012265F">
              <w:rPr>
                <w:rFonts w:ascii="GentiumAlt" w:hAnsi="GentiumAlt"/>
              </w:rPr>
              <w:t xml:space="preserve"> Grosseteste</w:t>
            </w:r>
          </w:p>
        </w:tc>
      </w:tr>
      <w:tr w:rsidR="00107265" w:rsidRPr="00657B88" w14:paraId="1D3D7710"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699D6D54" w14:textId="77777777" w:rsidR="00107265" w:rsidRPr="00505F02" w:rsidRDefault="00107265" w:rsidP="00107265">
            <w:pPr>
              <w:pStyle w:val="Geenafstand"/>
              <w:rPr>
                <w:rFonts w:ascii="GentiumAlt" w:hAnsi="GentiumAlt"/>
              </w:rPr>
            </w:pPr>
            <w:r w:rsidRPr="00505F02">
              <w:rPr>
                <w:rFonts w:ascii="GentiumAlt" w:hAnsi="GentiumAlt"/>
              </w:rPr>
              <w:t xml:space="preserve">De </w:t>
            </w:r>
            <w:proofErr w:type="spellStart"/>
            <w:r w:rsidRPr="00505F02">
              <w:rPr>
                <w:rFonts w:ascii="GentiumAlt" w:hAnsi="GentiumAlt"/>
              </w:rPr>
              <w:t>Longitudine</w:t>
            </w:r>
            <w:proofErr w:type="spellEnd"/>
          </w:p>
        </w:tc>
        <w:tc>
          <w:tcPr>
            <w:tcW w:w="861" w:type="pct"/>
          </w:tcPr>
          <w:p w14:paraId="577810FF" w14:textId="77777777" w:rsidR="00107265" w:rsidRPr="00505F02" w:rsidRDefault="00107265" w:rsidP="00107265">
            <w:pPr>
              <w:pStyle w:val="Geenafstand"/>
              <w:rPr>
                <w:rFonts w:ascii="GentiumAlt" w:hAnsi="GentiumAlt"/>
              </w:rPr>
            </w:pPr>
            <w:r w:rsidRPr="00505F02">
              <w:rPr>
                <w:rFonts w:ascii="GentiumAlt" w:hAnsi="GentiumAlt"/>
              </w:rPr>
              <w:t>Aristoteles</w:t>
            </w:r>
          </w:p>
        </w:tc>
        <w:tc>
          <w:tcPr>
            <w:tcW w:w="782" w:type="pct"/>
          </w:tcPr>
          <w:p w14:paraId="3430EC8A" w14:textId="77777777" w:rsidR="00107265" w:rsidRPr="00505F02" w:rsidRDefault="00107265" w:rsidP="00107265">
            <w:pPr>
              <w:pStyle w:val="Geenafstand"/>
              <w:rPr>
                <w:rFonts w:ascii="GentiumAlt" w:hAnsi="GentiumAlt"/>
              </w:rPr>
            </w:pPr>
            <w:r w:rsidRPr="00505F02">
              <w:rPr>
                <w:rFonts w:ascii="GentiumAlt" w:hAnsi="GentiumAlt"/>
              </w:rPr>
              <w:t>Translator</w:t>
            </w:r>
          </w:p>
        </w:tc>
        <w:tc>
          <w:tcPr>
            <w:tcW w:w="1559" w:type="pct"/>
          </w:tcPr>
          <w:p w14:paraId="53EF452B" w14:textId="77777777" w:rsidR="00107265" w:rsidRPr="00505F02" w:rsidRDefault="00107265" w:rsidP="00107265">
            <w:pPr>
              <w:pStyle w:val="Geenafstand"/>
              <w:rPr>
                <w:rFonts w:ascii="GentiumAlt" w:hAnsi="GentiumAlt"/>
              </w:rPr>
            </w:pPr>
            <w:proofErr w:type="spellStart"/>
            <w:r w:rsidRPr="00505F02">
              <w:rPr>
                <w:rFonts w:ascii="GentiumAlt" w:hAnsi="GentiumAlt"/>
              </w:rPr>
              <w:t>Guillelmus</w:t>
            </w:r>
            <w:proofErr w:type="spellEnd"/>
            <w:r w:rsidRPr="00505F02">
              <w:rPr>
                <w:rFonts w:ascii="GentiumAlt" w:hAnsi="GentiumAlt"/>
              </w:rPr>
              <w:t xml:space="preserve"> de </w:t>
            </w:r>
            <w:proofErr w:type="spellStart"/>
            <w:r w:rsidRPr="00505F02">
              <w:rPr>
                <w:rFonts w:ascii="GentiumAlt" w:hAnsi="GentiumAlt"/>
              </w:rPr>
              <w:t>Morbeka</w:t>
            </w:r>
            <w:proofErr w:type="spellEnd"/>
          </w:p>
        </w:tc>
      </w:tr>
      <w:tr w:rsidR="00107265" w:rsidRPr="00657B88" w14:paraId="3313FE09" w14:textId="77777777" w:rsidTr="00BA0F9B">
        <w:trPr>
          <w:trHeight w:val="61"/>
        </w:trPr>
        <w:tc>
          <w:tcPr>
            <w:tcW w:w="1798" w:type="pct"/>
          </w:tcPr>
          <w:p w14:paraId="5A0D5EA1" w14:textId="77777777" w:rsidR="00107265" w:rsidRPr="00434C33" w:rsidRDefault="00107265" w:rsidP="00107265">
            <w:pPr>
              <w:pStyle w:val="Geenafstand"/>
              <w:rPr>
                <w:rFonts w:ascii="GentiumAlt" w:hAnsi="GentiumAlt"/>
              </w:rPr>
            </w:pPr>
            <w:r w:rsidRPr="00434C33">
              <w:rPr>
                <w:rFonts w:ascii="GentiumAlt" w:hAnsi="GentiumAlt"/>
              </w:rPr>
              <w:lastRenderedPageBreak/>
              <w:t>De Memoria</w:t>
            </w:r>
          </w:p>
        </w:tc>
        <w:tc>
          <w:tcPr>
            <w:tcW w:w="861" w:type="pct"/>
          </w:tcPr>
          <w:p w14:paraId="4DF41AB5" w14:textId="77777777" w:rsidR="00107265" w:rsidRPr="00434C33" w:rsidRDefault="00107265" w:rsidP="00107265">
            <w:pPr>
              <w:pStyle w:val="Geenafstand"/>
              <w:rPr>
                <w:rFonts w:ascii="GentiumAlt" w:hAnsi="GentiumAlt"/>
              </w:rPr>
            </w:pPr>
            <w:r w:rsidRPr="00434C33">
              <w:rPr>
                <w:rFonts w:ascii="GentiumAlt" w:hAnsi="GentiumAlt"/>
              </w:rPr>
              <w:t>Aristoteles</w:t>
            </w:r>
          </w:p>
        </w:tc>
        <w:tc>
          <w:tcPr>
            <w:tcW w:w="782" w:type="pct"/>
          </w:tcPr>
          <w:p w14:paraId="28B171E3" w14:textId="77777777" w:rsidR="00107265" w:rsidRPr="00434C33" w:rsidRDefault="00107265" w:rsidP="00107265">
            <w:pPr>
              <w:pStyle w:val="Geenafstand"/>
              <w:rPr>
                <w:rFonts w:ascii="GentiumAlt" w:hAnsi="GentiumAlt"/>
              </w:rPr>
            </w:pPr>
            <w:r w:rsidRPr="00434C33">
              <w:rPr>
                <w:rFonts w:ascii="GentiumAlt" w:hAnsi="GentiumAlt"/>
              </w:rPr>
              <w:t>Translator</w:t>
            </w:r>
          </w:p>
        </w:tc>
        <w:tc>
          <w:tcPr>
            <w:tcW w:w="1559" w:type="pct"/>
          </w:tcPr>
          <w:p w14:paraId="3A6AED07" w14:textId="77777777" w:rsidR="00107265" w:rsidRPr="00434C33" w:rsidRDefault="00107265" w:rsidP="00107265">
            <w:pPr>
              <w:pStyle w:val="Geenafstand"/>
              <w:rPr>
                <w:rFonts w:ascii="GentiumAlt" w:hAnsi="GentiumAlt"/>
              </w:rPr>
            </w:pPr>
            <w:proofErr w:type="spellStart"/>
            <w:r w:rsidRPr="00434C33">
              <w:rPr>
                <w:rFonts w:ascii="GentiumAlt" w:hAnsi="GentiumAlt"/>
              </w:rPr>
              <w:t>Guillelmus</w:t>
            </w:r>
            <w:proofErr w:type="spellEnd"/>
            <w:r w:rsidRPr="00434C33">
              <w:rPr>
                <w:rFonts w:ascii="GentiumAlt" w:hAnsi="GentiumAlt"/>
              </w:rPr>
              <w:t xml:space="preserve"> de </w:t>
            </w:r>
            <w:proofErr w:type="spellStart"/>
            <w:r w:rsidRPr="00434C33">
              <w:rPr>
                <w:rFonts w:ascii="GentiumAlt" w:hAnsi="GentiumAlt"/>
              </w:rPr>
              <w:t>Morbeka</w:t>
            </w:r>
            <w:proofErr w:type="spellEnd"/>
          </w:p>
        </w:tc>
      </w:tr>
      <w:tr w:rsidR="00107265" w:rsidRPr="00657B88" w14:paraId="39D4CDEC"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06BB160A" w14:textId="77777777" w:rsidR="00107265" w:rsidRPr="004A09F8" w:rsidRDefault="00107265" w:rsidP="00107265">
            <w:pPr>
              <w:pStyle w:val="Geenafstand"/>
              <w:rPr>
                <w:rFonts w:ascii="GentiumAlt" w:hAnsi="GentiumAlt"/>
              </w:rPr>
            </w:pPr>
            <w:r w:rsidRPr="004A09F8">
              <w:rPr>
                <w:rFonts w:ascii="GentiumAlt" w:hAnsi="GentiumAlt"/>
              </w:rPr>
              <w:t xml:space="preserve">De Motu </w:t>
            </w:r>
            <w:proofErr w:type="spellStart"/>
            <w:r w:rsidRPr="004A09F8">
              <w:rPr>
                <w:rFonts w:ascii="GentiumAlt" w:hAnsi="GentiumAlt"/>
              </w:rPr>
              <w:t>Animalium</w:t>
            </w:r>
            <w:proofErr w:type="spellEnd"/>
          </w:p>
        </w:tc>
        <w:tc>
          <w:tcPr>
            <w:tcW w:w="861" w:type="pct"/>
          </w:tcPr>
          <w:p w14:paraId="524935D4" w14:textId="77777777" w:rsidR="00107265" w:rsidRPr="004A09F8" w:rsidRDefault="00107265" w:rsidP="00107265">
            <w:pPr>
              <w:pStyle w:val="Geenafstand"/>
              <w:rPr>
                <w:rFonts w:ascii="GentiumAlt" w:hAnsi="GentiumAlt"/>
              </w:rPr>
            </w:pPr>
            <w:r w:rsidRPr="004A09F8">
              <w:rPr>
                <w:rFonts w:ascii="GentiumAlt" w:hAnsi="GentiumAlt"/>
              </w:rPr>
              <w:t>Aristoteles</w:t>
            </w:r>
          </w:p>
        </w:tc>
        <w:tc>
          <w:tcPr>
            <w:tcW w:w="782" w:type="pct"/>
          </w:tcPr>
          <w:p w14:paraId="5DA2E8B2" w14:textId="77777777" w:rsidR="00107265" w:rsidRPr="004A09F8" w:rsidRDefault="00107265" w:rsidP="00107265">
            <w:pPr>
              <w:pStyle w:val="Geenafstand"/>
              <w:rPr>
                <w:rFonts w:ascii="GentiumAlt" w:hAnsi="GentiumAlt"/>
              </w:rPr>
            </w:pPr>
            <w:r w:rsidRPr="004A09F8">
              <w:rPr>
                <w:rFonts w:ascii="GentiumAlt" w:hAnsi="GentiumAlt"/>
              </w:rPr>
              <w:t>Translator</w:t>
            </w:r>
          </w:p>
        </w:tc>
        <w:tc>
          <w:tcPr>
            <w:tcW w:w="1559" w:type="pct"/>
          </w:tcPr>
          <w:p w14:paraId="4DC5D6F8" w14:textId="77777777" w:rsidR="00107265" w:rsidRPr="004A09F8" w:rsidRDefault="00107265" w:rsidP="00107265">
            <w:pPr>
              <w:pStyle w:val="Geenafstand"/>
              <w:rPr>
                <w:rFonts w:ascii="GentiumAlt" w:hAnsi="GentiumAlt"/>
              </w:rPr>
            </w:pPr>
            <w:proofErr w:type="spellStart"/>
            <w:r w:rsidRPr="004A09F8">
              <w:rPr>
                <w:rFonts w:ascii="GentiumAlt" w:hAnsi="GentiumAlt"/>
              </w:rPr>
              <w:t>Guillelmus</w:t>
            </w:r>
            <w:proofErr w:type="spellEnd"/>
            <w:r w:rsidRPr="004A09F8">
              <w:rPr>
                <w:rFonts w:ascii="GentiumAlt" w:hAnsi="GentiumAlt"/>
              </w:rPr>
              <w:t xml:space="preserve"> de </w:t>
            </w:r>
            <w:proofErr w:type="spellStart"/>
            <w:r w:rsidRPr="004A09F8">
              <w:rPr>
                <w:rFonts w:ascii="GentiumAlt" w:hAnsi="GentiumAlt"/>
              </w:rPr>
              <w:t>Morbeka</w:t>
            </w:r>
            <w:proofErr w:type="spellEnd"/>
          </w:p>
        </w:tc>
      </w:tr>
      <w:tr w:rsidR="00107265" w:rsidRPr="00657B88" w14:paraId="651AD44C" w14:textId="77777777" w:rsidTr="00BA0F9B">
        <w:tc>
          <w:tcPr>
            <w:tcW w:w="1798" w:type="pct"/>
          </w:tcPr>
          <w:p w14:paraId="33ECAACE" w14:textId="77777777" w:rsidR="00107265" w:rsidRPr="007D0E15" w:rsidRDefault="00107265" w:rsidP="00107265">
            <w:pPr>
              <w:pStyle w:val="Geenafstand"/>
              <w:rPr>
                <w:rFonts w:ascii="GentiumAlt" w:hAnsi="GentiumAlt"/>
                <w:lang w:val="nl-BE"/>
              </w:rPr>
            </w:pPr>
            <w:r w:rsidRPr="007D0E15">
              <w:rPr>
                <w:rFonts w:ascii="GentiumAlt" w:hAnsi="GentiumAlt"/>
                <w:lang w:val="nl-BE"/>
              </w:rPr>
              <w:t>De Mundo</w:t>
            </w:r>
          </w:p>
        </w:tc>
        <w:tc>
          <w:tcPr>
            <w:tcW w:w="861" w:type="pct"/>
          </w:tcPr>
          <w:p w14:paraId="19617309" w14:textId="77777777" w:rsidR="00107265" w:rsidRPr="001D2F53" w:rsidRDefault="00107265" w:rsidP="00107265">
            <w:pPr>
              <w:pStyle w:val="Geenafstand"/>
              <w:rPr>
                <w:rFonts w:ascii="GentiumAlt" w:hAnsi="GentiumAlt"/>
              </w:rPr>
            </w:pPr>
            <w:r w:rsidRPr="001D2F53">
              <w:rPr>
                <w:rFonts w:ascii="GentiumAlt" w:hAnsi="GentiumAlt"/>
              </w:rPr>
              <w:t>Aristoteles*</w:t>
            </w:r>
          </w:p>
        </w:tc>
        <w:tc>
          <w:tcPr>
            <w:tcW w:w="782" w:type="pct"/>
          </w:tcPr>
          <w:p w14:paraId="4A86DDB6" w14:textId="77777777" w:rsidR="00107265" w:rsidRPr="001D2F53" w:rsidRDefault="00107265" w:rsidP="00107265">
            <w:pPr>
              <w:pStyle w:val="Geenafstand"/>
              <w:rPr>
                <w:rFonts w:ascii="GentiumAlt" w:hAnsi="GentiumAlt"/>
              </w:rPr>
            </w:pPr>
            <w:r w:rsidRPr="001D2F53">
              <w:rPr>
                <w:rFonts w:ascii="GentiumAlt" w:hAnsi="GentiumAlt"/>
              </w:rPr>
              <w:t>Translator</w:t>
            </w:r>
          </w:p>
        </w:tc>
        <w:tc>
          <w:tcPr>
            <w:tcW w:w="1559" w:type="pct"/>
          </w:tcPr>
          <w:p w14:paraId="32F466DC" w14:textId="77777777" w:rsidR="00107265" w:rsidRPr="001D2F53" w:rsidRDefault="00107265" w:rsidP="00107265">
            <w:pPr>
              <w:pStyle w:val="Geenafstand"/>
              <w:rPr>
                <w:rFonts w:ascii="GentiumAlt" w:hAnsi="GentiumAlt"/>
                <w:color w:val="000000"/>
              </w:rPr>
            </w:pPr>
            <w:proofErr w:type="spellStart"/>
            <w:r w:rsidRPr="001D2F53">
              <w:rPr>
                <w:rFonts w:ascii="GentiumAlt" w:hAnsi="GentiumAlt"/>
              </w:rPr>
              <w:t>Bartholomaeus</w:t>
            </w:r>
            <w:proofErr w:type="spellEnd"/>
            <w:r w:rsidRPr="001D2F53">
              <w:rPr>
                <w:rFonts w:ascii="GentiumAlt" w:hAnsi="GentiumAlt"/>
              </w:rPr>
              <w:t xml:space="preserve"> de </w:t>
            </w:r>
            <w:proofErr w:type="spellStart"/>
            <w:r w:rsidRPr="001D2F53">
              <w:rPr>
                <w:rFonts w:ascii="GentiumAlt" w:hAnsi="GentiumAlt"/>
              </w:rPr>
              <w:t>Messana</w:t>
            </w:r>
            <w:proofErr w:type="spellEnd"/>
          </w:p>
        </w:tc>
      </w:tr>
      <w:tr w:rsidR="00107265" w:rsidRPr="00657B88" w14:paraId="07FC53DA" w14:textId="77777777" w:rsidTr="00BA0F9B">
        <w:trPr>
          <w:cnfStyle w:val="000000100000" w:firstRow="0" w:lastRow="0" w:firstColumn="0" w:lastColumn="0" w:oddVBand="0" w:evenVBand="0" w:oddHBand="1" w:evenHBand="0" w:firstRowFirstColumn="0" w:firstRowLastColumn="0" w:lastRowFirstColumn="0" w:lastRowLastColumn="0"/>
        </w:trPr>
        <w:tc>
          <w:tcPr>
            <w:tcW w:w="1798" w:type="pct"/>
          </w:tcPr>
          <w:p w14:paraId="514F414C" w14:textId="77777777" w:rsidR="00107265" w:rsidRPr="00E82058" w:rsidRDefault="00107265" w:rsidP="00107265">
            <w:pPr>
              <w:pStyle w:val="Geenafstand"/>
              <w:rPr>
                <w:rFonts w:ascii="GentiumAlt" w:hAnsi="GentiumAlt"/>
              </w:rPr>
            </w:pPr>
            <w:r w:rsidRPr="00E82058">
              <w:rPr>
                <w:rFonts w:ascii="GentiumAlt" w:hAnsi="GentiumAlt"/>
              </w:rPr>
              <w:t>De Mundo tr. Nicolai</w:t>
            </w:r>
          </w:p>
        </w:tc>
        <w:tc>
          <w:tcPr>
            <w:tcW w:w="861" w:type="pct"/>
          </w:tcPr>
          <w:p w14:paraId="6888EAB5" w14:textId="77777777" w:rsidR="00107265" w:rsidRPr="00E82058" w:rsidRDefault="00107265" w:rsidP="00107265">
            <w:pPr>
              <w:pStyle w:val="Geenafstand"/>
              <w:rPr>
                <w:rFonts w:ascii="GentiumAlt" w:hAnsi="GentiumAlt"/>
              </w:rPr>
            </w:pPr>
            <w:r w:rsidRPr="00E82058">
              <w:rPr>
                <w:rFonts w:ascii="GentiumAlt" w:hAnsi="GentiumAlt"/>
              </w:rPr>
              <w:t>Aristoteles</w:t>
            </w:r>
          </w:p>
        </w:tc>
        <w:tc>
          <w:tcPr>
            <w:tcW w:w="782" w:type="pct"/>
          </w:tcPr>
          <w:p w14:paraId="67A10362" w14:textId="77777777" w:rsidR="00107265" w:rsidRPr="00E82058" w:rsidRDefault="00107265" w:rsidP="00107265">
            <w:pPr>
              <w:pStyle w:val="Geenafstand"/>
              <w:rPr>
                <w:rFonts w:ascii="GentiumAlt" w:hAnsi="GentiumAlt"/>
              </w:rPr>
            </w:pPr>
            <w:r w:rsidRPr="00E82058">
              <w:rPr>
                <w:rFonts w:ascii="GentiumAlt" w:hAnsi="GentiumAlt"/>
              </w:rPr>
              <w:t>Translator</w:t>
            </w:r>
          </w:p>
        </w:tc>
        <w:tc>
          <w:tcPr>
            <w:tcW w:w="1559" w:type="pct"/>
          </w:tcPr>
          <w:p w14:paraId="270BBA71" w14:textId="77777777" w:rsidR="00107265" w:rsidRPr="00E82058" w:rsidRDefault="00107265" w:rsidP="00107265">
            <w:pPr>
              <w:pStyle w:val="Geenafstand"/>
              <w:rPr>
                <w:rFonts w:ascii="GentiumAlt" w:hAnsi="GentiumAlt"/>
              </w:rPr>
            </w:pPr>
            <w:r w:rsidRPr="00E82058">
              <w:rPr>
                <w:rFonts w:ascii="GentiumAlt" w:hAnsi="GentiumAlt"/>
              </w:rPr>
              <w:t>Nicolaus Siculus</w:t>
            </w:r>
          </w:p>
        </w:tc>
      </w:tr>
      <w:tr w:rsidR="00107265" w:rsidRPr="00657B88" w14:paraId="186D62C5" w14:textId="77777777" w:rsidTr="00BA0F9B">
        <w:tc>
          <w:tcPr>
            <w:tcW w:w="1798" w:type="pct"/>
          </w:tcPr>
          <w:p w14:paraId="76297AA7" w14:textId="77777777" w:rsidR="00107265" w:rsidRPr="0012265F" w:rsidRDefault="00107265" w:rsidP="00107265">
            <w:pPr>
              <w:pStyle w:val="Geenafstand"/>
              <w:rPr>
                <w:lang w:val="nl-BE"/>
              </w:rPr>
            </w:pPr>
            <w:r w:rsidRPr="001D2F53">
              <w:rPr>
                <w:rFonts w:ascii="GentiumAlt" w:hAnsi="GentiumAlt"/>
              </w:rPr>
              <w:t xml:space="preserve">De </w:t>
            </w:r>
            <w:proofErr w:type="spellStart"/>
            <w:r w:rsidRPr="001D2F53">
              <w:rPr>
                <w:rFonts w:ascii="GentiumAlt" w:hAnsi="GentiumAlt"/>
              </w:rPr>
              <w:t>Plantis</w:t>
            </w:r>
            <w:proofErr w:type="spellEnd"/>
          </w:p>
        </w:tc>
        <w:tc>
          <w:tcPr>
            <w:tcW w:w="861" w:type="pct"/>
          </w:tcPr>
          <w:p w14:paraId="30535C2B" w14:textId="77777777" w:rsidR="00107265" w:rsidRPr="0012265F" w:rsidRDefault="00107265" w:rsidP="00107265">
            <w:pPr>
              <w:pStyle w:val="Geenafstand"/>
            </w:pPr>
            <w:r w:rsidRPr="001D2F53">
              <w:rPr>
                <w:rFonts w:ascii="GentiumAlt" w:hAnsi="GentiumAlt"/>
              </w:rPr>
              <w:t>Aristoteles</w:t>
            </w:r>
          </w:p>
        </w:tc>
        <w:tc>
          <w:tcPr>
            <w:tcW w:w="782" w:type="pct"/>
          </w:tcPr>
          <w:p w14:paraId="0903AF12" w14:textId="77777777" w:rsidR="00107265" w:rsidRPr="0012265F" w:rsidRDefault="00107265" w:rsidP="00107265">
            <w:pPr>
              <w:pStyle w:val="Geenafstand"/>
            </w:pPr>
            <w:r w:rsidRPr="001D2F53">
              <w:rPr>
                <w:rFonts w:ascii="GentiumAlt" w:hAnsi="GentiumAlt"/>
              </w:rPr>
              <w:t>Translator</w:t>
            </w:r>
          </w:p>
        </w:tc>
        <w:tc>
          <w:tcPr>
            <w:tcW w:w="1559" w:type="pct"/>
          </w:tcPr>
          <w:p w14:paraId="6D600A05" w14:textId="77777777" w:rsidR="00107265" w:rsidRPr="0012265F" w:rsidRDefault="00107265" w:rsidP="00107265">
            <w:pPr>
              <w:pStyle w:val="Geenafstand"/>
            </w:pPr>
            <w:proofErr w:type="spellStart"/>
            <w:r w:rsidRPr="001D2F53">
              <w:rPr>
                <w:rFonts w:ascii="GentiumAlt" w:hAnsi="GentiumAlt"/>
              </w:rPr>
              <w:t>Alfredus</w:t>
            </w:r>
            <w:proofErr w:type="spellEnd"/>
            <w:r w:rsidRPr="001D2F53">
              <w:rPr>
                <w:rFonts w:ascii="GentiumAlt" w:hAnsi="GentiumAlt"/>
              </w:rPr>
              <w:t xml:space="preserve"> </w:t>
            </w:r>
            <w:proofErr w:type="spellStart"/>
            <w:r w:rsidRPr="001D2F53">
              <w:rPr>
                <w:rFonts w:ascii="GentiumAlt" w:hAnsi="GentiumAlt"/>
              </w:rPr>
              <w:t>Anglicus</w:t>
            </w:r>
            <w:proofErr w:type="spellEnd"/>
          </w:p>
        </w:tc>
      </w:tr>
      <w:tr w:rsidR="00107265" w:rsidRPr="00657B88" w14:paraId="0DA0D412" w14:textId="77777777" w:rsidTr="00BA0F9B">
        <w:trPr>
          <w:cnfStyle w:val="000000100000" w:firstRow="0" w:lastRow="0" w:firstColumn="0" w:lastColumn="0" w:oddVBand="0" w:evenVBand="0" w:oddHBand="1" w:evenHBand="0" w:firstRowFirstColumn="0" w:firstRowLastColumn="0" w:lastRowFirstColumn="0" w:lastRowLastColumn="0"/>
        </w:trPr>
        <w:tc>
          <w:tcPr>
            <w:tcW w:w="1798" w:type="pct"/>
          </w:tcPr>
          <w:p w14:paraId="3772EA45" w14:textId="77777777" w:rsidR="00107265" w:rsidRPr="001D2F53" w:rsidRDefault="00107265" w:rsidP="00107265">
            <w:pPr>
              <w:pStyle w:val="Geenafstand"/>
            </w:pPr>
            <w:r w:rsidRPr="00583D61">
              <w:rPr>
                <w:rFonts w:ascii="GentiumAlt" w:hAnsi="GentiumAlt"/>
              </w:rPr>
              <w:t>De Pomo</w:t>
            </w:r>
          </w:p>
        </w:tc>
        <w:tc>
          <w:tcPr>
            <w:tcW w:w="861" w:type="pct"/>
          </w:tcPr>
          <w:p w14:paraId="4E923694" w14:textId="77777777" w:rsidR="00107265" w:rsidRPr="001D2F53" w:rsidRDefault="00107265" w:rsidP="00107265">
            <w:pPr>
              <w:pStyle w:val="Geenafstand"/>
            </w:pPr>
            <w:r w:rsidRPr="00583D61">
              <w:rPr>
                <w:rFonts w:ascii="GentiumAlt" w:hAnsi="GentiumAlt"/>
              </w:rPr>
              <w:t>Aristoteles</w:t>
            </w:r>
          </w:p>
        </w:tc>
        <w:tc>
          <w:tcPr>
            <w:tcW w:w="782" w:type="pct"/>
          </w:tcPr>
          <w:p w14:paraId="5A44999D" w14:textId="77777777" w:rsidR="00107265" w:rsidRPr="001D2F53" w:rsidRDefault="00107265" w:rsidP="00107265">
            <w:pPr>
              <w:pStyle w:val="Geenafstand"/>
            </w:pPr>
            <w:r w:rsidRPr="00583D61">
              <w:rPr>
                <w:rFonts w:ascii="GentiumAlt" w:hAnsi="GentiumAlt"/>
              </w:rPr>
              <w:t>Translator</w:t>
            </w:r>
          </w:p>
        </w:tc>
        <w:tc>
          <w:tcPr>
            <w:tcW w:w="1559" w:type="pct"/>
          </w:tcPr>
          <w:p w14:paraId="14C611AD" w14:textId="77777777" w:rsidR="00107265" w:rsidRPr="001D2F53" w:rsidRDefault="00107265" w:rsidP="00107265">
            <w:pPr>
              <w:pStyle w:val="Geenafstand"/>
            </w:pPr>
            <w:proofErr w:type="spellStart"/>
            <w:r w:rsidRPr="00583D61">
              <w:rPr>
                <w:rFonts w:ascii="GentiumAlt" w:hAnsi="GentiumAlt"/>
              </w:rPr>
              <w:t>Manfredus</w:t>
            </w:r>
            <w:proofErr w:type="spellEnd"/>
            <w:r w:rsidRPr="00583D61">
              <w:rPr>
                <w:rFonts w:ascii="GentiumAlt" w:hAnsi="GentiumAlt"/>
              </w:rPr>
              <w:t xml:space="preserve"> I</w:t>
            </w:r>
          </w:p>
        </w:tc>
      </w:tr>
      <w:tr w:rsidR="00107265" w:rsidRPr="00657B88" w14:paraId="15A6EE52" w14:textId="77777777" w:rsidTr="00BA0F9B">
        <w:trPr>
          <w:trHeight w:val="61"/>
        </w:trPr>
        <w:tc>
          <w:tcPr>
            <w:tcW w:w="1798" w:type="pct"/>
          </w:tcPr>
          <w:p w14:paraId="6DF46F2F" w14:textId="77777777" w:rsidR="00107265" w:rsidRPr="00505F02" w:rsidRDefault="00107265" w:rsidP="00107265">
            <w:pPr>
              <w:pStyle w:val="Geenafstand"/>
              <w:rPr>
                <w:rFonts w:ascii="GentiumAlt" w:hAnsi="GentiumAlt"/>
              </w:rPr>
            </w:pPr>
            <w:r w:rsidRPr="00505F02">
              <w:rPr>
                <w:rFonts w:ascii="GentiumAlt" w:hAnsi="GentiumAlt"/>
              </w:rPr>
              <w:t xml:space="preserve">De </w:t>
            </w:r>
            <w:proofErr w:type="spellStart"/>
            <w:r w:rsidRPr="00505F02">
              <w:rPr>
                <w:rFonts w:ascii="GentiumAlt" w:hAnsi="GentiumAlt"/>
              </w:rPr>
              <w:t>Sensu</w:t>
            </w:r>
            <w:proofErr w:type="spellEnd"/>
            <w:r>
              <w:rPr>
                <w:rFonts w:ascii="GentiumAlt" w:hAnsi="GentiumAlt"/>
              </w:rPr>
              <w:t xml:space="preserve"> et </w:t>
            </w:r>
            <w:proofErr w:type="spellStart"/>
            <w:r>
              <w:rPr>
                <w:rFonts w:ascii="GentiumAlt" w:hAnsi="GentiumAlt"/>
              </w:rPr>
              <w:t>Sensato</w:t>
            </w:r>
            <w:proofErr w:type="spellEnd"/>
          </w:p>
        </w:tc>
        <w:tc>
          <w:tcPr>
            <w:tcW w:w="861" w:type="pct"/>
          </w:tcPr>
          <w:p w14:paraId="555A4433" w14:textId="77777777" w:rsidR="00107265" w:rsidRPr="00505F02" w:rsidRDefault="00107265" w:rsidP="00107265">
            <w:pPr>
              <w:pStyle w:val="Geenafstand"/>
              <w:rPr>
                <w:rFonts w:ascii="GentiumAlt" w:hAnsi="GentiumAlt"/>
              </w:rPr>
            </w:pPr>
            <w:r w:rsidRPr="00505F02">
              <w:rPr>
                <w:rFonts w:ascii="GentiumAlt" w:hAnsi="GentiumAlt"/>
              </w:rPr>
              <w:t>Aristoteles</w:t>
            </w:r>
          </w:p>
        </w:tc>
        <w:tc>
          <w:tcPr>
            <w:tcW w:w="782" w:type="pct"/>
          </w:tcPr>
          <w:p w14:paraId="02F7488D" w14:textId="77777777" w:rsidR="00107265" w:rsidRPr="00505F02" w:rsidRDefault="00107265" w:rsidP="00107265">
            <w:pPr>
              <w:pStyle w:val="Geenafstand"/>
              <w:rPr>
                <w:rFonts w:ascii="GentiumAlt" w:hAnsi="GentiumAlt"/>
              </w:rPr>
            </w:pPr>
            <w:r w:rsidRPr="00505F02">
              <w:rPr>
                <w:rFonts w:ascii="GentiumAlt" w:hAnsi="GentiumAlt"/>
              </w:rPr>
              <w:t>Translator</w:t>
            </w:r>
          </w:p>
        </w:tc>
        <w:tc>
          <w:tcPr>
            <w:tcW w:w="1559" w:type="pct"/>
          </w:tcPr>
          <w:p w14:paraId="63A6EB8A" w14:textId="77777777" w:rsidR="00107265" w:rsidRPr="00505F02" w:rsidRDefault="00107265" w:rsidP="00107265">
            <w:pPr>
              <w:pStyle w:val="Geenafstand"/>
              <w:rPr>
                <w:rFonts w:ascii="GentiumAlt" w:hAnsi="GentiumAlt"/>
              </w:rPr>
            </w:pPr>
            <w:proofErr w:type="spellStart"/>
            <w:r w:rsidRPr="00505F02">
              <w:rPr>
                <w:rFonts w:ascii="GentiumAlt" w:hAnsi="GentiumAlt"/>
              </w:rPr>
              <w:t>Guillelmus</w:t>
            </w:r>
            <w:proofErr w:type="spellEnd"/>
            <w:r w:rsidRPr="00505F02">
              <w:rPr>
                <w:rFonts w:ascii="GentiumAlt" w:hAnsi="GentiumAlt"/>
              </w:rPr>
              <w:t xml:space="preserve"> de </w:t>
            </w:r>
            <w:proofErr w:type="spellStart"/>
            <w:r w:rsidRPr="00505F02">
              <w:rPr>
                <w:rFonts w:ascii="GentiumAlt" w:hAnsi="GentiumAlt"/>
              </w:rPr>
              <w:t>Morbeka</w:t>
            </w:r>
            <w:proofErr w:type="spellEnd"/>
          </w:p>
        </w:tc>
      </w:tr>
      <w:tr w:rsidR="00107265" w:rsidRPr="00657B88" w14:paraId="5AC76882"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40117A75" w14:textId="77777777" w:rsidR="00107265" w:rsidRPr="00434C33" w:rsidRDefault="00107265" w:rsidP="00107265">
            <w:pPr>
              <w:pStyle w:val="Geenafstand"/>
              <w:rPr>
                <w:rFonts w:ascii="GentiumAlt" w:hAnsi="GentiumAlt"/>
              </w:rPr>
            </w:pPr>
            <w:r w:rsidRPr="00434C33">
              <w:rPr>
                <w:rFonts w:ascii="GentiumAlt" w:hAnsi="GentiumAlt"/>
              </w:rPr>
              <w:t xml:space="preserve">De </w:t>
            </w:r>
            <w:proofErr w:type="spellStart"/>
            <w:r w:rsidRPr="00434C33">
              <w:rPr>
                <w:rFonts w:ascii="GentiumAlt" w:hAnsi="GentiumAlt"/>
              </w:rPr>
              <w:t>Sompno</w:t>
            </w:r>
            <w:proofErr w:type="spellEnd"/>
          </w:p>
        </w:tc>
        <w:tc>
          <w:tcPr>
            <w:tcW w:w="861" w:type="pct"/>
          </w:tcPr>
          <w:p w14:paraId="7993BCF5" w14:textId="77777777" w:rsidR="00107265" w:rsidRPr="00434C33" w:rsidRDefault="00107265" w:rsidP="00107265">
            <w:pPr>
              <w:pStyle w:val="Geenafstand"/>
              <w:rPr>
                <w:rFonts w:ascii="GentiumAlt" w:hAnsi="GentiumAlt"/>
              </w:rPr>
            </w:pPr>
            <w:r w:rsidRPr="00434C33">
              <w:rPr>
                <w:rFonts w:ascii="GentiumAlt" w:hAnsi="GentiumAlt"/>
              </w:rPr>
              <w:t>Aristoteles</w:t>
            </w:r>
          </w:p>
        </w:tc>
        <w:tc>
          <w:tcPr>
            <w:tcW w:w="782" w:type="pct"/>
          </w:tcPr>
          <w:p w14:paraId="33C4F6C5" w14:textId="77777777" w:rsidR="00107265" w:rsidRPr="00434C33" w:rsidRDefault="00107265" w:rsidP="00107265">
            <w:pPr>
              <w:pStyle w:val="Geenafstand"/>
              <w:rPr>
                <w:rFonts w:ascii="GentiumAlt" w:hAnsi="GentiumAlt"/>
              </w:rPr>
            </w:pPr>
            <w:r w:rsidRPr="00434C33">
              <w:rPr>
                <w:rFonts w:ascii="GentiumAlt" w:hAnsi="GentiumAlt"/>
              </w:rPr>
              <w:t>Translator</w:t>
            </w:r>
          </w:p>
        </w:tc>
        <w:tc>
          <w:tcPr>
            <w:tcW w:w="1559" w:type="pct"/>
          </w:tcPr>
          <w:p w14:paraId="263BAF78" w14:textId="77777777" w:rsidR="00107265" w:rsidRPr="00434C33" w:rsidRDefault="00107265" w:rsidP="00107265">
            <w:pPr>
              <w:pStyle w:val="Geenafstand"/>
              <w:rPr>
                <w:rFonts w:ascii="GentiumAlt" w:hAnsi="GentiumAlt"/>
              </w:rPr>
            </w:pPr>
            <w:proofErr w:type="spellStart"/>
            <w:r w:rsidRPr="00434C33">
              <w:rPr>
                <w:rFonts w:ascii="GentiumAlt" w:hAnsi="GentiumAlt"/>
              </w:rPr>
              <w:t>Guillelmus</w:t>
            </w:r>
            <w:proofErr w:type="spellEnd"/>
            <w:r w:rsidRPr="00434C33">
              <w:rPr>
                <w:rFonts w:ascii="GentiumAlt" w:hAnsi="GentiumAlt"/>
              </w:rPr>
              <w:t xml:space="preserve"> de </w:t>
            </w:r>
            <w:proofErr w:type="spellStart"/>
            <w:r w:rsidRPr="00434C33">
              <w:rPr>
                <w:rFonts w:ascii="GentiumAlt" w:hAnsi="GentiumAlt"/>
              </w:rPr>
              <w:t>Morbeka</w:t>
            </w:r>
            <w:proofErr w:type="spellEnd"/>
          </w:p>
        </w:tc>
      </w:tr>
      <w:tr w:rsidR="00107265" w:rsidRPr="005C0289" w14:paraId="3EE62B3E" w14:textId="77777777" w:rsidTr="00BA0F9B">
        <w:trPr>
          <w:trHeight w:val="61"/>
        </w:trPr>
        <w:tc>
          <w:tcPr>
            <w:tcW w:w="1798" w:type="pct"/>
          </w:tcPr>
          <w:p w14:paraId="2F011BDE" w14:textId="77777777" w:rsidR="00107265" w:rsidRPr="00505F02" w:rsidRDefault="00107265" w:rsidP="00107265">
            <w:pPr>
              <w:pStyle w:val="Geenafstand"/>
              <w:rPr>
                <w:rFonts w:ascii="GentiumAlt" w:hAnsi="GentiumAlt"/>
              </w:rPr>
            </w:pPr>
            <w:proofErr w:type="spellStart"/>
            <w:r w:rsidRPr="00505F02">
              <w:rPr>
                <w:rFonts w:ascii="GentiumAlt" w:hAnsi="GentiumAlt"/>
              </w:rPr>
              <w:t>Economica</w:t>
            </w:r>
            <w:proofErr w:type="spellEnd"/>
          </w:p>
        </w:tc>
        <w:tc>
          <w:tcPr>
            <w:tcW w:w="861" w:type="pct"/>
          </w:tcPr>
          <w:p w14:paraId="5896E8EA" w14:textId="77777777" w:rsidR="00107265" w:rsidRPr="00505F02" w:rsidRDefault="00107265" w:rsidP="00107265">
            <w:pPr>
              <w:pStyle w:val="Geenafstand"/>
              <w:rPr>
                <w:rFonts w:ascii="GentiumAlt" w:hAnsi="GentiumAlt"/>
              </w:rPr>
            </w:pPr>
            <w:r w:rsidRPr="00505F02">
              <w:rPr>
                <w:rFonts w:ascii="GentiumAlt" w:hAnsi="GentiumAlt"/>
              </w:rPr>
              <w:t>Aristoteles</w:t>
            </w:r>
          </w:p>
        </w:tc>
        <w:tc>
          <w:tcPr>
            <w:tcW w:w="782" w:type="pct"/>
          </w:tcPr>
          <w:p w14:paraId="30724DF9" w14:textId="77777777" w:rsidR="00107265" w:rsidRPr="00505F02" w:rsidRDefault="00107265" w:rsidP="00107265">
            <w:pPr>
              <w:pStyle w:val="Geenafstand"/>
              <w:rPr>
                <w:rFonts w:ascii="GentiumAlt" w:hAnsi="GentiumAlt"/>
              </w:rPr>
            </w:pPr>
            <w:r w:rsidRPr="00505F02">
              <w:rPr>
                <w:rFonts w:ascii="GentiumAlt" w:hAnsi="GentiumAlt"/>
              </w:rPr>
              <w:t>Translator</w:t>
            </w:r>
          </w:p>
          <w:p w14:paraId="2C2611B0" w14:textId="77777777" w:rsidR="00107265" w:rsidRPr="00505F02" w:rsidRDefault="00107265" w:rsidP="00107265">
            <w:pPr>
              <w:pStyle w:val="Geenafstand"/>
              <w:rPr>
                <w:rFonts w:ascii="GentiumAlt" w:hAnsi="GentiumAlt"/>
              </w:rPr>
            </w:pPr>
            <w:proofErr w:type="spellStart"/>
            <w:r w:rsidRPr="00505F02">
              <w:rPr>
                <w:rFonts w:ascii="GentiumAlt" w:hAnsi="GentiumAlt"/>
              </w:rPr>
              <w:t>Recensor</w:t>
            </w:r>
            <w:proofErr w:type="spellEnd"/>
          </w:p>
        </w:tc>
        <w:tc>
          <w:tcPr>
            <w:tcW w:w="1559" w:type="pct"/>
          </w:tcPr>
          <w:p w14:paraId="04C9271E" w14:textId="670C97E1" w:rsidR="00107265" w:rsidRPr="00F6087B" w:rsidRDefault="00107265" w:rsidP="00107265">
            <w:pPr>
              <w:pStyle w:val="Geenafstand"/>
              <w:rPr>
                <w:rFonts w:ascii="GentiumAlt" w:hAnsi="GentiumAlt"/>
                <w:lang w:val="nl-BE"/>
              </w:rPr>
            </w:pPr>
            <w:r w:rsidRPr="00F6087B">
              <w:rPr>
                <w:rFonts w:ascii="GentiumAlt" w:hAnsi="GentiumAlt"/>
                <w:lang w:val="nl-BE"/>
              </w:rPr>
              <w:t>Durandus de Alvernia</w:t>
            </w:r>
          </w:p>
          <w:p w14:paraId="4B816AAC" w14:textId="665197C1" w:rsidR="00107265" w:rsidRPr="00F6087B" w:rsidRDefault="00107265" w:rsidP="00107265">
            <w:pPr>
              <w:pStyle w:val="Geenafstand"/>
              <w:rPr>
                <w:rFonts w:ascii="GentiumAlt" w:hAnsi="GentiumAlt"/>
                <w:lang w:val="nl-BE"/>
              </w:rPr>
            </w:pPr>
            <w:r w:rsidRPr="00F6087B">
              <w:rPr>
                <w:rFonts w:ascii="GentiumAlt" w:hAnsi="GentiumAlt"/>
                <w:lang w:val="nl-BE"/>
              </w:rPr>
              <w:t>Durandus de Alvernia</w:t>
            </w:r>
          </w:p>
        </w:tc>
      </w:tr>
      <w:tr w:rsidR="00107265" w:rsidRPr="00657B88" w14:paraId="2891C9B6"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tcPr>
          <w:p w14:paraId="1F15AC70" w14:textId="77777777" w:rsidR="00107265" w:rsidRPr="00B2730C" w:rsidRDefault="00107265" w:rsidP="00107265">
            <w:pPr>
              <w:pStyle w:val="Geenafstand"/>
              <w:rPr>
                <w:rFonts w:ascii="GentiumAlt" w:hAnsi="GentiumAlt"/>
              </w:rPr>
            </w:pPr>
            <w:proofErr w:type="spellStart"/>
            <w:r w:rsidRPr="00B2730C">
              <w:rPr>
                <w:rFonts w:ascii="GentiumAlt" w:hAnsi="GentiumAlt"/>
              </w:rPr>
              <w:t>Epist</w:t>
            </w:r>
            <w:r>
              <w:rPr>
                <w:rFonts w:ascii="GentiumAlt" w:hAnsi="GentiumAlt"/>
              </w:rPr>
              <w:t>u</w:t>
            </w:r>
            <w:r w:rsidRPr="00B2730C">
              <w:rPr>
                <w:rFonts w:ascii="GentiumAlt" w:hAnsi="GentiumAlt"/>
              </w:rPr>
              <w:t>l</w:t>
            </w:r>
            <w:r>
              <w:rPr>
                <w:rFonts w:ascii="GentiumAlt" w:hAnsi="GentiumAlt"/>
              </w:rPr>
              <w:t>a</w:t>
            </w:r>
            <w:proofErr w:type="spellEnd"/>
            <w:r w:rsidRPr="00B2730C">
              <w:rPr>
                <w:rFonts w:ascii="GentiumAlt" w:hAnsi="GentiumAlt"/>
              </w:rPr>
              <w:t xml:space="preserve"> ad </w:t>
            </w:r>
            <w:proofErr w:type="spellStart"/>
            <w:r w:rsidRPr="00B2730C">
              <w:rPr>
                <w:rFonts w:ascii="GentiumAlt" w:hAnsi="GentiumAlt"/>
              </w:rPr>
              <w:t>Alexandrum</w:t>
            </w:r>
            <w:proofErr w:type="spellEnd"/>
          </w:p>
        </w:tc>
        <w:tc>
          <w:tcPr>
            <w:tcW w:w="861" w:type="pct"/>
          </w:tcPr>
          <w:p w14:paraId="1D850008" w14:textId="77777777" w:rsidR="00107265" w:rsidRPr="002166CA" w:rsidRDefault="00107265" w:rsidP="00107265">
            <w:pPr>
              <w:pStyle w:val="Geenafstand"/>
              <w:rPr>
                <w:rFonts w:ascii="GentiumAlt" w:hAnsi="GentiumAlt"/>
              </w:rPr>
            </w:pPr>
            <w:r>
              <w:rPr>
                <w:rFonts w:ascii="GentiumAlt" w:hAnsi="GentiumAlt"/>
              </w:rPr>
              <w:t>Aristoteles*</w:t>
            </w:r>
          </w:p>
        </w:tc>
        <w:tc>
          <w:tcPr>
            <w:tcW w:w="782" w:type="pct"/>
          </w:tcPr>
          <w:p w14:paraId="125F075B" w14:textId="77777777" w:rsidR="00107265" w:rsidRPr="002166CA" w:rsidRDefault="00107265" w:rsidP="00107265">
            <w:pPr>
              <w:pStyle w:val="Geenafstand"/>
              <w:rPr>
                <w:rFonts w:ascii="GentiumAlt" w:hAnsi="GentiumAlt"/>
              </w:rPr>
            </w:pPr>
            <w:r>
              <w:rPr>
                <w:rFonts w:ascii="GentiumAlt" w:hAnsi="GentiumAlt"/>
              </w:rPr>
              <w:t>Translator</w:t>
            </w:r>
          </w:p>
        </w:tc>
        <w:tc>
          <w:tcPr>
            <w:tcW w:w="1559" w:type="pct"/>
          </w:tcPr>
          <w:p w14:paraId="62A9D65E" w14:textId="77777777" w:rsidR="00107265" w:rsidRPr="002166CA" w:rsidRDefault="00107265" w:rsidP="00107265">
            <w:pPr>
              <w:pStyle w:val="Geenafstand"/>
              <w:rPr>
                <w:rFonts w:ascii="GentiumAlt" w:hAnsi="GentiumAlt"/>
              </w:rPr>
            </w:pPr>
            <w:proofErr w:type="spellStart"/>
            <w:r w:rsidRPr="002166CA">
              <w:rPr>
                <w:rFonts w:ascii="GentiumAlt" w:hAnsi="GentiumAlt"/>
              </w:rPr>
              <w:t>Guillelmus</w:t>
            </w:r>
            <w:proofErr w:type="spellEnd"/>
            <w:r w:rsidRPr="002166CA">
              <w:rPr>
                <w:rFonts w:ascii="GentiumAlt" w:hAnsi="GentiumAlt"/>
              </w:rPr>
              <w:t xml:space="preserve"> de </w:t>
            </w:r>
            <w:proofErr w:type="spellStart"/>
            <w:r w:rsidRPr="002166CA">
              <w:rPr>
                <w:rFonts w:ascii="GentiumAlt" w:hAnsi="GentiumAlt"/>
              </w:rPr>
              <w:t>Morbeka</w:t>
            </w:r>
            <w:proofErr w:type="spellEnd"/>
          </w:p>
        </w:tc>
      </w:tr>
      <w:tr w:rsidR="00107265" w:rsidRPr="00657B88" w14:paraId="672B5F0B" w14:textId="77777777" w:rsidTr="00BA0F9B">
        <w:tc>
          <w:tcPr>
            <w:tcW w:w="1798" w:type="pct"/>
          </w:tcPr>
          <w:p w14:paraId="7BF424BA" w14:textId="77777777" w:rsidR="00107265" w:rsidRPr="00B02DEE" w:rsidRDefault="00107265" w:rsidP="00107265">
            <w:pPr>
              <w:pStyle w:val="Geenafstand"/>
              <w:rPr>
                <w:rFonts w:ascii="GentiumAlt" w:eastAsiaTheme="minorHAnsi" w:hAnsi="GentiumAlt"/>
              </w:rPr>
            </w:pPr>
            <w:proofErr w:type="spellStart"/>
            <w:r w:rsidRPr="00B02DEE">
              <w:rPr>
                <w:rFonts w:ascii="GentiumAlt" w:hAnsi="GentiumAlt"/>
              </w:rPr>
              <w:t>Metaphysica</w:t>
            </w:r>
            <w:proofErr w:type="spellEnd"/>
            <w:r w:rsidRPr="00B02DEE">
              <w:rPr>
                <w:rFonts w:ascii="GentiumAlt" w:hAnsi="GentiumAlt"/>
              </w:rPr>
              <w:t xml:space="preserve"> (</w:t>
            </w:r>
            <w:proofErr w:type="spellStart"/>
            <w:r w:rsidRPr="00B02DEE">
              <w:rPr>
                <w:rFonts w:ascii="GentiumAlt" w:hAnsi="GentiumAlt"/>
              </w:rPr>
              <w:t>t</w:t>
            </w:r>
            <w:r w:rsidRPr="00B02DEE">
              <w:rPr>
                <w:rFonts w:ascii="GentiumAlt" w:eastAsiaTheme="minorHAnsi" w:hAnsi="GentiumAlt"/>
              </w:rPr>
              <w:t>ranslatio</w:t>
            </w:r>
            <w:proofErr w:type="spellEnd"/>
            <w:r w:rsidRPr="00B02DEE">
              <w:rPr>
                <w:rFonts w:ascii="GentiumAlt" w:eastAsiaTheme="minorHAnsi" w:hAnsi="GentiumAlt"/>
              </w:rPr>
              <w:t xml:space="preserve"> nova libri XIV)</w:t>
            </w:r>
          </w:p>
          <w:p w14:paraId="6031FD10" w14:textId="77777777" w:rsidR="00107265" w:rsidRPr="00B02DEE" w:rsidRDefault="00107265" w:rsidP="00107265">
            <w:pPr>
              <w:pStyle w:val="Geenafstand"/>
              <w:rPr>
                <w:rFonts w:ascii="GentiumAlt" w:hAnsi="GentiumAlt"/>
              </w:rPr>
            </w:pPr>
          </w:p>
        </w:tc>
        <w:tc>
          <w:tcPr>
            <w:tcW w:w="861" w:type="pct"/>
          </w:tcPr>
          <w:p w14:paraId="78C634A3" w14:textId="77777777" w:rsidR="00107265" w:rsidRPr="00B02DEE" w:rsidRDefault="00107265" w:rsidP="00107265">
            <w:pPr>
              <w:pStyle w:val="Geenafstand"/>
              <w:rPr>
                <w:rFonts w:ascii="GentiumAlt" w:hAnsi="GentiumAlt"/>
              </w:rPr>
            </w:pPr>
            <w:r w:rsidRPr="00B02DEE">
              <w:rPr>
                <w:rFonts w:ascii="GentiumAlt" w:hAnsi="GentiumAlt"/>
              </w:rPr>
              <w:t>Aristoteles</w:t>
            </w:r>
          </w:p>
        </w:tc>
        <w:tc>
          <w:tcPr>
            <w:tcW w:w="782" w:type="pct"/>
          </w:tcPr>
          <w:p w14:paraId="66DE4BA5" w14:textId="77777777" w:rsidR="00107265" w:rsidRPr="00B02DEE" w:rsidRDefault="00107265" w:rsidP="00107265">
            <w:pPr>
              <w:pStyle w:val="Geenafstand"/>
              <w:rPr>
                <w:rFonts w:ascii="GentiumAlt" w:hAnsi="GentiumAlt"/>
              </w:rPr>
            </w:pPr>
            <w:r w:rsidRPr="00B02DEE">
              <w:rPr>
                <w:rFonts w:ascii="GentiumAlt" w:hAnsi="GentiumAlt"/>
              </w:rPr>
              <w:t>Translator</w:t>
            </w:r>
          </w:p>
        </w:tc>
        <w:tc>
          <w:tcPr>
            <w:tcW w:w="1559" w:type="pct"/>
          </w:tcPr>
          <w:p w14:paraId="7908F1A6" w14:textId="77777777" w:rsidR="00107265" w:rsidRPr="00B02DEE" w:rsidRDefault="00107265" w:rsidP="00107265">
            <w:pPr>
              <w:pStyle w:val="Geenafstand"/>
              <w:rPr>
                <w:rFonts w:ascii="GentiumAlt" w:hAnsi="GentiumAlt"/>
              </w:rPr>
            </w:pPr>
            <w:proofErr w:type="spellStart"/>
            <w:r w:rsidRPr="00B02DEE">
              <w:rPr>
                <w:rFonts w:ascii="GentiumAlt" w:hAnsi="GentiumAlt"/>
              </w:rPr>
              <w:t>Guillelmus</w:t>
            </w:r>
            <w:proofErr w:type="spellEnd"/>
            <w:r w:rsidRPr="00B02DEE">
              <w:rPr>
                <w:rFonts w:ascii="GentiumAlt" w:hAnsi="GentiumAlt"/>
              </w:rPr>
              <w:t xml:space="preserve"> de </w:t>
            </w:r>
            <w:proofErr w:type="spellStart"/>
            <w:r w:rsidRPr="00B02DEE">
              <w:rPr>
                <w:rFonts w:ascii="GentiumAlt" w:hAnsi="GentiumAlt"/>
              </w:rPr>
              <w:t>Morbeka</w:t>
            </w:r>
            <w:proofErr w:type="spellEnd"/>
          </w:p>
        </w:tc>
      </w:tr>
      <w:tr w:rsidR="00107265" w:rsidRPr="00657B88" w14:paraId="2D812327" w14:textId="77777777" w:rsidTr="00BA0F9B">
        <w:trPr>
          <w:cnfStyle w:val="000000100000" w:firstRow="0" w:lastRow="0" w:firstColumn="0" w:lastColumn="0" w:oddVBand="0" w:evenVBand="0" w:oddHBand="1" w:evenHBand="0" w:firstRowFirstColumn="0" w:firstRowLastColumn="0" w:lastRowFirstColumn="0" w:lastRowLastColumn="0"/>
        </w:trPr>
        <w:tc>
          <w:tcPr>
            <w:tcW w:w="1798" w:type="pct"/>
          </w:tcPr>
          <w:p w14:paraId="05EA1F03" w14:textId="77777777" w:rsidR="00107265" w:rsidRPr="00B02DEE" w:rsidRDefault="00107265" w:rsidP="00107265">
            <w:pPr>
              <w:pStyle w:val="Geenafstand"/>
              <w:rPr>
                <w:rFonts w:ascii="GentiumAlt" w:hAnsi="GentiumAlt"/>
              </w:rPr>
            </w:pPr>
            <w:proofErr w:type="spellStart"/>
            <w:r w:rsidRPr="00B02DEE">
              <w:rPr>
                <w:rFonts w:ascii="GentiumAlt" w:hAnsi="GentiumAlt"/>
              </w:rPr>
              <w:t>Metaphysica</w:t>
            </w:r>
            <w:proofErr w:type="spellEnd"/>
            <w:r w:rsidRPr="00B02DEE">
              <w:rPr>
                <w:rFonts w:ascii="GentiumAlt" w:hAnsi="GentiumAlt"/>
              </w:rPr>
              <w:t xml:space="preserve"> Nova</w:t>
            </w:r>
          </w:p>
        </w:tc>
        <w:tc>
          <w:tcPr>
            <w:tcW w:w="861" w:type="pct"/>
          </w:tcPr>
          <w:p w14:paraId="01B46CCB" w14:textId="77777777" w:rsidR="00107265" w:rsidRPr="00B02DEE" w:rsidRDefault="00107265" w:rsidP="00107265">
            <w:pPr>
              <w:pStyle w:val="Geenafstand"/>
              <w:rPr>
                <w:rFonts w:ascii="GentiumAlt" w:hAnsi="GentiumAlt"/>
              </w:rPr>
            </w:pPr>
            <w:r w:rsidRPr="00B02DEE">
              <w:rPr>
                <w:rFonts w:ascii="GentiumAlt" w:hAnsi="GentiumAlt"/>
              </w:rPr>
              <w:t>Aristoteles</w:t>
            </w:r>
          </w:p>
        </w:tc>
        <w:tc>
          <w:tcPr>
            <w:tcW w:w="782" w:type="pct"/>
          </w:tcPr>
          <w:p w14:paraId="01BE4BCA" w14:textId="77777777" w:rsidR="00107265" w:rsidRPr="00B02DEE" w:rsidRDefault="00107265" w:rsidP="00107265">
            <w:pPr>
              <w:pStyle w:val="Geenafstand"/>
              <w:rPr>
                <w:rFonts w:ascii="GentiumAlt" w:hAnsi="GentiumAlt"/>
              </w:rPr>
            </w:pPr>
            <w:r w:rsidRPr="00B02DEE">
              <w:rPr>
                <w:rFonts w:ascii="GentiumAlt" w:hAnsi="GentiumAlt"/>
              </w:rPr>
              <w:t>Translator</w:t>
            </w:r>
          </w:p>
        </w:tc>
        <w:tc>
          <w:tcPr>
            <w:tcW w:w="1559" w:type="pct"/>
          </w:tcPr>
          <w:p w14:paraId="7C6E4605" w14:textId="77777777" w:rsidR="00107265" w:rsidRPr="00B02DEE" w:rsidRDefault="00107265" w:rsidP="00107265">
            <w:pPr>
              <w:pStyle w:val="Geenafstand"/>
              <w:rPr>
                <w:rFonts w:ascii="GentiumAlt" w:hAnsi="GentiumAlt"/>
              </w:rPr>
            </w:pPr>
            <w:r w:rsidRPr="00B02DEE">
              <w:rPr>
                <w:rFonts w:ascii="GentiumAlt" w:hAnsi="GentiumAlt"/>
              </w:rPr>
              <w:t>Michael Scotus</w:t>
            </w:r>
          </w:p>
        </w:tc>
      </w:tr>
      <w:tr w:rsidR="00107265" w:rsidRPr="00657B88" w14:paraId="2C34CD99" w14:textId="77777777" w:rsidTr="00BA0F9B">
        <w:trPr>
          <w:trHeight w:val="61"/>
        </w:trPr>
        <w:tc>
          <w:tcPr>
            <w:tcW w:w="1798" w:type="pct"/>
          </w:tcPr>
          <w:p w14:paraId="4E2E4C62" w14:textId="77777777" w:rsidR="00107265" w:rsidRPr="00B02DEE" w:rsidRDefault="00107265" w:rsidP="00107265">
            <w:pPr>
              <w:pStyle w:val="Geenafstand"/>
              <w:rPr>
                <w:rFonts w:ascii="GentiumAlt" w:hAnsi="GentiumAlt"/>
              </w:rPr>
            </w:pPr>
            <w:proofErr w:type="spellStart"/>
            <w:r w:rsidRPr="00B02DEE">
              <w:rPr>
                <w:rFonts w:ascii="GentiumAlt" w:hAnsi="GentiumAlt"/>
              </w:rPr>
              <w:t>Meteorologica</w:t>
            </w:r>
            <w:proofErr w:type="spellEnd"/>
          </w:p>
          <w:p w14:paraId="613534CD" w14:textId="77777777" w:rsidR="00107265" w:rsidRPr="00B02DEE" w:rsidRDefault="00107265" w:rsidP="00107265">
            <w:pPr>
              <w:pStyle w:val="Geenafstand"/>
              <w:rPr>
                <w:rFonts w:ascii="GentiumAlt" w:hAnsi="GentiumAlt"/>
              </w:rPr>
            </w:pPr>
            <w:r w:rsidRPr="00B02DEE">
              <w:rPr>
                <w:rFonts w:ascii="GentiumAlt" w:hAnsi="GentiumAlt"/>
              </w:rPr>
              <w:t>(</w:t>
            </w:r>
            <w:proofErr w:type="spellStart"/>
            <w:r w:rsidRPr="00B02DEE">
              <w:rPr>
                <w:rFonts w:ascii="GentiumAlt" w:hAnsi="GentiumAlt"/>
              </w:rPr>
              <w:t>Metheora</w:t>
            </w:r>
            <w:proofErr w:type="spellEnd"/>
            <w:r w:rsidRPr="00B02DEE">
              <w:rPr>
                <w:rFonts w:ascii="GentiumAlt" w:hAnsi="GentiumAlt"/>
              </w:rPr>
              <w:t>)</w:t>
            </w:r>
          </w:p>
        </w:tc>
        <w:tc>
          <w:tcPr>
            <w:tcW w:w="861" w:type="pct"/>
          </w:tcPr>
          <w:p w14:paraId="51377736" w14:textId="77777777" w:rsidR="00107265" w:rsidRPr="00B02DEE" w:rsidRDefault="00107265" w:rsidP="00107265">
            <w:pPr>
              <w:pStyle w:val="Geenafstand"/>
              <w:rPr>
                <w:rFonts w:ascii="GentiumAlt" w:hAnsi="GentiumAlt"/>
              </w:rPr>
            </w:pPr>
            <w:r w:rsidRPr="00B02DEE">
              <w:rPr>
                <w:rFonts w:ascii="GentiumAlt" w:hAnsi="GentiumAlt"/>
              </w:rPr>
              <w:t>Aristoteles</w:t>
            </w:r>
          </w:p>
        </w:tc>
        <w:tc>
          <w:tcPr>
            <w:tcW w:w="782" w:type="pct"/>
          </w:tcPr>
          <w:p w14:paraId="57E52B2E" w14:textId="77777777" w:rsidR="00107265" w:rsidRPr="00B02DEE" w:rsidRDefault="00107265" w:rsidP="00107265">
            <w:pPr>
              <w:pStyle w:val="Geenafstand"/>
              <w:rPr>
                <w:rFonts w:ascii="GentiumAlt" w:hAnsi="GentiumAlt"/>
              </w:rPr>
            </w:pPr>
            <w:r w:rsidRPr="00B02DEE">
              <w:rPr>
                <w:rFonts w:ascii="GentiumAlt" w:hAnsi="GentiumAlt"/>
              </w:rPr>
              <w:t>Translator</w:t>
            </w:r>
          </w:p>
        </w:tc>
        <w:tc>
          <w:tcPr>
            <w:tcW w:w="1559" w:type="pct"/>
          </w:tcPr>
          <w:p w14:paraId="0DB67861" w14:textId="77777777" w:rsidR="00107265" w:rsidRPr="00B02DEE" w:rsidRDefault="00107265" w:rsidP="00107265">
            <w:pPr>
              <w:pStyle w:val="Geenafstand"/>
              <w:rPr>
                <w:rFonts w:ascii="GentiumAlt" w:hAnsi="GentiumAlt"/>
              </w:rPr>
            </w:pPr>
            <w:proofErr w:type="spellStart"/>
            <w:r w:rsidRPr="00B02DEE">
              <w:rPr>
                <w:rFonts w:ascii="GentiumAlt" w:hAnsi="GentiumAlt"/>
              </w:rPr>
              <w:t>Guillelmus</w:t>
            </w:r>
            <w:proofErr w:type="spellEnd"/>
            <w:r w:rsidRPr="00B02DEE">
              <w:rPr>
                <w:rFonts w:ascii="GentiumAlt" w:hAnsi="GentiumAlt"/>
              </w:rPr>
              <w:t xml:space="preserve"> de </w:t>
            </w:r>
            <w:proofErr w:type="spellStart"/>
            <w:r w:rsidRPr="00B02DEE">
              <w:rPr>
                <w:rFonts w:ascii="GentiumAlt" w:hAnsi="GentiumAlt"/>
              </w:rPr>
              <w:t>Morbeka</w:t>
            </w:r>
            <w:proofErr w:type="spellEnd"/>
          </w:p>
        </w:tc>
      </w:tr>
      <w:tr w:rsidR="00107265" w:rsidRPr="005C0289" w14:paraId="45A23E86" w14:textId="77777777" w:rsidTr="00335AAE">
        <w:trPr>
          <w:cnfStyle w:val="000000100000" w:firstRow="0" w:lastRow="0" w:firstColumn="0" w:lastColumn="0" w:oddVBand="0" w:evenVBand="0" w:oddHBand="1" w:evenHBand="0" w:firstRowFirstColumn="0" w:firstRowLastColumn="0" w:lastRowFirstColumn="0" w:lastRowLastColumn="0"/>
          <w:trHeight w:val="565"/>
        </w:trPr>
        <w:tc>
          <w:tcPr>
            <w:tcW w:w="1798" w:type="pct"/>
          </w:tcPr>
          <w:p w14:paraId="00C02E71" w14:textId="77777777" w:rsidR="00107265" w:rsidRPr="00B02DEE" w:rsidRDefault="00107265" w:rsidP="00107265">
            <w:pPr>
              <w:pStyle w:val="Geenafstand"/>
              <w:rPr>
                <w:rFonts w:ascii="GentiumAlt" w:hAnsi="GentiumAlt"/>
              </w:rPr>
            </w:pPr>
            <w:proofErr w:type="spellStart"/>
            <w:r w:rsidRPr="00B02DEE">
              <w:rPr>
                <w:rFonts w:ascii="GentiumAlt" w:hAnsi="GentiumAlt"/>
              </w:rPr>
              <w:t>Physica</w:t>
            </w:r>
            <w:proofErr w:type="spellEnd"/>
          </w:p>
        </w:tc>
        <w:tc>
          <w:tcPr>
            <w:tcW w:w="861" w:type="pct"/>
          </w:tcPr>
          <w:p w14:paraId="67C25FF1" w14:textId="77777777" w:rsidR="00107265" w:rsidRPr="00B02DEE" w:rsidRDefault="00107265" w:rsidP="00107265">
            <w:pPr>
              <w:pStyle w:val="Geenafstand"/>
              <w:rPr>
                <w:rFonts w:ascii="GentiumAlt" w:hAnsi="GentiumAlt"/>
              </w:rPr>
            </w:pPr>
            <w:r w:rsidRPr="00B02DEE">
              <w:rPr>
                <w:rFonts w:ascii="GentiumAlt" w:hAnsi="GentiumAlt"/>
              </w:rPr>
              <w:t>Aristoteles</w:t>
            </w:r>
          </w:p>
        </w:tc>
        <w:tc>
          <w:tcPr>
            <w:tcW w:w="782" w:type="pct"/>
          </w:tcPr>
          <w:p w14:paraId="26E797EA" w14:textId="580DECD5" w:rsidR="00107265" w:rsidRPr="00B02DEE" w:rsidRDefault="003A40E9" w:rsidP="00107265">
            <w:pPr>
              <w:pStyle w:val="Geenafstand"/>
              <w:rPr>
                <w:rFonts w:ascii="GentiumAlt" w:hAnsi="GentiumAlt"/>
              </w:rPr>
            </w:pPr>
            <w:r w:rsidRPr="00B02DEE">
              <w:rPr>
                <w:rFonts w:ascii="GentiumAlt" w:hAnsi="GentiumAlt"/>
              </w:rPr>
              <w:t>Translator</w:t>
            </w:r>
            <w:r w:rsidRPr="00B02DEE">
              <w:rPr>
                <w:rFonts w:ascii="GentiumAlt" w:hAnsi="GentiumAlt"/>
              </w:rPr>
              <w:t xml:space="preserve"> </w:t>
            </w:r>
            <w:proofErr w:type="spellStart"/>
            <w:r w:rsidR="00107265" w:rsidRPr="00B02DEE">
              <w:rPr>
                <w:rFonts w:ascii="GentiumAlt" w:hAnsi="GentiumAlt"/>
              </w:rPr>
              <w:t>Recensor</w:t>
            </w:r>
            <w:proofErr w:type="spellEnd"/>
          </w:p>
        </w:tc>
        <w:tc>
          <w:tcPr>
            <w:tcW w:w="1559" w:type="pct"/>
          </w:tcPr>
          <w:p w14:paraId="1DBBB883" w14:textId="29439467" w:rsidR="00107265" w:rsidRPr="00842D9A" w:rsidRDefault="003A40E9" w:rsidP="00107265">
            <w:pPr>
              <w:pStyle w:val="Geenafstand"/>
              <w:rPr>
                <w:rFonts w:ascii="GentiumAlt" w:hAnsi="GentiumAlt"/>
                <w:lang w:val="nl-BE"/>
              </w:rPr>
            </w:pPr>
            <w:r w:rsidRPr="00842D9A">
              <w:rPr>
                <w:rFonts w:ascii="GentiumAlt" w:hAnsi="GentiumAlt"/>
                <w:lang w:val="nl-BE"/>
              </w:rPr>
              <w:t>Jacobus Veneticus</w:t>
            </w:r>
            <w:r w:rsidRPr="00842D9A">
              <w:rPr>
                <w:rFonts w:ascii="GentiumAlt" w:hAnsi="GentiumAlt"/>
                <w:lang w:val="nl-BE"/>
              </w:rPr>
              <w:t xml:space="preserve"> </w:t>
            </w:r>
            <w:r w:rsidR="00107265" w:rsidRPr="00842D9A">
              <w:rPr>
                <w:rFonts w:ascii="GentiumAlt" w:hAnsi="GentiumAlt"/>
                <w:lang w:val="nl-BE"/>
              </w:rPr>
              <w:t>Guillelmus de Morbeka</w:t>
            </w:r>
          </w:p>
        </w:tc>
      </w:tr>
      <w:tr w:rsidR="00107265" w:rsidRPr="00657B88" w14:paraId="09E24617" w14:textId="77777777" w:rsidTr="00BA0F9B">
        <w:tc>
          <w:tcPr>
            <w:tcW w:w="1798" w:type="pct"/>
            <w:shd w:val="clear" w:color="auto" w:fill="auto"/>
          </w:tcPr>
          <w:p w14:paraId="3F97C34D" w14:textId="77777777" w:rsidR="00107265" w:rsidRPr="00B02DEE" w:rsidRDefault="00107265" w:rsidP="00107265">
            <w:pPr>
              <w:pStyle w:val="Geenafstand"/>
              <w:rPr>
                <w:rFonts w:ascii="GentiumAlt" w:hAnsi="GentiumAlt"/>
              </w:rPr>
            </w:pPr>
            <w:proofErr w:type="spellStart"/>
            <w:r w:rsidRPr="00B02DEE">
              <w:rPr>
                <w:rFonts w:ascii="GentiumAlt" w:hAnsi="GentiumAlt"/>
              </w:rPr>
              <w:t>Physiognomonia</w:t>
            </w:r>
            <w:proofErr w:type="spellEnd"/>
          </w:p>
        </w:tc>
        <w:tc>
          <w:tcPr>
            <w:tcW w:w="861" w:type="pct"/>
            <w:shd w:val="clear" w:color="auto" w:fill="auto"/>
          </w:tcPr>
          <w:p w14:paraId="3C2C309F" w14:textId="77777777" w:rsidR="00107265" w:rsidRPr="00B02DEE" w:rsidRDefault="00107265" w:rsidP="00107265">
            <w:pPr>
              <w:pStyle w:val="Geenafstand"/>
              <w:rPr>
                <w:rFonts w:ascii="GentiumAlt" w:hAnsi="GentiumAlt"/>
              </w:rPr>
            </w:pPr>
            <w:r w:rsidRPr="00B02DEE">
              <w:rPr>
                <w:rFonts w:ascii="GentiumAlt" w:hAnsi="GentiumAlt"/>
              </w:rPr>
              <w:t>Aristoteles*</w:t>
            </w:r>
          </w:p>
        </w:tc>
        <w:tc>
          <w:tcPr>
            <w:tcW w:w="782" w:type="pct"/>
            <w:shd w:val="clear" w:color="auto" w:fill="auto"/>
          </w:tcPr>
          <w:p w14:paraId="065220D4" w14:textId="77777777" w:rsidR="00107265" w:rsidRPr="00B02DEE" w:rsidRDefault="00107265" w:rsidP="00107265">
            <w:pPr>
              <w:pStyle w:val="Geenafstand"/>
              <w:rPr>
                <w:rFonts w:ascii="GentiumAlt" w:hAnsi="GentiumAlt"/>
              </w:rPr>
            </w:pPr>
            <w:r w:rsidRPr="00B02DEE">
              <w:rPr>
                <w:rFonts w:ascii="GentiumAlt" w:hAnsi="GentiumAlt"/>
              </w:rPr>
              <w:t>Translator</w:t>
            </w:r>
          </w:p>
        </w:tc>
        <w:tc>
          <w:tcPr>
            <w:tcW w:w="1559" w:type="pct"/>
            <w:shd w:val="clear" w:color="auto" w:fill="auto"/>
          </w:tcPr>
          <w:p w14:paraId="17C2090F" w14:textId="77777777" w:rsidR="00107265" w:rsidRPr="00B02DEE" w:rsidRDefault="00107265" w:rsidP="00107265">
            <w:pPr>
              <w:pStyle w:val="Geenafstand"/>
              <w:rPr>
                <w:rFonts w:ascii="GentiumAlt" w:hAnsi="GentiumAlt"/>
                <w:color w:val="000000"/>
              </w:rPr>
            </w:pPr>
            <w:proofErr w:type="spellStart"/>
            <w:r w:rsidRPr="00B02DEE">
              <w:rPr>
                <w:rFonts w:ascii="GentiumAlt" w:hAnsi="GentiumAlt"/>
              </w:rPr>
              <w:t>Bartholomaeus</w:t>
            </w:r>
            <w:proofErr w:type="spellEnd"/>
            <w:r w:rsidRPr="00B02DEE">
              <w:rPr>
                <w:rFonts w:ascii="GentiumAlt" w:hAnsi="GentiumAlt"/>
              </w:rPr>
              <w:t xml:space="preserve"> de </w:t>
            </w:r>
            <w:proofErr w:type="spellStart"/>
            <w:r w:rsidRPr="00B02DEE">
              <w:rPr>
                <w:rFonts w:ascii="GentiumAlt" w:hAnsi="GentiumAlt"/>
              </w:rPr>
              <w:t>Messana</w:t>
            </w:r>
            <w:proofErr w:type="spellEnd"/>
          </w:p>
        </w:tc>
      </w:tr>
      <w:tr w:rsidR="00107265" w:rsidRPr="00657B88" w14:paraId="338814EC" w14:textId="77777777" w:rsidTr="00BA0F9B">
        <w:trPr>
          <w:cnfStyle w:val="000000100000" w:firstRow="0" w:lastRow="0" w:firstColumn="0" w:lastColumn="0" w:oddVBand="0" w:evenVBand="0" w:oddHBand="1" w:evenHBand="0" w:firstRowFirstColumn="0" w:firstRowLastColumn="0" w:lastRowFirstColumn="0" w:lastRowLastColumn="0"/>
        </w:trPr>
        <w:tc>
          <w:tcPr>
            <w:tcW w:w="1798" w:type="pct"/>
            <w:shd w:val="clear" w:color="auto" w:fill="D0CECE" w:themeFill="background2" w:themeFillShade="E6"/>
          </w:tcPr>
          <w:p w14:paraId="035D324E" w14:textId="58AF7E37" w:rsidR="00107265" w:rsidRPr="00B02DEE" w:rsidRDefault="00107265" w:rsidP="00107265">
            <w:pPr>
              <w:pStyle w:val="Geenafstand"/>
              <w:rPr>
                <w:rFonts w:ascii="GentiumAlt" w:hAnsi="GentiumAlt"/>
              </w:rPr>
            </w:pPr>
            <w:proofErr w:type="spellStart"/>
            <w:r w:rsidRPr="00B02DEE">
              <w:rPr>
                <w:rFonts w:ascii="GentiumAlt" w:hAnsi="GentiumAlt"/>
              </w:rPr>
              <w:t>Rhetorica</w:t>
            </w:r>
            <w:proofErr w:type="spellEnd"/>
          </w:p>
        </w:tc>
        <w:tc>
          <w:tcPr>
            <w:tcW w:w="861" w:type="pct"/>
            <w:shd w:val="clear" w:color="auto" w:fill="D0CECE" w:themeFill="background2" w:themeFillShade="E6"/>
          </w:tcPr>
          <w:p w14:paraId="295F8F63" w14:textId="4AC87D7D" w:rsidR="00107265" w:rsidRPr="00B02DEE" w:rsidRDefault="00107265" w:rsidP="00107265">
            <w:pPr>
              <w:pStyle w:val="Geenafstand"/>
              <w:rPr>
                <w:rFonts w:ascii="GentiumAlt" w:hAnsi="GentiumAlt"/>
              </w:rPr>
            </w:pPr>
            <w:r w:rsidRPr="00B02DEE">
              <w:rPr>
                <w:rFonts w:ascii="GentiumAlt" w:hAnsi="GentiumAlt"/>
              </w:rPr>
              <w:t>Aristoteles</w:t>
            </w:r>
          </w:p>
        </w:tc>
        <w:tc>
          <w:tcPr>
            <w:tcW w:w="782" w:type="pct"/>
            <w:shd w:val="clear" w:color="auto" w:fill="D0CECE" w:themeFill="background2" w:themeFillShade="E6"/>
          </w:tcPr>
          <w:p w14:paraId="520C9385" w14:textId="4E16DF58" w:rsidR="00107265" w:rsidRPr="00B02DEE" w:rsidRDefault="00107265" w:rsidP="00107265">
            <w:pPr>
              <w:pStyle w:val="Geenafstand"/>
              <w:rPr>
                <w:rFonts w:ascii="GentiumAlt" w:hAnsi="GentiumAlt"/>
              </w:rPr>
            </w:pPr>
            <w:r w:rsidRPr="00B02DEE">
              <w:rPr>
                <w:rFonts w:ascii="GentiumAlt" w:hAnsi="GentiumAlt"/>
              </w:rPr>
              <w:t>Translator</w:t>
            </w:r>
          </w:p>
        </w:tc>
        <w:tc>
          <w:tcPr>
            <w:tcW w:w="1559" w:type="pct"/>
            <w:shd w:val="clear" w:color="auto" w:fill="D0CECE" w:themeFill="background2" w:themeFillShade="E6"/>
          </w:tcPr>
          <w:p w14:paraId="478424E4" w14:textId="46C1D144" w:rsidR="00107265" w:rsidRPr="00B02DEE" w:rsidRDefault="00107265" w:rsidP="00107265">
            <w:pPr>
              <w:pStyle w:val="Geenafstand"/>
              <w:rPr>
                <w:rFonts w:ascii="GentiumAlt" w:hAnsi="GentiumAlt"/>
              </w:rPr>
            </w:pPr>
            <w:proofErr w:type="spellStart"/>
            <w:r w:rsidRPr="00B02DEE">
              <w:rPr>
                <w:rFonts w:ascii="GentiumAlt" w:hAnsi="GentiumAlt"/>
              </w:rPr>
              <w:t>Guillelmus</w:t>
            </w:r>
            <w:proofErr w:type="spellEnd"/>
            <w:r w:rsidRPr="00B02DEE">
              <w:rPr>
                <w:rFonts w:ascii="GentiumAlt" w:hAnsi="GentiumAlt"/>
              </w:rPr>
              <w:t xml:space="preserve"> de </w:t>
            </w:r>
            <w:proofErr w:type="spellStart"/>
            <w:r w:rsidRPr="00B02DEE">
              <w:rPr>
                <w:rFonts w:ascii="GentiumAlt" w:hAnsi="GentiumAlt"/>
              </w:rPr>
              <w:t>Morbeka</w:t>
            </w:r>
            <w:proofErr w:type="spellEnd"/>
          </w:p>
        </w:tc>
      </w:tr>
      <w:tr w:rsidR="00107265" w:rsidRPr="00657B88" w14:paraId="48712CBB" w14:textId="77777777" w:rsidTr="00BA0F9B">
        <w:trPr>
          <w:trHeight w:val="61"/>
        </w:trPr>
        <w:tc>
          <w:tcPr>
            <w:tcW w:w="1798" w:type="pct"/>
            <w:shd w:val="clear" w:color="auto" w:fill="auto"/>
          </w:tcPr>
          <w:p w14:paraId="48A79854" w14:textId="77777777" w:rsidR="00107265" w:rsidRPr="00B02DEE" w:rsidRDefault="00107265" w:rsidP="00107265">
            <w:pPr>
              <w:pStyle w:val="Geenafstand"/>
              <w:rPr>
                <w:rFonts w:ascii="GentiumAlt" w:hAnsi="GentiumAlt"/>
              </w:rPr>
            </w:pPr>
            <w:r w:rsidRPr="00B02DEE">
              <w:rPr>
                <w:rFonts w:ascii="GentiumAlt" w:hAnsi="GentiumAlt"/>
              </w:rPr>
              <w:t xml:space="preserve">Vita </w:t>
            </w:r>
            <w:proofErr w:type="spellStart"/>
            <w:r w:rsidRPr="00B02DEE">
              <w:rPr>
                <w:rFonts w:ascii="GentiumAlt" w:hAnsi="GentiumAlt"/>
              </w:rPr>
              <w:t>Aristotelis</w:t>
            </w:r>
            <w:proofErr w:type="spellEnd"/>
          </w:p>
        </w:tc>
        <w:tc>
          <w:tcPr>
            <w:tcW w:w="861" w:type="pct"/>
            <w:shd w:val="clear" w:color="auto" w:fill="auto"/>
          </w:tcPr>
          <w:p w14:paraId="608B9C4A" w14:textId="77777777" w:rsidR="00107265" w:rsidRPr="00B02DEE" w:rsidRDefault="00107265" w:rsidP="00107265">
            <w:pPr>
              <w:pStyle w:val="Geenafstand"/>
              <w:rPr>
                <w:rFonts w:ascii="GentiumAlt" w:hAnsi="GentiumAlt"/>
              </w:rPr>
            </w:pPr>
            <w:proofErr w:type="spellStart"/>
            <w:r w:rsidRPr="00B02DEE">
              <w:rPr>
                <w:rFonts w:ascii="GentiumAlt" w:hAnsi="GentiumAlt"/>
              </w:rPr>
              <w:t>Anonymus</w:t>
            </w:r>
            <w:proofErr w:type="spellEnd"/>
          </w:p>
        </w:tc>
        <w:tc>
          <w:tcPr>
            <w:tcW w:w="782" w:type="pct"/>
            <w:shd w:val="clear" w:color="auto" w:fill="auto"/>
          </w:tcPr>
          <w:p w14:paraId="66F7B18D" w14:textId="77777777" w:rsidR="00107265" w:rsidRPr="00B02DEE" w:rsidRDefault="00107265" w:rsidP="00107265">
            <w:pPr>
              <w:pStyle w:val="Geenafstand"/>
              <w:rPr>
                <w:rFonts w:ascii="GentiumAlt" w:hAnsi="GentiumAlt"/>
              </w:rPr>
            </w:pPr>
            <w:r w:rsidRPr="00B02DEE">
              <w:rPr>
                <w:rFonts w:ascii="GentiumAlt" w:hAnsi="GentiumAlt"/>
              </w:rPr>
              <w:t>Translator</w:t>
            </w:r>
          </w:p>
        </w:tc>
        <w:tc>
          <w:tcPr>
            <w:tcW w:w="1559" w:type="pct"/>
            <w:shd w:val="clear" w:color="auto" w:fill="auto"/>
          </w:tcPr>
          <w:p w14:paraId="476352ED" w14:textId="77777777" w:rsidR="00107265" w:rsidRPr="00B02DEE" w:rsidRDefault="00107265" w:rsidP="00107265">
            <w:pPr>
              <w:pStyle w:val="Geenafstand"/>
              <w:rPr>
                <w:rFonts w:ascii="GentiumAlt" w:hAnsi="GentiumAlt"/>
              </w:rPr>
            </w:pPr>
            <w:proofErr w:type="spellStart"/>
            <w:r w:rsidRPr="00B02DEE">
              <w:rPr>
                <w:rFonts w:ascii="GentiumAlt" w:hAnsi="GentiumAlt"/>
              </w:rPr>
              <w:t>Anonymus</w:t>
            </w:r>
            <w:proofErr w:type="spellEnd"/>
          </w:p>
        </w:tc>
      </w:tr>
      <w:tr w:rsidR="00107265" w:rsidRPr="00657B88" w14:paraId="6AE997FA" w14:textId="77777777" w:rsidTr="00BA0F9B">
        <w:trPr>
          <w:cnfStyle w:val="000000100000" w:firstRow="0" w:lastRow="0" w:firstColumn="0" w:lastColumn="0" w:oddVBand="0" w:evenVBand="0" w:oddHBand="1" w:evenHBand="0" w:firstRowFirstColumn="0" w:firstRowLastColumn="0" w:lastRowFirstColumn="0" w:lastRowLastColumn="0"/>
          <w:trHeight w:val="61"/>
        </w:trPr>
        <w:tc>
          <w:tcPr>
            <w:tcW w:w="1798" w:type="pct"/>
            <w:shd w:val="clear" w:color="auto" w:fill="D0CECE" w:themeFill="background2" w:themeFillShade="E6"/>
          </w:tcPr>
          <w:p w14:paraId="3931996B" w14:textId="20A63824" w:rsidR="00107265" w:rsidRPr="00B02DEE" w:rsidRDefault="00107265" w:rsidP="00107265">
            <w:pPr>
              <w:pStyle w:val="Geenafstand"/>
              <w:rPr>
                <w:rFonts w:ascii="GentiumAlt" w:hAnsi="GentiumAlt"/>
              </w:rPr>
            </w:pPr>
            <w:r w:rsidRPr="00B02DEE">
              <w:rPr>
                <w:rFonts w:ascii="GentiumAlt" w:hAnsi="GentiumAlt"/>
              </w:rPr>
              <w:t>(other)</w:t>
            </w:r>
          </w:p>
        </w:tc>
        <w:tc>
          <w:tcPr>
            <w:tcW w:w="861" w:type="pct"/>
            <w:shd w:val="clear" w:color="auto" w:fill="D0CECE" w:themeFill="background2" w:themeFillShade="E6"/>
          </w:tcPr>
          <w:p w14:paraId="3ED76820" w14:textId="23C48D07" w:rsidR="00107265" w:rsidRPr="00B02DEE" w:rsidRDefault="00107265" w:rsidP="00107265">
            <w:pPr>
              <w:pStyle w:val="Geenafstand"/>
              <w:rPr>
                <w:rFonts w:ascii="GentiumAlt" w:hAnsi="GentiumAlt"/>
              </w:rPr>
            </w:pPr>
            <w:r w:rsidRPr="00B02DEE">
              <w:rPr>
                <w:rFonts w:ascii="GentiumAlt" w:hAnsi="GentiumAlt"/>
              </w:rPr>
              <w:t>Aristoteles</w:t>
            </w:r>
          </w:p>
        </w:tc>
        <w:tc>
          <w:tcPr>
            <w:tcW w:w="782" w:type="pct"/>
            <w:shd w:val="clear" w:color="auto" w:fill="D0CECE" w:themeFill="background2" w:themeFillShade="E6"/>
          </w:tcPr>
          <w:p w14:paraId="68C26DB0" w14:textId="4663181D" w:rsidR="00107265" w:rsidRPr="00B02DEE" w:rsidRDefault="00107265" w:rsidP="00107265">
            <w:pPr>
              <w:pStyle w:val="Geenafstand"/>
              <w:rPr>
                <w:rFonts w:ascii="GentiumAlt" w:hAnsi="GentiumAlt"/>
              </w:rPr>
            </w:pPr>
            <w:r w:rsidRPr="00B02DEE">
              <w:rPr>
                <w:rFonts w:ascii="GentiumAlt" w:hAnsi="GentiumAlt"/>
              </w:rPr>
              <w:t>Translator</w:t>
            </w:r>
          </w:p>
        </w:tc>
        <w:tc>
          <w:tcPr>
            <w:tcW w:w="1559" w:type="pct"/>
            <w:shd w:val="clear" w:color="auto" w:fill="D0CECE" w:themeFill="background2" w:themeFillShade="E6"/>
          </w:tcPr>
          <w:p w14:paraId="05F6DF85" w14:textId="62A0F0D1" w:rsidR="00107265" w:rsidRPr="00B02DEE" w:rsidRDefault="00107265" w:rsidP="00107265">
            <w:pPr>
              <w:pStyle w:val="Geenafstand"/>
              <w:rPr>
                <w:rFonts w:ascii="GentiumAlt" w:hAnsi="GentiumAlt"/>
              </w:rPr>
            </w:pPr>
            <w:proofErr w:type="spellStart"/>
            <w:r w:rsidRPr="00B02DEE">
              <w:rPr>
                <w:rFonts w:ascii="GentiumAlt" w:hAnsi="GentiumAlt"/>
              </w:rPr>
              <w:t>Guillelmus</w:t>
            </w:r>
            <w:proofErr w:type="spellEnd"/>
            <w:r w:rsidRPr="00B02DEE">
              <w:rPr>
                <w:rFonts w:ascii="GentiumAlt" w:hAnsi="GentiumAlt"/>
              </w:rPr>
              <w:t xml:space="preserve"> de </w:t>
            </w:r>
            <w:proofErr w:type="spellStart"/>
            <w:r w:rsidRPr="00B02DEE">
              <w:rPr>
                <w:rFonts w:ascii="GentiumAlt" w:hAnsi="GentiumAlt"/>
              </w:rPr>
              <w:t>Morbeka</w:t>
            </w:r>
            <w:proofErr w:type="spellEnd"/>
          </w:p>
        </w:tc>
      </w:tr>
    </w:tbl>
    <w:p w14:paraId="5983545A" w14:textId="77777777" w:rsidR="00C67FD5" w:rsidRPr="001D2F53" w:rsidRDefault="00C67FD5" w:rsidP="00657B88">
      <w:pPr>
        <w:rPr>
          <w:b/>
          <w:bCs/>
        </w:rPr>
      </w:pPr>
      <w:r w:rsidRPr="001D2F53">
        <w:rPr>
          <w:b/>
          <w:bCs/>
        </w:rPr>
        <w:t xml:space="preserve">Corpus </w:t>
      </w:r>
      <w:proofErr w:type="spellStart"/>
      <w:r w:rsidRPr="001D2F53">
        <w:rPr>
          <w:b/>
          <w:bCs/>
        </w:rPr>
        <w:t>Vetustius</w:t>
      </w:r>
      <w:proofErr w:type="spellEnd"/>
    </w:p>
    <w:tbl>
      <w:tblPr>
        <w:tblStyle w:val="Rastertabel6kleurrijk"/>
        <w:tblW w:w="5000" w:type="pct"/>
        <w:tblLook w:val="0420" w:firstRow="1" w:lastRow="0" w:firstColumn="0" w:lastColumn="0" w:noHBand="0" w:noVBand="1"/>
      </w:tblPr>
      <w:tblGrid>
        <w:gridCol w:w="2296"/>
        <w:gridCol w:w="1835"/>
        <w:gridCol w:w="1688"/>
        <w:gridCol w:w="3237"/>
      </w:tblGrid>
      <w:tr w:rsidR="00C67FD5" w:rsidRPr="00657B88" w14:paraId="5AFF2056" w14:textId="77777777" w:rsidTr="00453684">
        <w:trPr>
          <w:cnfStyle w:val="100000000000" w:firstRow="1" w:lastRow="0" w:firstColumn="0" w:lastColumn="0" w:oddVBand="0" w:evenVBand="0" w:oddHBand="0" w:evenHBand="0" w:firstRowFirstColumn="0" w:firstRowLastColumn="0" w:lastRowFirstColumn="0" w:lastRowLastColumn="0"/>
        </w:trPr>
        <w:tc>
          <w:tcPr>
            <w:tcW w:w="1268" w:type="pct"/>
          </w:tcPr>
          <w:p w14:paraId="1E47D3CB" w14:textId="77777777" w:rsidR="00C67FD5" w:rsidRPr="001D2F53" w:rsidRDefault="00C67FD5" w:rsidP="001D2F53">
            <w:pPr>
              <w:pStyle w:val="Geenafstand"/>
              <w:rPr>
                <w:rFonts w:ascii="GentiumAlt" w:hAnsi="GentiumAlt"/>
              </w:rPr>
            </w:pPr>
            <w:r w:rsidRPr="001D2F53">
              <w:rPr>
                <w:rFonts w:ascii="GentiumAlt" w:hAnsi="GentiumAlt"/>
              </w:rPr>
              <w:t>&lt;title&gt;</w:t>
            </w:r>
          </w:p>
        </w:tc>
        <w:tc>
          <w:tcPr>
            <w:tcW w:w="1013" w:type="pct"/>
          </w:tcPr>
          <w:p w14:paraId="4494D715" w14:textId="77777777" w:rsidR="00C67FD5" w:rsidRPr="001D2F53" w:rsidRDefault="00C67FD5" w:rsidP="001D2F53">
            <w:pPr>
              <w:pStyle w:val="Geenafstand"/>
              <w:rPr>
                <w:rFonts w:ascii="GentiumAlt" w:hAnsi="GentiumAlt"/>
              </w:rPr>
            </w:pPr>
            <w:r w:rsidRPr="001D2F53">
              <w:rPr>
                <w:rFonts w:ascii="GentiumAlt" w:hAnsi="GentiumAlt"/>
              </w:rPr>
              <w:t>&lt;author&gt;</w:t>
            </w:r>
          </w:p>
        </w:tc>
        <w:tc>
          <w:tcPr>
            <w:tcW w:w="932" w:type="pct"/>
          </w:tcPr>
          <w:p w14:paraId="1D0C0D48" w14:textId="77777777" w:rsidR="00C67FD5" w:rsidRPr="001D2F53" w:rsidRDefault="00C67FD5" w:rsidP="001D2F53">
            <w:pPr>
              <w:pStyle w:val="Geenafstand"/>
              <w:rPr>
                <w:rFonts w:ascii="GentiumAlt" w:hAnsi="GentiumAlt"/>
              </w:rPr>
            </w:pPr>
            <w:r w:rsidRPr="001D2F53">
              <w:rPr>
                <w:rFonts w:ascii="GentiumAlt" w:hAnsi="GentiumAlt"/>
              </w:rPr>
              <w:t>&lt;</w:t>
            </w:r>
            <w:proofErr w:type="spellStart"/>
            <w:r w:rsidRPr="001D2F53">
              <w:rPr>
                <w:rFonts w:ascii="GentiumAlt" w:hAnsi="GentiumAlt"/>
              </w:rPr>
              <w:t>resp</w:t>
            </w:r>
            <w:proofErr w:type="spellEnd"/>
            <w:r w:rsidRPr="001D2F53">
              <w:rPr>
                <w:rFonts w:ascii="GentiumAlt" w:hAnsi="GentiumAlt"/>
              </w:rPr>
              <w:t>&gt;</w:t>
            </w:r>
          </w:p>
        </w:tc>
        <w:tc>
          <w:tcPr>
            <w:tcW w:w="1787" w:type="pct"/>
          </w:tcPr>
          <w:p w14:paraId="72665606" w14:textId="085CFEFA" w:rsidR="00C67FD5" w:rsidRPr="001D2F53" w:rsidRDefault="00C67FD5" w:rsidP="001D2F53">
            <w:pPr>
              <w:pStyle w:val="Geenafstand"/>
              <w:rPr>
                <w:rFonts w:ascii="GentiumAlt" w:hAnsi="GentiumAlt"/>
              </w:rPr>
            </w:pPr>
            <w:r w:rsidRPr="001D2F53">
              <w:rPr>
                <w:rFonts w:ascii="GentiumAlt" w:hAnsi="GentiumAlt"/>
              </w:rPr>
              <w:t>&lt;</w:t>
            </w:r>
            <w:proofErr w:type="spellStart"/>
            <w:r w:rsidR="003F51C4">
              <w:rPr>
                <w:rFonts w:ascii="GentiumAlt" w:hAnsi="GentiumAlt"/>
              </w:rPr>
              <w:t>persN</w:t>
            </w:r>
            <w:r w:rsidRPr="001D2F53">
              <w:rPr>
                <w:rFonts w:ascii="GentiumAlt" w:hAnsi="GentiumAlt"/>
              </w:rPr>
              <w:t>ame</w:t>
            </w:r>
            <w:proofErr w:type="spellEnd"/>
            <w:r w:rsidRPr="001D2F53">
              <w:rPr>
                <w:rFonts w:ascii="GentiumAlt" w:hAnsi="GentiumAlt"/>
              </w:rPr>
              <w:t>&gt;</w:t>
            </w:r>
          </w:p>
        </w:tc>
      </w:tr>
      <w:tr w:rsidR="004F1E31" w:rsidRPr="00657B88" w14:paraId="3558246F"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44529AA3" w14:textId="77777777" w:rsidR="004F1E31" w:rsidRPr="001D2F53" w:rsidRDefault="004F1E31" w:rsidP="001D2F53">
            <w:pPr>
              <w:pStyle w:val="Geenafstand"/>
              <w:rPr>
                <w:rFonts w:ascii="GentiumAlt" w:hAnsi="GentiumAlt"/>
              </w:rPr>
            </w:pPr>
            <w:r w:rsidRPr="001D2F53">
              <w:rPr>
                <w:rFonts w:ascii="GentiumAlt" w:hAnsi="GentiumAlt"/>
              </w:rPr>
              <w:t>De Anima</w:t>
            </w:r>
          </w:p>
        </w:tc>
        <w:tc>
          <w:tcPr>
            <w:tcW w:w="1013" w:type="pct"/>
          </w:tcPr>
          <w:p w14:paraId="30033D53" w14:textId="77777777" w:rsidR="004F1E31" w:rsidRPr="001D2F53" w:rsidRDefault="004F1E31" w:rsidP="001D2F53">
            <w:pPr>
              <w:pStyle w:val="Geenafstand"/>
              <w:rPr>
                <w:rFonts w:ascii="GentiumAlt" w:hAnsi="GentiumAlt"/>
              </w:rPr>
            </w:pPr>
            <w:r w:rsidRPr="001D2F53">
              <w:rPr>
                <w:rFonts w:ascii="GentiumAlt" w:hAnsi="GentiumAlt"/>
              </w:rPr>
              <w:t>Aristoteles</w:t>
            </w:r>
          </w:p>
        </w:tc>
        <w:tc>
          <w:tcPr>
            <w:tcW w:w="932" w:type="pct"/>
          </w:tcPr>
          <w:p w14:paraId="07547864" w14:textId="77777777" w:rsidR="004F1E31" w:rsidRPr="001D2F53" w:rsidRDefault="004F1E31" w:rsidP="001D2F53">
            <w:pPr>
              <w:pStyle w:val="Geenafstand"/>
              <w:rPr>
                <w:rFonts w:ascii="GentiumAlt" w:hAnsi="GentiumAlt"/>
              </w:rPr>
            </w:pPr>
            <w:r w:rsidRPr="001D2F53">
              <w:rPr>
                <w:rFonts w:ascii="GentiumAlt" w:hAnsi="GentiumAlt"/>
              </w:rPr>
              <w:t>Translator</w:t>
            </w:r>
          </w:p>
        </w:tc>
        <w:tc>
          <w:tcPr>
            <w:tcW w:w="1787" w:type="pct"/>
          </w:tcPr>
          <w:p w14:paraId="4E9B42A2" w14:textId="77777777" w:rsidR="004F1E31" w:rsidRPr="001D2F53" w:rsidRDefault="004F1E31" w:rsidP="001D2F53">
            <w:pPr>
              <w:pStyle w:val="Geenafstand"/>
              <w:rPr>
                <w:rFonts w:ascii="GentiumAlt" w:hAnsi="GentiumAlt"/>
              </w:rPr>
            </w:pPr>
            <w:r w:rsidRPr="001D2F53">
              <w:rPr>
                <w:rFonts w:ascii="GentiumAlt" w:hAnsi="GentiumAlt"/>
              </w:rPr>
              <w:t xml:space="preserve">Jacobus </w:t>
            </w:r>
            <w:proofErr w:type="spellStart"/>
            <w:r w:rsidRPr="001D2F53">
              <w:rPr>
                <w:rFonts w:ascii="GentiumAlt" w:hAnsi="GentiumAlt"/>
              </w:rPr>
              <w:t>Veneticus</w:t>
            </w:r>
            <w:proofErr w:type="spellEnd"/>
          </w:p>
        </w:tc>
      </w:tr>
      <w:tr w:rsidR="004F1E31" w:rsidRPr="00657B88" w14:paraId="4CC2A0B4" w14:textId="77777777" w:rsidTr="00453684">
        <w:tc>
          <w:tcPr>
            <w:tcW w:w="1268" w:type="pct"/>
          </w:tcPr>
          <w:p w14:paraId="117A792A" w14:textId="77777777" w:rsidR="004F1E31" w:rsidRPr="001D2F53" w:rsidRDefault="004F1E31" w:rsidP="001D2F53">
            <w:pPr>
              <w:pStyle w:val="Geenafstand"/>
              <w:rPr>
                <w:rFonts w:ascii="GentiumAlt" w:hAnsi="GentiumAlt"/>
              </w:rPr>
            </w:pPr>
            <w:r w:rsidRPr="001D2F53">
              <w:rPr>
                <w:rFonts w:ascii="GentiumAlt" w:hAnsi="GentiumAlt"/>
              </w:rPr>
              <w:t xml:space="preserve">De </w:t>
            </w:r>
            <w:proofErr w:type="spellStart"/>
            <w:r w:rsidRPr="001D2F53">
              <w:rPr>
                <w:rFonts w:ascii="GentiumAlt" w:hAnsi="GentiumAlt"/>
              </w:rPr>
              <w:t>Causis</w:t>
            </w:r>
            <w:proofErr w:type="spellEnd"/>
          </w:p>
        </w:tc>
        <w:tc>
          <w:tcPr>
            <w:tcW w:w="1013" w:type="pct"/>
          </w:tcPr>
          <w:p w14:paraId="2286F4A3" w14:textId="77777777" w:rsidR="004F1E31" w:rsidRPr="001D2F53" w:rsidRDefault="004F1E31" w:rsidP="001D2F53">
            <w:pPr>
              <w:pStyle w:val="Geenafstand"/>
              <w:rPr>
                <w:rFonts w:ascii="GentiumAlt" w:hAnsi="GentiumAlt"/>
              </w:rPr>
            </w:pPr>
            <w:r w:rsidRPr="001D2F53">
              <w:rPr>
                <w:rFonts w:ascii="GentiumAlt" w:hAnsi="GentiumAlt"/>
              </w:rPr>
              <w:t>Aristoteles*</w:t>
            </w:r>
          </w:p>
        </w:tc>
        <w:tc>
          <w:tcPr>
            <w:tcW w:w="932" w:type="pct"/>
          </w:tcPr>
          <w:p w14:paraId="2E63C36B" w14:textId="77777777" w:rsidR="004F1E31" w:rsidRPr="001D2F53" w:rsidRDefault="004F1E31" w:rsidP="001D2F53">
            <w:pPr>
              <w:pStyle w:val="Geenafstand"/>
              <w:rPr>
                <w:rFonts w:ascii="GentiumAlt" w:hAnsi="GentiumAlt"/>
              </w:rPr>
            </w:pPr>
            <w:r w:rsidRPr="001D2F53">
              <w:rPr>
                <w:rFonts w:ascii="GentiumAlt" w:hAnsi="GentiumAlt"/>
              </w:rPr>
              <w:t>Translator</w:t>
            </w:r>
          </w:p>
        </w:tc>
        <w:tc>
          <w:tcPr>
            <w:tcW w:w="1787" w:type="pct"/>
          </w:tcPr>
          <w:p w14:paraId="444CAE2C" w14:textId="77777777" w:rsidR="004F1E31" w:rsidRPr="001D2F53" w:rsidRDefault="004F1E31" w:rsidP="001D2F53">
            <w:pPr>
              <w:pStyle w:val="Geenafstand"/>
              <w:rPr>
                <w:rFonts w:ascii="GentiumAlt" w:hAnsi="GentiumAlt"/>
              </w:rPr>
            </w:pPr>
            <w:r w:rsidRPr="001D2F53">
              <w:rPr>
                <w:rFonts w:ascii="GentiumAlt" w:hAnsi="GentiumAlt"/>
              </w:rPr>
              <w:t xml:space="preserve">Gerardus </w:t>
            </w:r>
            <w:proofErr w:type="spellStart"/>
            <w:r w:rsidRPr="001D2F53">
              <w:rPr>
                <w:rFonts w:ascii="GentiumAlt" w:hAnsi="GentiumAlt"/>
              </w:rPr>
              <w:t>Cremonensis</w:t>
            </w:r>
            <w:proofErr w:type="spellEnd"/>
          </w:p>
        </w:tc>
      </w:tr>
      <w:tr w:rsidR="004F1E31" w:rsidRPr="00657B88" w14:paraId="2747733C"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619C079C" w14:textId="6D9F2471" w:rsidR="004F1E31" w:rsidRPr="001D2F53" w:rsidRDefault="004F1E31" w:rsidP="001D2F53">
            <w:pPr>
              <w:pStyle w:val="Geenafstand"/>
              <w:rPr>
                <w:rFonts w:ascii="GentiumAlt" w:hAnsi="GentiumAlt"/>
              </w:rPr>
            </w:pPr>
            <w:r w:rsidRPr="001D2F53">
              <w:rPr>
                <w:rFonts w:ascii="GentiumAlt" w:hAnsi="GentiumAlt"/>
              </w:rPr>
              <w:t xml:space="preserve">De </w:t>
            </w:r>
            <w:proofErr w:type="spellStart"/>
            <w:r w:rsidRPr="001D2F53">
              <w:rPr>
                <w:rFonts w:ascii="GentiumAlt" w:hAnsi="GentiumAlt"/>
              </w:rPr>
              <w:t>C</w:t>
            </w:r>
            <w:r w:rsidR="006D5C3A">
              <w:rPr>
                <w:rFonts w:ascii="GentiumAlt" w:hAnsi="GentiumAlt"/>
              </w:rPr>
              <w:t>a</w:t>
            </w:r>
            <w:r w:rsidRPr="001D2F53">
              <w:rPr>
                <w:rFonts w:ascii="GentiumAlt" w:hAnsi="GentiumAlt"/>
              </w:rPr>
              <w:t>elo</w:t>
            </w:r>
            <w:proofErr w:type="spellEnd"/>
          </w:p>
        </w:tc>
        <w:tc>
          <w:tcPr>
            <w:tcW w:w="1013" w:type="pct"/>
          </w:tcPr>
          <w:p w14:paraId="39DCCCEE" w14:textId="77777777" w:rsidR="004F1E31" w:rsidRPr="001D2F53" w:rsidRDefault="004F1E31" w:rsidP="001D2F53">
            <w:pPr>
              <w:pStyle w:val="Geenafstand"/>
              <w:rPr>
                <w:rFonts w:ascii="GentiumAlt" w:hAnsi="GentiumAlt"/>
              </w:rPr>
            </w:pPr>
            <w:r w:rsidRPr="001D2F53">
              <w:rPr>
                <w:rFonts w:ascii="GentiumAlt" w:hAnsi="GentiumAlt"/>
              </w:rPr>
              <w:t>Aristoteles</w:t>
            </w:r>
          </w:p>
        </w:tc>
        <w:tc>
          <w:tcPr>
            <w:tcW w:w="932" w:type="pct"/>
          </w:tcPr>
          <w:p w14:paraId="66AE9775" w14:textId="77777777" w:rsidR="004F1E31" w:rsidRPr="001D2F53" w:rsidRDefault="004F1E31" w:rsidP="001D2F53">
            <w:pPr>
              <w:pStyle w:val="Geenafstand"/>
              <w:rPr>
                <w:rFonts w:ascii="GentiumAlt" w:hAnsi="GentiumAlt"/>
              </w:rPr>
            </w:pPr>
            <w:r w:rsidRPr="001D2F53">
              <w:rPr>
                <w:rFonts w:ascii="GentiumAlt" w:hAnsi="GentiumAlt"/>
              </w:rPr>
              <w:t>Translator</w:t>
            </w:r>
          </w:p>
        </w:tc>
        <w:tc>
          <w:tcPr>
            <w:tcW w:w="1787" w:type="pct"/>
          </w:tcPr>
          <w:p w14:paraId="52F54AE7" w14:textId="77777777" w:rsidR="004F1E31" w:rsidRPr="001D2F53" w:rsidRDefault="004F1E31" w:rsidP="001D2F53">
            <w:pPr>
              <w:pStyle w:val="Geenafstand"/>
              <w:rPr>
                <w:rFonts w:ascii="GentiumAlt" w:hAnsi="GentiumAlt"/>
              </w:rPr>
            </w:pPr>
            <w:r w:rsidRPr="001D2F53">
              <w:rPr>
                <w:rFonts w:ascii="GentiumAlt" w:hAnsi="GentiumAlt"/>
              </w:rPr>
              <w:t xml:space="preserve">Gerardus </w:t>
            </w:r>
            <w:proofErr w:type="spellStart"/>
            <w:r w:rsidRPr="001D2F53">
              <w:rPr>
                <w:rFonts w:ascii="GentiumAlt" w:hAnsi="GentiumAlt"/>
              </w:rPr>
              <w:t>Cremonensis</w:t>
            </w:r>
            <w:proofErr w:type="spellEnd"/>
          </w:p>
        </w:tc>
      </w:tr>
      <w:tr w:rsidR="004F1E31" w:rsidRPr="00657B88" w14:paraId="7A47CBAF" w14:textId="77777777" w:rsidTr="00453684">
        <w:tc>
          <w:tcPr>
            <w:tcW w:w="1268" w:type="pct"/>
          </w:tcPr>
          <w:p w14:paraId="7B1C8D2D" w14:textId="77777777" w:rsidR="004F1E31" w:rsidRPr="001D2F53" w:rsidRDefault="004F1E31" w:rsidP="001D2F53">
            <w:pPr>
              <w:pStyle w:val="Geenafstand"/>
              <w:rPr>
                <w:rFonts w:ascii="GentiumAlt" w:hAnsi="GentiumAlt"/>
              </w:rPr>
            </w:pPr>
            <w:r w:rsidRPr="001D2F53">
              <w:rPr>
                <w:rFonts w:ascii="GentiumAlt" w:hAnsi="GentiumAlt"/>
              </w:rPr>
              <w:t xml:space="preserve">De </w:t>
            </w:r>
            <w:proofErr w:type="spellStart"/>
            <w:r w:rsidRPr="001D2F53">
              <w:rPr>
                <w:rFonts w:ascii="GentiumAlt" w:hAnsi="GentiumAlt"/>
              </w:rPr>
              <w:t>Generatione</w:t>
            </w:r>
            <w:proofErr w:type="spellEnd"/>
          </w:p>
        </w:tc>
        <w:tc>
          <w:tcPr>
            <w:tcW w:w="1013" w:type="pct"/>
          </w:tcPr>
          <w:p w14:paraId="1160E306" w14:textId="77777777" w:rsidR="004F1E31" w:rsidRPr="001D2F53" w:rsidRDefault="004F1E31" w:rsidP="001D2F53">
            <w:pPr>
              <w:pStyle w:val="Geenafstand"/>
              <w:rPr>
                <w:rFonts w:ascii="GentiumAlt" w:hAnsi="GentiumAlt"/>
              </w:rPr>
            </w:pPr>
            <w:r w:rsidRPr="001D2F53">
              <w:rPr>
                <w:rFonts w:ascii="GentiumAlt" w:hAnsi="GentiumAlt"/>
              </w:rPr>
              <w:t>Aristoteles</w:t>
            </w:r>
          </w:p>
        </w:tc>
        <w:tc>
          <w:tcPr>
            <w:tcW w:w="932" w:type="pct"/>
          </w:tcPr>
          <w:p w14:paraId="4CF21167" w14:textId="77777777" w:rsidR="004F1E31" w:rsidRPr="001D2F53" w:rsidRDefault="004F1E31" w:rsidP="001D2F53">
            <w:pPr>
              <w:pStyle w:val="Geenafstand"/>
              <w:rPr>
                <w:rFonts w:ascii="GentiumAlt" w:hAnsi="GentiumAlt"/>
              </w:rPr>
            </w:pPr>
            <w:r w:rsidRPr="001D2F53">
              <w:rPr>
                <w:rFonts w:ascii="GentiumAlt" w:hAnsi="GentiumAlt"/>
              </w:rPr>
              <w:t>Translator</w:t>
            </w:r>
          </w:p>
        </w:tc>
        <w:tc>
          <w:tcPr>
            <w:tcW w:w="1787" w:type="pct"/>
          </w:tcPr>
          <w:p w14:paraId="7D928D68" w14:textId="77777777" w:rsidR="004F1E31" w:rsidRPr="001D2F53" w:rsidRDefault="004F1E31" w:rsidP="001D2F53">
            <w:pPr>
              <w:pStyle w:val="Geenafstand"/>
              <w:rPr>
                <w:rFonts w:ascii="GentiumAlt" w:hAnsi="GentiumAlt"/>
              </w:rPr>
            </w:pPr>
            <w:proofErr w:type="spellStart"/>
            <w:r w:rsidRPr="001D2F53">
              <w:rPr>
                <w:rFonts w:ascii="GentiumAlt" w:hAnsi="GentiumAlt"/>
              </w:rPr>
              <w:t>Burgundius</w:t>
            </w:r>
            <w:proofErr w:type="spellEnd"/>
            <w:r w:rsidRPr="001D2F53">
              <w:rPr>
                <w:rFonts w:ascii="GentiumAlt" w:hAnsi="GentiumAlt"/>
              </w:rPr>
              <w:t xml:space="preserve"> </w:t>
            </w:r>
            <w:proofErr w:type="spellStart"/>
            <w:r w:rsidRPr="001D2F53">
              <w:rPr>
                <w:rFonts w:ascii="GentiumAlt" w:hAnsi="GentiumAlt"/>
              </w:rPr>
              <w:t>Pisanus</w:t>
            </w:r>
            <w:proofErr w:type="spellEnd"/>
          </w:p>
        </w:tc>
      </w:tr>
      <w:tr w:rsidR="004F1E31" w:rsidRPr="00657B88" w14:paraId="11794BFE"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2F5DF0FC" w14:textId="77777777" w:rsidR="004F1E31" w:rsidRPr="00583D61" w:rsidRDefault="004F1E31" w:rsidP="00021E0E">
            <w:pPr>
              <w:pStyle w:val="Geenafstand"/>
            </w:pPr>
            <w:r>
              <w:rPr>
                <w:rFonts w:ascii="GentiumAlt" w:hAnsi="GentiumAlt"/>
              </w:rPr>
              <w:t xml:space="preserve">De </w:t>
            </w:r>
            <w:proofErr w:type="spellStart"/>
            <w:r>
              <w:rPr>
                <w:rFonts w:ascii="GentiumAlt" w:hAnsi="GentiumAlt"/>
              </w:rPr>
              <w:t>Intelligentia</w:t>
            </w:r>
            <w:proofErr w:type="spellEnd"/>
          </w:p>
        </w:tc>
        <w:tc>
          <w:tcPr>
            <w:tcW w:w="1013" w:type="pct"/>
          </w:tcPr>
          <w:p w14:paraId="41F2C97D" w14:textId="77777777" w:rsidR="004F1E31" w:rsidRPr="00583D61" w:rsidRDefault="004F1E31" w:rsidP="00021E0E">
            <w:pPr>
              <w:pStyle w:val="Geenafstand"/>
            </w:pPr>
            <w:r w:rsidRPr="002166CA">
              <w:rPr>
                <w:rFonts w:ascii="GentiumAlt" w:hAnsi="GentiumAlt"/>
              </w:rPr>
              <w:t>Aristoteles</w:t>
            </w:r>
          </w:p>
        </w:tc>
        <w:tc>
          <w:tcPr>
            <w:tcW w:w="932" w:type="pct"/>
          </w:tcPr>
          <w:p w14:paraId="1A28A75D" w14:textId="77777777" w:rsidR="004F1E31" w:rsidRPr="00583D61" w:rsidRDefault="004F1E31" w:rsidP="00021E0E">
            <w:pPr>
              <w:pStyle w:val="Geenafstand"/>
            </w:pPr>
            <w:r w:rsidRPr="002166CA">
              <w:rPr>
                <w:rFonts w:ascii="GentiumAlt" w:hAnsi="GentiumAlt"/>
              </w:rPr>
              <w:t>Translator</w:t>
            </w:r>
          </w:p>
        </w:tc>
        <w:tc>
          <w:tcPr>
            <w:tcW w:w="1787" w:type="pct"/>
          </w:tcPr>
          <w:p w14:paraId="24A9644B" w14:textId="77777777" w:rsidR="004F1E31" w:rsidRPr="00583D61" w:rsidRDefault="004F1E31" w:rsidP="00021E0E">
            <w:pPr>
              <w:pStyle w:val="Geenafstand"/>
            </w:pPr>
            <w:r w:rsidRPr="001D2F53">
              <w:rPr>
                <w:rFonts w:ascii="GentiumAlt" w:hAnsi="GentiumAlt"/>
              </w:rPr>
              <w:t xml:space="preserve">Jacobus </w:t>
            </w:r>
            <w:proofErr w:type="spellStart"/>
            <w:r w:rsidRPr="001D2F53">
              <w:rPr>
                <w:rFonts w:ascii="GentiumAlt" w:hAnsi="GentiumAlt"/>
              </w:rPr>
              <w:t>Veneticus</w:t>
            </w:r>
            <w:proofErr w:type="spellEnd"/>
          </w:p>
        </w:tc>
      </w:tr>
      <w:tr w:rsidR="00A11568" w:rsidRPr="00657B88" w14:paraId="0F8D8FFE" w14:textId="77777777" w:rsidTr="00453684">
        <w:tc>
          <w:tcPr>
            <w:tcW w:w="1268" w:type="pct"/>
          </w:tcPr>
          <w:p w14:paraId="23A79B6C" w14:textId="235E3025" w:rsidR="00A11568" w:rsidRPr="00A11568" w:rsidRDefault="00A11568" w:rsidP="00A11568">
            <w:pPr>
              <w:pStyle w:val="Geenafstand"/>
              <w:rPr>
                <w:lang w:val="nl-BE"/>
              </w:rPr>
            </w:pPr>
            <w:r w:rsidRPr="00434C33">
              <w:rPr>
                <w:rFonts w:ascii="GentiumAlt" w:hAnsi="GentiumAlt"/>
                <w:lang w:val="nl-BE"/>
              </w:rPr>
              <w:t>De Iuventute, De Respiratione, De Morte</w:t>
            </w:r>
          </w:p>
        </w:tc>
        <w:tc>
          <w:tcPr>
            <w:tcW w:w="1013" w:type="pct"/>
          </w:tcPr>
          <w:p w14:paraId="70024DBB" w14:textId="6F69CE3C" w:rsidR="00A11568" w:rsidRPr="002166CA" w:rsidRDefault="00A11568" w:rsidP="00A11568">
            <w:pPr>
              <w:pStyle w:val="Geenafstand"/>
            </w:pPr>
            <w:r w:rsidRPr="00434C33">
              <w:rPr>
                <w:rFonts w:ascii="GentiumAlt" w:hAnsi="GentiumAlt"/>
                <w:lang w:val="nl-BE"/>
              </w:rPr>
              <w:t>Aristoteles</w:t>
            </w:r>
          </w:p>
        </w:tc>
        <w:tc>
          <w:tcPr>
            <w:tcW w:w="932" w:type="pct"/>
          </w:tcPr>
          <w:p w14:paraId="236CF46C" w14:textId="4919C8FC" w:rsidR="00A11568" w:rsidRPr="002166CA" w:rsidRDefault="00A11568" w:rsidP="00A11568">
            <w:pPr>
              <w:pStyle w:val="Geenafstand"/>
            </w:pPr>
            <w:r w:rsidRPr="00434C33">
              <w:rPr>
                <w:rFonts w:ascii="GentiumAlt" w:hAnsi="GentiumAlt"/>
                <w:lang w:val="nl-BE"/>
              </w:rPr>
              <w:t>Translator</w:t>
            </w:r>
          </w:p>
        </w:tc>
        <w:tc>
          <w:tcPr>
            <w:tcW w:w="1787" w:type="pct"/>
          </w:tcPr>
          <w:p w14:paraId="25E9A5E2" w14:textId="501A7CDB" w:rsidR="00A11568" w:rsidRPr="001D2F53" w:rsidRDefault="00A11568" w:rsidP="00A11568">
            <w:pPr>
              <w:pStyle w:val="Geenafstand"/>
            </w:pPr>
            <w:r w:rsidRPr="001D2F53">
              <w:rPr>
                <w:rFonts w:ascii="GentiumAlt" w:hAnsi="GentiumAlt"/>
              </w:rPr>
              <w:t xml:space="preserve">Jacobus </w:t>
            </w:r>
            <w:proofErr w:type="spellStart"/>
            <w:r w:rsidRPr="001D2F53">
              <w:rPr>
                <w:rFonts w:ascii="GentiumAlt" w:hAnsi="GentiumAlt"/>
              </w:rPr>
              <w:t>Veneticus</w:t>
            </w:r>
            <w:proofErr w:type="spellEnd"/>
          </w:p>
        </w:tc>
      </w:tr>
      <w:tr w:rsidR="00A11568" w:rsidRPr="00657B88" w14:paraId="13229E22"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75651255" w14:textId="77777777" w:rsidR="00A11568" w:rsidRPr="001D2F53" w:rsidRDefault="00A11568" w:rsidP="00A11568">
            <w:pPr>
              <w:pStyle w:val="Geenafstand"/>
              <w:rPr>
                <w:rFonts w:ascii="GentiumAlt" w:hAnsi="GentiumAlt"/>
              </w:rPr>
            </w:pPr>
            <w:r w:rsidRPr="001D2F53">
              <w:rPr>
                <w:rFonts w:ascii="GentiumAlt" w:hAnsi="GentiumAlt"/>
              </w:rPr>
              <w:t xml:space="preserve">De </w:t>
            </w:r>
            <w:proofErr w:type="spellStart"/>
            <w:r w:rsidRPr="001D2F53">
              <w:rPr>
                <w:rFonts w:ascii="GentiumAlt" w:hAnsi="GentiumAlt"/>
              </w:rPr>
              <w:t>Longitudine</w:t>
            </w:r>
            <w:proofErr w:type="spellEnd"/>
          </w:p>
        </w:tc>
        <w:tc>
          <w:tcPr>
            <w:tcW w:w="1013" w:type="pct"/>
          </w:tcPr>
          <w:p w14:paraId="417D3686" w14:textId="77777777" w:rsidR="00A11568" w:rsidRPr="001D2F53" w:rsidRDefault="00A11568" w:rsidP="00A11568">
            <w:pPr>
              <w:pStyle w:val="Geenafstand"/>
              <w:rPr>
                <w:rFonts w:ascii="GentiumAlt" w:hAnsi="GentiumAlt"/>
              </w:rPr>
            </w:pPr>
            <w:r w:rsidRPr="001D2F53">
              <w:rPr>
                <w:rFonts w:ascii="GentiumAlt" w:hAnsi="GentiumAlt"/>
              </w:rPr>
              <w:t>Aristoteles</w:t>
            </w:r>
          </w:p>
        </w:tc>
        <w:tc>
          <w:tcPr>
            <w:tcW w:w="932" w:type="pct"/>
          </w:tcPr>
          <w:p w14:paraId="7BA17F07" w14:textId="77777777" w:rsidR="00A11568" w:rsidRPr="001D2F53" w:rsidRDefault="00A11568" w:rsidP="00A11568">
            <w:pPr>
              <w:pStyle w:val="Geenafstand"/>
              <w:rPr>
                <w:rFonts w:ascii="GentiumAlt" w:hAnsi="GentiumAlt"/>
              </w:rPr>
            </w:pPr>
            <w:r w:rsidRPr="001D2F53">
              <w:rPr>
                <w:rFonts w:ascii="GentiumAlt" w:hAnsi="GentiumAlt"/>
              </w:rPr>
              <w:t>Translator</w:t>
            </w:r>
          </w:p>
        </w:tc>
        <w:tc>
          <w:tcPr>
            <w:tcW w:w="1787" w:type="pct"/>
          </w:tcPr>
          <w:p w14:paraId="7D933343" w14:textId="77777777" w:rsidR="00A11568" w:rsidRPr="001D2F53" w:rsidRDefault="00A11568" w:rsidP="00A11568">
            <w:pPr>
              <w:pStyle w:val="Geenafstand"/>
              <w:rPr>
                <w:rFonts w:ascii="GentiumAlt" w:hAnsi="GentiumAlt"/>
              </w:rPr>
            </w:pPr>
            <w:r w:rsidRPr="001D2F53">
              <w:rPr>
                <w:rFonts w:ascii="GentiumAlt" w:hAnsi="GentiumAlt"/>
              </w:rPr>
              <w:t xml:space="preserve">Jacobus </w:t>
            </w:r>
            <w:proofErr w:type="spellStart"/>
            <w:r w:rsidRPr="001D2F53">
              <w:rPr>
                <w:rFonts w:ascii="GentiumAlt" w:hAnsi="GentiumAlt"/>
              </w:rPr>
              <w:t>Veneticus</w:t>
            </w:r>
            <w:proofErr w:type="spellEnd"/>
          </w:p>
        </w:tc>
      </w:tr>
      <w:tr w:rsidR="00A11568" w:rsidRPr="00657B88" w14:paraId="38758657" w14:textId="77777777" w:rsidTr="00453684">
        <w:tc>
          <w:tcPr>
            <w:tcW w:w="1268" w:type="pct"/>
          </w:tcPr>
          <w:p w14:paraId="32193D84" w14:textId="77777777" w:rsidR="00A11568" w:rsidRPr="0033218D" w:rsidRDefault="00A11568" w:rsidP="00A11568">
            <w:pPr>
              <w:pStyle w:val="Geenafstand"/>
              <w:rPr>
                <w:rFonts w:ascii="GentiumAlt" w:hAnsi="GentiumAlt"/>
                <w:lang w:val="nl-NL"/>
              </w:rPr>
            </w:pPr>
            <w:r w:rsidRPr="001D2F53">
              <w:rPr>
                <w:rFonts w:ascii="GentiumAlt" w:hAnsi="GentiumAlt"/>
              </w:rPr>
              <w:t>De Memoria</w:t>
            </w:r>
          </w:p>
        </w:tc>
        <w:tc>
          <w:tcPr>
            <w:tcW w:w="1013" w:type="pct"/>
          </w:tcPr>
          <w:p w14:paraId="0D59CF84" w14:textId="77777777" w:rsidR="00A11568" w:rsidRPr="001D2F53" w:rsidRDefault="00A11568" w:rsidP="00A11568">
            <w:pPr>
              <w:pStyle w:val="Geenafstand"/>
              <w:rPr>
                <w:rFonts w:ascii="GentiumAlt" w:hAnsi="GentiumAlt"/>
              </w:rPr>
            </w:pPr>
            <w:r w:rsidRPr="001D2F53">
              <w:rPr>
                <w:rFonts w:ascii="GentiumAlt" w:hAnsi="GentiumAlt"/>
              </w:rPr>
              <w:t>Aristoteles</w:t>
            </w:r>
          </w:p>
        </w:tc>
        <w:tc>
          <w:tcPr>
            <w:tcW w:w="932" w:type="pct"/>
          </w:tcPr>
          <w:p w14:paraId="497AB745" w14:textId="77777777" w:rsidR="00A11568" w:rsidRPr="001D2F53" w:rsidRDefault="00A11568" w:rsidP="00A11568">
            <w:pPr>
              <w:pStyle w:val="Geenafstand"/>
              <w:rPr>
                <w:rFonts w:ascii="GentiumAlt" w:hAnsi="GentiumAlt"/>
              </w:rPr>
            </w:pPr>
            <w:r w:rsidRPr="001D2F53">
              <w:rPr>
                <w:rFonts w:ascii="GentiumAlt" w:hAnsi="GentiumAlt"/>
              </w:rPr>
              <w:t>Translator</w:t>
            </w:r>
          </w:p>
        </w:tc>
        <w:tc>
          <w:tcPr>
            <w:tcW w:w="1787" w:type="pct"/>
          </w:tcPr>
          <w:p w14:paraId="03D5B460" w14:textId="77777777" w:rsidR="00A11568" w:rsidRPr="001D2F53" w:rsidRDefault="00A11568" w:rsidP="00A11568">
            <w:pPr>
              <w:pStyle w:val="Geenafstand"/>
              <w:rPr>
                <w:rFonts w:ascii="GentiumAlt" w:hAnsi="GentiumAlt"/>
              </w:rPr>
            </w:pPr>
            <w:r w:rsidRPr="001D2F53">
              <w:rPr>
                <w:rFonts w:ascii="GentiumAlt" w:hAnsi="GentiumAlt"/>
              </w:rPr>
              <w:t xml:space="preserve">Jacobus </w:t>
            </w:r>
            <w:proofErr w:type="spellStart"/>
            <w:r w:rsidRPr="001D2F53">
              <w:rPr>
                <w:rFonts w:ascii="GentiumAlt" w:hAnsi="GentiumAlt"/>
              </w:rPr>
              <w:t>Veneticus</w:t>
            </w:r>
            <w:proofErr w:type="spellEnd"/>
          </w:p>
        </w:tc>
      </w:tr>
      <w:tr w:rsidR="00A11568" w:rsidRPr="00657B88" w14:paraId="2B0E235B"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0FAF8BAE" w14:textId="77777777" w:rsidR="00A11568" w:rsidRPr="001D2F53" w:rsidRDefault="00A11568" w:rsidP="00A11568">
            <w:pPr>
              <w:pStyle w:val="Geenafstand"/>
              <w:rPr>
                <w:rFonts w:ascii="GentiumAlt" w:hAnsi="GentiumAlt"/>
              </w:rPr>
            </w:pPr>
            <w:r w:rsidRPr="001D2F53">
              <w:rPr>
                <w:rFonts w:ascii="GentiumAlt" w:hAnsi="GentiumAlt"/>
              </w:rPr>
              <w:t xml:space="preserve">De </w:t>
            </w:r>
            <w:proofErr w:type="spellStart"/>
            <w:r w:rsidRPr="001D2F53">
              <w:rPr>
                <w:rFonts w:ascii="GentiumAlt" w:hAnsi="GentiumAlt"/>
              </w:rPr>
              <w:t>Plantis</w:t>
            </w:r>
            <w:proofErr w:type="spellEnd"/>
          </w:p>
        </w:tc>
        <w:tc>
          <w:tcPr>
            <w:tcW w:w="1013" w:type="pct"/>
          </w:tcPr>
          <w:p w14:paraId="5C8E3E0B" w14:textId="77777777" w:rsidR="00A11568" w:rsidRPr="001D2F53" w:rsidRDefault="00A11568" w:rsidP="00A11568">
            <w:pPr>
              <w:pStyle w:val="Geenafstand"/>
              <w:rPr>
                <w:rFonts w:ascii="GentiumAlt" w:hAnsi="GentiumAlt"/>
              </w:rPr>
            </w:pPr>
            <w:r w:rsidRPr="001D2F53">
              <w:rPr>
                <w:rFonts w:ascii="GentiumAlt" w:hAnsi="GentiumAlt"/>
              </w:rPr>
              <w:t>Aristoteles</w:t>
            </w:r>
          </w:p>
        </w:tc>
        <w:tc>
          <w:tcPr>
            <w:tcW w:w="932" w:type="pct"/>
          </w:tcPr>
          <w:p w14:paraId="57EF0FCD" w14:textId="77777777" w:rsidR="00A11568" w:rsidRPr="001D2F53" w:rsidRDefault="00A11568" w:rsidP="00A11568">
            <w:pPr>
              <w:pStyle w:val="Geenafstand"/>
              <w:rPr>
                <w:rFonts w:ascii="GentiumAlt" w:hAnsi="GentiumAlt"/>
              </w:rPr>
            </w:pPr>
            <w:r w:rsidRPr="001D2F53">
              <w:rPr>
                <w:rFonts w:ascii="GentiumAlt" w:hAnsi="GentiumAlt"/>
              </w:rPr>
              <w:t>Translator</w:t>
            </w:r>
          </w:p>
        </w:tc>
        <w:tc>
          <w:tcPr>
            <w:tcW w:w="1787" w:type="pct"/>
          </w:tcPr>
          <w:p w14:paraId="093E0338" w14:textId="77777777" w:rsidR="00A11568" w:rsidRPr="001D2F53" w:rsidRDefault="00A11568" w:rsidP="00A11568">
            <w:pPr>
              <w:pStyle w:val="Geenafstand"/>
              <w:rPr>
                <w:rFonts w:ascii="GentiumAlt" w:hAnsi="GentiumAlt"/>
              </w:rPr>
            </w:pPr>
            <w:proofErr w:type="spellStart"/>
            <w:r w:rsidRPr="001D2F53">
              <w:rPr>
                <w:rFonts w:ascii="GentiumAlt" w:hAnsi="GentiumAlt"/>
              </w:rPr>
              <w:t>Alfredus</w:t>
            </w:r>
            <w:proofErr w:type="spellEnd"/>
            <w:r w:rsidRPr="001D2F53">
              <w:rPr>
                <w:rFonts w:ascii="GentiumAlt" w:hAnsi="GentiumAlt"/>
              </w:rPr>
              <w:t xml:space="preserve"> </w:t>
            </w:r>
            <w:proofErr w:type="spellStart"/>
            <w:r w:rsidRPr="001D2F53">
              <w:rPr>
                <w:rFonts w:ascii="GentiumAlt" w:hAnsi="GentiumAlt"/>
              </w:rPr>
              <w:t>Anglicus</w:t>
            </w:r>
            <w:proofErr w:type="spellEnd"/>
          </w:p>
        </w:tc>
      </w:tr>
      <w:tr w:rsidR="00A11568" w:rsidRPr="00657B88" w14:paraId="037D88BD" w14:textId="77777777" w:rsidTr="00453684">
        <w:tc>
          <w:tcPr>
            <w:tcW w:w="1268" w:type="pct"/>
          </w:tcPr>
          <w:p w14:paraId="586F33BF" w14:textId="77777777" w:rsidR="00A11568" w:rsidRPr="00583D61" w:rsidRDefault="00A11568" w:rsidP="00A11568">
            <w:pPr>
              <w:pStyle w:val="Geenafstand"/>
              <w:rPr>
                <w:rFonts w:ascii="GentiumAlt" w:hAnsi="GentiumAlt"/>
              </w:rPr>
            </w:pPr>
            <w:r w:rsidRPr="00583D61">
              <w:rPr>
                <w:rFonts w:ascii="GentiumAlt" w:hAnsi="GentiumAlt"/>
              </w:rPr>
              <w:t>De Pomo</w:t>
            </w:r>
          </w:p>
        </w:tc>
        <w:tc>
          <w:tcPr>
            <w:tcW w:w="1013" w:type="pct"/>
          </w:tcPr>
          <w:p w14:paraId="3D21107C" w14:textId="77777777" w:rsidR="00A11568" w:rsidRPr="00583D61" w:rsidRDefault="00A11568" w:rsidP="00A11568">
            <w:pPr>
              <w:pStyle w:val="Geenafstand"/>
              <w:rPr>
                <w:rFonts w:ascii="GentiumAlt" w:hAnsi="GentiumAlt"/>
              </w:rPr>
            </w:pPr>
            <w:r w:rsidRPr="00583D61">
              <w:rPr>
                <w:rFonts w:ascii="GentiumAlt" w:hAnsi="GentiumAlt"/>
              </w:rPr>
              <w:t>Aristoteles</w:t>
            </w:r>
          </w:p>
        </w:tc>
        <w:tc>
          <w:tcPr>
            <w:tcW w:w="932" w:type="pct"/>
          </w:tcPr>
          <w:p w14:paraId="388246AE" w14:textId="77777777" w:rsidR="00A11568" w:rsidRPr="00583D61" w:rsidRDefault="00A11568" w:rsidP="00A11568">
            <w:pPr>
              <w:pStyle w:val="Geenafstand"/>
              <w:rPr>
                <w:rFonts w:ascii="GentiumAlt" w:hAnsi="GentiumAlt"/>
              </w:rPr>
            </w:pPr>
            <w:r w:rsidRPr="00583D61">
              <w:rPr>
                <w:rFonts w:ascii="GentiumAlt" w:hAnsi="GentiumAlt"/>
              </w:rPr>
              <w:t>Translator</w:t>
            </w:r>
          </w:p>
        </w:tc>
        <w:tc>
          <w:tcPr>
            <w:tcW w:w="1787" w:type="pct"/>
          </w:tcPr>
          <w:p w14:paraId="78DE4EAF" w14:textId="77777777" w:rsidR="00A11568" w:rsidRPr="00583D61" w:rsidRDefault="00A11568" w:rsidP="00A11568">
            <w:pPr>
              <w:pStyle w:val="Geenafstand"/>
              <w:rPr>
                <w:rFonts w:ascii="GentiumAlt" w:hAnsi="GentiumAlt"/>
              </w:rPr>
            </w:pPr>
            <w:proofErr w:type="spellStart"/>
            <w:r w:rsidRPr="00583D61">
              <w:rPr>
                <w:rFonts w:ascii="GentiumAlt" w:hAnsi="GentiumAlt"/>
              </w:rPr>
              <w:t>Manfredus</w:t>
            </w:r>
            <w:proofErr w:type="spellEnd"/>
            <w:r w:rsidRPr="00583D61">
              <w:rPr>
                <w:rFonts w:ascii="GentiumAlt" w:hAnsi="GentiumAlt"/>
              </w:rPr>
              <w:t xml:space="preserve"> I</w:t>
            </w:r>
          </w:p>
        </w:tc>
      </w:tr>
      <w:tr w:rsidR="00A11568" w:rsidRPr="00657B88" w14:paraId="02F8F2B3"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01F36333" w14:textId="77777777" w:rsidR="00A11568" w:rsidRPr="009A003F" w:rsidRDefault="00A11568" w:rsidP="00A11568">
            <w:pPr>
              <w:pStyle w:val="Geenafstand"/>
              <w:rPr>
                <w:rFonts w:ascii="GentiumAlt" w:hAnsi="GentiumAlt"/>
              </w:rPr>
            </w:pPr>
            <w:r w:rsidRPr="009A003F">
              <w:rPr>
                <w:rFonts w:ascii="GentiumAlt" w:hAnsi="GentiumAlt"/>
              </w:rPr>
              <w:t xml:space="preserve">De </w:t>
            </w:r>
            <w:proofErr w:type="spellStart"/>
            <w:r w:rsidRPr="009A003F">
              <w:rPr>
                <w:rFonts w:ascii="GentiumAlt" w:hAnsi="GentiumAlt"/>
              </w:rPr>
              <w:t>Sensu</w:t>
            </w:r>
            <w:proofErr w:type="spellEnd"/>
            <w:r>
              <w:rPr>
                <w:rFonts w:ascii="GentiumAlt" w:hAnsi="GentiumAlt"/>
              </w:rPr>
              <w:t xml:space="preserve"> et </w:t>
            </w:r>
            <w:proofErr w:type="spellStart"/>
            <w:r>
              <w:rPr>
                <w:rFonts w:ascii="GentiumAlt" w:hAnsi="GentiumAlt"/>
              </w:rPr>
              <w:t>Sensato</w:t>
            </w:r>
            <w:proofErr w:type="spellEnd"/>
          </w:p>
        </w:tc>
        <w:tc>
          <w:tcPr>
            <w:tcW w:w="1013" w:type="pct"/>
          </w:tcPr>
          <w:p w14:paraId="71315944" w14:textId="77777777" w:rsidR="00A11568" w:rsidRPr="009A003F" w:rsidRDefault="00A11568" w:rsidP="00A11568">
            <w:pPr>
              <w:pStyle w:val="Geenafstand"/>
              <w:rPr>
                <w:rFonts w:ascii="GentiumAlt" w:hAnsi="GentiumAlt"/>
              </w:rPr>
            </w:pPr>
            <w:r w:rsidRPr="009A003F">
              <w:rPr>
                <w:rFonts w:ascii="GentiumAlt" w:hAnsi="GentiumAlt"/>
              </w:rPr>
              <w:t>Aristoteles</w:t>
            </w:r>
          </w:p>
        </w:tc>
        <w:tc>
          <w:tcPr>
            <w:tcW w:w="932" w:type="pct"/>
          </w:tcPr>
          <w:p w14:paraId="0D3A7953" w14:textId="77777777" w:rsidR="00A11568" w:rsidRPr="009A003F" w:rsidRDefault="00A11568" w:rsidP="00A11568">
            <w:pPr>
              <w:pStyle w:val="Geenafstand"/>
              <w:rPr>
                <w:rFonts w:ascii="GentiumAlt" w:hAnsi="GentiumAlt"/>
              </w:rPr>
            </w:pPr>
            <w:r w:rsidRPr="009A003F">
              <w:rPr>
                <w:rFonts w:ascii="GentiumAlt" w:hAnsi="GentiumAlt"/>
              </w:rPr>
              <w:t>Translator</w:t>
            </w:r>
          </w:p>
        </w:tc>
        <w:tc>
          <w:tcPr>
            <w:tcW w:w="1787" w:type="pct"/>
          </w:tcPr>
          <w:p w14:paraId="174D13B0" w14:textId="77777777" w:rsidR="00A11568" w:rsidRPr="009A003F" w:rsidRDefault="00A11568" w:rsidP="00A11568">
            <w:pPr>
              <w:pStyle w:val="Geenafstand"/>
              <w:rPr>
                <w:rFonts w:ascii="GentiumAlt" w:hAnsi="GentiumAlt"/>
              </w:rPr>
            </w:pPr>
            <w:proofErr w:type="spellStart"/>
            <w:r w:rsidRPr="009A003F">
              <w:rPr>
                <w:rFonts w:ascii="GentiumAlt" w:hAnsi="GentiumAlt"/>
              </w:rPr>
              <w:t>Anonymus</w:t>
            </w:r>
            <w:proofErr w:type="spellEnd"/>
          </w:p>
        </w:tc>
      </w:tr>
      <w:tr w:rsidR="00A11568" w:rsidRPr="00657B88" w14:paraId="3119B249" w14:textId="77777777" w:rsidTr="00453684">
        <w:tc>
          <w:tcPr>
            <w:tcW w:w="1268" w:type="pct"/>
          </w:tcPr>
          <w:p w14:paraId="23837381" w14:textId="77777777" w:rsidR="00A11568" w:rsidRPr="00B02DEE" w:rsidRDefault="00A11568" w:rsidP="00A11568">
            <w:pPr>
              <w:pStyle w:val="Geenafstand"/>
              <w:rPr>
                <w:rFonts w:ascii="GentiumAlt" w:hAnsi="GentiumAlt"/>
              </w:rPr>
            </w:pPr>
            <w:r w:rsidRPr="00B02DEE">
              <w:rPr>
                <w:rFonts w:ascii="GentiumAlt" w:hAnsi="GentiumAlt"/>
              </w:rPr>
              <w:t xml:space="preserve">De </w:t>
            </w:r>
            <w:proofErr w:type="spellStart"/>
            <w:r w:rsidRPr="00B02DEE">
              <w:rPr>
                <w:rFonts w:ascii="GentiumAlt" w:hAnsi="GentiumAlt"/>
              </w:rPr>
              <w:t>Sompno</w:t>
            </w:r>
            <w:proofErr w:type="spellEnd"/>
          </w:p>
        </w:tc>
        <w:tc>
          <w:tcPr>
            <w:tcW w:w="1013" w:type="pct"/>
          </w:tcPr>
          <w:p w14:paraId="04F2D15E" w14:textId="77777777" w:rsidR="00A11568" w:rsidRPr="00B02DEE" w:rsidRDefault="00A11568" w:rsidP="00A11568">
            <w:pPr>
              <w:pStyle w:val="Geenafstand"/>
              <w:rPr>
                <w:rFonts w:ascii="GentiumAlt" w:hAnsi="GentiumAlt"/>
              </w:rPr>
            </w:pPr>
            <w:r w:rsidRPr="00B02DEE">
              <w:rPr>
                <w:rFonts w:ascii="GentiumAlt" w:hAnsi="GentiumAlt"/>
              </w:rPr>
              <w:t>Aristoteles</w:t>
            </w:r>
          </w:p>
        </w:tc>
        <w:tc>
          <w:tcPr>
            <w:tcW w:w="932" w:type="pct"/>
          </w:tcPr>
          <w:p w14:paraId="7256C1C9" w14:textId="77777777" w:rsidR="00A11568" w:rsidRPr="00B02DEE" w:rsidRDefault="00A11568" w:rsidP="00A11568">
            <w:pPr>
              <w:pStyle w:val="Geenafstand"/>
              <w:rPr>
                <w:rFonts w:ascii="GentiumAlt" w:hAnsi="GentiumAlt"/>
              </w:rPr>
            </w:pPr>
            <w:r w:rsidRPr="00B02DEE">
              <w:rPr>
                <w:rFonts w:ascii="GentiumAlt" w:hAnsi="GentiumAlt"/>
              </w:rPr>
              <w:t>Translator</w:t>
            </w:r>
          </w:p>
        </w:tc>
        <w:tc>
          <w:tcPr>
            <w:tcW w:w="1787" w:type="pct"/>
          </w:tcPr>
          <w:p w14:paraId="05553688" w14:textId="77777777" w:rsidR="00A11568" w:rsidRPr="00B02DEE" w:rsidRDefault="00A11568" w:rsidP="00A11568">
            <w:pPr>
              <w:pStyle w:val="Geenafstand"/>
              <w:rPr>
                <w:rFonts w:ascii="GentiumAlt" w:hAnsi="GentiumAlt"/>
              </w:rPr>
            </w:pPr>
            <w:proofErr w:type="spellStart"/>
            <w:r w:rsidRPr="00B02DEE">
              <w:rPr>
                <w:rFonts w:ascii="GentiumAlt" w:hAnsi="GentiumAlt"/>
              </w:rPr>
              <w:t>Anonymus</w:t>
            </w:r>
            <w:proofErr w:type="spellEnd"/>
          </w:p>
        </w:tc>
      </w:tr>
      <w:tr w:rsidR="00A11568" w:rsidRPr="00657B88" w14:paraId="49C66A46"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1BD79A8A" w14:textId="48A2E79D" w:rsidR="00A11568" w:rsidRPr="00F6087B" w:rsidRDefault="00A11568" w:rsidP="00A11568">
            <w:pPr>
              <w:pStyle w:val="Geenafstand"/>
              <w:rPr>
                <w:rFonts w:ascii="GentiumAlt" w:hAnsi="GentiumAlt"/>
              </w:rPr>
            </w:pPr>
            <w:proofErr w:type="spellStart"/>
            <w:r w:rsidRPr="00F6087B">
              <w:rPr>
                <w:rFonts w:ascii="GentiumAlt" w:hAnsi="GentiumAlt"/>
              </w:rPr>
              <w:t>Economica</w:t>
            </w:r>
            <w:proofErr w:type="spellEnd"/>
          </w:p>
        </w:tc>
        <w:tc>
          <w:tcPr>
            <w:tcW w:w="1013" w:type="pct"/>
          </w:tcPr>
          <w:p w14:paraId="39506A03" w14:textId="1865188B" w:rsidR="00A11568" w:rsidRPr="00F6087B" w:rsidRDefault="00A11568" w:rsidP="00A11568">
            <w:pPr>
              <w:pStyle w:val="Geenafstand"/>
              <w:rPr>
                <w:rFonts w:ascii="GentiumAlt" w:hAnsi="GentiumAlt"/>
              </w:rPr>
            </w:pPr>
            <w:r w:rsidRPr="00F6087B">
              <w:rPr>
                <w:rFonts w:ascii="GentiumAlt" w:hAnsi="GentiumAlt"/>
              </w:rPr>
              <w:t>Aristoteles</w:t>
            </w:r>
          </w:p>
        </w:tc>
        <w:tc>
          <w:tcPr>
            <w:tcW w:w="932" w:type="pct"/>
          </w:tcPr>
          <w:p w14:paraId="5CFFD2AD" w14:textId="40FB5D45" w:rsidR="00A11568" w:rsidRPr="00F6087B" w:rsidRDefault="00A11568" w:rsidP="00A11568">
            <w:pPr>
              <w:pStyle w:val="Geenafstand"/>
              <w:rPr>
                <w:rFonts w:ascii="GentiumAlt" w:hAnsi="GentiumAlt"/>
              </w:rPr>
            </w:pPr>
            <w:r w:rsidRPr="00F6087B">
              <w:rPr>
                <w:rFonts w:ascii="GentiumAlt" w:hAnsi="GentiumAlt"/>
              </w:rPr>
              <w:t>Translator</w:t>
            </w:r>
          </w:p>
        </w:tc>
        <w:tc>
          <w:tcPr>
            <w:tcW w:w="1787" w:type="pct"/>
          </w:tcPr>
          <w:p w14:paraId="5D420BAA" w14:textId="59798985" w:rsidR="00A11568" w:rsidRPr="00F6087B" w:rsidRDefault="00A11568" w:rsidP="00A11568">
            <w:pPr>
              <w:pStyle w:val="Geenafstand"/>
              <w:rPr>
                <w:rFonts w:ascii="GentiumAlt" w:hAnsi="GentiumAlt"/>
              </w:rPr>
            </w:pPr>
            <w:proofErr w:type="spellStart"/>
            <w:r w:rsidRPr="00F6087B">
              <w:rPr>
                <w:rFonts w:ascii="GentiumAlt" w:hAnsi="GentiumAlt"/>
              </w:rPr>
              <w:t>Anonymus</w:t>
            </w:r>
            <w:proofErr w:type="spellEnd"/>
          </w:p>
        </w:tc>
      </w:tr>
      <w:tr w:rsidR="005765B1" w:rsidRPr="00657B88" w14:paraId="70A1C61D" w14:textId="77777777" w:rsidTr="00453684">
        <w:tc>
          <w:tcPr>
            <w:tcW w:w="1268" w:type="pct"/>
          </w:tcPr>
          <w:p w14:paraId="1F2AB296" w14:textId="2754C02F" w:rsidR="005765B1" w:rsidRPr="005765B1" w:rsidRDefault="005765B1" w:rsidP="00A11568">
            <w:pPr>
              <w:pStyle w:val="Geenafstand"/>
              <w:rPr>
                <w:rFonts w:ascii="GentiumAlt" w:hAnsi="GentiumAlt"/>
              </w:rPr>
            </w:pPr>
            <w:proofErr w:type="spellStart"/>
            <w:r w:rsidRPr="005765B1">
              <w:rPr>
                <w:rFonts w:ascii="GentiumAlt" w:hAnsi="GentiumAlt"/>
              </w:rPr>
              <w:t>Metaphysica</w:t>
            </w:r>
            <w:proofErr w:type="spellEnd"/>
            <w:r w:rsidRPr="005765B1">
              <w:rPr>
                <w:rFonts w:ascii="GentiumAlt" w:hAnsi="GentiumAlt"/>
              </w:rPr>
              <w:t xml:space="preserve"> </w:t>
            </w:r>
            <w:proofErr w:type="spellStart"/>
            <w:r w:rsidRPr="005765B1">
              <w:rPr>
                <w:rFonts w:ascii="GentiumAlt" w:hAnsi="GentiumAlt"/>
              </w:rPr>
              <w:t>Vetustissima</w:t>
            </w:r>
            <w:proofErr w:type="spellEnd"/>
          </w:p>
        </w:tc>
        <w:tc>
          <w:tcPr>
            <w:tcW w:w="1013" w:type="pct"/>
          </w:tcPr>
          <w:p w14:paraId="4411E4C8" w14:textId="526DD751" w:rsidR="005765B1" w:rsidRPr="005765B1" w:rsidRDefault="005765B1" w:rsidP="00A11568">
            <w:pPr>
              <w:pStyle w:val="Geenafstand"/>
              <w:rPr>
                <w:rFonts w:ascii="GentiumAlt" w:hAnsi="GentiumAlt"/>
              </w:rPr>
            </w:pPr>
            <w:r w:rsidRPr="005765B1">
              <w:rPr>
                <w:rFonts w:ascii="GentiumAlt" w:hAnsi="GentiumAlt"/>
              </w:rPr>
              <w:t>Aristoteles</w:t>
            </w:r>
          </w:p>
        </w:tc>
        <w:tc>
          <w:tcPr>
            <w:tcW w:w="932" w:type="pct"/>
          </w:tcPr>
          <w:p w14:paraId="7D82A0A6" w14:textId="7D0ACCB3" w:rsidR="005765B1" w:rsidRPr="005765B1" w:rsidRDefault="005765B1" w:rsidP="00A11568">
            <w:pPr>
              <w:pStyle w:val="Geenafstand"/>
              <w:rPr>
                <w:rFonts w:ascii="GentiumAlt" w:hAnsi="GentiumAlt"/>
              </w:rPr>
            </w:pPr>
            <w:r w:rsidRPr="005765B1">
              <w:rPr>
                <w:rFonts w:ascii="GentiumAlt" w:hAnsi="GentiumAlt"/>
              </w:rPr>
              <w:t>Translator</w:t>
            </w:r>
          </w:p>
        </w:tc>
        <w:tc>
          <w:tcPr>
            <w:tcW w:w="1787" w:type="pct"/>
          </w:tcPr>
          <w:p w14:paraId="1759F1E6" w14:textId="45E5CE2C" w:rsidR="005765B1" w:rsidRPr="005765B1" w:rsidRDefault="005765B1" w:rsidP="00A11568">
            <w:pPr>
              <w:pStyle w:val="Geenafstand"/>
              <w:rPr>
                <w:rFonts w:ascii="GentiumAlt" w:hAnsi="GentiumAlt"/>
              </w:rPr>
            </w:pPr>
            <w:r w:rsidRPr="005765B1">
              <w:rPr>
                <w:rFonts w:ascii="GentiumAlt" w:hAnsi="GentiumAlt"/>
              </w:rPr>
              <w:t xml:space="preserve">Jacobus </w:t>
            </w:r>
            <w:proofErr w:type="spellStart"/>
            <w:r w:rsidRPr="005765B1">
              <w:rPr>
                <w:rFonts w:ascii="GentiumAlt" w:hAnsi="GentiumAlt"/>
              </w:rPr>
              <w:t>Veneticus</w:t>
            </w:r>
            <w:proofErr w:type="spellEnd"/>
          </w:p>
        </w:tc>
      </w:tr>
      <w:tr w:rsidR="00A11568" w:rsidRPr="00657B88" w14:paraId="65EE70FA"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41D95ACF" w14:textId="77777777" w:rsidR="00A11568" w:rsidRPr="00B02DEE" w:rsidRDefault="00A11568" w:rsidP="00A11568">
            <w:pPr>
              <w:pStyle w:val="Geenafstand"/>
              <w:rPr>
                <w:rFonts w:ascii="GentiumAlt" w:hAnsi="GentiumAlt"/>
              </w:rPr>
            </w:pPr>
            <w:proofErr w:type="spellStart"/>
            <w:r w:rsidRPr="00B02DEE">
              <w:rPr>
                <w:rFonts w:ascii="GentiumAlt" w:hAnsi="GentiumAlt"/>
              </w:rPr>
              <w:t>Metaphysica</w:t>
            </w:r>
            <w:proofErr w:type="spellEnd"/>
            <w:r w:rsidRPr="00B02DEE">
              <w:rPr>
                <w:rFonts w:ascii="GentiumAlt" w:hAnsi="GentiumAlt"/>
              </w:rPr>
              <w:t xml:space="preserve"> </w:t>
            </w:r>
            <w:proofErr w:type="spellStart"/>
            <w:r w:rsidRPr="00B02DEE">
              <w:rPr>
                <w:rFonts w:ascii="GentiumAlt" w:hAnsi="GentiumAlt"/>
              </w:rPr>
              <w:t>Vetus</w:t>
            </w:r>
            <w:proofErr w:type="spellEnd"/>
          </w:p>
        </w:tc>
        <w:tc>
          <w:tcPr>
            <w:tcW w:w="1013" w:type="pct"/>
          </w:tcPr>
          <w:p w14:paraId="4A7D8B32" w14:textId="77777777" w:rsidR="00A11568" w:rsidRPr="00B02DEE" w:rsidRDefault="00A11568" w:rsidP="00A11568">
            <w:pPr>
              <w:pStyle w:val="Geenafstand"/>
              <w:rPr>
                <w:rFonts w:ascii="GentiumAlt" w:hAnsi="GentiumAlt"/>
              </w:rPr>
            </w:pPr>
            <w:r w:rsidRPr="00B02DEE">
              <w:rPr>
                <w:rFonts w:ascii="GentiumAlt" w:hAnsi="GentiumAlt"/>
              </w:rPr>
              <w:t>Aristoteles</w:t>
            </w:r>
          </w:p>
        </w:tc>
        <w:tc>
          <w:tcPr>
            <w:tcW w:w="932" w:type="pct"/>
          </w:tcPr>
          <w:p w14:paraId="436E6159" w14:textId="77777777" w:rsidR="00A11568" w:rsidRDefault="00A11568" w:rsidP="00A11568">
            <w:pPr>
              <w:pStyle w:val="Geenafstand"/>
              <w:rPr>
                <w:rFonts w:ascii="GentiumAlt" w:hAnsi="GentiumAlt"/>
              </w:rPr>
            </w:pPr>
            <w:r w:rsidRPr="00B02DEE">
              <w:rPr>
                <w:rFonts w:ascii="GentiumAlt" w:hAnsi="GentiumAlt"/>
              </w:rPr>
              <w:t>Translator</w:t>
            </w:r>
          </w:p>
          <w:p w14:paraId="4D51C864" w14:textId="4D856F84" w:rsidR="005765B1" w:rsidRPr="00B02DEE" w:rsidRDefault="005765B1" w:rsidP="00A11568">
            <w:pPr>
              <w:pStyle w:val="Geenafstand"/>
              <w:rPr>
                <w:rFonts w:ascii="GentiumAlt" w:hAnsi="GentiumAlt"/>
              </w:rPr>
            </w:pPr>
            <w:proofErr w:type="spellStart"/>
            <w:r>
              <w:rPr>
                <w:rFonts w:ascii="GentiumAlt" w:hAnsi="GentiumAlt"/>
              </w:rPr>
              <w:t>Recensor</w:t>
            </w:r>
            <w:proofErr w:type="spellEnd"/>
          </w:p>
        </w:tc>
        <w:tc>
          <w:tcPr>
            <w:tcW w:w="1787" w:type="pct"/>
          </w:tcPr>
          <w:p w14:paraId="5919A480" w14:textId="77777777" w:rsidR="00A11568" w:rsidRDefault="00A11568" w:rsidP="00A11568">
            <w:pPr>
              <w:pStyle w:val="Geenafstand"/>
              <w:rPr>
                <w:rFonts w:ascii="GentiumAlt" w:hAnsi="GentiumAlt"/>
              </w:rPr>
            </w:pPr>
            <w:r w:rsidRPr="00B02DEE">
              <w:rPr>
                <w:rFonts w:ascii="GentiumAlt" w:hAnsi="GentiumAlt"/>
              </w:rPr>
              <w:t xml:space="preserve">Jacobus </w:t>
            </w:r>
            <w:proofErr w:type="spellStart"/>
            <w:r w:rsidRPr="00B02DEE">
              <w:rPr>
                <w:rFonts w:ascii="GentiumAlt" w:hAnsi="GentiumAlt"/>
              </w:rPr>
              <w:t>Veneticus</w:t>
            </w:r>
            <w:proofErr w:type="spellEnd"/>
          </w:p>
          <w:p w14:paraId="55818C41" w14:textId="41A25E06" w:rsidR="005765B1" w:rsidRPr="00B02DEE" w:rsidRDefault="005765B1" w:rsidP="00A11568">
            <w:pPr>
              <w:pStyle w:val="Geenafstand"/>
              <w:rPr>
                <w:rFonts w:ascii="GentiumAlt" w:hAnsi="GentiumAlt"/>
              </w:rPr>
            </w:pPr>
            <w:proofErr w:type="spellStart"/>
            <w:r>
              <w:rPr>
                <w:rFonts w:ascii="GentiumAlt" w:hAnsi="GentiumAlt"/>
              </w:rPr>
              <w:t>Anonymus</w:t>
            </w:r>
            <w:proofErr w:type="spellEnd"/>
          </w:p>
        </w:tc>
      </w:tr>
      <w:tr w:rsidR="00A11568" w:rsidRPr="00657B88" w14:paraId="340EEAE3" w14:textId="77777777" w:rsidTr="00453684">
        <w:tc>
          <w:tcPr>
            <w:tcW w:w="1268" w:type="pct"/>
          </w:tcPr>
          <w:p w14:paraId="07711F16" w14:textId="77777777" w:rsidR="00A11568" w:rsidRPr="00B02DEE" w:rsidRDefault="00A11568" w:rsidP="00A11568">
            <w:pPr>
              <w:pStyle w:val="Geenafstand"/>
              <w:rPr>
                <w:rFonts w:ascii="GentiumAlt" w:hAnsi="GentiumAlt"/>
              </w:rPr>
            </w:pPr>
            <w:proofErr w:type="spellStart"/>
            <w:r w:rsidRPr="00B02DEE">
              <w:rPr>
                <w:rFonts w:ascii="GentiumAlt" w:hAnsi="GentiumAlt"/>
              </w:rPr>
              <w:t>Meteorologica</w:t>
            </w:r>
            <w:proofErr w:type="spellEnd"/>
          </w:p>
          <w:p w14:paraId="19C23090" w14:textId="77777777" w:rsidR="00A11568" w:rsidRPr="00B02DEE" w:rsidRDefault="00A11568" w:rsidP="00A11568">
            <w:pPr>
              <w:pStyle w:val="Geenafstand"/>
              <w:rPr>
                <w:rFonts w:ascii="GentiumAlt" w:hAnsi="GentiumAlt"/>
              </w:rPr>
            </w:pPr>
            <w:r w:rsidRPr="00B02DEE">
              <w:rPr>
                <w:rFonts w:ascii="GentiumAlt" w:hAnsi="GentiumAlt"/>
              </w:rPr>
              <w:lastRenderedPageBreak/>
              <w:t>(</w:t>
            </w:r>
            <w:proofErr w:type="spellStart"/>
            <w:r w:rsidRPr="00B02DEE">
              <w:rPr>
                <w:rFonts w:ascii="GentiumAlt" w:hAnsi="GentiumAlt"/>
              </w:rPr>
              <w:t>Metheora</w:t>
            </w:r>
            <w:proofErr w:type="spellEnd"/>
            <w:r w:rsidRPr="00B02DEE">
              <w:rPr>
                <w:rFonts w:ascii="GentiumAlt" w:hAnsi="GentiumAlt"/>
              </w:rPr>
              <w:t>)</w:t>
            </w:r>
          </w:p>
        </w:tc>
        <w:tc>
          <w:tcPr>
            <w:tcW w:w="1013" w:type="pct"/>
          </w:tcPr>
          <w:p w14:paraId="49CDC62D" w14:textId="77777777" w:rsidR="00A11568" w:rsidRPr="00B02DEE" w:rsidRDefault="00A11568" w:rsidP="00A11568">
            <w:pPr>
              <w:pStyle w:val="Geenafstand"/>
              <w:rPr>
                <w:rFonts w:ascii="GentiumAlt" w:hAnsi="GentiumAlt"/>
              </w:rPr>
            </w:pPr>
            <w:r w:rsidRPr="00B02DEE">
              <w:rPr>
                <w:rFonts w:ascii="GentiumAlt" w:hAnsi="GentiumAlt"/>
              </w:rPr>
              <w:lastRenderedPageBreak/>
              <w:t>Aristoteles</w:t>
            </w:r>
          </w:p>
        </w:tc>
        <w:tc>
          <w:tcPr>
            <w:tcW w:w="932" w:type="pct"/>
          </w:tcPr>
          <w:p w14:paraId="09589F09" w14:textId="77777777" w:rsidR="00A11568" w:rsidRDefault="00A11568" w:rsidP="00A11568">
            <w:pPr>
              <w:pStyle w:val="Geenafstand"/>
              <w:rPr>
                <w:rFonts w:ascii="GentiumAlt" w:hAnsi="GentiumAlt"/>
              </w:rPr>
            </w:pPr>
            <w:r w:rsidRPr="00B02DEE">
              <w:rPr>
                <w:rFonts w:ascii="GentiumAlt" w:hAnsi="GentiumAlt"/>
              </w:rPr>
              <w:t>Translator</w:t>
            </w:r>
          </w:p>
          <w:p w14:paraId="51945103" w14:textId="77777777" w:rsidR="00A11568" w:rsidRDefault="00A11568" w:rsidP="00A11568">
            <w:pPr>
              <w:pStyle w:val="Geenafstand"/>
              <w:rPr>
                <w:rFonts w:ascii="GentiumAlt" w:hAnsi="GentiumAlt"/>
              </w:rPr>
            </w:pPr>
            <w:r>
              <w:rPr>
                <w:rFonts w:ascii="GentiumAlt" w:hAnsi="GentiumAlt"/>
              </w:rPr>
              <w:lastRenderedPageBreak/>
              <w:t>Translator</w:t>
            </w:r>
          </w:p>
          <w:p w14:paraId="76387939" w14:textId="47C44363" w:rsidR="00A11568" w:rsidRPr="00B02DEE" w:rsidRDefault="00A11568" w:rsidP="00A11568">
            <w:pPr>
              <w:pStyle w:val="Geenafstand"/>
              <w:rPr>
                <w:rFonts w:ascii="GentiumAlt" w:hAnsi="GentiumAlt"/>
              </w:rPr>
            </w:pPr>
            <w:r>
              <w:rPr>
                <w:rFonts w:ascii="GentiumAlt" w:hAnsi="GentiumAlt"/>
              </w:rPr>
              <w:t>Translator</w:t>
            </w:r>
          </w:p>
        </w:tc>
        <w:tc>
          <w:tcPr>
            <w:tcW w:w="1787" w:type="pct"/>
          </w:tcPr>
          <w:p w14:paraId="6F8F677B" w14:textId="77777777" w:rsidR="00A11568" w:rsidRPr="00B02DEE" w:rsidRDefault="00A11568" w:rsidP="00A11568">
            <w:pPr>
              <w:pStyle w:val="Geenafstand"/>
              <w:rPr>
                <w:rFonts w:ascii="GentiumAlt" w:hAnsi="GentiumAlt"/>
              </w:rPr>
            </w:pPr>
            <w:proofErr w:type="spellStart"/>
            <w:r w:rsidRPr="00B02DEE">
              <w:rPr>
                <w:rFonts w:ascii="GentiumAlt" w:hAnsi="GentiumAlt"/>
              </w:rPr>
              <w:lastRenderedPageBreak/>
              <w:t>Alfredus</w:t>
            </w:r>
            <w:proofErr w:type="spellEnd"/>
            <w:r w:rsidRPr="00B02DEE">
              <w:rPr>
                <w:rFonts w:ascii="GentiumAlt" w:hAnsi="GentiumAlt"/>
              </w:rPr>
              <w:t xml:space="preserve"> </w:t>
            </w:r>
            <w:proofErr w:type="spellStart"/>
            <w:r w:rsidRPr="00B02DEE">
              <w:rPr>
                <w:rFonts w:ascii="GentiumAlt" w:hAnsi="GentiumAlt"/>
              </w:rPr>
              <w:t>Anglicus</w:t>
            </w:r>
            <w:proofErr w:type="spellEnd"/>
          </w:p>
          <w:p w14:paraId="6B81C98D" w14:textId="77777777" w:rsidR="00A11568" w:rsidRPr="00B02DEE" w:rsidRDefault="00A11568" w:rsidP="00A11568">
            <w:pPr>
              <w:pStyle w:val="Geenafstand"/>
              <w:rPr>
                <w:rFonts w:ascii="GentiumAlt" w:hAnsi="GentiumAlt"/>
              </w:rPr>
            </w:pPr>
            <w:r w:rsidRPr="00B02DEE">
              <w:rPr>
                <w:rFonts w:ascii="GentiumAlt" w:hAnsi="GentiumAlt"/>
              </w:rPr>
              <w:lastRenderedPageBreak/>
              <w:t xml:space="preserve">Gerardus </w:t>
            </w:r>
            <w:proofErr w:type="spellStart"/>
            <w:r w:rsidRPr="00B02DEE">
              <w:rPr>
                <w:rFonts w:ascii="GentiumAlt" w:hAnsi="GentiumAlt"/>
              </w:rPr>
              <w:t>Cremonensis</w:t>
            </w:r>
            <w:proofErr w:type="spellEnd"/>
          </w:p>
          <w:p w14:paraId="6D1E0767" w14:textId="77777777" w:rsidR="00A11568" w:rsidRPr="00B02DEE" w:rsidRDefault="00A11568" w:rsidP="00A11568">
            <w:pPr>
              <w:pStyle w:val="Geenafstand"/>
              <w:rPr>
                <w:rFonts w:ascii="GentiumAlt" w:hAnsi="GentiumAlt"/>
              </w:rPr>
            </w:pPr>
            <w:proofErr w:type="spellStart"/>
            <w:r w:rsidRPr="00B02DEE">
              <w:rPr>
                <w:rFonts w:ascii="GentiumAlt" w:hAnsi="GentiumAlt"/>
              </w:rPr>
              <w:t>Henricus</w:t>
            </w:r>
            <w:proofErr w:type="spellEnd"/>
            <w:r w:rsidRPr="00B02DEE">
              <w:rPr>
                <w:rFonts w:ascii="GentiumAlt" w:hAnsi="GentiumAlt"/>
              </w:rPr>
              <w:t xml:space="preserve"> Aristippus</w:t>
            </w:r>
          </w:p>
        </w:tc>
      </w:tr>
      <w:tr w:rsidR="00A11568" w:rsidRPr="00657B88" w14:paraId="6916B338" w14:textId="77777777" w:rsidTr="00453684">
        <w:trPr>
          <w:cnfStyle w:val="000000100000" w:firstRow="0" w:lastRow="0" w:firstColumn="0" w:lastColumn="0" w:oddVBand="0" w:evenVBand="0" w:oddHBand="1" w:evenHBand="0" w:firstRowFirstColumn="0" w:firstRowLastColumn="0" w:lastRowFirstColumn="0" w:lastRowLastColumn="0"/>
        </w:trPr>
        <w:tc>
          <w:tcPr>
            <w:tcW w:w="1268" w:type="pct"/>
          </w:tcPr>
          <w:p w14:paraId="3B55D2AB" w14:textId="77777777" w:rsidR="00A11568" w:rsidRPr="00B02DEE" w:rsidRDefault="00A11568" w:rsidP="00A11568">
            <w:pPr>
              <w:pStyle w:val="Geenafstand"/>
              <w:rPr>
                <w:rFonts w:ascii="GentiumAlt" w:hAnsi="GentiumAlt"/>
              </w:rPr>
            </w:pPr>
            <w:proofErr w:type="spellStart"/>
            <w:r w:rsidRPr="00B02DEE">
              <w:rPr>
                <w:rFonts w:ascii="GentiumAlt" w:hAnsi="GentiumAlt"/>
              </w:rPr>
              <w:lastRenderedPageBreak/>
              <w:t>Physica</w:t>
            </w:r>
            <w:proofErr w:type="spellEnd"/>
          </w:p>
        </w:tc>
        <w:tc>
          <w:tcPr>
            <w:tcW w:w="1013" w:type="pct"/>
          </w:tcPr>
          <w:p w14:paraId="667FB98B" w14:textId="77777777" w:rsidR="00A11568" w:rsidRPr="00B02DEE" w:rsidRDefault="00A11568" w:rsidP="00A11568">
            <w:pPr>
              <w:pStyle w:val="Geenafstand"/>
              <w:rPr>
                <w:rFonts w:ascii="GentiumAlt" w:hAnsi="GentiumAlt"/>
              </w:rPr>
            </w:pPr>
            <w:r w:rsidRPr="00B02DEE">
              <w:rPr>
                <w:rFonts w:ascii="GentiumAlt" w:hAnsi="GentiumAlt"/>
              </w:rPr>
              <w:t>Aristoteles</w:t>
            </w:r>
          </w:p>
        </w:tc>
        <w:tc>
          <w:tcPr>
            <w:tcW w:w="932" w:type="pct"/>
          </w:tcPr>
          <w:p w14:paraId="4CFDF804" w14:textId="77777777" w:rsidR="00A11568" w:rsidRPr="00B02DEE" w:rsidRDefault="00A11568" w:rsidP="00A11568">
            <w:pPr>
              <w:pStyle w:val="Geenafstand"/>
              <w:rPr>
                <w:rFonts w:ascii="GentiumAlt" w:hAnsi="GentiumAlt"/>
              </w:rPr>
            </w:pPr>
            <w:r w:rsidRPr="00B02DEE">
              <w:rPr>
                <w:rFonts w:ascii="GentiumAlt" w:hAnsi="GentiumAlt"/>
              </w:rPr>
              <w:t>Translator</w:t>
            </w:r>
          </w:p>
        </w:tc>
        <w:tc>
          <w:tcPr>
            <w:tcW w:w="1787" w:type="pct"/>
          </w:tcPr>
          <w:p w14:paraId="46208838" w14:textId="77777777" w:rsidR="00A11568" w:rsidRPr="00B02DEE" w:rsidRDefault="00A11568" w:rsidP="00A11568">
            <w:pPr>
              <w:pStyle w:val="Geenafstand"/>
              <w:rPr>
                <w:rFonts w:ascii="GentiumAlt" w:hAnsi="GentiumAlt"/>
              </w:rPr>
            </w:pPr>
            <w:r w:rsidRPr="00B02DEE">
              <w:rPr>
                <w:rFonts w:ascii="GentiumAlt" w:hAnsi="GentiumAlt"/>
              </w:rPr>
              <w:t xml:space="preserve">Jacobus </w:t>
            </w:r>
            <w:proofErr w:type="spellStart"/>
            <w:r w:rsidRPr="00B02DEE">
              <w:rPr>
                <w:rFonts w:ascii="GentiumAlt" w:hAnsi="GentiumAlt"/>
              </w:rPr>
              <w:t>Veneticus</w:t>
            </w:r>
            <w:proofErr w:type="spellEnd"/>
          </w:p>
        </w:tc>
      </w:tr>
      <w:tr w:rsidR="00A11568" w:rsidRPr="005C0289" w14:paraId="6AFC1A2F" w14:textId="77777777" w:rsidTr="00453684">
        <w:trPr>
          <w:trHeight w:val="98"/>
        </w:trPr>
        <w:tc>
          <w:tcPr>
            <w:tcW w:w="1268" w:type="pct"/>
          </w:tcPr>
          <w:p w14:paraId="1E386B54" w14:textId="4EF70BF5" w:rsidR="00A11568" w:rsidRPr="00B02DEE" w:rsidRDefault="00A11568" w:rsidP="00A11568">
            <w:pPr>
              <w:pStyle w:val="Geenafstand"/>
              <w:rPr>
                <w:rFonts w:ascii="GentiumAlt" w:hAnsi="GentiumAlt"/>
              </w:rPr>
            </w:pPr>
            <w:proofErr w:type="spellStart"/>
            <w:r w:rsidRPr="00B02DEE">
              <w:rPr>
                <w:rFonts w:ascii="GentiumAlt" w:hAnsi="GentiumAlt"/>
              </w:rPr>
              <w:t>Rhetorica</w:t>
            </w:r>
            <w:proofErr w:type="spellEnd"/>
          </w:p>
        </w:tc>
        <w:tc>
          <w:tcPr>
            <w:tcW w:w="1013" w:type="pct"/>
          </w:tcPr>
          <w:p w14:paraId="757A3B59" w14:textId="294E4F65" w:rsidR="00A11568" w:rsidRPr="00B02DEE" w:rsidRDefault="00A11568" w:rsidP="00A11568">
            <w:pPr>
              <w:pStyle w:val="Geenafstand"/>
              <w:rPr>
                <w:rFonts w:ascii="GentiumAlt" w:hAnsi="GentiumAlt"/>
              </w:rPr>
            </w:pPr>
            <w:r w:rsidRPr="00B02DEE">
              <w:rPr>
                <w:rFonts w:ascii="GentiumAlt" w:hAnsi="GentiumAlt"/>
              </w:rPr>
              <w:t>Aristoteles</w:t>
            </w:r>
          </w:p>
        </w:tc>
        <w:tc>
          <w:tcPr>
            <w:tcW w:w="932" w:type="pct"/>
          </w:tcPr>
          <w:p w14:paraId="6D43AA42" w14:textId="04CD7A92" w:rsidR="00A11568" w:rsidRPr="00B02DEE" w:rsidRDefault="00A11568" w:rsidP="00A11568">
            <w:pPr>
              <w:pStyle w:val="Geenafstand"/>
              <w:rPr>
                <w:rFonts w:ascii="GentiumAlt" w:hAnsi="GentiumAlt"/>
              </w:rPr>
            </w:pPr>
            <w:r w:rsidRPr="00B02DEE">
              <w:rPr>
                <w:rFonts w:ascii="GentiumAlt" w:hAnsi="GentiumAlt"/>
              </w:rPr>
              <w:t>Translator</w:t>
            </w:r>
          </w:p>
        </w:tc>
        <w:tc>
          <w:tcPr>
            <w:tcW w:w="1787" w:type="pct"/>
          </w:tcPr>
          <w:p w14:paraId="57E79997" w14:textId="49B2D59F" w:rsidR="00A11568" w:rsidRPr="00B02DEE" w:rsidRDefault="00A11568" w:rsidP="00A11568">
            <w:pPr>
              <w:pStyle w:val="Geenafstand"/>
              <w:rPr>
                <w:rFonts w:ascii="GentiumAlt" w:hAnsi="GentiumAlt"/>
                <w:lang w:val="nl-BE"/>
              </w:rPr>
            </w:pPr>
            <w:r w:rsidRPr="00B02DEE">
              <w:rPr>
                <w:rFonts w:ascii="GentiumAlt" w:hAnsi="GentiumAlt"/>
                <w:lang w:val="nl-BE"/>
              </w:rPr>
              <w:t>Anonymus (waarschijnlijk Bartholomaeus de Messana)</w:t>
            </w:r>
          </w:p>
        </w:tc>
      </w:tr>
    </w:tbl>
    <w:p w14:paraId="680EC434" w14:textId="6BBE34C5" w:rsidR="00E44079" w:rsidRDefault="004D054A" w:rsidP="00657B88">
      <w:pPr>
        <w:rPr>
          <w:b/>
          <w:bCs/>
        </w:rPr>
      </w:pPr>
      <w:r w:rsidRPr="004D054A">
        <w:rPr>
          <w:b/>
          <w:bCs/>
        </w:rPr>
        <w:t>Corpus Averroes</w:t>
      </w:r>
    </w:p>
    <w:tbl>
      <w:tblPr>
        <w:tblStyle w:val="Rastertabel6kleurrijk"/>
        <w:tblW w:w="5000" w:type="pct"/>
        <w:tblLook w:val="0420" w:firstRow="1" w:lastRow="0" w:firstColumn="0" w:lastColumn="0" w:noHBand="0" w:noVBand="1"/>
      </w:tblPr>
      <w:tblGrid>
        <w:gridCol w:w="2296"/>
        <w:gridCol w:w="1835"/>
        <w:gridCol w:w="1688"/>
        <w:gridCol w:w="3237"/>
      </w:tblGrid>
      <w:tr w:rsidR="000034E6" w:rsidRPr="001D2F53" w14:paraId="481E2502" w14:textId="77777777" w:rsidTr="00BA7F0C">
        <w:trPr>
          <w:cnfStyle w:val="100000000000" w:firstRow="1" w:lastRow="0" w:firstColumn="0" w:lastColumn="0" w:oddVBand="0" w:evenVBand="0" w:oddHBand="0" w:evenHBand="0" w:firstRowFirstColumn="0" w:firstRowLastColumn="0" w:lastRowFirstColumn="0" w:lastRowLastColumn="0"/>
        </w:trPr>
        <w:tc>
          <w:tcPr>
            <w:tcW w:w="1268" w:type="pct"/>
          </w:tcPr>
          <w:p w14:paraId="5BC5FD31" w14:textId="77777777" w:rsidR="000034E6" w:rsidRPr="001D2F53" w:rsidRDefault="000034E6" w:rsidP="00335AAE">
            <w:pPr>
              <w:pStyle w:val="Geenafstand"/>
              <w:rPr>
                <w:rFonts w:ascii="GentiumAlt" w:hAnsi="GentiumAlt"/>
              </w:rPr>
            </w:pPr>
            <w:r w:rsidRPr="001D2F53">
              <w:rPr>
                <w:rFonts w:ascii="GentiumAlt" w:hAnsi="GentiumAlt"/>
              </w:rPr>
              <w:t>&lt;title&gt;</w:t>
            </w:r>
          </w:p>
        </w:tc>
        <w:tc>
          <w:tcPr>
            <w:tcW w:w="1013" w:type="pct"/>
          </w:tcPr>
          <w:p w14:paraId="558F33D1" w14:textId="77777777" w:rsidR="000034E6" w:rsidRPr="001D2F53" w:rsidRDefault="000034E6" w:rsidP="00335AAE">
            <w:pPr>
              <w:pStyle w:val="Geenafstand"/>
              <w:rPr>
                <w:rFonts w:ascii="GentiumAlt" w:hAnsi="GentiumAlt"/>
              </w:rPr>
            </w:pPr>
            <w:r w:rsidRPr="001D2F53">
              <w:rPr>
                <w:rFonts w:ascii="GentiumAlt" w:hAnsi="GentiumAlt"/>
              </w:rPr>
              <w:t>&lt;author&gt;</w:t>
            </w:r>
          </w:p>
        </w:tc>
        <w:tc>
          <w:tcPr>
            <w:tcW w:w="932" w:type="pct"/>
          </w:tcPr>
          <w:p w14:paraId="71C3ABCB" w14:textId="77777777" w:rsidR="000034E6" w:rsidRPr="001D2F53" w:rsidRDefault="000034E6" w:rsidP="00335AAE">
            <w:pPr>
              <w:pStyle w:val="Geenafstand"/>
              <w:rPr>
                <w:rFonts w:ascii="GentiumAlt" w:hAnsi="GentiumAlt"/>
              </w:rPr>
            </w:pPr>
            <w:r w:rsidRPr="001D2F53">
              <w:rPr>
                <w:rFonts w:ascii="GentiumAlt" w:hAnsi="GentiumAlt"/>
              </w:rPr>
              <w:t>&lt;</w:t>
            </w:r>
            <w:proofErr w:type="spellStart"/>
            <w:r w:rsidRPr="001D2F53">
              <w:rPr>
                <w:rFonts w:ascii="GentiumAlt" w:hAnsi="GentiumAlt"/>
              </w:rPr>
              <w:t>resp</w:t>
            </w:r>
            <w:proofErr w:type="spellEnd"/>
            <w:r w:rsidRPr="001D2F53">
              <w:rPr>
                <w:rFonts w:ascii="GentiumAlt" w:hAnsi="GentiumAlt"/>
              </w:rPr>
              <w:t>&gt;</w:t>
            </w:r>
          </w:p>
        </w:tc>
        <w:tc>
          <w:tcPr>
            <w:tcW w:w="1787" w:type="pct"/>
          </w:tcPr>
          <w:p w14:paraId="7AA286E6" w14:textId="77777777" w:rsidR="000034E6" w:rsidRPr="001D2F53" w:rsidRDefault="000034E6" w:rsidP="00335AAE">
            <w:pPr>
              <w:pStyle w:val="Geenafstand"/>
              <w:rPr>
                <w:rFonts w:ascii="GentiumAlt" w:hAnsi="GentiumAlt"/>
              </w:rPr>
            </w:pPr>
            <w:r w:rsidRPr="001D2F53">
              <w:rPr>
                <w:rFonts w:ascii="GentiumAlt" w:hAnsi="GentiumAlt"/>
              </w:rPr>
              <w:t>&lt;</w:t>
            </w:r>
            <w:proofErr w:type="spellStart"/>
            <w:r>
              <w:rPr>
                <w:rFonts w:ascii="GentiumAlt" w:hAnsi="GentiumAlt"/>
              </w:rPr>
              <w:t>persN</w:t>
            </w:r>
            <w:r w:rsidRPr="001D2F53">
              <w:rPr>
                <w:rFonts w:ascii="GentiumAlt" w:hAnsi="GentiumAlt"/>
              </w:rPr>
              <w:t>ame</w:t>
            </w:r>
            <w:proofErr w:type="spellEnd"/>
            <w:r w:rsidRPr="001D2F53">
              <w:rPr>
                <w:rFonts w:ascii="GentiumAlt" w:hAnsi="GentiumAlt"/>
              </w:rPr>
              <w:t>&gt;</w:t>
            </w:r>
          </w:p>
        </w:tc>
      </w:tr>
      <w:tr w:rsidR="000034E6" w:rsidRPr="001D2F53" w14:paraId="1188233F" w14:textId="77777777" w:rsidTr="00BA7F0C">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477E9684" w14:textId="77777777" w:rsidR="000034E6" w:rsidRPr="00B02DEE" w:rsidRDefault="000034E6" w:rsidP="004D054A">
            <w:pPr>
              <w:pStyle w:val="Geenafstand"/>
              <w:rPr>
                <w:rFonts w:ascii="GentiumAlt" w:hAnsi="GentiumAlt"/>
              </w:rPr>
            </w:pPr>
            <w:r w:rsidRPr="00B02DEE">
              <w:rPr>
                <w:rFonts w:ascii="GentiumAlt" w:hAnsi="GentiumAlt"/>
              </w:rPr>
              <w:t>De Anima</w:t>
            </w:r>
          </w:p>
        </w:tc>
        <w:tc>
          <w:tcPr>
            <w:tcW w:w="1013" w:type="pct"/>
          </w:tcPr>
          <w:p w14:paraId="5E612928" w14:textId="77777777" w:rsidR="000034E6" w:rsidRPr="00B02DEE" w:rsidRDefault="000034E6" w:rsidP="004D054A">
            <w:pPr>
              <w:pStyle w:val="Geenafstand"/>
              <w:rPr>
                <w:rFonts w:ascii="GentiumAlt" w:hAnsi="GentiumAlt"/>
              </w:rPr>
            </w:pPr>
            <w:r w:rsidRPr="00B02DEE">
              <w:rPr>
                <w:rFonts w:ascii="GentiumAlt" w:hAnsi="GentiumAlt"/>
              </w:rPr>
              <w:t>Aristoteles</w:t>
            </w:r>
          </w:p>
        </w:tc>
        <w:tc>
          <w:tcPr>
            <w:tcW w:w="932" w:type="pct"/>
          </w:tcPr>
          <w:p w14:paraId="5074D040" w14:textId="77777777" w:rsidR="000034E6" w:rsidRPr="00B02DEE" w:rsidRDefault="000034E6" w:rsidP="004D054A">
            <w:pPr>
              <w:pStyle w:val="Geenafstand"/>
              <w:rPr>
                <w:rFonts w:ascii="GentiumAlt" w:hAnsi="GentiumAlt"/>
              </w:rPr>
            </w:pPr>
            <w:r w:rsidRPr="00B02DEE">
              <w:rPr>
                <w:rFonts w:ascii="GentiumAlt" w:hAnsi="GentiumAlt"/>
              </w:rPr>
              <w:t>Commentator</w:t>
            </w:r>
          </w:p>
          <w:p w14:paraId="2C661698" w14:textId="77777777" w:rsidR="000034E6" w:rsidRPr="00B02DEE" w:rsidRDefault="000034E6" w:rsidP="004D054A">
            <w:pPr>
              <w:pStyle w:val="Geenafstand"/>
              <w:rPr>
                <w:rFonts w:ascii="GentiumAlt" w:hAnsi="GentiumAlt"/>
              </w:rPr>
            </w:pPr>
            <w:r w:rsidRPr="00B02DEE">
              <w:rPr>
                <w:rFonts w:ascii="GentiumAlt" w:hAnsi="GentiumAlt"/>
              </w:rPr>
              <w:t>Translator</w:t>
            </w:r>
          </w:p>
        </w:tc>
        <w:tc>
          <w:tcPr>
            <w:tcW w:w="1787" w:type="pct"/>
          </w:tcPr>
          <w:p w14:paraId="637D9BE9" w14:textId="77777777" w:rsidR="000034E6" w:rsidRPr="00B02DEE" w:rsidRDefault="000034E6" w:rsidP="004D054A">
            <w:pPr>
              <w:pStyle w:val="Geenafstand"/>
              <w:rPr>
                <w:rFonts w:ascii="GentiumAlt" w:hAnsi="GentiumAlt"/>
              </w:rPr>
            </w:pPr>
            <w:r w:rsidRPr="00B02DEE">
              <w:rPr>
                <w:rFonts w:ascii="GentiumAlt" w:hAnsi="GentiumAlt"/>
              </w:rPr>
              <w:t>Averroes</w:t>
            </w:r>
          </w:p>
          <w:p w14:paraId="64D3198D" w14:textId="77777777" w:rsidR="000034E6" w:rsidRPr="00B02DEE" w:rsidRDefault="000034E6" w:rsidP="004D054A">
            <w:pPr>
              <w:pStyle w:val="Geenafstand"/>
              <w:rPr>
                <w:rFonts w:ascii="GentiumAlt" w:hAnsi="GentiumAlt"/>
              </w:rPr>
            </w:pPr>
            <w:r w:rsidRPr="00B02DEE">
              <w:rPr>
                <w:rFonts w:ascii="GentiumAlt" w:hAnsi="GentiumAlt"/>
              </w:rPr>
              <w:t>Michael Scotus</w:t>
            </w:r>
          </w:p>
        </w:tc>
      </w:tr>
      <w:tr w:rsidR="004E7670" w:rsidRPr="001D2F53" w14:paraId="49B4AC7D" w14:textId="77777777" w:rsidTr="00BA7F0C">
        <w:trPr>
          <w:trHeight w:val="565"/>
        </w:trPr>
        <w:tc>
          <w:tcPr>
            <w:tcW w:w="1268" w:type="pct"/>
          </w:tcPr>
          <w:p w14:paraId="4708A76E" w14:textId="768A89E4" w:rsidR="004E7670" w:rsidRPr="00B02DEE" w:rsidRDefault="004E7670" w:rsidP="004E7670">
            <w:pPr>
              <w:pStyle w:val="Geenafstand"/>
            </w:pPr>
            <w:r w:rsidRPr="00BA7F0C">
              <w:rPr>
                <w:rFonts w:ascii="GentiumAlt" w:hAnsi="GentiumAlt"/>
              </w:rPr>
              <w:t xml:space="preserve">De </w:t>
            </w:r>
            <w:proofErr w:type="spellStart"/>
            <w:r w:rsidRPr="00BA7F0C">
              <w:rPr>
                <w:rFonts w:ascii="GentiumAlt" w:hAnsi="GentiumAlt"/>
              </w:rPr>
              <w:t>Caelo</w:t>
            </w:r>
            <w:proofErr w:type="spellEnd"/>
          </w:p>
        </w:tc>
        <w:tc>
          <w:tcPr>
            <w:tcW w:w="1013" w:type="pct"/>
          </w:tcPr>
          <w:p w14:paraId="320C0885" w14:textId="3BD8F8A6" w:rsidR="004E7670" w:rsidRPr="00B02DEE" w:rsidRDefault="004E7670" w:rsidP="004E7670">
            <w:pPr>
              <w:pStyle w:val="Geenafstand"/>
            </w:pPr>
            <w:r w:rsidRPr="00BA7F0C">
              <w:rPr>
                <w:rFonts w:ascii="GentiumAlt" w:hAnsi="GentiumAlt"/>
              </w:rPr>
              <w:t>Aristoteles</w:t>
            </w:r>
          </w:p>
        </w:tc>
        <w:tc>
          <w:tcPr>
            <w:tcW w:w="932" w:type="pct"/>
          </w:tcPr>
          <w:p w14:paraId="0DC7C5DC" w14:textId="77777777" w:rsidR="004E7670" w:rsidRPr="00BA7F0C" w:rsidRDefault="004E7670" w:rsidP="004E7670">
            <w:pPr>
              <w:pStyle w:val="Geenafstand"/>
              <w:rPr>
                <w:rFonts w:ascii="GentiumAlt" w:hAnsi="GentiumAlt"/>
              </w:rPr>
            </w:pPr>
            <w:r w:rsidRPr="00BA7F0C">
              <w:rPr>
                <w:rFonts w:ascii="GentiumAlt" w:hAnsi="GentiumAlt"/>
              </w:rPr>
              <w:t>Commentator</w:t>
            </w:r>
          </w:p>
          <w:p w14:paraId="12AF9CD4" w14:textId="43FE3C53" w:rsidR="004E7670" w:rsidRPr="00B02DEE" w:rsidRDefault="004E7670" w:rsidP="004E7670">
            <w:pPr>
              <w:pStyle w:val="Geenafstand"/>
            </w:pPr>
            <w:r w:rsidRPr="00BA7F0C">
              <w:rPr>
                <w:rFonts w:ascii="GentiumAlt" w:hAnsi="GentiumAlt"/>
              </w:rPr>
              <w:t>Translator</w:t>
            </w:r>
          </w:p>
        </w:tc>
        <w:tc>
          <w:tcPr>
            <w:tcW w:w="1787" w:type="pct"/>
          </w:tcPr>
          <w:p w14:paraId="0B5D06DC" w14:textId="77777777" w:rsidR="004E7670" w:rsidRPr="00BA7F0C" w:rsidRDefault="004E7670" w:rsidP="004E7670">
            <w:pPr>
              <w:pStyle w:val="Geenafstand"/>
              <w:rPr>
                <w:rFonts w:ascii="GentiumAlt" w:hAnsi="GentiumAlt"/>
              </w:rPr>
            </w:pPr>
            <w:r w:rsidRPr="00BA7F0C">
              <w:rPr>
                <w:rFonts w:ascii="GentiumAlt" w:hAnsi="GentiumAlt"/>
              </w:rPr>
              <w:t>Averroes</w:t>
            </w:r>
          </w:p>
          <w:p w14:paraId="76202191" w14:textId="0ADCDD13" w:rsidR="004E7670" w:rsidRPr="00B02DEE" w:rsidRDefault="004E7670" w:rsidP="004E7670">
            <w:pPr>
              <w:pStyle w:val="Geenafstand"/>
            </w:pPr>
            <w:r w:rsidRPr="00BA7F0C">
              <w:rPr>
                <w:rFonts w:ascii="GentiumAlt" w:hAnsi="GentiumAlt"/>
              </w:rPr>
              <w:t>Michael Scotus</w:t>
            </w:r>
          </w:p>
        </w:tc>
      </w:tr>
      <w:tr w:rsidR="004E7670" w:rsidRPr="001D2F53" w14:paraId="21159A4E" w14:textId="77777777" w:rsidTr="00BA7F0C">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1A218825" w14:textId="2F686D9E" w:rsidR="004E7670" w:rsidRPr="00141354" w:rsidRDefault="004E7670" w:rsidP="004E7670">
            <w:pPr>
              <w:pStyle w:val="Geenafstand"/>
              <w:rPr>
                <w:rFonts w:ascii="GentiumAlt" w:hAnsi="GentiumAlt"/>
              </w:rPr>
            </w:pPr>
            <w:r w:rsidRPr="00141354">
              <w:rPr>
                <w:rFonts w:ascii="GentiumAlt" w:hAnsi="GentiumAlt"/>
              </w:rPr>
              <w:t xml:space="preserve">De </w:t>
            </w:r>
            <w:proofErr w:type="spellStart"/>
            <w:r w:rsidRPr="00141354">
              <w:rPr>
                <w:rFonts w:ascii="GentiumAlt" w:hAnsi="GentiumAlt"/>
              </w:rPr>
              <w:t>Partibus</w:t>
            </w:r>
            <w:proofErr w:type="spellEnd"/>
            <w:r w:rsidRPr="00141354">
              <w:rPr>
                <w:rFonts w:ascii="GentiumAlt" w:hAnsi="GentiumAlt"/>
              </w:rPr>
              <w:t xml:space="preserve"> </w:t>
            </w:r>
            <w:proofErr w:type="spellStart"/>
            <w:r w:rsidRPr="00141354">
              <w:rPr>
                <w:rFonts w:ascii="GentiumAlt" w:hAnsi="GentiumAlt"/>
              </w:rPr>
              <w:t>Animalium</w:t>
            </w:r>
            <w:proofErr w:type="spellEnd"/>
          </w:p>
        </w:tc>
        <w:tc>
          <w:tcPr>
            <w:tcW w:w="1013" w:type="pct"/>
          </w:tcPr>
          <w:p w14:paraId="1370BA2D" w14:textId="148CFF55" w:rsidR="004E7670" w:rsidRPr="00141354" w:rsidRDefault="004E7670" w:rsidP="004E7670">
            <w:pPr>
              <w:pStyle w:val="Geenafstand"/>
              <w:rPr>
                <w:rFonts w:ascii="GentiumAlt" w:hAnsi="GentiumAlt"/>
              </w:rPr>
            </w:pPr>
            <w:r w:rsidRPr="00141354">
              <w:rPr>
                <w:rFonts w:ascii="GentiumAlt" w:hAnsi="GentiumAlt"/>
              </w:rPr>
              <w:t>Aristoteles</w:t>
            </w:r>
          </w:p>
        </w:tc>
        <w:tc>
          <w:tcPr>
            <w:tcW w:w="932" w:type="pct"/>
          </w:tcPr>
          <w:p w14:paraId="20F1323C" w14:textId="77777777" w:rsidR="004E7670" w:rsidRPr="00B02DEE" w:rsidRDefault="004E7670" w:rsidP="004E7670">
            <w:pPr>
              <w:pStyle w:val="Geenafstand"/>
              <w:rPr>
                <w:rFonts w:ascii="GentiumAlt" w:hAnsi="GentiumAlt"/>
              </w:rPr>
            </w:pPr>
            <w:r w:rsidRPr="00B02DEE">
              <w:rPr>
                <w:rFonts w:ascii="GentiumAlt" w:hAnsi="GentiumAlt"/>
              </w:rPr>
              <w:t>Commentator</w:t>
            </w:r>
          </w:p>
          <w:p w14:paraId="66A315CE" w14:textId="6020EB4E" w:rsidR="004E7670" w:rsidRPr="00B02DEE" w:rsidRDefault="004E7670" w:rsidP="004E7670">
            <w:pPr>
              <w:pStyle w:val="Geenafstand"/>
            </w:pPr>
            <w:r w:rsidRPr="00B02DEE">
              <w:rPr>
                <w:rFonts w:ascii="GentiumAlt" w:hAnsi="GentiumAlt"/>
              </w:rPr>
              <w:t>Translator</w:t>
            </w:r>
          </w:p>
        </w:tc>
        <w:tc>
          <w:tcPr>
            <w:tcW w:w="1787" w:type="pct"/>
          </w:tcPr>
          <w:p w14:paraId="69F0026C" w14:textId="77777777" w:rsidR="004E7670" w:rsidRPr="00B02DEE" w:rsidRDefault="004E7670" w:rsidP="004E7670">
            <w:pPr>
              <w:pStyle w:val="Geenafstand"/>
              <w:rPr>
                <w:rFonts w:ascii="GentiumAlt" w:hAnsi="GentiumAlt"/>
              </w:rPr>
            </w:pPr>
            <w:r w:rsidRPr="00B02DEE">
              <w:rPr>
                <w:rFonts w:ascii="GentiumAlt" w:hAnsi="GentiumAlt"/>
              </w:rPr>
              <w:t>Averroes</w:t>
            </w:r>
          </w:p>
          <w:p w14:paraId="1988684A" w14:textId="3799E970" w:rsidR="004E7670" w:rsidRPr="00B02DEE" w:rsidRDefault="004E7670" w:rsidP="004E7670">
            <w:pPr>
              <w:pStyle w:val="Geenafstand"/>
            </w:pPr>
            <w:r w:rsidRPr="00B02DEE">
              <w:rPr>
                <w:rFonts w:ascii="GentiumAlt" w:hAnsi="GentiumAlt"/>
              </w:rPr>
              <w:t>Michael Scotus</w:t>
            </w:r>
          </w:p>
        </w:tc>
      </w:tr>
      <w:tr w:rsidR="004E7670" w:rsidRPr="001D2F53" w14:paraId="2D506C3B" w14:textId="77777777" w:rsidTr="00BA7F0C">
        <w:trPr>
          <w:trHeight w:val="565"/>
        </w:trPr>
        <w:tc>
          <w:tcPr>
            <w:tcW w:w="1268" w:type="pct"/>
          </w:tcPr>
          <w:p w14:paraId="30F63A41" w14:textId="59E4DEDD" w:rsidR="004E7670" w:rsidRPr="00141354" w:rsidRDefault="004E7670" w:rsidP="004E7670">
            <w:pPr>
              <w:pStyle w:val="Geenafstand"/>
              <w:rPr>
                <w:rFonts w:ascii="GentiumAlt" w:hAnsi="GentiumAlt"/>
              </w:rPr>
            </w:pPr>
            <w:r w:rsidRPr="00141354">
              <w:rPr>
                <w:rFonts w:ascii="GentiumAlt" w:hAnsi="GentiumAlt"/>
              </w:rPr>
              <w:t xml:space="preserve">De </w:t>
            </w:r>
            <w:proofErr w:type="spellStart"/>
            <w:r w:rsidRPr="00141354">
              <w:rPr>
                <w:rFonts w:ascii="GentiumAlt" w:hAnsi="GentiumAlt"/>
              </w:rPr>
              <w:t>Generatione</w:t>
            </w:r>
            <w:proofErr w:type="spellEnd"/>
            <w:r w:rsidRPr="00141354">
              <w:rPr>
                <w:rFonts w:ascii="GentiumAlt" w:hAnsi="GentiumAlt"/>
              </w:rPr>
              <w:t xml:space="preserve"> </w:t>
            </w:r>
            <w:proofErr w:type="spellStart"/>
            <w:r w:rsidRPr="00141354">
              <w:rPr>
                <w:rFonts w:ascii="GentiumAlt" w:hAnsi="GentiumAlt"/>
              </w:rPr>
              <w:t>Animalium</w:t>
            </w:r>
            <w:proofErr w:type="spellEnd"/>
          </w:p>
        </w:tc>
        <w:tc>
          <w:tcPr>
            <w:tcW w:w="1013" w:type="pct"/>
          </w:tcPr>
          <w:p w14:paraId="7125AA0D" w14:textId="4F184056" w:rsidR="004E7670" w:rsidRPr="00141354" w:rsidRDefault="004E7670" w:rsidP="004E7670">
            <w:pPr>
              <w:pStyle w:val="Geenafstand"/>
              <w:rPr>
                <w:rFonts w:ascii="GentiumAlt" w:hAnsi="GentiumAlt"/>
              </w:rPr>
            </w:pPr>
            <w:r w:rsidRPr="00141354">
              <w:rPr>
                <w:rFonts w:ascii="GentiumAlt" w:hAnsi="GentiumAlt"/>
              </w:rPr>
              <w:t>Aristoteles</w:t>
            </w:r>
          </w:p>
        </w:tc>
        <w:tc>
          <w:tcPr>
            <w:tcW w:w="932" w:type="pct"/>
          </w:tcPr>
          <w:p w14:paraId="4B981B3E" w14:textId="77777777" w:rsidR="004E7670" w:rsidRPr="00B02DEE" w:rsidRDefault="004E7670" w:rsidP="004E7670">
            <w:pPr>
              <w:pStyle w:val="Geenafstand"/>
              <w:rPr>
                <w:rFonts w:ascii="GentiumAlt" w:hAnsi="GentiumAlt"/>
              </w:rPr>
            </w:pPr>
            <w:r w:rsidRPr="00B02DEE">
              <w:rPr>
                <w:rFonts w:ascii="GentiumAlt" w:hAnsi="GentiumAlt"/>
              </w:rPr>
              <w:t>Commentator</w:t>
            </w:r>
          </w:p>
          <w:p w14:paraId="4CF997C7" w14:textId="2559EF05" w:rsidR="004E7670" w:rsidRPr="00B02DEE" w:rsidRDefault="004E7670" w:rsidP="004E7670">
            <w:pPr>
              <w:pStyle w:val="Geenafstand"/>
            </w:pPr>
            <w:r w:rsidRPr="00B02DEE">
              <w:rPr>
                <w:rFonts w:ascii="GentiumAlt" w:hAnsi="GentiumAlt"/>
              </w:rPr>
              <w:t>Translator</w:t>
            </w:r>
          </w:p>
        </w:tc>
        <w:tc>
          <w:tcPr>
            <w:tcW w:w="1787" w:type="pct"/>
          </w:tcPr>
          <w:p w14:paraId="06334FF6" w14:textId="77777777" w:rsidR="004E7670" w:rsidRPr="00B02DEE" w:rsidRDefault="004E7670" w:rsidP="004E7670">
            <w:pPr>
              <w:pStyle w:val="Geenafstand"/>
              <w:rPr>
                <w:rFonts w:ascii="GentiumAlt" w:hAnsi="GentiumAlt"/>
              </w:rPr>
            </w:pPr>
            <w:r w:rsidRPr="00B02DEE">
              <w:rPr>
                <w:rFonts w:ascii="GentiumAlt" w:hAnsi="GentiumAlt"/>
              </w:rPr>
              <w:t>Averroes</w:t>
            </w:r>
          </w:p>
          <w:p w14:paraId="1E408C3B" w14:textId="798F4C3B" w:rsidR="004E7670" w:rsidRPr="00B02DEE" w:rsidRDefault="004E7670" w:rsidP="004E7670">
            <w:pPr>
              <w:pStyle w:val="Geenafstand"/>
            </w:pPr>
            <w:r w:rsidRPr="00B02DEE">
              <w:rPr>
                <w:rFonts w:ascii="GentiumAlt" w:hAnsi="GentiumAlt"/>
              </w:rPr>
              <w:t>Michael Scotus</w:t>
            </w:r>
          </w:p>
        </w:tc>
      </w:tr>
      <w:tr w:rsidR="004E7670" w:rsidRPr="001D2F53" w14:paraId="6EBB5B08" w14:textId="77777777" w:rsidTr="00BA7F0C">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2EBCE661" w14:textId="77777777" w:rsidR="004E7670" w:rsidRPr="00B02DEE" w:rsidRDefault="004E7670" w:rsidP="004E7670">
            <w:pPr>
              <w:pStyle w:val="Geenafstand"/>
              <w:rPr>
                <w:rFonts w:ascii="GentiumAlt" w:hAnsi="GentiumAlt"/>
              </w:rPr>
            </w:pPr>
            <w:r w:rsidRPr="00B02DEE">
              <w:rPr>
                <w:rFonts w:ascii="GentiumAlt" w:hAnsi="GentiumAlt"/>
              </w:rPr>
              <w:t xml:space="preserve">De </w:t>
            </w:r>
            <w:proofErr w:type="spellStart"/>
            <w:r w:rsidRPr="00B02DEE">
              <w:rPr>
                <w:rFonts w:ascii="GentiumAlt" w:hAnsi="GentiumAlt"/>
              </w:rPr>
              <w:t>Generatione</w:t>
            </w:r>
            <w:proofErr w:type="spellEnd"/>
          </w:p>
        </w:tc>
        <w:tc>
          <w:tcPr>
            <w:tcW w:w="1013" w:type="pct"/>
          </w:tcPr>
          <w:p w14:paraId="1FDEDD73" w14:textId="77777777" w:rsidR="004E7670" w:rsidRPr="00B02DEE" w:rsidRDefault="004E7670" w:rsidP="004E7670">
            <w:pPr>
              <w:pStyle w:val="Geenafstand"/>
              <w:rPr>
                <w:rFonts w:ascii="GentiumAlt" w:hAnsi="GentiumAlt"/>
              </w:rPr>
            </w:pPr>
            <w:r w:rsidRPr="00B02DEE">
              <w:rPr>
                <w:rFonts w:ascii="GentiumAlt" w:hAnsi="GentiumAlt"/>
              </w:rPr>
              <w:t>Aristoteles</w:t>
            </w:r>
          </w:p>
        </w:tc>
        <w:tc>
          <w:tcPr>
            <w:tcW w:w="932" w:type="pct"/>
          </w:tcPr>
          <w:p w14:paraId="43E23FD2" w14:textId="77777777" w:rsidR="004E7670" w:rsidRPr="00B02DEE" w:rsidRDefault="004E7670" w:rsidP="004E7670">
            <w:pPr>
              <w:pStyle w:val="Geenafstand"/>
              <w:rPr>
                <w:rFonts w:ascii="GentiumAlt" w:hAnsi="GentiumAlt"/>
              </w:rPr>
            </w:pPr>
            <w:r w:rsidRPr="00B02DEE">
              <w:rPr>
                <w:rFonts w:ascii="GentiumAlt" w:hAnsi="GentiumAlt"/>
              </w:rPr>
              <w:t>Commentator</w:t>
            </w:r>
          </w:p>
          <w:p w14:paraId="59B73A39" w14:textId="77777777" w:rsidR="004E7670" w:rsidRPr="00B02DEE" w:rsidRDefault="004E7670" w:rsidP="004E7670">
            <w:pPr>
              <w:pStyle w:val="Geenafstand"/>
              <w:rPr>
                <w:rFonts w:ascii="GentiumAlt" w:hAnsi="GentiumAlt"/>
              </w:rPr>
            </w:pPr>
            <w:r w:rsidRPr="00B02DEE">
              <w:rPr>
                <w:rFonts w:ascii="GentiumAlt" w:hAnsi="GentiumAlt"/>
              </w:rPr>
              <w:t>Translator</w:t>
            </w:r>
          </w:p>
        </w:tc>
        <w:tc>
          <w:tcPr>
            <w:tcW w:w="1787" w:type="pct"/>
          </w:tcPr>
          <w:p w14:paraId="65417BDD" w14:textId="77777777" w:rsidR="004E7670" w:rsidRPr="00B02DEE" w:rsidRDefault="004E7670" w:rsidP="004E7670">
            <w:pPr>
              <w:pStyle w:val="Geenafstand"/>
              <w:rPr>
                <w:rFonts w:ascii="GentiumAlt" w:hAnsi="GentiumAlt"/>
              </w:rPr>
            </w:pPr>
            <w:r w:rsidRPr="00B02DEE">
              <w:rPr>
                <w:rFonts w:ascii="GentiumAlt" w:hAnsi="GentiumAlt"/>
              </w:rPr>
              <w:t>Averroes</w:t>
            </w:r>
          </w:p>
          <w:p w14:paraId="1C39C15A" w14:textId="77777777" w:rsidR="004E7670" w:rsidRPr="00B02DEE" w:rsidRDefault="004E7670" w:rsidP="004E7670">
            <w:pPr>
              <w:pStyle w:val="Geenafstand"/>
              <w:rPr>
                <w:rFonts w:ascii="GentiumAlt" w:hAnsi="GentiumAlt"/>
              </w:rPr>
            </w:pPr>
            <w:r w:rsidRPr="00B02DEE">
              <w:rPr>
                <w:rFonts w:ascii="GentiumAlt" w:hAnsi="GentiumAlt"/>
              </w:rPr>
              <w:t>Michael Scotus</w:t>
            </w:r>
          </w:p>
        </w:tc>
      </w:tr>
      <w:tr w:rsidR="004E7670" w:rsidRPr="001D2F53" w14:paraId="64D84FB2" w14:textId="77777777" w:rsidTr="00BA7F0C">
        <w:trPr>
          <w:trHeight w:val="565"/>
        </w:trPr>
        <w:tc>
          <w:tcPr>
            <w:tcW w:w="1268" w:type="pct"/>
          </w:tcPr>
          <w:p w14:paraId="24A02ABC" w14:textId="77777777" w:rsidR="004E7670" w:rsidRPr="00B02DEE" w:rsidRDefault="004E7670" w:rsidP="004E7670">
            <w:pPr>
              <w:pStyle w:val="Geenafstand"/>
              <w:rPr>
                <w:rFonts w:ascii="GentiumAlt" w:hAnsi="GentiumAlt"/>
              </w:rPr>
            </w:pPr>
            <w:r w:rsidRPr="00B02DEE">
              <w:rPr>
                <w:rFonts w:ascii="GentiumAlt" w:hAnsi="GentiumAlt"/>
              </w:rPr>
              <w:t xml:space="preserve">De </w:t>
            </w:r>
            <w:proofErr w:type="spellStart"/>
            <w:r w:rsidRPr="00B02DEE">
              <w:rPr>
                <w:rFonts w:ascii="GentiumAlt" w:hAnsi="GentiumAlt"/>
              </w:rPr>
              <w:t>Longitudine</w:t>
            </w:r>
            <w:proofErr w:type="spellEnd"/>
          </w:p>
        </w:tc>
        <w:tc>
          <w:tcPr>
            <w:tcW w:w="1013" w:type="pct"/>
          </w:tcPr>
          <w:p w14:paraId="2F942645" w14:textId="77777777" w:rsidR="004E7670" w:rsidRPr="00B02DEE" w:rsidRDefault="004E7670" w:rsidP="004E7670">
            <w:pPr>
              <w:pStyle w:val="Geenafstand"/>
              <w:rPr>
                <w:rFonts w:ascii="GentiumAlt" w:hAnsi="GentiumAlt"/>
              </w:rPr>
            </w:pPr>
            <w:r w:rsidRPr="00B02DEE">
              <w:rPr>
                <w:rFonts w:ascii="GentiumAlt" w:hAnsi="GentiumAlt"/>
              </w:rPr>
              <w:t>Aristoteles</w:t>
            </w:r>
          </w:p>
        </w:tc>
        <w:tc>
          <w:tcPr>
            <w:tcW w:w="932" w:type="pct"/>
          </w:tcPr>
          <w:p w14:paraId="618CF2D7" w14:textId="77777777" w:rsidR="004E7670" w:rsidRPr="00B02DEE" w:rsidRDefault="004E7670" w:rsidP="004E7670">
            <w:pPr>
              <w:pStyle w:val="Geenafstand"/>
              <w:rPr>
                <w:rFonts w:ascii="GentiumAlt" w:hAnsi="GentiumAlt"/>
              </w:rPr>
            </w:pPr>
            <w:r w:rsidRPr="00B02DEE">
              <w:rPr>
                <w:rFonts w:ascii="GentiumAlt" w:hAnsi="GentiumAlt"/>
              </w:rPr>
              <w:t>Commentator</w:t>
            </w:r>
          </w:p>
          <w:p w14:paraId="774D10C6" w14:textId="77777777" w:rsidR="004E7670" w:rsidRPr="00B02DEE" w:rsidRDefault="004E7670" w:rsidP="004E7670">
            <w:pPr>
              <w:pStyle w:val="Geenafstand"/>
              <w:rPr>
                <w:rFonts w:ascii="GentiumAlt" w:hAnsi="GentiumAlt"/>
              </w:rPr>
            </w:pPr>
            <w:r w:rsidRPr="00B02DEE">
              <w:rPr>
                <w:rFonts w:ascii="GentiumAlt" w:hAnsi="GentiumAlt"/>
              </w:rPr>
              <w:t>Translator</w:t>
            </w:r>
          </w:p>
        </w:tc>
        <w:tc>
          <w:tcPr>
            <w:tcW w:w="1787" w:type="pct"/>
          </w:tcPr>
          <w:p w14:paraId="628960A2" w14:textId="77777777" w:rsidR="004E7670" w:rsidRPr="00B02DEE" w:rsidRDefault="004E7670" w:rsidP="004E7670">
            <w:pPr>
              <w:pStyle w:val="Geenafstand"/>
              <w:rPr>
                <w:rFonts w:ascii="GentiumAlt" w:hAnsi="GentiumAlt"/>
              </w:rPr>
            </w:pPr>
            <w:r w:rsidRPr="00B02DEE">
              <w:rPr>
                <w:rFonts w:ascii="GentiumAlt" w:hAnsi="GentiumAlt"/>
              </w:rPr>
              <w:t>Averroes</w:t>
            </w:r>
          </w:p>
          <w:p w14:paraId="4B4D057C" w14:textId="77777777" w:rsidR="004E7670" w:rsidRPr="00B02DEE" w:rsidRDefault="004E7670" w:rsidP="004E7670">
            <w:pPr>
              <w:pStyle w:val="Geenafstand"/>
              <w:rPr>
                <w:rFonts w:ascii="GentiumAlt" w:hAnsi="GentiumAlt"/>
              </w:rPr>
            </w:pPr>
            <w:r w:rsidRPr="00B02DEE">
              <w:rPr>
                <w:rFonts w:ascii="GentiumAlt" w:hAnsi="GentiumAlt"/>
              </w:rPr>
              <w:t>Michael Scotus</w:t>
            </w:r>
          </w:p>
        </w:tc>
      </w:tr>
      <w:tr w:rsidR="004E7670" w:rsidRPr="001D2F53" w14:paraId="05CFFECE" w14:textId="77777777" w:rsidTr="00BA7F0C">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59763DD9" w14:textId="77777777" w:rsidR="004E7670" w:rsidRPr="00B02DEE" w:rsidRDefault="004E7670" w:rsidP="004E7670">
            <w:pPr>
              <w:pStyle w:val="Geenafstand"/>
              <w:rPr>
                <w:rFonts w:ascii="GentiumAlt" w:hAnsi="GentiumAlt"/>
              </w:rPr>
            </w:pPr>
            <w:r w:rsidRPr="00B02DEE">
              <w:rPr>
                <w:rFonts w:ascii="GentiumAlt" w:hAnsi="GentiumAlt"/>
              </w:rPr>
              <w:t>De Memoria</w:t>
            </w:r>
          </w:p>
        </w:tc>
        <w:tc>
          <w:tcPr>
            <w:tcW w:w="1013" w:type="pct"/>
          </w:tcPr>
          <w:p w14:paraId="282F9409" w14:textId="77777777" w:rsidR="004E7670" w:rsidRPr="00B02DEE" w:rsidRDefault="004E7670" w:rsidP="004E7670">
            <w:pPr>
              <w:pStyle w:val="Geenafstand"/>
              <w:rPr>
                <w:rFonts w:ascii="GentiumAlt" w:hAnsi="GentiumAlt"/>
              </w:rPr>
            </w:pPr>
            <w:r w:rsidRPr="00B02DEE">
              <w:rPr>
                <w:rFonts w:ascii="GentiumAlt" w:hAnsi="GentiumAlt"/>
              </w:rPr>
              <w:t>Aristoteles</w:t>
            </w:r>
          </w:p>
        </w:tc>
        <w:tc>
          <w:tcPr>
            <w:tcW w:w="932" w:type="pct"/>
          </w:tcPr>
          <w:p w14:paraId="444EEDD1" w14:textId="77777777" w:rsidR="004E7670" w:rsidRPr="00B02DEE" w:rsidRDefault="004E7670" w:rsidP="004E7670">
            <w:pPr>
              <w:pStyle w:val="Geenafstand"/>
              <w:rPr>
                <w:rFonts w:ascii="GentiumAlt" w:hAnsi="GentiumAlt"/>
              </w:rPr>
            </w:pPr>
            <w:r w:rsidRPr="00B02DEE">
              <w:rPr>
                <w:rFonts w:ascii="GentiumAlt" w:hAnsi="GentiumAlt"/>
              </w:rPr>
              <w:t>Commentator</w:t>
            </w:r>
          </w:p>
          <w:p w14:paraId="23064EE2" w14:textId="77777777" w:rsidR="004E7670" w:rsidRPr="00B02DEE" w:rsidRDefault="004E7670" w:rsidP="004E7670">
            <w:pPr>
              <w:pStyle w:val="Geenafstand"/>
              <w:rPr>
                <w:rFonts w:ascii="GentiumAlt" w:hAnsi="GentiumAlt"/>
              </w:rPr>
            </w:pPr>
            <w:r w:rsidRPr="00B02DEE">
              <w:rPr>
                <w:rFonts w:ascii="GentiumAlt" w:hAnsi="GentiumAlt"/>
              </w:rPr>
              <w:t>Translator</w:t>
            </w:r>
          </w:p>
        </w:tc>
        <w:tc>
          <w:tcPr>
            <w:tcW w:w="1787" w:type="pct"/>
          </w:tcPr>
          <w:p w14:paraId="440CF36B" w14:textId="77777777" w:rsidR="004E7670" w:rsidRPr="00B02DEE" w:rsidRDefault="004E7670" w:rsidP="004E7670">
            <w:pPr>
              <w:pStyle w:val="Geenafstand"/>
              <w:rPr>
                <w:rFonts w:ascii="GentiumAlt" w:hAnsi="GentiumAlt"/>
              </w:rPr>
            </w:pPr>
            <w:r w:rsidRPr="00B02DEE">
              <w:rPr>
                <w:rFonts w:ascii="GentiumAlt" w:hAnsi="GentiumAlt"/>
              </w:rPr>
              <w:t>Averroes</w:t>
            </w:r>
          </w:p>
          <w:p w14:paraId="3FE31601" w14:textId="77777777" w:rsidR="004E7670" w:rsidRPr="00B02DEE" w:rsidRDefault="004E7670" w:rsidP="004E7670">
            <w:pPr>
              <w:pStyle w:val="Geenafstand"/>
              <w:rPr>
                <w:rFonts w:ascii="GentiumAlt" w:hAnsi="GentiumAlt"/>
              </w:rPr>
            </w:pPr>
            <w:r w:rsidRPr="00B02DEE">
              <w:rPr>
                <w:rFonts w:ascii="GentiumAlt" w:hAnsi="GentiumAlt"/>
              </w:rPr>
              <w:t>Michael Scotus</w:t>
            </w:r>
          </w:p>
        </w:tc>
      </w:tr>
      <w:tr w:rsidR="004E7670" w:rsidRPr="001D2F53" w14:paraId="4BA8893C" w14:textId="77777777" w:rsidTr="00BA7F0C">
        <w:trPr>
          <w:trHeight w:val="565"/>
        </w:trPr>
        <w:tc>
          <w:tcPr>
            <w:tcW w:w="1268" w:type="pct"/>
          </w:tcPr>
          <w:p w14:paraId="176EE188" w14:textId="77777777" w:rsidR="004E7670" w:rsidRPr="00B02DEE" w:rsidRDefault="004E7670" w:rsidP="004E7670">
            <w:pPr>
              <w:pStyle w:val="Geenafstand"/>
              <w:rPr>
                <w:rFonts w:ascii="GentiumAlt" w:hAnsi="GentiumAlt"/>
              </w:rPr>
            </w:pPr>
            <w:r w:rsidRPr="00B02DEE">
              <w:rPr>
                <w:rFonts w:ascii="GentiumAlt" w:hAnsi="GentiumAlt"/>
              </w:rPr>
              <w:t xml:space="preserve">De </w:t>
            </w:r>
            <w:proofErr w:type="spellStart"/>
            <w:r w:rsidRPr="00B02DEE">
              <w:rPr>
                <w:rFonts w:ascii="GentiumAlt" w:hAnsi="GentiumAlt"/>
              </w:rPr>
              <w:t>Sensu</w:t>
            </w:r>
            <w:proofErr w:type="spellEnd"/>
            <w:r w:rsidRPr="00B02DEE">
              <w:rPr>
                <w:rFonts w:ascii="GentiumAlt" w:hAnsi="GentiumAlt"/>
              </w:rPr>
              <w:t xml:space="preserve"> et </w:t>
            </w:r>
            <w:proofErr w:type="spellStart"/>
            <w:r w:rsidRPr="00B02DEE">
              <w:rPr>
                <w:rFonts w:ascii="GentiumAlt" w:hAnsi="GentiumAlt"/>
              </w:rPr>
              <w:t>Sensato</w:t>
            </w:r>
            <w:proofErr w:type="spellEnd"/>
          </w:p>
        </w:tc>
        <w:tc>
          <w:tcPr>
            <w:tcW w:w="1013" w:type="pct"/>
          </w:tcPr>
          <w:p w14:paraId="13CED6D5" w14:textId="77777777" w:rsidR="004E7670" w:rsidRPr="00B02DEE" w:rsidRDefault="004E7670" w:rsidP="004E7670">
            <w:pPr>
              <w:pStyle w:val="Geenafstand"/>
              <w:rPr>
                <w:rFonts w:ascii="GentiumAlt" w:hAnsi="GentiumAlt"/>
              </w:rPr>
            </w:pPr>
            <w:r w:rsidRPr="00B02DEE">
              <w:rPr>
                <w:rFonts w:ascii="GentiumAlt" w:hAnsi="GentiumAlt"/>
              </w:rPr>
              <w:t>Aristoteles</w:t>
            </w:r>
          </w:p>
        </w:tc>
        <w:tc>
          <w:tcPr>
            <w:tcW w:w="932" w:type="pct"/>
          </w:tcPr>
          <w:p w14:paraId="0114543E" w14:textId="77777777" w:rsidR="004E7670" w:rsidRPr="00B02DEE" w:rsidRDefault="004E7670" w:rsidP="004E7670">
            <w:pPr>
              <w:pStyle w:val="Geenafstand"/>
              <w:rPr>
                <w:rFonts w:ascii="GentiumAlt" w:hAnsi="GentiumAlt"/>
              </w:rPr>
            </w:pPr>
            <w:r w:rsidRPr="00B02DEE">
              <w:rPr>
                <w:rFonts w:ascii="GentiumAlt" w:hAnsi="GentiumAlt"/>
              </w:rPr>
              <w:t>Commentator</w:t>
            </w:r>
          </w:p>
          <w:p w14:paraId="03F07E1B" w14:textId="77777777" w:rsidR="004E7670" w:rsidRPr="00B02DEE" w:rsidRDefault="004E7670" w:rsidP="004E7670">
            <w:pPr>
              <w:pStyle w:val="Geenafstand"/>
              <w:rPr>
                <w:rFonts w:ascii="GentiumAlt" w:hAnsi="GentiumAlt"/>
              </w:rPr>
            </w:pPr>
            <w:r w:rsidRPr="00B02DEE">
              <w:rPr>
                <w:rFonts w:ascii="GentiumAlt" w:hAnsi="GentiumAlt"/>
              </w:rPr>
              <w:t>Translator</w:t>
            </w:r>
          </w:p>
        </w:tc>
        <w:tc>
          <w:tcPr>
            <w:tcW w:w="1787" w:type="pct"/>
          </w:tcPr>
          <w:p w14:paraId="3C229266" w14:textId="77777777" w:rsidR="004E7670" w:rsidRPr="00B02DEE" w:rsidRDefault="004E7670" w:rsidP="004E7670">
            <w:pPr>
              <w:pStyle w:val="Geenafstand"/>
              <w:rPr>
                <w:rFonts w:ascii="GentiumAlt" w:hAnsi="GentiumAlt"/>
              </w:rPr>
            </w:pPr>
            <w:r w:rsidRPr="00B02DEE">
              <w:rPr>
                <w:rFonts w:ascii="GentiumAlt" w:hAnsi="GentiumAlt"/>
              </w:rPr>
              <w:t>Averroes</w:t>
            </w:r>
          </w:p>
          <w:p w14:paraId="1557280F" w14:textId="77777777" w:rsidR="004E7670" w:rsidRPr="00B02DEE" w:rsidRDefault="004E7670" w:rsidP="004E7670">
            <w:pPr>
              <w:pStyle w:val="Geenafstand"/>
              <w:rPr>
                <w:rFonts w:ascii="GentiumAlt" w:hAnsi="GentiumAlt"/>
              </w:rPr>
            </w:pPr>
            <w:r w:rsidRPr="00B02DEE">
              <w:rPr>
                <w:rFonts w:ascii="GentiumAlt" w:hAnsi="GentiumAlt"/>
              </w:rPr>
              <w:t>Michael Scotus</w:t>
            </w:r>
          </w:p>
        </w:tc>
      </w:tr>
      <w:tr w:rsidR="004E7670" w:rsidRPr="001D2F53" w14:paraId="78E36A28" w14:textId="77777777" w:rsidTr="00BA7F0C">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1BA5AF12" w14:textId="77777777" w:rsidR="004E7670" w:rsidRPr="00B02DEE" w:rsidRDefault="004E7670" w:rsidP="004E7670">
            <w:pPr>
              <w:pStyle w:val="Geenafstand"/>
              <w:rPr>
                <w:rFonts w:ascii="GentiumAlt" w:hAnsi="GentiumAlt"/>
              </w:rPr>
            </w:pPr>
            <w:r w:rsidRPr="00B02DEE">
              <w:rPr>
                <w:rFonts w:ascii="GentiumAlt" w:hAnsi="GentiumAlt"/>
              </w:rPr>
              <w:t xml:space="preserve">De </w:t>
            </w:r>
            <w:proofErr w:type="spellStart"/>
            <w:r w:rsidRPr="00B02DEE">
              <w:rPr>
                <w:rFonts w:ascii="GentiumAlt" w:hAnsi="GentiumAlt"/>
              </w:rPr>
              <w:t>Sompno</w:t>
            </w:r>
            <w:proofErr w:type="spellEnd"/>
          </w:p>
        </w:tc>
        <w:tc>
          <w:tcPr>
            <w:tcW w:w="1013" w:type="pct"/>
          </w:tcPr>
          <w:p w14:paraId="3E3A0B13" w14:textId="77777777" w:rsidR="004E7670" w:rsidRPr="00B02DEE" w:rsidRDefault="004E7670" w:rsidP="004E7670">
            <w:pPr>
              <w:pStyle w:val="Geenafstand"/>
              <w:rPr>
                <w:rFonts w:ascii="GentiumAlt" w:hAnsi="GentiumAlt"/>
              </w:rPr>
            </w:pPr>
            <w:r w:rsidRPr="00B02DEE">
              <w:rPr>
                <w:rFonts w:ascii="GentiumAlt" w:hAnsi="GentiumAlt"/>
              </w:rPr>
              <w:t>Aristoteles</w:t>
            </w:r>
          </w:p>
        </w:tc>
        <w:tc>
          <w:tcPr>
            <w:tcW w:w="932" w:type="pct"/>
          </w:tcPr>
          <w:p w14:paraId="53C7A0F5" w14:textId="77777777" w:rsidR="004E7670" w:rsidRPr="00B02DEE" w:rsidRDefault="004E7670" w:rsidP="004E7670">
            <w:pPr>
              <w:pStyle w:val="Geenafstand"/>
              <w:rPr>
                <w:rFonts w:ascii="GentiumAlt" w:hAnsi="GentiumAlt"/>
              </w:rPr>
            </w:pPr>
            <w:r w:rsidRPr="00B02DEE">
              <w:rPr>
                <w:rFonts w:ascii="GentiumAlt" w:hAnsi="GentiumAlt"/>
              </w:rPr>
              <w:t>Commentator</w:t>
            </w:r>
          </w:p>
          <w:p w14:paraId="2C76B4AA" w14:textId="77777777" w:rsidR="004E7670" w:rsidRPr="00B02DEE" w:rsidRDefault="004E7670" w:rsidP="004E7670">
            <w:pPr>
              <w:pStyle w:val="Geenafstand"/>
              <w:rPr>
                <w:rFonts w:ascii="GentiumAlt" w:hAnsi="GentiumAlt"/>
              </w:rPr>
            </w:pPr>
            <w:r w:rsidRPr="00B02DEE">
              <w:rPr>
                <w:rFonts w:ascii="GentiumAlt" w:hAnsi="GentiumAlt"/>
              </w:rPr>
              <w:t>Translator</w:t>
            </w:r>
          </w:p>
        </w:tc>
        <w:tc>
          <w:tcPr>
            <w:tcW w:w="1787" w:type="pct"/>
          </w:tcPr>
          <w:p w14:paraId="60FDB98B" w14:textId="77777777" w:rsidR="004E7670" w:rsidRPr="00B02DEE" w:rsidRDefault="004E7670" w:rsidP="004E7670">
            <w:pPr>
              <w:pStyle w:val="Geenafstand"/>
              <w:rPr>
                <w:rFonts w:ascii="GentiumAlt" w:hAnsi="GentiumAlt"/>
              </w:rPr>
            </w:pPr>
            <w:r w:rsidRPr="00B02DEE">
              <w:rPr>
                <w:rFonts w:ascii="GentiumAlt" w:hAnsi="GentiumAlt"/>
              </w:rPr>
              <w:t>Averroes</w:t>
            </w:r>
          </w:p>
          <w:p w14:paraId="00C3F6E5" w14:textId="77777777" w:rsidR="004E7670" w:rsidRPr="00B02DEE" w:rsidRDefault="004E7670" w:rsidP="004E7670">
            <w:pPr>
              <w:pStyle w:val="Geenafstand"/>
              <w:rPr>
                <w:rFonts w:ascii="GentiumAlt" w:hAnsi="GentiumAlt"/>
              </w:rPr>
            </w:pPr>
            <w:r w:rsidRPr="00B02DEE">
              <w:rPr>
                <w:rFonts w:ascii="GentiumAlt" w:hAnsi="GentiumAlt"/>
              </w:rPr>
              <w:t>Michael Scotus</w:t>
            </w:r>
          </w:p>
        </w:tc>
      </w:tr>
      <w:tr w:rsidR="004E7670" w:rsidRPr="001D2F53" w14:paraId="03684343" w14:textId="77777777" w:rsidTr="00BA7F0C">
        <w:tc>
          <w:tcPr>
            <w:tcW w:w="1268" w:type="pct"/>
          </w:tcPr>
          <w:p w14:paraId="476C7EDD" w14:textId="77777777" w:rsidR="004E7670" w:rsidRPr="00B02DEE" w:rsidRDefault="004E7670" w:rsidP="004E7670">
            <w:pPr>
              <w:pStyle w:val="Geenafstand"/>
              <w:rPr>
                <w:rFonts w:ascii="GentiumAlt" w:hAnsi="GentiumAlt"/>
              </w:rPr>
            </w:pPr>
            <w:r w:rsidRPr="00B02DEE">
              <w:rPr>
                <w:rFonts w:ascii="GentiumAlt" w:hAnsi="GentiumAlt"/>
              </w:rPr>
              <w:t>De Substantia Orbis</w:t>
            </w:r>
          </w:p>
        </w:tc>
        <w:tc>
          <w:tcPr>
            <w:tcW w:w="1013" w:type="pct"/>
          </w:tcPr>
          <w:p w14:paraId="284BACBE" w14:textId="77777777" w:rsidR="004E7670" w:rsidRPr="00B02DEE" w:rsidRDefault="004E7670" w:rsidP="004E7670">
            <w:pPr>
              <w:pStyle w:val="Geenafstand"/>
              <w:rPr>
                <w:rFonts w:ascii="GentiumAlt" w:hAnsi="GentiumAlt"/>
              </w:rPr>
            </w:pPr>
            <w:r w:rsidRPr="00B02DEE">
              <w:rPr>
                <w:rFonts w:ascii="GentiumAlt" w:hAnsi="GentiumAlt"/>
              </w:rPr>
              <w:t>Averroes</w:t>
            </w:r>
          </w:p>
        </w:tc>
        <w:tc>
          <w:tcPr>
            <w:tcW w:w="932" w:type="pct"/>
          </w:tcPr>
          <w:p w14:paraId="7A2EC14C" w14:textId="77777777" w:rsidR="004E7670" w:rsidRPr="00B02DEE" w:rsidRDefault="004E7670" w:rsidP="004E7670">
            <w:pPr>
              <w:pStyle w:val="Geenafstand"/>
              <w:rPr>
                <w:rFonts w:ascii="GentiumAlt" w:hAnsi="GentiumAlt"/>
              </w:rPr>
            </w:pPr>
            <w:r w:rsidRPr="00B02DEE">
              <w:rPr>
                <w:rFonts w:ascii="GentiumAlt" w:hAnsi="GentiumAlt"/>
              </w:rPr>
              <w:t>Translator</w:t>
            </w:r>
          </w:p>
        </w:tc>
        <w:tc>
          <w:tcPr>
            <w:tcW w:w="1787" w:type="pct"/>
          </w:tcPr>
          <w:p w14:paraId="6EBA7D5D" w14:textId="77777777" w:rsidR="004E7670" w:rsidRPr="00B02DEE" w:rsidRDefault="004E7670" w:rsidP="004E7670">
            <w:pPr>
              <w:pStyle w:val="Geenafstand"/>
              <w:rPr>
                <w:rFonts w:ascii="GentiumAlt" w:hAnsi="GentiumAlt"/>
              </w:rPr>
            </w:pPr>
            <w:r w:rsidRPr="00B02DEE">
              <w:rPr>
                <w:rFonts w:ascii="GentiumAlt" w:hAnsi="GentiumAlt"/>
              </w:rPr>
              <w:t>Michael Scotus</w:t>
            </w:r>
          </w:p>
        </w:tc>
      </w:tr>
      <w:tr w:rsidR="004E7670" w:rsidRPr="001D2F53" w14:paraId="14000EA6" w14:textId="77777777" w:rsidTr="00BA7F0C">
        <w:trPr>
          <w:cnfStyle w:val="000000100000" w:firstRow="0" w:lastRow="0" w:firstColumn="0" w:lastColumn="0" w:oddVBand="0" w:evenVBand="0" w:oddHBand="1" w:evenHBand="0" w:firstRowFirstColumn="0" w:firstRowLastColumn="0" w:lastRowFirstColumn="0" w:lastRowLastColumn="0"/>
        </w:trPr>
        <w:tc>
          <w:tcPr>
            <w:tcW w:w="1268" w:type="pct"/>
          </w:tcPr>
          <w:p w14:paraId="205EEEDA" w14:textId="3489F443" w:rsidR="004E7670" w:rsidRPr="00B02DEE" w:rsidRDefault="004E7670" w:rsidP="004E7670">
            <w:pPr>
              <w:pStyle w:val="Geenafstand"/>
            </w:pPr>
            <w:proofErr w:type="spellStart"/>
            <w:r w:rsidRPr="003B6B8B">
              <w:rPr>
                <w:rFonts w:ascii="GentiumAlt" w:hAnsi="GentiumAlt"/>
              </w:rPr>
              <w:t>Metaphysica</w:t>
            </w:r>
            <w:proofErr w:type="spellEnd"/>
          </w:p>
        </w:tc>
        <w:tc>
          <w:tcPr>
            <w:tcW w:w="1013" w:type="pct"/>
          </w:tcPr>
          <w:p w14:paraId="74FDEAC6" w14:textId="2B6C7EE4" w:rsidR="004E7670" w:rsidRPr="00B02DEE" w:rsidRDefault="004E7670" w:rsidP="004E7670">
            <w:pPr>
              <w:pStyle w:val="Geenafstand"/>
            </w:pPr>
            <w:r w:rsidRPr="003B6B8B">
              <w:rPr>
                <w:rFonts w:ascii="GentiumAlt" w:hAnsi="GentiumAlt"/>
              </w:rPr>
              <w:t>Aristoteles</w:t>
            </w:r>
          </w:p>
        </w:tc>
        <w:tc>
          <w:tcPr>
            <w:tcW w:w="932" w:type="pct"/>
          </w:tcPr>
          <w:p w14:paraId="7C4CAE6A" w14:textId="77777777" w:rsidR="004E7670" w:rsidRPr="003B6B8B" w:rsidRDefault="004E7670" w:rsidP="004E7670">
            <w:pPr>
              <w:pStyle w:val="Geenafstand"/>
              <w:rPr>
                <w:rFonts w:ascii="GentiumAlt" w:hAnsi="GentiumAlt"/>
              </w:rPr>
            </w:pPr>
            <w:r w:rsidRPr="003B6B8B">
              <w:rPr>
                <w:rFonts w:ascii="GentiumAlt" w:hAnsi="GentiumAlt"/>
              </w:rPr>
              <w:t>Commentator</w:t>
            </w:r>
          </w:p>
          <w:p w14:paraId="4C249601" w14:textId="24CC248D" w:rsidR="004E7670" w:rsidRPr="00B02DEE" w:rsidRDefault="004E7670" w:rsidP="004E7670">
            <w:pPr>
              <w:pStyle w:val="Geenafstand"/>
            </w:pPr>
            <w:r w:rsidRPr="003B6B8B">
              <w:rPr>
                <w:rFonts w:ascii="GentiumAlt" w:hAnsi="GentiumAlt"/>
              </w:rPr>
              <w:t>Translator</w:t>
            </w:r>
          </w:p>
        </w:tc>
        <w:tc>
          <w:tcPr>
            <w:tcW w:w="1787" w:type="pct"/>
          </w:tcPr>
          <w:p w14:paraId="46A2FB6E" w14:textId="77777777" w:rsidR="004E7670" w:rsidRPr="003B6B8B" w:rsidRDefault="004E7670" w:rsidP="004E7670">
            <w:pPr>
              <w:pStyle w:val="Geenafstand"/>
              <w:rPr>
                <w:rFonts w:ascii="GentiumAlt" w:hAnsi="GentiumAlt"/>
              </w:rPr>
            </w:pPr>
            <w:r w:rsidRPr="003B6B8B">
              <w:rPr>
                <w:rFonts w:ascii="GentiumAlt" w:hAnsi="GentiumAlt"/>
              </w:rPr>
              <w:t>Averroes</w:t>
            </w:r>
          </w:p>
          <w:p w14:paraId="329B89BE" w14:textId="75948C5D" w:rsidR="004E7670" w:rsidRPr="00B02DEE" w:rsidRDefault="004E7670" w:rsidP="004E7670">
            <w:pPr>
              <w:pStyle w:val="Geenafstand"/>
            </w:pPr>
            <w:r w:rsidRPr="003B6B8B">
              <w:rPr>
                <w:rFonts w:ascii="GentiumAlt" w:hAnsi="GentiumAlt"/>
              </w:rPr>
              <w:t>Michael Scotus</w:t>
            </w:r>
          </w:p>
        </w:tc>
      </w:tr>
      <w:tr w:rsidR="004E7670" w:rsidRPr="001D2F53" w14:paraId="2AD33DCA" w14:textId="77777777" w:rsidTr="00BA7F0C">
        <w:tc>
          <w:tcPr>
            <w:tcW w:w="1268" w:type="pct"/>
          </w:tcPr>
          <w:p w14:paraId="2D5C288B" w14:textId="50AACD4A" w:rsidR="004E7670" w:rsidRPr="004E7670" w:rsidRDefault="004E7670" w:rsidP="004E7670">
            <w:pPr>
              <w:pStyle w:val="Geenafstand"/>
              <w:rPr>
                <w:rFonts w:ascii="GentiumAlt" w:hAnsi="GentiumAlt"/>
              </w:rPr>
            </w:pPr>
            <w:proofErr w:type="spellStart"/>
            <w:r w:rsidRPr="004E7670">
              <w:rPr>
                <w:rFonts w:ascii="GentiumAlt" w:hAnsi="GentiumAlt"/>
              </w:rPr>
              <w:t>Meteorologica</w:t>
            </w:r>
            <w:proofErr w:type="spellEnd"/>
          </w:p>
        </w:tc>
        <w:tc>
          <w:tcPr>
            <w:tcW w:w="1013" w:type="pct"/>
          </w:tcPr>
          <w:p w14:paraId="438C373C" w14:textId="1A3E8CA6" w:rsidR="004E7670" w:rsidRPr="004E7670" w:rsidRDefault="004E7670" w:rsidP="004E7670">
            <w:pPr>
              <w:pStyle w:val="Geenafstand"/>
              <w:rPr>
                <w:rFonts w:ascii="GentiumAlt" w:hAnsi="GentiumAlt"/>
              </w:rPr>
            </w:pPr>
            <w:r w:rsidRPr="004E7670">
              <w:rPr>
                <w:rFonts w:ascii="GentiumAlt" w:hAnsi="GentiumAlt"/>
              </w:rPr>
              <w:t>Aristoteles</w:t>
            </w:r>
          </w:p>
        </w:tc>
        <w:tc>
          <w:tcPr>
            <w:tcW w:w="932" w:type="pct"/>
          </w:tcPr>
          <w:p w14:paraId="2F0515E0" w14:textId="77777777" w:rsidR="004E7670" w:rsidRPr="004E7670" w:rsidRDefault="004E7670" w:rsidP="004E7670">
            <w:pPr>
              <w:pStyle w:val="Geenafstand"/>
              <w:rPr>
                <w:rFonts w:ascii="GentiumAlt" w:hAnsi="GentiumAlt"/>
              </w:rPr>
            </w:pPr>
            <w:r w:rsidRPr="004E7670">
              <w:rPr>
                <w:rFonts w:ascii="GentiumAlt" w:hAnsi="GentiumAlt"/>
              </w:rPr>
              <w:t>Commentator</w:t>
            </w:r>
          </w:p>
          <w:p w14:paraId="752FD15C" w14:textId="624991B4" w:rsidR="004E7670" w:rsidRPr="004E7670" w:rsidRDefault="004E7670" w:rsidP="004E7670">
            <w:pPr>
              <w:pStyle w:val="Geenafstand"/>
              <w:rPr>
                <w:rFonts w:ascii="GentiumAlt" w:hAnsi="GentiumAlt"/>
              </w:rPr>
            </w:pPr>
            <w:r w:rsidRPr="004E7670">
              <w:rPr>
                <w:rFonts w:ascii="GentiumAlt" w:hAnsi="GentiumAlt"/>
              </w:rPr>
              <w:t>Translator</w:t>
            </w:r>
          </w:p>
        </w:tc>
        <w:tc>
          <w:tcPr>
            <w:tcW w:w="1787" w:type="pct"/>
          </w:tcPr>
          <w:p w14:paraId="35D9F326" w14:textId="77777777" w:rsidR="004E7670" w:rsidRPr="004E7670" w:rsidRDefault="004E7670" w:rsidP="004E7670">
            <w:pPr>
              <w:pStyle w:val="Geenafstand"/>
              <w:rPr>
                <w:rFonts w:ascii="GentiumAlt" w:hAnsi="GentiumAlt"/>
              </w:rPr>
            </w:pPr>
            <w:r w:rsidRPr="004E7670">
              <w:rPr>
                <w:rFonts w:ascii="GentiumAlt" w:hAnsi="GentiumAlt"/>
              </w:rPr>
              <w:t>Averroes</w:t>
            </w:r>
          </w:p>
          <w:p w14:paraId="467FAB16" w14:textId="21B661F9" w:rsidR="004E7670" w:rsidRPr="004E7670" w:rsidRDefault="004E7670" w:rsidP="004E7670">
            <w:pPr>
              <w:pStyle w:val="Geenafstand"/>
              <w:rPr>
                <w:rFonts w:ascii="GentiumAlt" w:hAnsi="GentiumAlt"/>
              </w:rPr>
            </w:pPr>
            <w:r w:rsidRPr="004E7670">
              <w:rPr>
                <w:rFonts w:ascii="GentiumAlt" w:hAnsi="GentiumAlt"/>
              </w:rPr>
              <w:t>Michael Scotus</w:t>
            </w:r>
          </w:p>
        </w:tc>
      </w:tr>
      <w:tr w:rsidR="004E7670" w:rsidRPr="001D2F53" w14:paraId="4F14B9D1" w14:textId="77777777" w:rsidTr="00BA7F0C">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51E91929" w14:textId="77777777" w:rsidR="004E7670" w:rsidRPr="000034E6" w:rsidRDefault="004E7670" w:rsidP="004E7670">
            <w:pPr>
              <w:pStyle w:val="Geenafstand"/>
              <w:rPr>
                <w:rFonts w:ascii="GentiumAlt" w:hAnsi="GentiumAlt"/>
              </w:rPr>
            </w:pPr>
            <w:proofErr w:type="spellStart"/>
            <w:r w:rsidRPr="000034E6">
              <w:rPr>
                <w:rFonts w:ascii="GentiumAlt" w:hAnsi="GentiumAlt"/>
              </w:rPr>
              <w:t>Physica</w:t>
            </w:r>
            <w:proofErr w:type="spellEnd"/>
          </w:p>
        </w:tc>
        <w:tc>
          <w:tcPr>
            <w:tcW w:w="1013" w:type="pct"/>
          </w:tcPr>
          <w:p w14:paraId="76772018" w14:textId="77777777" w:rsidR="004E7670" w:rsidRPr="000034E6" w:rsidRDefault="004E7670" w:rsidP="004E7670">
            <w:pPr>
              <w:pStyle w:val="Geenafstand"/>
              <w:rPr>
                <w:rFonts w:ascii="GentiumAlt" w:hAnsi="GentiumAlt"/>
              </w:rPr>
            </w:pPr>
            <w:r w:rsidRPr="000034E6">
              <w:rPr>
                <w:rFonts w:ascii="GentiumAlt" w:hAnsi="GentiumAlt"/>
              </w:rPr>
              <w:t>Aristoteles</w:t>
            </w:r>
          </w:p>
        </w:tc>
        <w:tc>
          <w:tcPr>
            <w:tcW w:w="932" w:type="pct"/>
          </w:tcPr>
          <w:p w14:paraId="53172FA1" w14:textId="77777777" w:rsidR="004E7670" w:rsidRPr="000034E6" w:rsidRDefault="004E7670" w:rsidP="004E7670">
            <w:pPr>
              <w:pStyle w:val="Geenafstand"/>
              <w:rPr>
                <w:rFonts w:ascii="GentiumAlt" w:hAnsi="GentiumAlt"/>
              </w:rPr>
            </w:pPr>
            <w:r w:rsidRPr="000034E6">
              <w:rPr>
                <w:rFonts w:ascii="GentiumAlt" w:hAnsi="GentiumAlt"/>
              </w:rPr>
              <w:t>Commentator</w:t>
            </w:r>
          </w:p>
          <w:p w14:paraId="3B8B1785" w14:textId="77777777" w:rsidR="004E7670" w:rsidRPr="000034E6" w:rsidRDefault="004E7670" w:rsidP="004E7670">
            <w:pPr>
              <w:pStyle w:val="Geenafstand"/>
              <w:rPr>
                <w:rFonts w:ascii="GentiumAlt" w:hAnsi="GentiumAlt"/>
              </w:rPr>
            </w:pPr>
            <w:r w:rsidRPr="000034E6">
              <w:rPr>
                <w:rFonts w:ascii="GentiumAlt" w:hAnsi="GentiumAlt"/>
              </w:rPr>
              <w:t>Translator</w:t>
            </w:r>
          </w:p>
        </w:tc>
        <w:tc>
          <w:tcPr>
            <w:tcW w:w="1787" w:type="pct"/>
          </w:tcPr>
          <w:p w14:paraId="62120F99" w14:textId="77777777" w:rsidR="004E7670" w:rsidRPr="000034E6" w:rsidRDefault="004E7670" w:rsidP="004E7670">
            <w:pPr>
              <w:pStyle w:val="Geenafstand"/>
              <w:rPr>
                <w:rFonts w:ascii="GentiumAlt" w:hAnsi="GentiumAlt"/>
              </w:rPr>
            </w:pPr>
            <w:r w:rsidRPr="000034E6">
              <w:rPr>
                <w:rFonts w:ascii="GentiumAlt" w:hAnsi="GentiumAlt"/>
              </w:rPr>
              <w:t>Averroes</w:t>
            </w:r>
          </w:p>
          <w:p w14:paraId="69ED48F4" w14:textId="77777777" w:rsidR="004E7670" w:rsidRPr="000034E6" w:rsidRDefault="004E7670" w:rsidP="004E7670">
            <w:pPr>
              <w:pStyle w:val="Geenafstand"/>
              <w:rPr>
                <w:rFonts w:ascii="GentiumAlt" w:hAnsi="GentiumAlt"/>
              </w:rPr>
            </w:pPr>
            <w:r w:rsidRPr="000034E6">
              <w:rPr>
                <w:rFonts w:ascii="GentiumAlt" w:hAnsi="GentiumAlt"/>
              </w:rPr>
              <w:t>Michael Scotus</w:t>
            </w:r>
          </w:p>
        </w:tc>
      </w:tr>
      <w:tr w:rsidR="004E7670" w:rsidRPr="001D2F53" w14:paraId="12C61768" w14:textId="77777777" w:rsidTr="00BA7F0C">
        <w:trPr>
          <w:trHeight w:val="565"/>
        </w:trPr>
        <w:tc>
          <w:tcPr>
            <w:tcW w:w="1268" w:type="pct"/>
          </w:tcPr>
          <w:p w14:paraId="69296675" w14:textId="77777777" w:rsidR="004E7670" w:rsidRPr="00B02DEE" w:rsidRDefault="004E7670" w:rsidP="004E7670">
            <w:pPr>
              <w:pStyle w:val="Geenafstand"/>
            </w:pPr>
            <w:r>
              <w:rPr>
                <w:rFonts w:ascii="GentiumAlt" w:hAnsi="GentiumAlt"/>
              </w:rPr>
              <w:t>Poetica</w:t>
            </w:r>
          </w:p>
        </w:tc>
        <w:tc>
          <w:tcPr>
            <w:tcW w:w="1013" w:type="pct"/>
          </w:tcPr>
          <w:p w14:paraId="744C870B" w14:textId="77777777" w:rsidR="004E7670" w:rsidRPr="00B02DEE" w:rsidRDefault="004E7670" w:rsidP="004E7670">
            <w:pPr>
              <w:pStyle w:val="Geenafstand"/>
            </w:pPr>
            <w:r w:rsidRPr="00B02DEE">
              <w:rPr>
                <w:rFonts w:ascii="GentiumAlt" w:hAnsi="GentiumAlt"/>
              </w:rPr>
              <w:t>Aristoteles</w:t>
            </w:r>
          </w:p>
        </w:tc>
        <w:tc>
          <w:tcPr>
            <w:tcW w:w="932" w:type="pct"/>
          </w:tcPr>
          <w:p w14:paraId="36E5AA75" w14:textId="77777777" w:rsidR="004E7670" w:rsidRPr="00B02DEE" w:rsidRDefault="004E7670" w:rsidP="004E7670">
            <w:pPr>
              <w:pStyle w:val="Geenafstand"/>
            </w:pPr>
            <w:r w:rsidRPr="00B02DEE">
              <w:rPr>
                <w:rFonts w:ascii="GentiumAlt" w:hAnsi="GentiumAlt"/>
              </w:rPr>
              <w:t>Commentator</w:t>
            </w:r>
          </w:p>
          <w:p w14:paraId="23C90EEA" w14:textId="77777777" w:rsidR="004E7670" w:rsidRPr="00B02DEE" w:rsidRDefault="004E7670" w:rsidP="004E7670">
            <w:pPr>
              <w:pStyle w:val="Geenafstand"/>
            </w:pPr>
            <w:r w:rsidRPr="00B02DEE">
              <w:rPr>
                <w:rFonts w:ascii="GentiumAlt" w:hAnsi="GentiumAlt"/>
              </w:rPr>
              <w:t>Translator</w:t>
            </w:r>
          </w:p>
        </w:tc>
        <w:tc>
          <w:tcPr>
            <w:tcW w:w="1787" w:type="pct"/>
          </w:tcPr>
          <w:p w14:paraId="734DFAA0" w14:textId="77777777" w:rsidR="004E7670" w:rsidRPr="00B02DEE" w:rsidRDefault="004E7670" w:rsidP="004E7670">
            <w:pPr>
              <w:pStyle w:val="Geenafstand"/>
            </w:pPr>
            <w:r w:rsidRPr="00B02DEE">
              <w:rPr>
                <w:rFonts w:ascii="GentiumAlt" w:hAnsi="GentiumAlt"/>
              </w:rPr>
              <w:t>Averroes</w:t>
            </w:r>
          </w:p>
          <w:p w14:paraId="1194C13E" w14:textId="77777777" w:rsidR="004E7670" w:rsidRPr="00B02DEE" w:rsidRDefault="004E7670" w:rsidP="004E7670">
            <w:pPr>
              <w:pStyle w:val="Geenafstand"/>
            </w:pPr>
            <w:proofErr w:type="spellStart"/>
            <w:r w:rsidRPr="00B02DEE">
              <w:rPr>
                <w:rFonts w:ascii="GentiumAlt" w:hAnsi="GentiumAlt"/>
              </w:rPr>
              <w:t>Hermannus</w:t>
            </w:r>
            <w:proofErr w:type="spellEnd"/>
            <w:r w:rsidRPr="00B02DEE">
              <w:rPr>
                <w:rFonts w:ascii="GentiumAlt" w:hAnsi="GentiumAlt"/>
              </w:rPr>
              <w:t xml:space="preserve"> </w:t>
            </w:r>
            <w:proofErr w:type="spellStart"/>
            <w:r w:rsidRPr="00B02DEE">
              <w:rPr>
                <w:rFonts w:ascii="GentiumAlt" w:hAnsi="GentiumAlt"/>
              </w:rPr>
              <w:t>Alemannus</w:t>
            </w:r>
            <w:proofErr w:type="spellEnd"/>
          </w:p>
        </w:tc>
      </w:tr>
      <w:tr w:rsidR="004E7670" w:rsidRPr="001D2F53" w14:paraId="7394F818" w14:textId="77777777" w:rsidTr="00BA7F0C">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547CA6E1" w14:textId="77777777" w:rsidR="004E7670" w:rsidRPr="00B02DEE" w:rsidRDefault="004E7670" w:rsidP="004E7670">
            <w:pPr>
              <w:pStyle w:val="Geenafstand"/>
            </w:pPr>
            <w:proofErr w:type="spellStart"/>
            <w:r>
              <w:rPr>
                <w:rFonts w:ascii="GentiumAlt" w:hAnsi="GentiumAlt"/>
              </w:rPr>
              <w:t>Rhetorica</w:t>
            </w:r>
            <w:proofErr w:type="spellEnd"/>
          </w:p>
        </w:tc>
        <w:tc>
          <w:tcPr>
            <w:tcW w:w="1013" w:type="pct"/>
          </w:tcPr>
          <w:p w14:paraId="4D1AE51F" w14:textId="77777777" w:rsidR="004E7670" w:rsidRPr="00B02DEE" w:rsidRDefault="004E7670" w:rsidP="004E7670">
            <w:pPr>
              <w:pStyle w:val="Geenafstand"/>
            </w:pPr>
            <w:r w:rsidRPr="00B02DEE">
              <w:rPr>
                <w:rFonts w:ascii="GentiumAlt" w:hAnsi="GentiumAlt"/>
              </w:rPr>
              <w:t>Aristoteles</w:t>
            </w:r>
          </w:p>
        </w:tc>
        <w:tc>
          <w:tcPr>
            <w:tcW w:w="932" w:type="pct"/>
          </w:tcPr>
          <w:p w14:paraId="1BD4B8DF" w14:textId="77777777" w:rsidR="004E7670" w:rsidRPr="00B02DEE" w:rsidRDefault="004E7670" w:rsidP="004E7670">
            <w:pPr>
              <w:pStyle w:val="Geenafstand"/>
            </w:pPr>
            <w:r w:rsidRPr="00B02DEE">
              <w:rPr>
                <w:rFonts w:ascii="GentiumAlt" w:hAnsi="GentiumAlt"/>
              </w:rPr>
              <w:t>Commentator</w:t>
            </w:r>
          </w:p>
          <w:p w14:paraId="4AC4F7FC" w14:textId="77777777" w:rsidR="004E7670" w:rsidRPr="00B02DEE" w:rsidRDefault="004E7670" w:rsidP="004E7670">
            <w:pPr>
              <w:pStyle w:val="Geenafstand"/>
            </w:pPr>
            <w:r w:rsidRPr="00B02DEE">
              <w:rPr>
                <w:rFonts w:ascii="GentiumAlt" w:hAnsi="GentiumAlt"/>
              </w:rPr>
              <w:t>Translator</w:t>
            </w:r>
          </w:p>
        </w:tc>
        <w:tc>
          <w:tcPr>
            <w:tcW w:w="1787" w:type="pct"/>
          </w:tcPr>
          <w:p w14:paraId="016A6880" w14:textId="77777777" w:rsidR="004E7670" w:rsidRPr="00B02DEE" w:rsidRDefault="004E7670" w:rsidP="004E7670">
            <w:pPr>
              <w:pStyle w:val="Geenafstand"/>
            </w:pPr>
            <w:r w:rsidRPr="00B02DEE">
              <w:rPr>
                <w:rFonts w:ascii="GentiumAlt" w:hAnsi="GentiumAlt"/>
              </w:rPr>
              <w:t>Averroes</w:t>
            </w:r>
          </w:p>
          <w:p w14:paraId="6A37A3D4" w14:textId="77777777" w:rsidR="004E7670" w:rsidRPr="00B02DEE" w:rsidRDefault="004E7670" w:rsidP="004E7670">
            <w:pPr>
              <w:pStyle w:val="Geenafstand"/>
            </w:pPr>
            <w:proofErr w:type="spellStart"/>
            <w:r w:rsidRPr="00B02DEE">
              <w:rPr>
                <w:rFonts w:ascii="GentiumAlt" w:hAnsi="GentiumAlt"/>
              </w:rPr>
              <w:t>Hermannus</w:t>
            </w:r>
            <w:proofErr w:type="spellEnd"/>
            <w:r w:rsidRPr="00B02DEE">
              <w:rPr>
                <w:rFonts w:ascii="GentiumAlt" w:hAnsi="GentiumAlt"/>
              </w:rPr>
              <w:t xml:space="preserve"> </w:t>
            </w:r>
            <w:proofErr w:type="spellStart"/>
            <w:r w:rsidRPr="00B02DEE">
              <w:rPr>
                <w:rFonts w:ascii="GentiumAlt" w:hAnsi="GentiumAlt"/>
              </w:rPr>
              <w:t>Alemannus</w:t>
            </w:r>
            <w:proofErr w:type="spellEnd"/>
          </w:p>
        </w:tc>
      </w:tr>
      <w:tr w:rsidR="004E7670" w:rsidRPr="001D2F53" w14:paraId="72585C73" w14:textId="77777777" w:rsidTr="00BA7F0C">
        <w:trPr>
          <w:trHeight w:val="565"/>
        </w:trPr>
        <w:tc>
          <w:tcPr>
            <w:tcW w:w="1268" w:type="pct"/>
          </w:tcPr>
          <w:p w14:paraId="229C4915" w14:textId="4D8716B3" w:rsidR="004E7670" w:rsidRPr="00BA7F0C" w:rsidRDefault="004E7670" w:rsidP="004E7670">
            <w:pPr>
              <w:pStyle w:val="Geenafstand"/>
              <w:rPr>
                <w:rFonts w:ascii="GentiumAlt" w:hAnsi="GentiumAlt"/>
              </w:rPr>
            </w:pPr>
          </w:p>
        </w:tc>
        <w:tc>
          <w:tcPr>
            <w:tcW w:w="1013" w:type="pct"/>
          </w:tcPr>
          <w:p w14:paraId="60AC7C86" w14:textId="4DD70928" w:rsidR="004E7670" w:rsidRPr="00BA7F0C" w:rsidRDefault="004E7670" w:rsidP="004E7670">
            <w:pPr>
              <w:pStyle w:val="Geenafstand"/>
              <w:rPr>
                <w:rFonts w:ascii="GentiumAlt" w:hAnsi="GentiumAlt"/>
              </w:rPr>
            </w:pPr>
          </w:p>
        </w:tc>
        <w:tc>
          <w:tcPr>
            <w:tcW w:w="932" w:type="pct"/>
          </w:tcPr>
          <w:p w14:paraId="54320EF9" w14:textId="3ED00831" w:rsidR="004E7670" w:rsidRPr="00BA7F0C" w:rsidRDefault="004E7670" w:rsidP="004E7670">
            <w:pPr>
              <w:pStyle w:val="Geenafstand"/>
              <w:rPr>
                <w:rFonts w:ascii="GentiumAlt" w:hAnsi="GentiumAlt"/>
              </w:rPr>
            </w:pPr>
          </w:p>
        </w:tc>
        <w:tc>
          <w:tcPr>
            <w:tcW w:w="1787" w:type="pct"/>
          </w:tcPr>
          <w:p w14:paraId="1F754EAF" w14:textId="64B99683" w:rsidR="004E7670" w:rsidRPr="00BA7F0C" w:rsidRDefault="004E7670" w:rsidP="004E7670">
            <w:pPr>
              <w:pStyle w:val="Geenafstand"/>
              <w:rPr>
                <w:rFonts w:ascii="GentiumAlt" w:hAnsi="GentiumAlt"/>
              </w:rPr>
            </w:pPr>
          </w:p>
        </w:tc>
      </w:tr>
      <w:tr w:rsidR="004E7670" w:rsidRPr="001D2F53" w14:paraId="72E12B75" w14:textId="77777777" w:rsidTr="00BA7F0C">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09FA3438" w14:textId="7F6724A7" w:rsidR="004E7670" w:rsidRPr="003B6B8B" w:rsidRDefault="004E7670" w:rsidP="004E7670">
            <w:pPr>
              <w:pStyle w:val="Geenafstand"/>
              <w:rPr>
                <w:rFonts w:ascii="GentiumAlt" w:hAnsi="GentiumAlt"/>
              </w:rPr>
            </w:pPr>
          </w:p>
        </w:tc>
        <w:tc>
          <w:tcPr>
            <w:tcW w:w="1013" w:type="pct"/>
          </w:tcPr>
          <w:p w14:paraId="5EB20376" w14:textId="3A02258B" w:rsidR="004E7670" w:rsidRPr="003B6B8B" w:rsidRDefault="004E7670" w:rsidP="004E7670">
            <w:pPr>
              <w:pStyle w:val="Geenafstand"/>
              <w:rPr>
                <w:rFonts w:ascii="GentiumAlt" w:hAnsi="GentiumAlt"/>
              </w:rPr>
            </w:pPr>
          </w:p>
        </w:tc>
        <w:tc>
          <w:tcPr>
            <w:tcW w:w="932" w:type="pct"/>
          </w:tcPr>
          <w:p w14:paraId="6E3BABC4" w14:textId="01CD3F4D" w:rsidR="004E7670" w:rsidRPr="003B6B8B" w:rsidRDefault="004E7670" w:rsidP="004E7670">
            <w:pPr>
              <w:pStyle w:val="Geenafstand"/>
              <w:rPr>
                <w:rFonts w:ascii="GentiumAlt" w:hAnsi="GentiumAlt"/>
              </w:rPr>
            </w:pPr>
          </w:p>
        </w:tc>
        <w:tc>
          <w:tcPr>
            <w:tcW w:w="1787" w:type="pct"/>
          </w:tcPr>
          <w:p w14:paraId="02397F9C" w14:textId="588BAF34" w:rsidR="004E7670" w:rsidRPr="003B6B8B" w:rsidRDefault="004E7670" w:rsidP="004E7670">
            <w:pPr>
              <w:pStyle w:val="Geenafstand"/>
              <w:rPr>
                <w:rFonts w:ascii="GentiumAlt" w:hAnsi="GentiumAlt"/>
              </w:rPr>
            </w:pPr>
          </w:p>
        </w:tc>
      </w:tr>
      <w:tr w:rsidR="004E7670" w:rsidRPr="001D2F53" w14:paraId="1035DF38" w14:textId="77777777" w:rsidTr="00BA7F0C">
        <w:trPr>
          <w:trHeight w:val="565"/>
        </w:trPr>
        <w:tc>
          <w:tcPr>
            <w:tcW w:w="1268" w:type="pct"/>
          </w:tcPr>
          <w:p w14:paraId="12400EA6" w14:textId="77777777" w:rsidR="004E7670" w:rsidRPr="00601D67" w:rsidRDefault="004E7670" w:rsidP="004E7670">
            <w:pPr>
              <w:pStyle w:val="Geenafstand"/>
              <w:rPr>
                <w:lang w:val="nl-NL"/>
              </w:rPr>
            </w:pPr>
          </w:p>
        </w:tc>
        <w:tc>
          <w:tcPr>
            <w:tcW w:w="1013" w:type="pct"/>
          </w:tcPr>
          <w:p w14:paraId="3E7EC26F" w14:textId="77777777" w:rsidR="004E7670" w:rsidRPr="003B6B8B" w:rsidRDefault="004E7670" w:rsidP="004E7670">
            <w:pPr>
              <w:pStyle w:val="Geenafstand"/>
            </w:pPr>
          </w:p>
        </w:tc>
        <w:tc>
          <w:tcPr>
            <w:tcW w:w="932" w:type="pct"/>
          </w:tcPr>
          <w:p w14:paraId="1FF5E4C8" w14:textId="77777777" w:rsidR="004E7670" w:rsidRPr="003B6B8B" w:rsidRDefault="004E7670" w:rsidP="004E7670">
            <w:pPr>
              <w:pStyle w:val="Geenafstand"/>
            </w:pPr>
          </w:p>
        </w:tc>
        <w:tc>
          <w:tcPr>
            <w:tcW w:w="1787" w:type="pct"/>
          </w:tcPr>
          <w:p w14:paraId="375698EF" w14:textId="77777777" w:rsidR="004E7670" w:rsidRPr="003B6B8B" w:rsidRDefault="004E7670" w:rsidP="004E7670">
            <w:pPr>
              <w:pStyle w:val="Geenafstand"/>
            </w:pPr>
          </w:p>
        </w:tc>
      </w:tr>
    </w:tbl>
    <w:p w14:paraId="7AFB523D" w14:textId="266CA0D5" w:rsidR="004D054A" w:rsidRDefault="008B7A25" w:rsidP="00657B88">
      <w:pPr>
        <w:rPr>
          <w:b/>
          <w:bCs/>
        </w:rPr>
      </w:pPr>
      <w:r>
        <w:rPr>
          <w:b/>
          <w:bCs/>
        </w:rPr>
        <w:t>Corpus Avicenna</w:t>
      </w:r>
    </w:p>
    <w:tbl>
      <w:tblPr>
        <w:tblStyle w:val="Rastertabel6kleurrijk"/>
        <w:tblW w:w="5000" w:type="pct"/>
        <w:tblLook w:val="0420" w:firstRow="1" w:lastRow="0" w:firstColumn="0" w:lastColumn="0" w:noHBand="0" w:noVBand="1"/>
      </w:tblPr>
      <w:tblGrid>
        <w:gridCol w:w="2296"/>
        <w:gridCol w:w="1835"/>
        <w:gridCol w:w="1688"/>
        <w:gridCol w:w="3237"/>
      </w:tblGrid>
      <w:tr w:rsidR="003935C4" w:rsidRPr="001D2F53" w14:paraId="255E57FF" w14:textId="77777777" w:rsidTr="00335AAE">
        <w:trPr>
          <w:cnfStyle w:val="100000000000" w:firstRow="1" w:lastRow="0" w:firstColumn="0" w:lastColumn="0" w:oddVBand="0" w:evenVBand="0" w:oddHBand="0" w:evenHBand="0" w:firstRowFirstColumn="0" w:firstRowLastColumn="0" w:lastRowFirstColumn="0" w:lastRowLastColumn="0"/>
        </w:trPr>
        <w:tc>
          <w:tcPr>
            <w:tcW w:w="1268" w:type="pct"/>
          </w:tcPr>
          <w:p w14:paraId="2A76E165" w14:textId="77777777" w:rsidR="003935C4" w:rsidRPr="001D2F53" w:rsidRDefault="003935C4" w:rsidP="00335AAE">
            <w:pPr>
              <w:pStyle w:val="Geenafstand"/>
              <w:rPr>
                <w:rFonts w:ascii="GentiumAlt" w:hAnsi="GentiumAlt"/>
              </w:rPr>
            </w:pPr>
            <w:r w:rsidRPr="001D2F53">
              <w:rPr>
                <w:rFonts w:ascii="GentiumAlt" w:hAnsi="GentiumAlt"/>
              </w:rPr>
              <w:t>&lt;title&gt;</w:t>
            </w:r>
          </w:p>
        </w:tc>
        <w:tc>
          <w:tcPr>
            <w:tcW w:w="1013" w:type="pct"/>
          </w:tcPr>
          <w:p w14:paraId="2DB1B26A" w14:textId="77777777" w:rsidR="003935C4" w:rsidRPr="001D2F53" w:rsidRDefault="003935C4" w:rsidP="00335AAE">
            <w:pPr>
              <w:pStyle w:val="Geenafstand"/>
              <w:rPr>
                <w:rFonts w:ascii="GentiumAlt" w:hAnsi="GentiumAlt"/>
              </w:rPr>
            </w:pPr>
            <w:r w:rsidRPr="001D2F53">
              <w:rPr>
                <w:rFonts w:ascii="GentiumAlt" w:hAnsi="GentiumAlt"/>
              </w:rPr>
              <w:t>&lt;author&gt;</w:t>
            </w:r>
          </w:p>
        </w:tc>
        <w:tc>
          <w:tcPr>
            <w:tcW w:w="932" w:type="pct"/>
          </w:tcPr>
          <w:p w14:paraId="1516545E" w14:textId="77777777" w:rsidR="003935C4" w:rsidRPr="001D2F53" w:rsidRDefault="003935C4" w:rsidP="00335AAE">
            <w:pPr>
              <w:pStyle w:val="Geenafstand"/>
              <w:rPr>
                <w:rFonts w:ascii="GentiumAlt" w:hAnsi="GentiumAlt"/>
              </w:rPr>
            </w:pPr>
            <w:r w:rsidRPr="001D2F53">
              <w:rPr>
                <w:rFonts w:ascii="GentiumAlt" w:hAnsi="GentiumAlt"/>
              </w:rPr>
              <w:t>&lt;</w:t>
            </w:r>
            <w:proofErr w:type="spellStart"/>
            <w:r w:rsidRPr="001D2F53">
              <w:rPr>
                <w:rFonts w:ascii="GentiumAlt" w:hAnsi="GentiumAlt"/>
              </w:rPr>
              <w:t>resp</w:t>
            </w:r>
            <w:proofErr w:type="spellEnd"/>
            <w:r w:rsidRPr="001D2F53">
              <w:rPr>
                <w:rFonts w:ascii="GentiumAlt" w:hAnsi="GentiumAlt"/>
              </w:rPr>
              <w:t>&gt;</w:t>
            </w:r>
          </w:p>
        </w:tc>
        <w:tc>
          <w:tcPr>
            <w:tcW w:w="1787" w:type="pct"/>
          </w:tcPr>
          <w:p w14:paraId="14AF550C" w14:textId="77777777" w:rsidR="003935C4" w:rsidRPr="001D2F53" w:rsidRDefault="003935C4" w:rsidP="00335AAE">
            <w:pPr>
              <w:pStyle w:val="Geenafstand"/>
              <w:rPr>
                <w:rFonts w:ascii="GentiumAlt" w:hAnsi="GentiumAlt"/>
              </w:rPr>
            </w:pPr>
            <w:r w:rsidRPr="001D2F53">
              <w:rPr>
                <w:rFonts w:ascii="GentiumAlt" w:hAnsi="GentiumAlt"/>
              </w:rPr>
              <w:t>&lt;</w:t>
            </w:r>
            <w:proofErr w:type="spellStart"/>
            <w:r>
              <w:rPr>
                <w:rFonts w:ascii="GentiumAlt" w:hAnsi="GentiumAlt"/>
              </w:rPr>
              <w:t>persN</w:t>
            </w:r>
            <w:r w:rsidRPr="001D2F53">
              <w:rPr>
                <w:rFonts w:ascii="GentiumAlt" w:hAnsi="GentiumAlt"/>
              </w:rPr>
              <w:t>ame</w:t>
            </w:r>
            <w:proofErr w:type="spellEnd"/>
            <w:r w:rsidRPr="001D2F53">
              <w:rPr>
                <w:rFonts w:ascii="GentiumAlt" w:hAnsi="GentiumAlt"/>
              </w:rPr>
              <w:t>&gt;</w:t>
            </w:r>
          </w:p>
        </w:tc>
      </w:tr>
      <w:tr w:rsidR="003935C4" w:rsidRPr="00B02DEE" w14:paraId="28EF1471" w14:textId="77777777" w:rsidTr="00335AAE">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2F6292AD" w14:textId="33A629B3" w:rsidR="003935C4" w:rsidRPr="00B02DEE" w:rsidRDefault="003935C4" w:rsidP="00335AAE">
            <w:pPr>
              <w:pStyle w:val="Geenafstand"/>
              <w:rPr>
                <w:rFonts w:ascii="GentiumAlt" w:hAnsi="GentiumAlt"/>
              </w:rPr>
            </w:pPr>
            <w:r w:rsidRPr="00B02DEE">
              <w:rPr>
                <w:rFonts w:ascii="GentiumAlt" w:hAnsi="GentiumAlt"/>
              </w:rPr>
              <w:lastRenderedPageBreak/>
              <w:t xml:space="preserve">De </w:t>
            </w:r>
            <w:proofErr w:type="spellStart"/>
            <w:r>
              <w:rPr>
                <w:rFonts w:ascii="GentiumAlt" w:hAnsi="GentiumAlt"/>
              </w:rPr>
              <w:t>Animalibus</w:t>
            </w:r>
            <w:proofErr w:type="spellEnd"/>
          </w:p>
        </w:tc>
        <w:tc>
          <w:tcPr>
            <w:tcW w:w="1013" w:type="pct"/>
          </w:tcPr>
          <w:p w14:paraId="73A1C3CC" w14:textId="77777777" w:rsidR="003935C4" w:rsidRPr="00B02DEE" w:rsidRDefault="003935C4" w:rsidP="00335AAE">
            <w:pPr>
              <w:pStyle w:val="Geenafstand"/>
              <w:rPr>
                <w:rFonts w:ascii="GentiumAlt" w:hAnsi="GentiumAlt"/>
              </w:rPr>
            </w:pPr>
            <w:r w:rsidRPr="00B02DEE">
              <w:rPr>
                <w:rFonts w:ascii="GentiumAlt" w:hAnsi="GentiumAlt"/>
              </w:rPr>
              <w:t>Aristoteles</w:t>
            </w:r>
          </w:p>
        </w:tc>
        <w:tc>
          <w:tcPr>
            <w:tcW w:w="932" w:type="pct"/>
          </w:tcPr>
          <w:p w14:paraId="1FE157DB" w14:textId="77777777" w:rsidR="003935C4" w:rsidRPr="00B02DEE" w:rsidRDefault="003935C4" w:rsidP="00335AAE">
            <w:pPr>
              <w:pStyle w:val="Geenafstand"/>
              <w:rPr>
                <w:rFonts w:ascii="GentiumAlt" w:hAnsi="GentiumAlt"/>
              </w:rPr>
            </w:pPr>
            <w:r w:rsidRPr="00B02DEE">
              <w:rPr>
                <w:rFonts w:ascii="GentiumAlt" w:hAnsi="GentiumAlt"/>
              </w:rPr>
              <w:t>Commentator</w:t>
            </w:r>
          </w:p>
          <w:p w14:paraId="22F43205" w14:textId="77777777" w:rsidR="003935C4" w:rsidRPr="00B02DEE" w:rsidRDefault="003935C4" w:rsidP="00335AAE">
            <w:pPr>
              <w:pStyle w:val="Geenafstand"/>
              <w:rPr>
                <w:rFonts w:ascii="GentiumAlt" w:hAnsi="GentiumAlt"/>
              </w:rPr>
            </w:pPr>
            <w:r w:rsidRPr="00B02DEE">
              <w:rPr>
                <w:rFonts w:ascii="GentiumAlt" w:hAnsi="GentiumAlt"/>
              </w:rPr>
              <w:t>Translator</w:t>
            </w:r>
          </w:p>
        </w:tc>
        <w:tc>
          <w:tcPr>
            <w:tcW w:w="1787" w:type="pct"/>
          </w:tcPr>
          <w:p w14:paraId="0D2FABE8" w14:textId="12222C12" w:rsidR="003935C4" w:rsidRPr="00B02DEE" w:rsidRDefault="003935C4" w:rsidP="00335AAE">
            <w:pPr>
              <w:pStyle w:val="Geenafstand"/>
              <w:rPr>
                <w:rFonts w:ascii="GentiumAlt" w:hAnsi="GentiumAlt"/>
              </w:rPr>
            </w:pPr>
            <w:r>
              <w:rPr>
                <w:rFonts w:ascii="GentiumAlt" w:hAnsi="GentiumAlt"/>
              </w:rPr>
              <w:t>Avicenna</w:t>
            </w:r>
          </w:p>
          <w:p w14:paraId="78E29EB2" w14:textId="77777777" w:rsidR="003935C4" w:rsidRPr="00B02DEE" w:rsidRDefault="003935C4" w:rsidP="00335AAE">
            <w:pPr>
              <w:pStyle w:val="Geenafstand"/>
              <w:rPr>
                <w:rFonts w:ascii="GentiumAlt" w:hAnsi="GentiumAlt"/>
              </w:rPr>
            </w:pPr>
            <w:r w:rsidRPr="00B02DEE">
              <w:rPr>
                <w:rFonts w:ascii="GentiumAlt" w:hAnsi="GentiumAlt"/>
              </w:rPr>
              <w:t>Michael Scotus</w:t>
            </w:r>
          </w:p>
        </w:tc>
      </w:tr>
      <w:tr w:rsidR="008B7A25" w:rsidRPr="00B02DEE" w14:paraId="323669F2" w14:textId="77777777" w:rsidTr="00335AAE">
        <w:trPr>
          <w:trHeight w:val="565"/>
        </w:trPr>
        <w:tc>
          <w:tcPr>
            <w:tcW w:w="1268" w:type="pct"/>
          </w:tcPr>
          <w:p w14:paraId="76EFFD9A" w14:textId="18699B9E" w:rsidR="00283BE3" w:rsidRPr="00283BE3" w:rsidRDefault="008B7A25" w:rsidP="00283BE3">
            <w:pPr>
              <w:pStyle w:val="Geenafstand"/>
              <w:rPr>
                <w:rFonts w:ascii="GentiumAlt" w:hAnsi="GentiumAlt"/>
                <w:lang w:val="nl-BE"/>
              </w:rPr>
            </w:pPr>
            <w:r w:rsidRPr="00283BE3">
              <w:rPr>
                <w:rFonts w:ascii="GentiumAlt" w:hAnsi="GentiumAlt"/>
                <w:lang w:val="nl-BE"/>
              </w:rPr>
              <w:t>De Mineralibus</w:t>
            </w:r>
            <w:r w:rsidR="00283BE3" w:rsidRPr="00283BE3">
              <w:rPr>
                <w:rFonts w:ascii="GentiumAlt" w:hAnsi="GentiumAlt"/>
                <w:lang w:val="nl-BE"/>
              </w:rPr>
              <w:t xml:space="preserve"> (De </w:t>
            </w:r>
            <w:r w:rsidR="00283BE3">
              <w:rPr>
                <w:rFonts w:ascii="GentiumAlt" w:hAnsi="GentiumAlt"/>
                <w:lang w:val="nl-BE"/>
              </w:rPr>
              <w:t>C</w:t>
            </w:r>
            <w:r w:rsidR="00283BE3" w:rsidRPr="00283BE3">
              <w:rPr>
                <w:rFonts w:ascii="GentiumAlt" w:hAnsi="GentiumAlt"/>
                <w:lang w:val="nl-BE"/>
              </w:rPr>
              <w:t>ongelatis/De Compositione Lapidum)</w:t>
            </w:r>
          </w:p>
        </w:tc>
        <w:tc>
          <w:tcPr>
            <w:tcW w:w="1013" w:type="pct"/>
          </w:tcPr>
          <w:p w14:paraId="6FE0F2E1" w14:textId="76E0282A" w:rsidR="008B7A25" w:rsidRPr="00141354" w:rsidRDefault="008B7A25" w:rsidP="008B7A25">
            <w:pPr>
              <w:pStyle w:val="Geenafstand"/>
              <w:rPr>
                <w:rFonts w:ascii="GentiumAlt" w:hAnsi="GentiumAlt"/>
              </w:rPr>
            </w:pPr>
            <w:r w:rsidRPr="00434C33">
              <w:rPr>
                <w:rFonts w:ascii="GentiumAlt" w:hAnsi="GentiumAlt"/>
              </w:rPr>
              <w:t>Avicenna</w:t>
            </w:r>
          </w:p>
        </w:tc>
        <w:tc>
          <w:tcPr>
            <w:tcW w:w="932" w:type="pct"/>
          </w:tcPr>
          <w:p w14:paraId="62117281" w14:textId="318BDBEC" w:rsidR="008B7A25" w:rsidRPr="00283BE3" w:rsidRDefault="00283BE3" w:rsidP="008B7A25">
            <w:pPr>
              <w:pStyle w:val="Geenafstand"/>
              <w:rPr>
                <w:rFonts w:ascii="GentiumAlt" w:hAnsi="GentiumAlt"/>
              </w:rPr>
            </w:pPr>
            <w:r w:rsidRPr="00283BE3">
              <w:rPr>
                <w:rFonts w:ascii="GentiumAlt" w:hAnsi="GentiumAlt"/>
              </w:rPr>
              <w:t>Translator</w:t>
            </w:r>
          </w:p>
        </w:tc>
        <w:tc>
          <w:tcPr>
            <w:tcW w:w="1787" w:type="pct"/>
          </w:tcPr>
          <w:p w14:paraId="2D690D77" w14:textId="4E2B89DE" w:rsidR="008B7A25" w:rsidRPr="00283BE3" w:rsidRDefault="00283BE3" w:rsidP="008B7A25">
            <w:pPr>
              <w:pStyle w:val="Geenafstand"/>
              <w:rPr>
                <w:rFonts w:ascii="GentiumAlt" w:hAnsi="GentiumAlt"/>
              </w:rPr>
            </w:pPr>
            <w:proofErr w:type="spellStart"/>
            <w:r w:rsidRPr="00283BE3">
              <w:rPr>
                <w:rFonts w:ascii="GentiumAlt" w:hAnsi="GentiumAlt"/>
              </w:rPr>
              <w:t>Alfredus</w:t>
            </w:r>
            <w:proofErr w:type="spellEnd"/>
            <w:r w:rsidRPr="00283BE3">
              <w:rPr>
                <w:rFonts w:ascii="GentiumAlt" w:hAnsi="GentiumAlt"/>
              </w:rPr>
              <w:t xml:space="preserve"> </w:t>
            </w:r>
            <w:proofErr w:type="spellStart"/>
            <w:r w:rsidRPr="00283BE3">
              <w:rPr>
                <w:rFonts w:ascii="GentiumAlt" w:hAnsi="GentiumAlt"/>
              </w:rPr>
              <w:t>Anglicus</w:t>
            </w:r>
            <w:proofErr w:type="spellEnd"/>
          </w:p>
        </w:tc>
      </w:tr>
      <w:tr w:rsidR="008B7A25" w:rsidRPr="00B02DEE" w14:paraId="791829B6" w14:textId="77777777" w:rsidTr="00335AAE">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508A3A4B" w14:textId="75E3BB69" w:rsidR="008B7A25" w:rsidRPr="00CC7E36" w:rsidRDefault="00841A54" w:rsidP="008B7A25">
            <w:pPr>
              <w:pStyle w:val="Geenafstand"/>
              <w:rPr>
                <w:rFonts w:ascii="GentiumAlt" w:hAnsi="GentiumAlt"/>
              </w:rPr>
            </w:pPr>
            <w:r>
              <w:rPr>
                <w:rFonts w:ascii="GentiumAlt" w:hAnsi="GentiumAlt"/>
              </w:rPr>
              <w:t xml:space="preserve">Liber </w:t>
            </w:r>
            <w:proofErr w:type="spellStart"/>
            <w:r>
              <w:rPr>
                <w:rFonts w:ascii="GentiumAlt" w:hAnsi="GentiumAlt"/>
              </w:rPr>
              <w:t>Sextus</w:t>
            </w:r>
            <w:proofErr w:type="spellEnd"/>
            <w:r>
              <w:rPr>
                <w:rFonts w:ascii="GentiumAlt" w:hAnsi="GentiumAlt"/>
              </w:rPr>
              <w:t xml:space="preserve"> </w:t>
            </w:r>
            <w:proofErr w:type="spellStart"/>
            <w:r>
              <w:rPr>
                <w:rFonts w:ascii="GentiumAlt" w:hAnsi="GentiumAlt"/>
              </w:rPr>
              <w:t>Naturalium</w:t>
            </w:r>
            <w:proofErr w:type="spellEnd"/>
          </w:p>
        </w:tc>
        <w:tc>
          <w:tcPr>
            <w:tcW w:w="1013" w:type="pct"/>
          </w:tcPr>
          <w:p w14:paraId="61EB40FC" w14:textId="2D1A8FC6" w:rsidR="008B7A25" w:rsidRPr="00CC7E36" w:rsidRDefault="00841A54" w:rsidP="008B7A25">
            <w:pPr>
              <w:pStyle w:val="Geenafstand"/>
              <w:rPr>
                <w:rFonts w:ascii="GentiumAlt" w:hAnsi="GentiumAlt"/>
              </w:rPr>
            </w:pPr>
            <w:r>
              <w:rPr>
                <w:rFonts w:ascii="GentiumAlt" w:hAnsi="GentiumAlt"/>
              </w:rPr>
              <w:t>Avicenna</w:t>
            </w:r>
          </w:p>
        </w:tc>
        <w:tc>
          <w:tcPr>
            <w:tcW w:w="932" w:type="pct"/>
          </w:tcPr>
          <w:p w14:paraId="1928F969" w14:textId="651FB369" w:rsidR="008B7A25" w:rsidRPr="00CC7E36" w:rsidRDefault="00841A54" w:rsidP="008B7A25">
            <w:pPr>
              <w:pStyle w:val="Geenafstand"/>
              <w:rPr>
                <w:rFonts w:ascii="GentiumAlt" w:hAnsi="GentiumAlt"/>
              </w:rPr>
            </w:pPr>
            <w:proofErr w:type="spellStart"/>
            <w:r>
              <w:rPr>
                <w:rFonts w:ascii="GentiumAlt" w:hAnsi="GentiumAlt"/>
              </w:rPr>
              <w:t>Translater</w:t>
            </w:r>
            <w:proofErr w:type="spellEnd"/>
          </w:p>
        </w:tc>
        <w:tc>
          <w:tcPr>
            <w:tcW w:w="1787" w:type="pct"/>
          </w:tcPr>
          <w:p w14:paraId="53F50045" w14:textId="780810F7" w:rsidR="008B7A25" w:rsidRPr="00CC7E36" w:rsidRDefault="00841A54" w:rsidP="008B7A25">
            <w:pPr>
              <w:pStyle w:val="Geenafstand"/>
              <w:rPr>
                <w:rFonts w:ascii="GentiumAlt" w:hAnsi="GentiumAlt"/>
              </w:rPr>
            </w:pPr>
            <w:proofErr w:type="spellStart"/>
            <w:r>
              <w:rPr>
                <w:rFonts w:ascii="GentiumAlt" w:hAnsi="GentiumAlt"/>
              </w:rPr>
              <w:t>Anonymus</w:t>
            </w:r>
            <w:proofErr w:type="spellEnd"/>
          </w:p>
        </w:tc>
      </w:tr>
      <w:tr w:rsidR="008750EF" w:rsidRPr="00B02DEE" w14:paraId="1B47213A" w14:textId="77777777" w:rsidTr="00335AAE">
        <w:trPr>
          <w:trHeight w:val="565"/>
        </w:trPr>
        <w:tc>
          <w:tcPr>
            <w:tcW w:w="1268" w:type="pct"/>
          </w:tcPr>
          <w:p w14:paraId="2EE04355" w14:textId="20CD6834" w:rsidR="008750EF" w:rsidRPr="00D23027" w:rsidRDefault="00D23027" w:rsidP="008B7A25">
            <w:pPr>
              <w:pStyle w:val="Geenafstand"/>
              <w:rPr>
                <w:rFonts w:ascii="GentiumAlt" w:hAnsi="GentiumAlt"/>
              </w:rPr>
            </w:pPr>
            <w:proofErr w:type="spellStart"/>
            <w:r w:rsidRPr="00D23027">
              <w:rPr>
                <w:rFonts w:ascii="GentiumAlt" w:hAnsi="GentiumAlt"/>
              </w:rPr>
              <w:t>Metaphysica</w:t>
            </w:r>
            <w:proofErr w:type="spellEnd"/>
          </w:p>
        </w:tc>
        <w:tc>
          <w:tcPr>
            <w:tcW w:w="1013" w:type="pct"/>
          </w:tcPr>
          <w:p w14:paraId="6C83DC68" w14:textId="3AFCC0A9" w:rsidR="008750EF" w:rsidRPr="00D23027" w:rsidRDefault="00D23027" w:rsidP="008B7A25">
            <w:pPr>
              <w:pStyle w:val="Geenafstand"/>
              <w:rPr>
                <w:rFonts w:ascii="GentiumAlt" w:hAnsi="GentiumAlt"/>
              </w:rPr>
            </w:pPr>
            <w:r w:rsidRPr="00D23027">
              <w:rPr>
                <w:rFonts w:ascii="GentiumAlt" w:hAnsi="GentiumAlt"/>
              </w:rPr>
              <w:t>Aristoteles</w:t>
            </w:r>
          </w:p>
        </w:tc>
        <w:tc>
          <w:tcPr>
            <w:tcW w:w="932" w:type="pct"/>
          </w:tcPr>
          <w:p w14:paraId="257D2517" w14:textId="77777777" w:rsidR="008750EF" w:rsidRPr="00D23027" w:rsidRDefault="00D23027" w:rsidP="008B7A25">
            <w:pPr>
              <w:pStyle w:val="Geenafstand"/>
              <w:rPr>
                <w:rFonts w:ascii="GentiumAlt" w:hAnsi="GentiumAlt"/>
              </w:rPr>
            </w:pPr>
            <w:r w:rsidRPr="00D23027">
              <w:rPr>
                <w:rFonts w:ascii="GentiumAlt" w:hAnsi="GentiumAlt"/>
              </w:rPr>
              <w:t>Commentator</w:t>
            </w:r>
          </w:p>
          <w:p w14:paraId="19AB7B64" w14:textId="65D550E0" w:rsidR="00D23027" w:rsidRPr="00D23027" w:rsidRDefault="00D23027" w:rsidP="008B7A25">
            <w:pPr>
              <w:pStyle w:val="Geenafstand"/>
              <w:rPr>
                <w:rFonts w:ascii="GentiumAlt" w:hAnsi="GentiumAlt"/>
              </w:rPr>
            </w:pPr>
            <w:r w:rsidRPr="00D23027">
              <w:rPr>
                <w:rFonts w:ascii="GentiumAlt" w:hAnsi="GentiumAlt"/>
              </w:rPr>
              <w:t>Translator</w:t>
            </w:r>
          </w:p>
        </w:tc>
        <w:tc>
          <w:tcPr>
            <w:tcW w:w="1787" w:type="pct"/>
          </w:tcPr>
          <w:p w14:paraId="3474421E" w14:textId="77777777" w:rsidR="008750EF" w:rsidRPr="00D23027" w:rsidRDefault="00D23027" w:rsidP="008B7A25">
            <w:pPr>
              <w:pStyle w:val="Geenafstand"/>
              <w:rPr>
                <w:rFonts w:ascii="GentiumAlt" w:hAnsi="GentiumAlt"/>
              </w:rPr>
            </w:pPr>
            <w:r w:rsidRPr="00D23027">
              <w:rPr>
                <w:rFonts w:ascii="GentiumAlt" w:hAnsi="GentiumAlt"/>
              </w:rPr>
              <w:t>Avicenna</w:t>
            </w:r>
          </w:p>
          <w:p w14:paraId="62A97DAC" w14:textId="0C16541E" w:rsidR="00D23027" w:rsidRPr="00D23027" w:rsidRDefault="00D23027" w:rsidP="008B7A25">
            <w:pPr>
              <w:pStyle w:val="Geenafstand"/>
              <w:rPr>
                <w:rFonts w:ascii="GentiumAlt" w:hAnsi="GentiumAlt"/>
              </w:rPr>
            </w:pPr>
            <w:r w:rsidRPr="00D23027">
              <w:rPr>
                <w:rFonts w:ascii="GentiumAlt" w:hAnsi="GentiumAlt"/>
              </w:rPr>
              <w:t xml:space="preserve">Dominicus </w:t>
            </w:r>
            <w:proofErr w:type="spellStart"/>
            <w:r w:rsidRPr="00D23027">
              <w:rPr>
                <w:rFonts w:ascii="GentiumAlt" w:hAnsi="GentiumAlt"/>
              </w:rPr>
              <w:t>Gundissalinus</w:t>
            </w:r>
            <w:proofErr w:type="spellEnd"/>
          </w:p>
        </w:tc>
      </w:tr>
      <w:tr w:rsidR="00D23027" w:rsidRPr="00B02DEE" w14:paraId="46713F8D" w14:textId="77777777" w:rsidTr="00335AAE">
        <w:trPr>
          <w:cnfStyle w:val="000000100000" w:firstRow="0" w:lastRow="0" w:firstColumn="0" w:lastColumn="0" w:oddVBand="0" w:evenVBand="0" w:oddHBand="1" w:evenHBand="0" w:firstRowFirstColumn="0" w:firstRowLastColumn="0" w:lastRowFirstColumn="0" w:lastRowLastColumn="0"/>
          <w:trHeight w:val="565"/>
        </w:trPr>
        <w:tc>
          <w:tcPr>
            <w:tcW w:w="1268" w:type="pct"/>
          </w:tcPr>
          <w:p w14:paraId="75AB4838" w14:textId="4E29B730" w:rsidR="00D23027" w:rsidRPr="00D23027" w:rsidRDefault="00D23027" w:rsidP="008B7A25">
            <w:pPr>
              <w:pStyle w:val="Geenafstand"/>
              <w:rPr>
                <w:rFonts w:ascii="GentiumAlt" w:hAnsi="GentiumAlt"/>
              </w:rPr>
            </w:pPr>
            <w:proofErr w:type="spellStart"/>
            <w:r w:rsidRPr="00D23027">
              <w:rPr>
                <w:rFonts w:ascii="GentiumAlt" w:hAnsi="GentiumAlt"/>
              </w:rPr>
              <w:t>Physica</w:t>
            </w:r>
            <w:proofErr w:type="spellEnd"/>
          </w:p>
        </w:tc>
        <w:tc>
          <w:tcPr>
            <w:tcW w:w="1013" w:type="pct"/>
          </w:tcPr>
          <w:p w14:paraId="46FE7CBC" w14:textId="331F5073" w:rsidR="00D23027" w:rsidRPr="00D23027" w:rsidRDefault="00D23027" w:rsidP="008B7A25">
            <w:pPr>
              <w:pStyle w:val="Geenafstand"/>
              <w:rPr>
                <w:rFonts w:ascii="GentiumAlt" w:hAnsi="GentiumAlt"/>
              </w:rPr>
            </w:pPr>
            <w:r w:rsidRPr="00D23027">
              <w:rPr>
                <w:rFonts w:ascii="GentiumAlt" w:hAnsi="GentiumAlt"/>
              </w:rPr>
              <w:t>Aristoteles</w:t>
            </w:r>
          </w:p>
        </w:tc>
        <w:tc>
          <w:tcPr>
            <w:tcW w:w="932" w:type="pct"/>
          </w:tcPr>
          <w:p w14:paraId="60C73043" w14:textId="77777777" w:rsidR="00D23027" w:rsidRPr="00D23027" w:rsidRDefault="00D23027" w:rsidP="008B7A25">
            <w:pPr>
              <w:pStyle w:val="Geenafstand"/>
              <w:rPr>
                <w:rFonts w:ascii="GentiumAlt" w:hAnsi="GentiumAlt"/>
              </w:rPr>
            </w:pPr>
            <w:r w:rsidRPr="00D23027">
              <w:rPr>
                <w:rFonts w:ascii="GentiumAlt" w:hAnsi="GentiumAlt"/>
              </w:rPr>
              <w:t>Commentator</w:t>
            </w:r>
          </w:p>
          <w:p w14:paraId="2C0423D2" w14:textId="5A44235E" w:rsidR="00D23027" w:rsidRPr="00D23027" w:rsidRDefault="00D23027" w:rsidP="008B7A25">
            <w:pPr>
              <w:pStyle w:val="Geenafstand"/>
              <w:rPr>
                <w:rFonts w:ascii="GentiumAlt" w:hAnsi="GentiumAlt"/>
              </w:rPr>
            </w:pPr>
            <w:r w:rsidRPr="00D23027">
              <w:rPr>
                <w:rFonts w:ascii="GentiumAlt" w:hAnsi="GentiumAlt"/>
              </w:rPr>
              <w:t>Translator</w:t>
            </w:r>
          </w:p>
        </w:tc>
        <w:tc>
          <w:tcPr>
            <w:tcW w:w="1787" w:type="pct"/>
          </w:tcPr>
          <w:p w14:paraId="487B0912" w14:textId="77777777" w:rsidR="00D23027" w:rsidRPr="00D23027" w:rsidRDefault="00D23027" w:rsidP="008B7A25">
            <w:pPr>
              <w:pStyle w:val="Geenafstand"/>
              <w:rPr>
                <w:rFonts w:ascii="GentiumAlt" w:hAnsi="GentiumAlt"/>
              </w:rPr>
            </w:pPr>
            <w:r w:rsidRPr="00D23027">
              <w:rPr>
                <w:rFonts w:ascii="GentiumAlt" w:hAnsi="GentiumAlt"/>
              </w:rPr>
              <w:t>Avicenna</w:t>
            </w:r>
          </w:p>
          <w:p w14:paraId="35DEFBDE" w14:textId="1E7A5901" w:rsidR="00D23027" w:rsidRPr="00D23027" w:rsidRDefault="00D23027" w:rsidP="008B7A25">
            <w:pPr>
              <w:pStyle w:val="Geenafstand"/>
              <w:rPr>
                <w:rFonts w:ascii="GentiumAlt" w:hAnsi="GentiumAlt"/>
              </w:rPr>
            </w:pPr>
            <w:proofErr w:type="spellStart"/>
            <w:r w:rsidRPr="00D23027">
              <w:rPr>
                <w:rFonts w:ascii="GentiumAlt" w:hAnsi="GentiumAlt"/>
              </w:rPr>
              <w:t>Anonymus</w:t>
            </w:r>
            <w:proofErr w:type="spellEnd"/>
          </w:p>
        </w:tc>
      </w:tr>
    </w:tbl>
    <w:p w14:paraId="6317FDF7" w14:textId="4B464575" w:rsidR="003935C4" w:rsidRPr="00CB749E" w:rsidRDefault="003935C4" w:rsidP="00657B88">
      <w:pPr>
        <w:rPr>
          <w:b/>
          <w:bCs/>
          <w:lang w:val="nl-NL"/>
        </w:rPr>
      </w:pPr>
    </w:p>
    <w:tbl>
      <w:tblPr>
        <w:tblStyle w:val="Rastertabel6kleurrijk"/>
        <w:tblW w:w="5000" w:type="pct"/>
        <w:tblLook w:val="0420" w:firstRow="1" w:lastRow="0" w:firstColumn="0" w:lastColumn="0" w:noHBand="0" w:noVBand="1"/>
      </w:tblPr>
      <w:tblGrid>
        <w:gridCol w:w="3364"/>
        <w:gridCol w:w="1676"/>
        <w:gridCol w:w="1571"/>
        <w:gridCol w:w="2445"/>
      </w:tblGrid>
      <w:tr w:rsidR="008B7A25" w:rsidRPr="004F1E31" w14:paraId="63655616" w14:textId="77777777" w:rsidTr="00335AAE">
        <w:trPr>
          <w:cnfStyle w:val="100000000000" w:firstRow="1" w:lastRow="0" w:firstColumn="0" w:lastColumn="0" w:oddVBand="0" w:evenVBand="0" w:oddHBand="0" w:evenHBand="0" w:firstRowFirstColumn="0" w:firstRowLastColumn="0" w:lastRowFirstColumn="0" w:lastRowLastColumn="0"/>
        </w:trPr>
        <w:tc>
          <w:tcPr>
            <w:tcW w:w="1866" w:type="pct"/>
          </w:tcPr>
          <w:p w14:paraId="6C7F57A4" w14:textId="77777777" w:rsidR="008B7A25" w:rsidRPr="00D23027" w:rsidRDefault="008B7A25" w:rsidP="00335AAE">
            <w:pPr>
              <w:pStyle w:val="Geenafstand"/>
              <w:rPr>
                <w:rFonts w:ascii="GentiumAlt" w:hAnsi="GentiumAlt"/>
                <w:b w:val="0"/>
                <w:bCs w:val="0"/>
              </w:rPr>
            </w:pPr>
            <w:r w:rsidRPr="00D23027">
              <w:rPr>
                <w:rFonts w:ascii="GentiumAlt" w:hAnsi="GentiumAlt"/>
                <w:b w:val="0"/>
                <w:bCs w:val="0"/>
              </w:rPr>
              <w:t xml:space="preserve">In </w:t>
            </w:r>
            <w:proofErr w:type="spellStart"/>
            <w:r w:rsidRPr="00D23027">
              <w:rPr>
                <w:rFonts w:ascii="GentiumAlt" w:hAnsi="GentiumAlt"/>
                <w:b w:val="0"/>
                <w:bCs w:val="0"/>
              </w:rPr>
              <w:t>Categorias</w:t>
            </w:r>
            <w:proofErr w:type="spellEnd"/>
          </w:p>
        </w:tc>
        <w:tc>
          <w:tcPr>
            <w:tcW w:w="899" w:type="pct"/>
          </w:tcPr>
          <w:p w14:paraId="6C5219A6" w14:textId="77777777" w:rsidR="008B7A25" w:rsidRPr="00D23027" w:rsidRDefault="008B7A25" w:rsidP="00335AAE">
            <w:pPr>
              <w:pStyle w:val="Geenafstand"/>
              <w:rPr>
                <w:rFonts w:ascii="GentiumAlt" w:hAnsi="GentiumAlt"/>
                <w:b w:val="0"/>
                <w:bCs w:val="0"/>
              </w:rPr>
            </w:pPr>
            <w:proofErr w:type="spellStart"/>
            <w:r w:rsidRPr="00D23027">
              <w:rPr>
                <w:rFonts w:ascii="GentiumAlt" w:hAnsi="GentiumAlt"/>
                <w:b w:val="0"/>
                <w:bCs w:val="0"/>
              </w:rPr>
              <w:t>Simplicius</w:t>
            </w:r>
            <w:proofErr w:type="spellEnd"/>
          </w:p>
        </w:tc>
        <w:tc>
          <w:tcPr>
            <w:tcW w:w="876" w:type="pct"/>
          </w:tcPr>
          <w:p w14:paraId="24AEE4E0" w14:textId="77777777" w:rsidR="008B7A25" w:rsidRPr="00D23027" w:rsidRDefault="008B7A25" w:rsidP="00335AAE">
            <w:pPr>
              <w:pStyle w:val="Geenafstand"/>
              <w:rPr>
                <w:rFonts w:ascii="GentiumAlt" w:hAnsi="GentiumAlt"/>
                <w:b w:val="0"/>
                <w:bCs w:val="0"/>
              </w:rPr>
            </w:pPr>
            <w:r w:rsidRPr="00D23027">
              <w:rPr>
                <w:rFonts w:ascii="GentiumAlt" w:hAnsi="GentiumAlt"/>
                <w:b w:val="0"/>
                <w:bCs w:val="0"/>
              </w:rPr>
              <w:t>Translator</w:t>
            </w:r>
          </w:p>
        </w:tc>
        <w:tc>
          <w:tcPr>
            <w:tcW w:w="1359" w:type="pct"/>
          </w:tcPr>
          <w:p w14:paraId="648F2AAF" w14:textId="77777777" w:rsidR="008B7A25" w:rsidRPr="00D23027" w:rsidRDefault="008B7A25" w:rsidP="00335AAE">
            <w:pPr>
              <w:pStyle w:val="Geenafstand"/>
              <w:rPr>
                <w:rFonts w:ascii="GentiumAlt" w:hAnsi="GentiumAlt"/>
                <w:b w:val="0"/>
                <w:bCs w:val="0"/>
              </w:rPr>
            </w:pPr>
            <w:proofErr w:type="spellStart"/>
            <w:r w:rsidRPr="00D23027">
              <w:rPr>
                <w:rFonts w:ascii="GentiumAlt" w:hAnsi="GentiumAlt"/>
                <w:b w:val="0"/>
                <w:bCs w:val="0"/>
              </w:rPr>
              <w:t>Guillelmus</w:t>
            </w:r>
            <w:proofErr w:type="spellEnd"/>
            <w:r w:rsidRPr="00D23027">
              <w:rPr>
                <w:rFonts w:ascii="GentiumAlt" w:hAnsi="GentiumAlt"/>
                <w:b w:val="0"/>
                <w:bCs w:val="0"/>
              </w:rPr>
              <w:t xml:space="preserve"> de </w:t>
            </w:r>
            <w:proofErr w:type="spellStart"/>
            <w:r w:rsidRPr="00D23027">
              <w:rPr>
                <w:rFonts w:ascii="GentiumAlt" w:hAnsi="GentiumAlt"/>
                <w:b w:val="0"/>
                <w:bCs w:val="0"/>
              </w:rPr>
              <w:t>Morbeka</w:t>
            </w:r>
            <w:proofErr w:type="spellEnd"/>
          </w:p>
        </w:tc>
      </w:tr>
      <w:tr w:rsidR="00F54675" w:rsidRPr="004F1E31" w14:paraId="14D86733" w14:textId="77777777" w:rsidTr="00335AAE">
        <w:trPr>
          <w:cnfStyle w:val="000000100000" w:firstRow="0" w:lastRow="0" w:firstColumn="0" w:lastColumn="0" w:oddVBand="0" w:evenVBand="0" w:oddHBand="1" w:evenHBand="0" w:firstRowFirstColumn="0" w:firstRowLastColumn="0" w:lastRowFirstColumn="0" w:lastRowLastColumn="0"/>
        </w:trPr>
        <w:tc>
          <w:tcPr>
            <w:tcW w:w="1866" w:type="pct"/>
          </w:tcPr>
          <w:p w14:paraId="4C34F98E" w14:textId="31DE84A2" w:rsidR="00F54675" w:rsidRPr="00F54675" w:rsidRDefault="00F54675" w:rsidP="00335AAE">
            <w:pPr>
              <w:pStyle w:val="Geenafstand"/>
              <w:rPr>
                <w:rFonts w:ascii="GentiumAlt" w:hAnsi="GentiumAlt"/>
              </w:rPr>
            </w:pPr>
            <w:r w:rsidRPr="00F54675">
              <w:rPr>
                <w:rFonts w:ascii="GentiumAlt" w:hAnsi="GentiumAlt"/>
              </w:rPr>
              <w:t xml:space="preserve">In De </w:t>
            </w:r>
            <w:proofErr w:type="spellStart"/>
            <w:r w:rsidRPr="00F54675">
              <w:rPr>
                <w:rFonts w:ascii="GentiumAlt" w:hAnsi="GentiumAlt"/>
              </w:rPr>
              <w:t>Sensu</w:t>
            </w:r>
            <w:proofErr w:type="spellEnd"/>
          </w:p>
        </w:tc>
        <w:tc>
          <w:tcPr>
            <w:tcW w:w="899" w:type="pct"/>
          </w:tcPr>
          <w:p w14:paraId="27569D9F" w14:textId="36378AE5" w:rsidR="00F54675" w:rsidRPr="00F54675" w:rsidRDefault="00F54675" w:rsidP="00335AAE">
            <w:pPr>
              <w:pStyle w:val="Geenafstand"/>
              <w:rPr>
                <w:rFonts w:ascii="GentiumAlt" w:hAnsi="GentiumAlt"/>
              </w:rPr>
            </w:pPr>
            <w:r w:rsidRPr="00F54675">
              <w:rPr>
                <w:rFonts w:ascii="GentiumAlt" w:hAnsi="GentiumAlt"/>
              </w:rPr>
              <w:t xml:space="preserve">Alexander </w:t>
            </w:r>
            <w:proofErr w:type="spellStart"/>
            <w:r w:rsidRPr="00F54675">
              <w:rPr>
                <w:rFonts w:ascii="GentiumAlt" w:hAnsi="GentiumAlt"/>
              </w:rPr>
              <w:t>Aphrodisiensis</w:t>
            </w:r>
            <w:proofErr w:type="spellEnd"/>
          </w:p>
        </w:tc>
        <w:tc>
          <w:tcPr>
            <w:tcW w:w="876" w:type="pct"/>
          </w:tcPr>
          <w:p w14:paraId="40E998DB" w14:textId="3BE73B5A" w:rsidR="00F54675" w:rsidRPr="00F54675" w:rsidRDefault="00F54675" w:rsidP="00335AAE">
            <w:pPr>
              <w:pStyle w:val="Geenafstand"/>
              <w:rPr>
                <w:rFonts w:ascii="GentiumAlt" w:hAnsi="GentiumAlt"/>
              </w:rPr>
            </w:pPr>
            <w:r w:rsidRPr="00F54675">
              <w:rPr>
                <w:rFonts w:ascii="GentiumAlt" w:hAnsi="GentiumAlt"/>
              </w:rPr>
              <w:t>Translator</w:t>
            </w:r>
          </w:p>
        </w:tc>
        <w:tc>
          <w:tcPr>
            <w:tcW w:w="1359" w:type="pct"/>
          </w:tcPr>
          <w:p w14:paraId="5C99D6F5" w14:textId="1FE67234" w:rsidR="00F54675" w:rsidRPr="00F54675" w:rsidRDefault="00F54675" w:rsidP="00335AAE">
            <w:pPr>
              <w:pStyle w:val="Geenafstand"/>
              <w:rPr>
                <w:rFonts w:ascii="GentiumAlt" w:hAnsi="GentiumAlt"/>
              </w:rPr>
            </w:pPr>
            <w:proofErr w:type="spellStart"/>
            <w:r w:rsidRPr="00F54675">
              <w:rPr>
                <w:rFonts w:ascii="GentiumAlt" w:hAnsi="GentiumAlt"/>
              </w:rPr>
              <w:t>Guillelmus</w:t>
            </w:r>
            <w:proofErr w:type="spellEnd"/>
            <w:r w:rsidRPr="00F54675">
              <w:rPr>
                <w:rFonts w:ascii="GentiumAlt" w:hAnsi="GentiumAlt"/>
              </w:rPr>
              <w:t xml:space="preserve"> de </w:t>
            </w:r>
            <w:proofErr w:type="spellStart"/>
            <w:r w:rsidRPr="00F54675">
              <w:rPr>
                <w:rFonts w:ascii="GentiumAlt" w:hAnsi="GentiumAlt"/>
              </w:rPr>
              <w:t>Morbeka</w:t>
            </w:r>
            <w:proofErr w:type="spellEnd"/>
          </w:p>
        </w:tc>
      </w:tr>
    </w:tbl>
    <w:p w14:paraId="61E36AA6" w14:textId="77777777" w:rsidR="008B7A25" w:rsidRPr="004D054A" w:rsidRDefault="008B7A25" w:rsidP="00657B88">
      <w:pPr>
        <w:rPr>
          <w:b/>
          <w:bCs/>
        </w:rPr>
      </w:pPr>
    </w:p>
    <w:p w14:paraId="728B796D" w14:textId="77777777" w:rsidR="004D054A" w:rsidRPr="00657B88" w:rsidRDefault="004D054A" w:rsidP="00657B88"/>
    <w:p w14:paraId="1989F86D" w14:textId="2A0C7500" w:rsidR="00E44079" w:rsidRDefault="00FA5EB0" w:rsidP="00657B88">
      <w:pPr>
        <w:rPr>
          <w:i/>
          <w:iCs/>
        </w:rPr>
      </w:pPr>
      <w:r>
        <w:rPr>
          <w:b/>
          <w:bCs/>
        </w:rPr>
        <w:t>Rem.</w:t>
      </w:r>
      <w:r w:rsidR="00FC5FC4">
        <w:tab/>
        <w:t>P</w:t>
      </w:r>
      <w:r w:rsidR="00E44079" w:rsidRPr="00657B88">
        <w:t xml:space="preserve">ay attention to the spelling of </w:t>
      </w:r>
      <w:proofErr w:type="spellStart"/>
      <w:r w:rsidR="00E44079" w:rsidRPr="00657B88">
        <w:rPr>
          <w:i/>
          <w:iCs/>
        </w:rPr>
        <w:t>Physiognomonia</w:t>
      </w:r>
      <w:proofErr w:type="spellEnd"/>
      <w:r w:rsidR="00FC5FC4">
        <w:rPr>
          <w:i/>
          <w:iCs/>
        </w:rPr>
        <w:t>.</w:t>
      </w:r>
    </w:p>
    <w:p w14:paraId="3AF13E5E" w14:textId="006B5ABD" w:rsidR="002A7433" w:rsidRPr="002A7433" w:rsidRDefault="002A7433" w:rsidP="002A7433">
      <w:pPr>
        <w:ind w:left="700"/>
      </w:pPr>
      <w:r>
        <w:t xml:space="preserve">Keep the same hierarchy for the title combinations with </w:t>
      </w:r>
      <w:r w:rsidRPr="002A7433">
        <w:rPr>
          <w:i/>
          <w:iCs/>
        </w:rPr>
        <w:t xml:space="preserve">De </w:t>
      </w:r>
      <w:proofErr w:type="spellStart"/>
      <w:r w:rsidRPr="002A7433">
        <w:rPr>
          <w:i/>
          <w:iCs/>
        </w:rPr>
        <w:t>Iuventute</w:t>
      </w:r>
      <w:proofErr w:type="spellEnd"/>
      <w:r w:rsidRPr="002A7433">
        <w:rPr>
          <w:i/>
          <w:iCs/>
        </w:rPr>
        <w:t xml:space="preserve">, De </w:t>
      </w:r>
      <w:proofErr w:type="spellStart"/>
      <w:r w:rsidRPr="002A7433">
        <w:rPr>
          <w:i/>
          <w:iCs/>
        </w:rPr>
        <w:t>Respiratione</w:t>
      </w:r>
      <w:proofErr w:type="spellEnd"/>
      <w:r>
        <w:t xml:space="preserve"> and </w:t>
      </w:r>
      <w:r w:rsidRPr="002A7433">
        <w:rPr>
          <w:i/>
          <w:iCs/>
        </w:rPr>
        <w:t xml:space="preserve">De </w:t>
      </w:r>
      <w:proofErr w:type="spellStart"/>
      <w:r w:rsidRPr="002A7433">
        <w:rPr>
          <w:i/>
          <w:iCs/>
        </w:rPr>
        <w:t>Morte</w:t>
      </w:r>
      <w:proofErr w:type="spellEnd"/>
      <w:r>
        <w:t xml:space="preserve">, </w:t>
      </w:r>
      <w:proofErr w:type="gramStart"/>
      <w:r>
        <w:t>e.g.</w:t>
      </w:r>
      <w:proofErr w:type="gramEnd"/>
      <w:r>
        <w:t xml:space="preserve"> </w:t>
      </w:r>
      <w:r w:rsidRPr="002A7433">
        <w:rPr>
          <w:i/>
          <w:iCs/>
        </w:rPr>
        <w:t xml:space="preserve">De </w:t>
      </w:r>
      <w:proofErr w:type="spellStart"/>
      <w:r w:rsidRPr="002A7433">
        <w:rPr>
          <w:i/>
          <w:iCs/>
        </w:rPr>
        <w:t>Iuventute</w:t>
      </w:r>
      <w:proofErr w:type="spellEnd"/>
      <w:r w:rsidRPr="002A7433">
        <w:rPr>
          <w:i/>
          <w:iCs/>
        </w:rPr>
        <w:t xml:space="preserve">, De </w:t>
      </w:r>
      <w:proofErr w:type="spellStart"/>
      <w:r w:rsidRPr="002A7433">
        <w:rPr>
          <w:i/>
          <w:iCs/>
        </w:rPr>
        <w:t>Morte</w:t>
      </w:r>
      <w:proofErr w:type="spellEnd"/>
      <w:r>
        <w:t>.</w:t>
      </w:r>
    </w:p>
    <w:p w14:paraId="5D0C38E6" w14:textId="790A2513" w:rsidR="00E44079" w:rsidRDefault="00E44079" w:rsidP="00657B88">
      <w:r w:rsidRPr="00657B88">
        <w:t>* Actually “Pseudo-Aristoteles” but irrelevant from the point of view of the medieval copyist</w:t>
      </w:r>
      <w:r w:rsidR="001D2F53">
        <w:t>.</w:t>
      </w:r>
    </w:p>
    <w:p w14:paraId="153D495C" w14:textId="6BAC9C8B" w:rsidR="004F1E31" w:rsidRPr="00657B88" w:rsidRDefault="004F1E31" w:rsidP="00657B88">
      <w:r>
        <w:t>**</w:t>
      </w:r>
      <w:r w:rsidRPr="004F1E31">
        <w:t xml:space="preserve"> </w:t>
      </w:r>
      <w:r w:rsidRPr="00657B88">
        <w:t>Actually “Pseudo-</w:t>
      </w:r>
      <w:r>
        <w:t>Boethius</w:t>
      </w:r>
      <w:r w:rsidRPr="00657B88">
        <w:t>” but irrelevant from the point of view of the medieval copyist</w:t>
      </w:r>
      <w:r>
        <w:t>.</w:t>
      </w:r>
    </w:p>
    <w:p w14:paraId="38EFBE73" w14:textId="77777777" w:rsidR="001E6A88" w:rsidRPr="00657B88" w:rsidRDefault="00722351" w:rsidP="001D2F53">
      <w:pPr>
        <w:pStyle w:val="Kop3"/>
      </w:pPr>
      <w:r w:rsidRPr="00657B88">
        <w:t>&lt;msContents&gt;</w:t>
      </w:r>
    </w:p>
    <w:p w14:paraId="606A1505" w14:textId="77777777" w:rsidR="006D66C7" w:rsidRPr="00657B88" w:rsidRDefault="001E6A88" w:rsidP="00657B88">
      <w:pPr>
        <w:rPr>
          <w:shd w:val="clear" w:color="auto" w:fill="FFFFFF"/>
        </w:rPr>
      </w:pPr>
      <w:r w:rsidRPr="00657B88">
        <w:rPr>
          <w:shd w:val="clear" w:color="auto" w:fill="FFFFFF"/>
        </w:rPr>
        <w:t>= describes the intellectual content of a manuscript, manuscript part, or other object either as a series of paragraphs or as a series of structured manuscript items.</w:t>
      </w:r>
    </w:p>
    <w:p w14:paraId="60B55973" w14:textId="77777777" w:rsidR="00BD48B3" w:rsidRPr="00657B88" w:rsidRDefault="006D66C7" w:rsidP="00826CAE">
      <w:pPr>
        <w:pStyle w:val="Kop4"/>
      </w:pPr>
      <w:r w:rsidRPr="00657B88">
        <w:t>&lt;msItem&gt;</w:t>
      </w:r>
    </w:p>
    <w:p w14:paraId="28357B8D" w14:textId="77777777" w:rsidR="006D66C7" w:rsidRPr="00657B88" w:rsidRDefault="006D66C7" w:rsidP="00657B88">
      <w:r w:rsidRPr="00657B88">
        <w:rPr>
          <w:shd w:val="clear" w:color="auto" w:fill="FFFFFF"/>
        </w:rPr>
        <w:t>= describes an individual work or item within the intellectual content of a manuscript, manuscript part, or other object</w:t>
      </w:r>
      <w:r w:rsidR="00F80A0D" w:rsidRPr="00657B88">
        <w:rPr>
          <w:shd w:val="clear" w:color="auto" w:fill="FFFFFF"/>
        </w:rPr>
        <w:t>.</w:t>
      </w:r>
    </w:p>
    <w:p w14:paraId="26D1A3D8" w14:textId="77777777" w:rsidR="001D2F53" w:rsidRPr="00DB16F6" w:rsidRDefault="006D66C7" w:rsidP="00525099">
      <w:pPr>
        <w:pStyle w:val="Lijstalinea"/>
        <w:numPr>
          <w:ilvl w:val="0"/>
          <w:numId w:val="6"/>
        </w:numPr>
        <w:rPr>
          <w:b/>
          <w:bCs/>
          <w:shd w:val="clear" w:color="auto" w:fill="FFFFFF"/>
        </w:rPr>
      </w:pPr>
      <w:r w:rsidRPr="00DB16F6">
        <w:rPr>
          <w:b/>
          <w:bCs/>
          <w:shd w:val="clear" w:color="auto" w:fill="FFFFFF"/>
        </w:rPr>
        <w:t>&lt;locus&gt;</w:t>
      </w:r>
    </w:p>
    <w:p w14:paraId="53876438" w14:textId="77777777" w:rsidR="006D66C7" w:rsidRPr="001D2F53" w:rsidRDefault="006D66C7" w:rsidP="001D2F53">
      <w:pPr>
        <w:pStyle w:val="Lijstalinea"/>
        <w:rPr>
          <w:shd w:val="clear" w:color="auto" w:fill="FFFFFF"/>
        </w:rPr>
      </w:pPr>
      <w:r w:rsidRPr="001D2F53">
        <w:rPr>
          <w:shd w:val="clear" w:color="auto" w:fill="FFFFFF"/>
        </w:rPr>
        <w:t>= defines a location within a manuscript, manuscript part, or other object typically as a (possibly discontinuous) sequence of folio references</w:t>
      </w:r>
      <w:r w:rsidR="00F80A0D" w:rsidRPr="001D2F53">
        <w:rPr>
          <w:shd w:val="clear" w:color="auto" w:fill="FFFFFF"/>
        </w:rPr>
        <w:t>.</w:t>
      </w:r>
    </w:p>
    <w:p w14:paraId="0C1C8E84" w14:textId="77777777" w:rsidR="006D66C7" w:rsidRPr="00657B88" w:rsidRDefault="006D66C7" w:rsidP="00657B88">
      <w:pPr>
        <w:pStyle w:val="Lijstalinea"/>
        <w:rPr>
          <w:shd w:val="clear" w:color="auto" w:fill="FFFFFF"/>
        </w:rPr>
      </w:pPr>
      <w:r w:rsidRPr="00657B88">
        <w:rPr>
          <w:shd w:val="clear" w:color="auto" w:fill="FFFFFF"/>
        </w:rPr>
        <w:lastRenderedPageBreak/>
        <w:t xml:space="preserve">@from </w:t>
      </w:r>
    </w:p>
    <w:p w14:paraId="3E940D15" w14:textId="77777777" w:rsidR="006D66C7" w:rsidRPr="00657B88" w:rsidRDefault="001573E1" w:rsidP="00657B88">
      <w:pPr>
        <w:pStyle w:val="Lijstalinea"/>
        <w:rPr>
          <w:shd w:val="clear" w:color="auto" w:fill="FFFFFF"/>
        </w:rPr>
      </w:pPr>
      <w:r w:rsidRPr="00657B88">
        <w:rPr>
          <w:shd w:val="clear" w:color="auto" w:fill="FFFFFF"/>
        </w:rPr>
        <w:t xml:space="preserve">= </w:t>
      </w:r>
      <w:r w:rsidR="006D66C7" w:rsidRPr="00657B88">
        <w:rPr>
          <w:shd w:val="clear" w:color="auto" w:fill="FFFFFF"/>
        </w:rPr>
        <w:t>specifies the starting point of the location in a normalized form, typically a page number.</w:t>
      </w:r>
    </w:p>
    <w:p w14:paraId="50C6C222" w14:textId="77777777" w:rsidR="006D66C7" w:rsidRPr="00657B88" w:rsidRDefault="006D66C7" w:rsidP="00657B88">
      <w:pPr>
        <w:pStyle w:val="Lijstalinea"/>
        <w:rPr>
          <w:shd w:val="clear" w:color="auto" w:fill="FFFFFF"/>
        </w:rPr>
      </w:pPr>
      <w:r w:rsidRPr="00657B88">
        <w:rPr>
          <w:shd w:val="clear" w:color="auto" w:fill="FFFFFF"/>
        </w:rPr>
        <w:t xml:space="preserve">@to </w:t>
      </w:r>
      <w:r w:rsidRPr="00657B88">
        <w:rPr>
          <w:sz w:val="19"/>
        </w:rPr>
        <w:br/>
      </w:r>
      <w:r w:rsidR="001573E1" w:rsidRPr="00657B88">
        <w:t xml:space="preserve">= </w:t>
      </w:r>
      <w:r w:rsidRPr="00657B88">
        <w:t xml:space="preserve">specifies the </w:t>
      </w:r>
      <w:r w:rsidR="00DA7F40" w:rsidRPr="00657B88">
        <w:t>endpoint</w:t>
      </w:r>
      <w:r w:rsidRPr="00657B88">
        <w:t xml:space="preserve"> of the location in a normalized form, typically as a page number</w:t>
      </w:r>
      <w:r w:rsidR="00F80A0D" w:rsidRPr="00657B88">
        <w:t>.</w:t>
      </w:r>
    </w:p>
    <w:p w14:paraId="030F56FE" w14:textId="626B47C6" w:rsidR="00DB16F6" w:rsidRPr="00146FC3" w:rsidRDefault="006D66C7" w:rsidP="00525099">
      <w:pPr>
        <w:pStyle w:val="Lijstalinea"/>
        <w:numPr>
          <w:ilvl w:val="0"/>
          <w:numId w:val="6"/>
        </w:numPr>
        <w:rPr>
          <w:b/>
          <w:bCs/>
          <w:shd w:val="clear" w:color="auto" w:fill="FFFFFF"/>
        </w:rPr>
      </w:pPr>
      <w:r w:rsidRPr="00DB16F6">
        <w:rPr>
          <w:b/>
          <w:bCs/>
          <w:shd w:val="clear" w:color="auto" w:fill="FFFFFF"/>
        </w:rPr>
        <w:t>&lt;title&gt;</w:t>
      </w:r>
    </w:p>
    <w:p w14:paraId="7E89003F" w14:textId="77777777" w:rsidR="006D66C7" w:rsidRPr="00DB16F6" w:rsidRDefault="006D66C7" w:rsidP="00525099">
      <w:pPr>
        <w:pStyle w:val="Lijstalinea"/>
        <w:numPr>
          <w:ilvl w:val="0"/>
          <w:numId w:val="6"/>
        </w:numPr>
        <w:rPr>
          <w:b/>
          <w:bCs/>
          <w:shd w:val="clear" w:color="auto" w:fill="FFFFFF"/>
        </w:rPr>
      </w:pPr>
      <w:r w:rsidRPr="00DB16F6">
        <w:rPr>
          <w:b/>
          <w:bCs/>
          <w:shd w:val="clear" w:color="auto" w:fill="FFFFFF"/>
        </w:rPr>
        <w:t>&lt;author&gt;</w:t>
      </w:r>
    </w:p>
    <w:p w14:paraId="68DB7702" w14:textId="77777777" w:rsidR="00DA7F40" w:rsidRDefault="001573E1" w:rsidP="00DA7F40">
      <w:pPr>
        <w:pStyle w:val="Lijstalinea"/>
      </w:pPr>
      <w:r w:rsidRPr="00657B88">
        <w:t>@ref</w:t>
      </w:r>
    </w:p>
    <w:p w14:paraId="46717DE3" w14:textId="77777777" w:rsidR="0043409F" w:rsidRPr="00657B88" w:rsidRDefault="0043409F" w:rsidP="00DA7F40">
      <w:pPr>
        <w:pStyle w:val="Lijstalinea"/>
      </w:pPr>
      <w:r w:rsidRPr="00657B88">
        <w:rPr>
          <w:bCs/>
        </w:rPr>
        <w:t xml:space="preserve">= </w:t>
      </w:r>
      <w:r w:rsidRPr="00657B88">
        <w:rPr>
          <w:shd w:val="clear" w:color="auto" w:fill="FFFFFF"/>
        </w:rPr>
        <w:t xml:space="preserve">provides an explicit </w:t>
      </w:r>
      <w:r w:rsidRPr="00657B88">
        <w:t>means</w:t>
      </w:r>
      <w:r w:rsidRPr="00657B88">
        <w:rPr>
          <w:shd w:val="clear" w:color="auto" w:fill="FFFFFF"/>
        </w:rPr>
        <w:t xml:space="preserve"> of locating a full definition or identity for the entity being named by means of one or more URIs</w:t>
      </w:r>
      <w:r w:rsidR="00F80A0D" w:rsidRPr="00657B88">
        <w:rPr>
          <w:shd w:val="clear" w:color="auto" w:fill="FFFFFF"/>
        </w:rPr>
        <w:t>.</w:t>
      </w:r>
    </w:p>
    <w:p w14:paraId="0AF75877" w14:textId="77777777" w:rsidR="006D66C7" w:rsidRPr="00DB16F6" w:rsidRDefault="006D66C7" w:rsidP="00525099">
      <w:pPr>
        <w:pStyle w:val="Lijstalinea"/>
        <w:numPr>
          <w:ilvl w:val="0"/>
          <w:numId w:val="6"/>
        </w:numPr>
        <w:rPr>
          <w:b/>
          <w:bCs/>
          <w:shd w:val="clear" w:color="auto" w:fill="FFFFFF"/>
        </w:rPr>
      </w:pPr>
      <w:r w:rsidRPr="00DB16F6">
        <w:rPr>
          <w:b/>
          <w:bCs/>
          <w:shd w:val="clear" w:color="auto" w:fill="FFFFFF"/>
        </w:rPr>
        <w:t>&lt;</w:t>
      </w:r>
      <w:proofErr w:type="spellStart"/>
      <w:r w:rsidRPr="00DB16F6">
        <w:rPr>
          <w:b/>
          <w:bCs/>
          <w:shd w:val="clear" w:color="auto" w:fill="FFFFFF"/>
        </w:rPr>
        <w:t>respStmt</w:t>
      </w:r>
      <w:proofErr w:type="spellEnd"/>
      <w:r w:rsidRPr="00DB16F6">
        <w:rPr>
          <w:b/>
          <w:bCs/>
          <w:shd w:val="clear" w:color="auto" w:fill="FFFFFF"/>
        </w:rPr>
        <w:t>&gt;</w:t>
      </w:r>
    </w:p>
    <w:p w14:paraId="4E098F64" w14:textId="77777777" w:rsidR="001573E1" w:rsidRPr="00DB16F6" w:rsidRDefault="001573E1" w:rsidP="00525099">
      <w:pPr>
        <w:pStyle w:val="Lijstalinea"/>
        <w:numPr>
          <w:ilvl w:val="2"/>
          <w:numId w:val="6"/>
        </w:numPr>
        <w:rPr>
          <w:b/>
          <w:bCs/>
        </w:rPr>
      </w:pPr>
      <w:r w:rsidRPr="00DB16F6">
        <w:rPr>
          <w:b/>
          <w:bCs/>
        </w:rPr>
        <w:t>&lt;</w:t>
      </w:r>
      <w:proofErr w:type="spellStart"/>
      <w:r w:rsidRPr="00DB16F6">
        <w:rPr>
          <w:b/>
          <w:bCs/>
        </w:rPr>
        <w:t>resp</w:t>
      </w:r>
      <w:proofErr w:type="spellEnd"/>
      <w:r w:rsidRPr="00DB16F6">
        <w:rPr>
          <w:b/>
          <w:bCs/>
        </w:rPr>
        <w:t>&gt;</w:t>
      </w:r>
    </w:p>
    <w:p w14:paraId="5FCED814" w14:textId="656AB156" w:rsidR="001573E1" w:rsidRDefault="001573E1" w:rsidP="00525099">
      <w:pPr>
        <w:pStyle w:val="Lijstalinea"/>
        <w:numPr>
          <w:ilvl w:val="1"/>
          <w:numId w:val="6"/>
        </w:numPr>
        <w:rPr>
          <w:b/>
          <w:bCs/>
          <w:shd w:val="clear" w:color="auto" w:fill="FFFFFF"/>
        </w:rPr>
      </w:pPr>
      <w:r w:rsidRPr="00DB16F6">
        <w:rPr>
          <w:b/>
          <w:bCs/>
          <w:shd w:val="clear" w:color="auto" w:fill="FFFFFF"/>
        </w:rPr>
        <w:t>&lt;</w:t>
      </w:r>
      <w:proofErr w:type="spellStart"/>
      <w:r w:rsidRPr="00DB16F6">
        <w:rPr>
          <w:b/>
          <w:bCs/>
          <w:shd w:val="clear" w:color="auto" w:fill="FFFFFF"/>
        </w:rPr>
        <w:t>persName</w:t>
      </w:r>
      <w:proofErr w:type="spellEnd"/>
      <w:r w:rsidRPr="00DB16F6">
        <w:rPr>
          <w:b/>
          <w:bCs/>
          <w:shd w:val="clear" w:color="auto" w:fill="FFFFFF"/>
        </w:rPr>
        <w:t>&gt;</w:t>
      </w:r>
    </w:p>
    <w:p w14:paraId="492220A2" w14:textId="176A36FD" w:rsidR="00031722" w:rsidRPr="00031722" w:rsidRDefault="00031722" w:rsidP="00031722">
      <w:pPr>
        <w:pStyle w:val="Lijstalinea"/>
        <w:ind w:left="1440"/>
        <w:rPr>
          <w:shd w:val="clear" w:color="auto" w:fill="FFFFFF"/>
        </w:rPr>
      </w:pPr>
      <w:r w:rsidRPr="00031722">
        <w:rPr>
          <w:shd w:val="clear" w:color="auto" w:fill="FFFFFF"/>
        </w:rPr>
        <w:t>@ref</w:t>
      </w:r>
    </w:p>
    <w:p w14:paraId="1D444E8F" w14:textId="77777777" w:rsidR="006D66C7" w:rsidRPr="00DB16F6" w:rsidRDefault="006D66C7" w:rsidP="00525099">
      <w:pPr>
        <w:pStyle w:val="Lijstalinea"/>
        <w:numPr>
          <w:ilvl w:val="0"/>
          <w:numId w:val="6"/>
        </w:numPr>
        <w:rPr>
          <w:b/>
          <w:bCs/>
          <w:shd w:val="clear" w:color="auto" w:fill="FFFFFF"/>
        </w:rPr>
      </w:pPr>
      <w:r w:rsidRPr="00DB16F6">
        <w:rPr>
          <w:b/>
          <w:bCs/>
          <w:shd w:val="clear" w:color="auto" w:fill="FFFFFF"/>
        </w:rPr>
        <w:t>&lt;incipit&gt;</w:t>
      </w:r>
    </w:p>
    <w:p w14:paraId="60868EE0" w14:textId="77777777" w:rsidR="001573E1" w:rsidRPr="00657B88" w:rsidRDefault="001573E1" w:rsidP="00657B88">
      <w:pPr>
        <w:pStyle w:val="Lijstalinea"/>
        <w:rPr>
          <w:shd w:val="clear" w:color="auto" w:fill="FFFFFF"/>
        </w:rPr>
      </w:pPr>
      <w:r w:rsidRPr="00657B88">
        <w:rPr>
          <w:shd w:val="clear" w:color="auto" w:fill="FFFFFF"/>
        </w:rPr>
        <w:t>= contains the </w:t>
      </w:r>
      <w:r w:rsidRPr="00657B88">
        <w:rPr>
          <w:rStyle w:val="term"/>
          <w:i/>
          <w:iCs/>
          <w:color w:val="000000"/>
          <w:szCs w:val="19"/>
          <w:shd w:val="clear" w:color="auto" w:fill="FFFFFF"/>
        </w:rPr>
        <w:t>incipit</w:t>
      </w:r>
      <w:r w:rsidRPr="00657B88">
        <w:rPr>
          <w:shd w:val="clear" w:color="auto" w:fill="FFFFFF"/>
        </w:rPr>
        <w:t> of a manuscript or similar object item, that is the opening words of the text proper, exclusive of any </w:t>
      </w:r>
      <w:r w:rsidRPr="00657B88">
        <w:rPr>
          <w:rStyle w:val="term"/>
          <w:i/>
          <w:iCs/>
          <w:color w:val="000000"/>
          <w:szCs w:val="19"/>
          <w:shd w:val="clear" w:color="auto" w:fill="FFFFFF"/>
        </w:rPr>
        <w:t>rubric</w:t>
      </w:r>
      <w:r w:rsidRPr="00657B88">
        <w:rPr>
          <w:shd w:val="clear" w:color="auto" w:fill="FFFFFF"/>
        </w:rPr>
        <w:t> which might precede it, of sufficient length to identify the work uniquely; such incipits were, in former times, frequently used a means of reference to a work, in place of a title.</w:t>
      </w:r>
    </w:p>
    <w:p w14:paraId="252419CB" w14:textId="77777777" w:rsidR="0043409F" w:rsidRPr="00DA7F40" w:rsidRDefault="0043409F" w:rsidP="00657B88">
      <w:pPr>
        <w:pStyle w:val="Lijstalinea"/>
        <w:rPr>
          <w:color w:val="0070C0"/>
          <w:shd w:val="clear" w:color="auto" w:fill="FFFFFF"/>
        </w:rPr>
      </w:pPr>
      <w:r w:rsidRPr="00DA7F40">
        <w:rPr>
          <w:color w:val="0070C0"/>
          <w:shd w:val="clear" w:color="auto" w:fill="FFFFFF"/>
        </w:rPr>
        <w:t>= first sentence</w:t>
      </w:r>
    </w:p>
    <w:p w14:paraId="74FE423B" w14:textId="77777777" w:rsidR="006D66C7" w:rsidRPr="00DB16F6" w:rsidRDefault="006D66C7" w:rsidP="00525099">
      <w:pPr>
        <w:pStyle w:val="Lijstalinea"/>
        <w:numPr>
          <w:ilvl w:val="0"/>
          <w:numId w:val="6"/>
        </w:numPr>
        <w:rPr>
          <w:b/>
          <w:bCs/>
          <w:shd w:val="clear" w:color="auto" w:fill="FFFFFF"/>
        </w:rPr>
      </w:pPr>
      <w:r w:rsidRPr="00DB16F6">
        <w:rPr>
          <w:b/>
          <w:bCs/>
          <w:shd w:val="clear" w:color="auto" w:fill="FFFFFF"/>
        </w:rPr>
        <w:t>&lt;quote&gt;</w:t>
      </w:r>
    </w:p>
    <w:p w14:paraId="593FC832" w14:textId="77777777" w:rsidR="001573E1" w:rsidRPr="00657B88" w:rsidRDefault="001573E1" w:rsidP="00657B88">
      <w:pPr>
        <w:pStyle w:val="Lijstalinea"/>
        <w:rPr>
          <w:shd w:val="clear" w:color="auto" w:fill="FFFFFF"/>
        </w:rPr>
      </w:pPr>
      <w:r w:rsidRPr="00657B88">
        <w:rPr>
          <w:shd w:val="clear" w:color="auto" w:fill="FFFFFF"/>
        </w:rPr>
        <w:t xml:space="preserve">= contains a phrase or passage attributed by the narrator or author to some agency external to the </w:t>
      </w:r>
      <w:r w:rsidR="00F80A0D" w:rsidRPr="00657B88">
        <w:rPr>
          <w:shd w:val="clear" w:color="auto" w:fill="FFFFFF"/>
        </w:rPr>
        <w:t>text.</w:t>
      </w:r>
    </w:p>
    <w:p w14:paraId="7EEFFC41" w14:textId="77777777" w:rsidR="0043409F" w:rsidRPr="00DA7F40" w:rsidRDefault="0043409F" w:rsidP="00657B88">
      <w:pPr>
        <w:pStyle w:val="Lijstalinea"/>
        <w:rPr>
          <w:color w:val="0070C0"/>
          <w:shd w:val="clear" w:color="auto" w:fill="FFFFFF"/>
        </w:rPr>
      </w:pPr>
      <w:r w:rsidRPr="00DA7F40">
        <w:rPr>
          <w:color w:val="0070C0"/>
          <w:shd w:val="clear" w:color="auto" w:fill="FFFFFF"/>
        </w:rPr>
        <w:t xml:space="preserve">= not incipit nor explicit </w:t>
      </w:r>
    </w:p>
    <w:p w14:paraId="57AD3E80" w14:textId="77777777" w:rsidR="006D66C7" w:rsidRPr="00DB16F6" w:rsidRDefault="006D66C7" w:rsidP="00525099">
      <w:pPr>
        <w:pStyle w:val="Lijstalinea"/>
        <w:numPr>
          <w:ilvl w:val="0"/>
          <w:numId w:val="6"/>
        </w:numPr>
        <w:rPr>
          <w:b/>
          <w:bCs/>
          <w:shd w:val="clear" w:color="auto" w:fill="FFFFFF"/>
        </w:rPr>
      </w:pPr>
      <w:r w:rsidRPr="00DB16F6">
        <w:rPr>
          <w:b/>
          <w:bCs/>
          <w:shd w:val="clear" w:color="auto" w:fill="FFFFFF"/>
        </w:rPr>
        <w:t>&lt;explicit&gt;</w:t>
      </w:r>
    </w:p>
    <w:p w14:paraId="2C439C21" w14:textId="77777777" w:rsidR="001573E1" w:rsidRPr="00657B88" w:rsidRDefault="001573E1" w:rsidP="00657B88">
      <w:pPr>
        <w:pStyle w:val="Lijstalinea"/>
        <w:rPr>
          <w:shd w:val="clear" w:color="auto" w:fill="FFFFFF"/>
        </w:rPr>
      </w:pPr>
      <w:r w:rsidRPr="00657B88">
        <w:rPr>
          <w:shd w:val="clear" w:color="auto" w:fill="FFFFFF"/>
        </w:rPr>
        <w:t>= contains the </w:t>
      </w:r>
      <w:r w:rsidRPr="00657B88">
        <w:rPr>
          <w:rStyle w:val="term"/>
          <w:i/>
          <w:iCs/>
          <w:color w:val="000000"/>
          <w:szCs w:val="19"/>
          <w:shd w:val="clear" w:color="auto" w:fill="FFFFFF"/>
        </w:rPr>
        <w:t>explicit</w:t>
      </w:r>
      <w:r w:rsidRPr="00657B88">
        <w:rPr>
          <w:shd w:val="clear" w:color="auto" w:fill="FFFFFF"/>
        </w:rPr>
        <w:t xml:space="preserve"> of </w:t>
      </w:r>
      <w:proofErr w:type="spellStart"/>
      <w:proofErr w:type="gramStart"/>
      <w:r w:rsidRPr="00657B88">
        <w:rPr>
          <w:shd w:val="clear" w:color="auto" w:fill="FFFFFF"/>
        </w:rPr>
        <w:t>a</w:t>
      </w:r>
      <w:proofErr w:type="spellEnd"/>
      <w:proofErr w:type="gramEnd"/>
      <w:r w:rsidRPr="00657B88">
        <w:rPr>
          <w:shd w:val="clear" w:color="auto" w:fill="FFFFFF"/>
        </w:rPr>
        <w:t xml:space="preserve"> item, that is, the closing words of the text proper, exclusive of any rubric or colophon which might follow it</w:t>
      </w:r>
      <w:r w:rsidR="00F80A0D" w:rsidRPr="00657B88">
        <w:rPr>
          <w:shd w:val="clear" w:color="auto" w:fill="FFFFFF"/>
        </w:rPr>
        <w:t>.</w:t>
      </w:r>
    </w:p>
    <w:p w14:paraId="38C9597B" w14:textId="77777777" w:rsidR="0043409F" w:rsidRPr="00DA7F40" w:rsidRDefault="0043409F" w:rsidP="00657B88">
      <w:pPr>
        <w:pStyle w:val="Lijstalinea"/>
        <w:rPr>
          <w:color w:val="0070C0"/>
          <w:shd w:val="clear" w:color="auto" w:fill="FFFFFF"/>
        </w:rPr>
      </w:pPr>
      <w:r w:rsidRPr="00DA7F40">
        <w:rPr>
          <w:color w:val="0070C0"/>
          <w:shd w:val="clear" w:color="auto" w:fill="FFFFFF"/>
        </w:rPr>
        <w:t>= last sentence</w:t>
      </w:r>
    </w:p>
    <w:p w14:paraId="1F7AA611" w14:textId="77777777" w:rsidR="006D66C7" w:rsidRPr="00DB16F6" w:rsidRDefault="006D66C7" w:rsidP="00525099">
      <w:pPr>
        <w:pStyle w:val="Lijstalinea"/>
        <w:numPr>
          <w:ilvl w:val="0"/>
          <w:numId w:val="6"/>
        </w:numPr>
        <w:rPr>
          <w:b/>
          <w:bCs/>
          <w:shd w:val="clear" w:color="auto" w:fill="FFFFFF"/>
        </w:rPr>
      </w:pPr>
      <w:r w:rsidRPr="00DB16F6">
        <w:rPr>
          <w:b/>
          <w:bCs/>
          <w:shd w:val="clear" w:color="auto" w:fill="FFFFFF"/>
        </w:rPr>
        <w:t>&lt;colophon&gt;</w:t>
      </w:r>
    </w:p>
    <w:p w14:paraId="3F41A09C" w14:textId="77777777" w:rsidR="001573E1" w:rsidRPr="00657B88" w:rsidRDefault="001573E1" w:rsidP="00657B88">
      <w:pPr>
        <w:pStyle w:val="Lijstalinea"/>
        <w:rPr>
          <w:shd w:val="clear" w:color="auto" w:fill="FFFFFF"/>
        </w:rPr>
      </w:pPr>
      <w:r w:rsidRPr="00657B88">
        <w:rPr>
          <w:shd w:val="clear" w:color="auto" w:fill="FFFFFF"/>
        </w:rPr>
        <w:t>= contains the </w:t>
      </w:r>
      <w:r w:rsidRPr="00657B88">
        <w:rPr>
          <w:rStyle w:val="term"/>
          <w:i/>
          <w:iCs/>
          <w:color w:val="000000"/>
          <w:szCs w:val="19"/>
          <w:shd w:val="clear" w:color="auto" w:fill="FFFFFF"/>
        </w:rPr>
        <w:t>colophon</w:t>
      </w:r>
      <w:r w:rsidRPr="00657B88">
        <w:rPr>
          <w:shd w:val="clear" w:color="auto" w:fill="FFFFFF"/>
        </w:rPr>
        <w:t> of an item: that is, a statement providing information regarding the date, place, agency, or reason for production of the manuscript or other object.</w:t>
      </w:r>
    </w:p>
    <w:p w14:paraId="53BB509F" w14:textId="77777777" w:rsidR="00DA7F40" w:rsidRPr="00DB16F6" w:rsidRDefault="006D66C7" w:rsidP="00525099">
      <w:pPr>
        <w:pStyle w:val="Lijstalinea"/>
        <w:numPr>
          <w:ilvl w:val="0"/>
          <w:numId w:val="6"/>
        </w:numPr>
        <w:rPr>
          <w:b/>
          <w:bCs/>
          <w:shd w:val="clear" w:color="auto" w:fill="FFFFFF"/>
        </w:rPr>
      </w:pPr>
      <w:r w:rsidRPr="00DB16F6">
        <w:rPr>
          <w:b/>
          <w:bCs/>
          <w:shd w:val="clear" w:color="auto" w:fill="FFFFFF"/>
        </w:rPr>
        <w:t>&lt;note&gt;</w:t>
      </w:r>
    </w:p>
    <w:p w14:paraId="5410B655" w14:textId="77777777" w:rsidR="00DA7F40" w:rsidRDefault="001573E1" w:rsidP="00DA7F40">
      <w:pPr>
        <w:pStyle w:val="Lijstalinea"/>
        <w:rPr>
          <w:shd w:val="clear" w:color="auto" w:fill="FFFFFF"/>
        </w:rPr>
      </w:pPr>
      <w:r w:rsidRPr="00DA7F40">
        <w:rPr>
          <w:shd w:val="clear" w:color="auto" w:fill="FFFFFF"/>
        </w:rPr>
        <w:t>= contains a note or annotation</w:t>
      </w:r>
      <w:r w:rsidR="00F80A0D" w:rsidRPr="00DA7F40">
        <w:rPr>
          <w:shd w:val="clear" w:color="auto" w:fill="FFFFFF"/>
        </w:rPr>
        <w:t>.</w:t>
      </w:r>
    </w:p>
    <w:p w14:paraId="202FBB2A" w14:textId="77777777" w:rsidR="006D66C7" w:rsidRPr="00657B88" w:rsidRDefault="001573E1" w:rsidP="00DA7F40">
      <w:pPr>
        <w:pStyle w:val="Lijstalinea"/>
        <w:rPr>
          <w:shd w:val="clear" w:color="auto" w:fill="FFFFFF"/>
        </w:rPr>
      </w:pPr>
      <w:r w:rsidRPr="00657B88">
        <w:rPr>
          <w:color w:val="000000"/>
          <w:sz w:val="19"/>
          <w:szCs w:val="19"/>
          <w:shd w:val="clear" w:color="auto" w:fill="FFFFFF"/>
        </w:rPr>
        <w:t>@</w:t>
      </w:r>
      <w:r w:rsidRPr="00657B88">
        <w:t>type</w:t>
      </w:r>
    </w:p>
    <w:p w14:paraId="622BFD64" w14:textId="77777777" w:rsidR="00DA7F40" w:rsidRDefault="001573E1" w:rsidP="00DA7F40">
      <w:pPr>
        <w:pStyle w:val="Geenafstand"/>
        <w:rPr>
          <w:shd w:val="clear" w:color="auto" w:fill="FFFFFF"/>
        </w:rPr>
      </w:pPr>
      <w:r w:rsidRPr="00657B88">
        <w:rPr>
          <w:shd w:val="clear" w:color="auto" w:fill="FFFFFF"/>
        </w:rPr>
        <w:t xml:space="preserve">@n </w:t>
      </w:r>
    </w:p>
    <w:p w14:paraId="4CA4DBF0" w14:textId="77777777" w:rsidR="0043409F" w:rsidRPr="00657B88" w:rsidRDefault="0043409F" w:rsidP="00DA7F40">
      <w:pPr>
        <w:pStyle w:val="Geenafstand"/>
        <w:rPr>
          <w:shd w:val="clear" w:color="auto" w:fill="FFFFFF"/>
        </w:rPr>
      </w:pPr>
      <w:r w:rsidRPr="00657B88">
        <w:rPr>
          <w:shd w:val="clear" w:color="auto" w:fill="FFFFFF"/>
        </w:rPr>
        <w:t xml:space="preserve">= gives a number (or </w:t>
      </w:r>
      <w:r w:rsidR="00DA7F40" w:rsidRPr="00657B88">
        <w:rPr>
          <w:shd w:val="clear" w:color="auto" w:fill="FFFFFF"/>
        </w:rPr>
        <w:t>another</w:t>
      </w:r>
      <w:r w:rsidRPr="00657B88">
        <w:rPr>
          <w:shd w:val="clear" w:color="auto" w:fill="FFFFFF"/>
        </w:rPr>
        <w:t xml:space="preserve"> label) for an element, which is not necessarily unique within the document.</w:t>
      </w:r>
    </w:p>
    <w:p w14:paraId="6B9674A1" w14:textId="48AD5471" w:rsidR="001573E1" w:rsidRDefault="00BD48B3" w:rsidP="00DA7F40">
      <w:pPr>
        <w:pStyle w:val="Geenafstand"/>
        <w:rPr>
          <w:color w:val="0070C0"/>
          <w:shd w:val="clear" w:color="auto" w:fill="FFFFFF"/>
        </w:rPr>
      </w:pPr>
      <w:r w:rsidRPr="00DA7F40">
        <w:rPr>
          <w:color w:val="0070C0"/>
          <w:shd w:val="clear" w:color="auto" w:fill="FFFFFF"/>
        </w:rPr>
        <w:t xml:space="preserve">= number that precedes each </w:t>
      </w:r>
      <w:r w:rsidR="00DA7F40" w:rsidRPr="00DA7F40">
        <w:rPr>
          <w:color w:val="0070C0"/>
          <w:shd w:val="clear" w:color="auto" w:fill="FFFFFF"/>
        </w:rPr>
        <w:t>title</w:t>
      </w:r>
      <w:r w:rsidRPr="00DA7F40">
        <w:rPr>
          <w:color w:val="0070C0"/>
          <w:shd w:val="clear" w:color="auto" w:fill="FFFFFF"/>
        </w:rPr>
        <w:t xml:space="preserve"> in a manuscript description</w:t>
      </w:r>
    </w:p>
    <w:p w14:paraId="06053AA7" w14:textId="77777777" w:rsidR="00DA7F40" w:rsidRPr="00DA7F40" w:rsidRDefault="00DA7F40" w:rsidP="00146FC3"/>
    <w:p w14:paraId="11A7DD61" w14:textId="77777777" w:rsidR="001573E1" w:rsidRPr="00657B88" w:rsidRDefault="00FA5EB0" w:rsidP="00FC5FC4">
      <w:pPr>
        <w:pStyle w:val="Geenafstand"/>
        <w:ind w:left="700" w:hanging="700"/>
      </w:pPr>
      <w:r>
        <w:rPr>
          <w:b/>
          <w:bCs/>
          <w:color w:val="000000"/>
          <w:szCs w:val="19"/>
          <w:shd w:val="clear" w:color="auto" w:fill="FFFFFF"/>
        </w:rPr>
        <w:lastRenderedPageBreak/>
        <w:t>Rem.</w:t>
      </w:r>
      <w:r w:rsidR="00FC5FC4">
        <w:rPr>
          <w:color w:val="000000"/>
          <w:szCs w:val="19"/>
          <w:shd w:val="clear" w:color="auto" w:fill="FFFFFF"/>
        </w:rPr>
        <w:tab/>
      </w:r>
      <w:r w:rsidR="001573E1" w:rsidRPr="00657B88">
        <w:t xml:space="preserve">&lt;locus&gt; </w:t>
      </w:r>
      <w:r w:rsidR="00FC5FC4">
        <w:t>must occur first and can possibly also be embedded in</w:t>
      </w:r>
      <w:r w:rsidR="001573E1" w:rsidRPr="00657B88">
        <w:t xml:space="preserve"> &lt;incipit&gt;, &lt;quote&gt;, &lt;explicit&gt;, &lt;colophon&gt; of &lt;note&gt;. </w:t>
      </w:r>
    </w:p>
    <w:p w14:paraId="6FE49B5E" w14:textId="77777777" w:rsidR="004A2EA5" w:rsidRPr="00DA7F40" w:rsidRDefault="001573E1" w:rsidP="00DA7F40">
      <w:pPr>
        <w:pStyle w:val="Kop5"/>
      </w:pPr>
      <w:r w:rsidRPr="00657B88">
        <w:t>Application (non</w:t>
      </w:r>
      <w:r w:rsidR="00DA7F40">
        <w:t>-</w:t>
      </w:r>
      <w:r w:rsidRPr="00657B88">
        <w:t>exhaustive)</w:t>
      </w:r>
    </w:p>
    <w:p w14:paraId="302949C7" w14:textId="77777777" w:rsidR="00414AD7" w:rsidRDefault="00414AD7" w:rsidP="00414AD7">
      <w:pPr>
        <w:pStyle w:val="Geenafstand"/>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msItem</w:t>
      </w:r>
      <w:proofErr w:type="spellEnd"/>
      <w:r>
        <w:rPr>
          <w:rFonts w:eastAsiaTheme="minorHAnsi"/>
          <w:color w:val="000096"/>
          <w:highlight w:val="white"/>
          <w:lang w:eastAsia="en-US"/>
        </w:rPr>
        <w:t xml:space="preserve"> </w:t>
      </w:r>
      <w:r w:rsidR="00943F7F" w:rsidRPr="00657B88">
        <w:rPr>
          <w:rFonts w:eastAsiaTheme="minorHAnsi"/>
          <w:color w:val="F5844C"/>
          <w:highlight w:val="white"/>
          <w:lang w:eastAsia="en-US"/>
        </w:rPr>
        <w:t>n</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"8"</w:t>
      </w:r>
      <w:r>
        <w:rPr>
          <w:rFonts w:eastAsiaTheme="minorHAnsi"/>
          <w:color w:val="000096"/>
          <w:highlight w:val="white"/>
          <w:lang w:eastAsia="en-US"/>
        </w:rPr>
        <w:t>&gt;</w:t>
      </w:r>
    </w:p>
    <w:p w14:paraId="3B002F09" w14:textId="77777777" w:rsidR="00943F7F" w:rsidRPr="00657B88" w:rsidRDefault="00414AD7" w:rsidP="00414AD7">
      <w:pPr>
        <w:pStyle w:val="Geenafstand"/>
        <w:ind w:left="708"/>
        <w:rPr>
          <w:rFonts w:eastAsiaTheme="minorHAnsi"/>
          <w:color w:val="000000"/>
          <w:highlight w:val="white"/>
          <w:lang w:eastAsia="en-US"/>
        </w:rPr>
      </w:pPr>
      <w:r>
        <w:rPr>
          <w:rFonts w:eastAsiaTheme="minorHAnsi"/>
          <w:color w:val="000096"/>
          <w:highlight w:val="white"/>
          <w:lang w:eastAsia="en-US"/>
        </w:rPr>
        <w:t xml:space="preserve">&lt;locus </w:t>
      </w:r>
      <w:r w:rsidR="00943F7F" w:rsidRPr="00657B88">
        <w:rPr>
          <w:rFonts w:eastAsiaTheme="minorHAnsi"/>
          <w:color w:val="F5844C"/>
          <w:highlight w:val="white"/>
          <w:lang w:eastAsia="en-US"/>
        </w:rPr>
        <w:t>from</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"179r"</w:t>
      </w:r>
      <w:r w:rsidR="00943F7F" w:rsidRPr="00657B88">
        <w:rPr>
          <w:rFonts w:eastAsiaTheme="minorHAnsi"/>
          <w:color w:val="F5844C"/>
          <w:highlight w:val="white"/>
          <w:lang w:eastAsia="en-US"/>
        </w:rPr>
        <w:t xml:space="preserve"> to</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"206"</w:t>
      </w:r>
      <w:r>
        <w:rPr>
          <w:rFonts w:eastAsiaTheme="minorHAnsi"/>
          <w:color w:val="000096"/>
          <w:highlight w:val="white"/>
          <w:lang w:eastAsia="en-US"/>
        </w:rPr>
        <w:t>&gt;</w:t>
      </w:r>
      <w:r w:rsidR="00943F7F" w:rsidRPr="00657B88">
        <w:rPr>
          <w:rFonts w:eastAsiaTheme="minorHAnsi"/>
          <w:color w:val="000000"/>
          <w:highlight w:val="white"/>
          <w:lang w:eastAsia="en-US"/>
        </w:rPr>
        <w:t>ff. 179r-206</w:t>
      </w:r>
      <w:r>
        <w:rPr>
          <w:rFonts w:eastAsiaTheme="minorHAnsi"/>
          <w:color w:val="000096"/>
          <w:highlight w:val="white"/>
          <w:lang w:eastAsia="en-US"/>
        </w:rPr>
        <w:t>&lt;/locus&gt;</w:t>
      </w:r>
    </w:p>
    <w:p w14:paraId="11193AA6" w14:textId="77777777" w:rsidR="00943F7F" w:rsidRPr="00657B88" w:rsidRDefault="00414AD7" w:rsidP="00414AD7">
      <w:pPr>
        <w:pStyle w:val="Geenafstand"/>
        <w:ind w:left="708"/>
        <w:rPr>
          <w:rFonts w:eastAsiaTheme="minorHAnsi"/>
          <w:highlight w:val="white"/>
          <w:lang w:eastAsia="en-US"/>
        </w:rPr>
      </w:pPr>
      <w:r>
        <w:rPr>
          <w:rFonts w:eastAsiaTheme="minorHAnsi"/>
          <w:color w:val="000096"/>
          <w:highlight w:val="white"/>
          <w:lang w:eastAsia="en-US"/>
        </w:rPr>
        <w:t>&lt;title&gt;</w:t>
      </w:r>
      <w:r w:rsidR="00943F7F" w:rsidRPr="00657B88">
        <w:rPr>
          <w:rFonts w:eastAsiaTheme="minorHAnsi"/>
          <w:highlight w:val="white"/>
          <w:lang w:eastAsia="en-US"/>
        </w:rPr>
        <w:t xml:space="preserve">De </w:t>
      </w:r>
      <w:proofErr w:type="spellStart"/>
      <w:r w:rsidR="00943F7F" w:rsidRPr="00657B88">
        <w:rPr>
          <w:rFonts w:eastAsiaTheme="minorHAnsi"/>
          <w:highlight w:val="white"/>
          <w:lang w:eastAsia="en-US"/>
        </w:rPr>
        <w:t>Sophisticis</w:t>
      </w:r>
      <w:proofErr w:type="spellEnd"/>
      <w:r w:rsidR="00943F7F" w:rsidRPr="00657B88">
        <w:rPr>
          <w:rFonts w:eastAsiaTheme="minorHAnsi"/>
          <w:highlight w:val="white"/>
          <w:lang w:eastAsia="en-US"/>
        </w:rPr>
        <w:t xml:space="preserve"> </w:t>
      </w:r>
      <w:proofErr w:type="spellStart"/>
      <w:r w:rsidR="00943F7F" w:rsidRPr="00657B88">
        <w:rPr>
          <w:rFonts w:eastAsiaTheme="minorHAnsi"/>
          <w:highlight w:val="white"/>
          <w:lang w:eastAsia="en-US"/>
        </w:rPr>
        <w:t>Elenchis</w:t>
      </w:r>
      <w:proofErr w:type="spellEnd"/>
      <w:r>
        <w:rPr>
          <w:rFonts w:eastAsiaTheme="minorHAnsi"/>
          <w:color w:val="000096"/>
          <w:highlight w:val="white"/>
          <w:lang w:eastAsia="en-US"/>
        </w:rPr>
        <w:t>&lt;/title&gt;</w:t>
      </w:r>
    </w:p>
    <w:p w14:paraId="0FEBA5A2" w14:textId="480BD65A" w:rsidR="00943F7F" w:rsidRPr="00657B88" w:rsidRDefault="00414AD7" w:rsidP="00414AD7">
      <w:pPr>
        <w:pStyle w:val="Geenafstand"/>
        <w:ind w:left="708"/>
        <w:rPr>
          <w:rFonts w:eastAsiaTheme="minorHAnsi"/>
          <w:color w:val="000000"/>
          <w:highlight w:val="white"/>
          <w:lang w:eastAsia="en-US"/>
        </w:rPr>
      </w:pPr>
      <w:r>
        <w:rPr>
          <w:rFonts w:eastAsiaTheme="minorHAnsi"/>
          <w:color w:val="000096"/>
          <w:highlight w:val="white"/>
          <w:lang w:eastAsia="en-US"/>
        </w:rPr>
        <w:t xml:space="preserve">&lt;author </w:t>
      </w:r>
      <w:r w:rsidR="00943F7F" w:rsidRPr="00657B88">
        <w:rPr>
          <w:rFonts w:eastAsiaTheme="minorHAnsi"/>
          <w:color w:val="F5844C"/>
          <w:highlight w:val="white"/>
          <w:lang w:eastAsia="en-US"/>
        </w:rPr>
        <w:t>ref</w:t>
      </w:r>
      <w:r w:rsidR="00943F7F" w:rsidRPr="00657B88">
        <w:rPr>
          <w:rFonts w:eastAsiaTheme="minorHAnsi"/>
          <w:color w:val="FF8040"/>
          <w:highlight w:val="white"/>
          <w:lang w:eastAsia="en-US"/>
        </w:rPr>
        <w:t>=</w:t>
      </w:r>
      <w:r w:rsidR="009A25DB" w:rsidRPr="00657B88">
        <w:rPr>
          <w:rFonts w:eastAsiaTheme="minorHAnsi"/>
          <w:color w:val="993300"/>
          <w:highlight w:val="white"/>
          <w:lang w:eastAsia="en-US"/>
        </w:rPr>
        <w:t>"</w:t>
      </w:r>
      <w:proofErr w:type="spellStart"/>
      <w:proofErr w:type="gramStart"/>
      <w:r w:rsidR="009A25DB" w:rsidRPr="00657B88">
        <w:rPr>
          <w:rFonts w:eastAsiaTheme="minorHAnsi"/>
          <w:color w:val="993300"/>
          <w:highlight w:val="white"/>
          <w:lang w:eastAsia="en-US"/>
        </w:rPr>
        <w:t>persin:aristoteles</w:t>
      </w:r>
      <w:proofErr w:type="spellEnd"/>
      <w:proofErr w:type="gramEnd"/>
      <w:r w:rsidR="009A25DB" w:rsidRPr="00657B88">
        <w:rPr>
          <w:rFonts w:eastAsiaTheme="minorHAnsi"/>
          <w:color w:val="993300"/>
          <w:highlight w:val="white"/>
          <w:lang w:eastAsia="en-US"/>
        </w:rPr>
        <w:t>"</w:t>
      </w:r>
      <w:r>
        <w:rPr>
          <w:rFonts w:eastAsiaTheme="minorHAnsi"/>
          <w:color w:val="000096"/>
          <w:highlight w:val="white"/>
          <w:lang w:eastAsia="en-US"/>
        </w:rPr>
        <w:t>&gt;</w:t>
      </w:r>
      <w:r w:rsidR="00943F7F" w:rsidRPr="00657B88">
        <w:rPr>
          <w:rFonts w:eastAsiaTheme="minorHAnsi"/>
          <w:color w:val="000000"/>
          <w:highlight w:val="white"/>
          <w:lang w:eastAsia="en-US"/>
        </w:rPr>
        <w:t>Aristoteles</w:t>
      </w:r>
      <w:r>
        <w:rPr>
          <w:rFonts w:eastAsiaTheme="minorHAnsi"/>
          <w:color w:val="000096"/>
          <w:highlight w:val="white"/>
          <w:lang w:eastAsia="en-US"/>
        </w:rPr>
        <w:t>&lt;/author&gt;</w:t>
      </w:r>
    </w:p>
    <w:p w14:paraId="5E3DFB96" w14:textId="77777777" w:rsidR="00414AD7" w:rsidRDefault="00414AD7" w:rsidP="00414AD7">
      <w:pPr>
        <w:pStyle w:val="Geenafstand"/>
        <w:ind w:left="708"/>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respStmt</w:t>
      </w:r>
      <w:proofErr w:type="spellEnd"/>
      <w:r>
        <w:rPr>
          <w:rFonts w:eastAsiaTheme="minorHAnsi"/>
          <w:color w:val="000096"/>
          <w:highlight w:val="white"/>
          <w:lang w:eastAsia="en-US"/>
        </w:rPr>
        <w:t xml:space="preserve">&gt; </w:t>
      </w:r>
    </w:p>
    <w:p w14:paraId="0AE98B21" w14:textId="77777777" w:rsidR="00943F7F" w:rsidRPr="00657B88" w:rsidRDefault="00414AD7" w:rsidP="00414AD7">
      <w:pPr>
        <w:pStyle w:val="Geenafstand"/>
        <w:ind w:left="1416"/>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w:t>
      </w:r>
      <w:proofErr w:type="spellEnd"/>
      <w:r>
        <w:rPr>
          <w:rFonts w:eastAsiaTheme="minorHAnsi"/>
          <w:color w:val="000096"/>
          <w:highlight w:val="white"/>
          <w:lang w:eastAsia="en-US"/>
        </w:rPr>
        <w:t>&gt;</w:t>
      </w:r>
      <w:r w:rsidR="00943F7F" w:rsidRPr="00657B88">
        <w:rPr>
          <w:rFonts w:eastAsiaTheme="minorHAnsi"/>
          <w:color w:val="000000"/>
          <w:highlight w:val="white"/>
          <w:lang w:eastAsia="en-US"/>
        </w:rPr>
        <w:t>Translator</w:t>
      </w:r>
      <w:r>
        <w:rPr>
          <w:rFonts w:eastAsiaTheme="minorHAnsi"/>
          <w:color w:val="000096"/>
          <w:highlight w:val="white"/>
          <w:lang w:eastAsia="en-US"/>
        </w:rPr>
        <w:t>&lt;/</w:t>
      </w:r>
      <w:proofErr w:type="spellStart"/>
      <w:r>
        <w:rPr>
          <w:rFonts w:eastAsiaTheme="minorHAnsi"/>
          <w:color w:val="000096"/>
          <w:highlight w:val="white"/>
          <w:lang w:eastAsia="en-US"/>
        </w:rPr>
        <w:t>resp</w:t>
      </w:r>
      <w:proofErr w:type="spellEnd"/>
      <w:r>
        <w:rPr>
          <w:rFonts w:eastAsiaTheme="minorHAnsi"/>
          <w:color w:val="000096"/>
          <w:highlight w:val="white"/>
          <w:lang w:eastAsia="en-US"/>
        </w:rPr>
        <w:t>&gt;</w:t>
      </w:r>
      <w:r w:rsidR="00943F7F" w:rsidRPr="00657B88">
        <w:rPr>
          <w:rFonts w:eastAsiaTheme="minorHAnsi"/>
          <w:color w:val="000000"/>
          <w:highlight w:val="white"/>
          <w:lang w:eastAsia="en-US"/>
        </w:rPr>
        <w:br/>
      </w:r>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 xml:space="preserve"> </w:t>
      </w:r>
      <w:r w:rsidR="00943F7F" w:rsidRPr="00657B88">
        <w:rPr>
          <w:rFonts w:eastAsiaTheme="minorHAnsi"/>
          <w:color w:val="F5844C"/>
          <w:highlight w:val="white"/>
          <w:lang w:eastAsia="en-US"/>
        </w:rPr>
        <w:t>ref</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w:t>
      </w:r>
      <w:proofErr w:type="spellStart"/>
      <w:proofErr w:type="gramStart"/>
      <w:r w:rsidR="00943F7F" w:rsidRPr="00657B88">
        <w:rPr>
          <w:rFonts w:eastAsiaTheme="minorHAnsi"/>
          <w:color w:val="993300"/>
          <w:highlight w:val="white"/>
          <w:lang w:eastAsia="en-US"/>
        </w:rPr>
        <w:t>persin:boethius</w:t>
      </w:r>
      <w:proofErr w:type="spellEnd"/>
      <w:proofErr w:type="gramEnd"/>
      <w:r w:rsidR="00943F7F" w:rsidRPr="00657B88">
        <w:rPr>
          <w:rFonts w:eastAsiaTheme="minorHAnsi"/>
          <w:color w:val="993300"/>
          <w:highlight w:val="white"/>
          <w:lang w:eastAsia="en-US"/>
        </w:rPr>
        <w:t>"</w:t>
      </w:r>
      <w:r>
        <w:rPr>
          <w:rFonts w:eastAsiaTheme="minorHAnsi"/>
          <w:color w:val="000096"/>
          <w:highlight w:val="white"/>
          <w:lang w:eastAsia="en-US"/>
        </w:rPr>
        <w:t>&gt;</w:t>
      </w:r>
      <w:r w:rsidR="00943F7F" w:rsidRPr="00657B88">
        <w:rPr>
          <w:rFonts w:eastAsiaTheme="minorHAnsi"/>
          <w:color w:val="000000"/>
          <w:highlight w:val="white"/>
          <w:lang w:eastAsia="en-US"/>
        </w:rPr>
        <w:t>Boethius</w:t>
      </w:r>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&gt;</w:t>
      </w:r>
    </w:p>
    <w:p w14:paraId="3C8B181A" w14:textId="7215577B" w:rsidR="00943F7F" w:rsidRPr="00414AD7" w:rsidRDefault="00414AD7" w:rsidP="00414AD7">
      <w:pPr>
        <w:pStyle w:val="Geenafstand"/>
        <w:ind w:left="708"/>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respStmt</w:t>
      </w:r>
      <w:proofErr w:type="spellEnd"/>
      <w:r>
        <w:rPr>
          <w:rFonts w:eastAsiaTheme="minorHAnsi"/>
          <w:color w:val="000096"/>
          <w:highlight w:val="white"/>
          <w:lang w:eastAsia="en-US"/>
        </w:rPr>
        <w:t xml:space="preserve">&gt; </w:t>
      </w:r>
      <w:r w:rsidR="00943F7F" w:rsidRPr="00657B88">
        <w:rPr>
          <w:rFonts w:eastAsiaTheme="minorHAnsi"/>
          <w:color w:val="000000"/>
          <w:highlight w:val="white"/>
          <w:lang w:eastAsia="en-US"/>
        </w:rPr>
        <w:br/>
      </w:r>
      <w:r>
        <w:rPr>
          <w:rFonts w:eastAsiaTheme="minorHAnsi"/>
          <w:color w:val="000096"/>
          <w:highlight w:val="white"/>
          <w:lang w:eastAsia="en-US"/>
        </w:rPr>
        <w:t>&lt;incipit&gt;</w:t>
      </w:r>
      <w:r w:rsidR="00943F7F" w:rsidRPr="00657B88">
        <w:rPr>
          <w:rFonts w:eastAsiaTheme="minorHAnsi"/>
          <w:color w:val="000000"/>
          <w:highlight w:val="white"/>
          <w:lang w:eastAsia="en-US"/>
        </w:rPr>
        <w:t xml:space="preserve">De </w:t>
      </w:r>
      <w:proofErr w:type="spellStart"/>
      <w:r w:rsidR="00943F7F" w:rsidRPr="00657B88">
        <w:rPr>
          <w:rFonts w:eastAsiaTheme="minorHAnsi"/>
          <w:color w:val="000000"/>
          <w:highlight w:val="white"/>
          <w:lang w:eastAsia="en-US"/>
        </w:rPr>
        <w:t>sophisticis</w:t>
      </w:r>
      <w:proofErr w:type="spellEnd"/>
      <w:r w:rsidR="00943F7F" w:rsidRPr="00657B88">
        <w:rPr>
          <w:rFonts w:eastAsiaTheme="minorHAnsi"/>
          <w:color w:val="000000"/>
          <w:highlight w:val="white"/>
          <w:lang w:eastAsia="en-US"/>
        </w:rPr>
        <w:t xml:space="preserve"> autem </w:t>
      </w:r>
      <w:proofErr w:type="spellStart"/>
      <w:r w:rsidR="00943F7F" w:rsidRPr="00657B88">
        <w:rPr>
          <w:rFonts w:eastAsiaTheme="minorHAnsi"/>
          <w:color w:val="000000"/>
          <w:highlight w:val="white"/>
          <w:lang w:eastAsia="en-US"/>
        </w:rPr>
        <w:t>elencis</w:t>
      </w:r>
      <w:proofErr w:type="spellEnd"/>
      <w:r>
        <w:rPr>
          <w:rFonts w:eastAsiaTheme="minorHAnsi"/>
          <w:color w:val="000096"/>
          <w:highlight w:val="white"/>
          <w:lang w:eastAsia="en-US"/>
        </w:rPr>
        <w:t>&lt;/incipit&gt;</w:t>
      </w:r>
      <w:r w:rsidR="00943F7F" w:rsidRPr="00657B88">
        <w:rPr>
          <w:rFonts w:eastAsiaTheme="minorHAnsi"/>
          <w:color w:val="000000"/>
          <w:highlight w:val="white"/>
          <w:lang w:eastAsia="en-US"/>
        </w:rPr>
        <w:br/>
      </w:r>
      <w:r>
        <w:rPr>
          <w:rFonts w:eastAsiaTheme="minorHAnsi"/>
          <w:color w:val="000096"/>
          <w:highlight w:val="white"/>
          <w:lang w:eastAsia="en-US"/>
        </w:rPr>
        <w:t>&lt;quote/&gt;</w:t>
      </w:r>
      <w:r w:rsidR="00943F7F" w:rsidRPr="00657B88">
        <w:rPr>
          <w:rFonts w:eastAsiaTheme="minorHAnsi"/>
          <w:color w:val="000000"/>
          <w:highlight w:val="white"/>
          <w:lang w:eastAsia="en-US"/>
        </w:rPr>
        <w:br/>
      </w:r>
      <w:r>
        <w:rPr>
          <w:rFonts w:eastAsiaTheme="minorHAnsi"/>
          <w:color w:val="000096"/>
          <w:highlight w:val="white"/>
          <w:lang w:eastAsia="en-US"/>
        </w:rPr>
        <w:t>&lt;explicit/&gt;</w:t>
      </w:r>
      <w:r w:rsidR="00943F7F" w:rsidRPr="00657B88">
        <w:rPr>
          <w:rFonts w:eastAsiaTheme="minorHAnsi"/>
          <w:color w:val="000000"/>
          <w:highlight w:val="white"/>
          <w:lang w:eastAsia="en-US"/>
        </w:rPr>
        <w:br/>
      </w:r>
      <w:r>
        <w:rPr>
          <w:rFonts w:eastAsiaTheme="minorHAnsi"/>
          <w:color w:val="000096"/>
          <w:highlight w:val="white"/>
          <w:lang w:eastAsia="en-US"/>
        </w:rPr>
        <w:t xml:space="preserve">&lt;colophon/&gt; </w:t>
      </w:r>
      <w:r w:rsidR="00943F7F" w:rsidRPr="00657B88">
        <w:rPr>
          <w:rFonts w:eastAsiaTheme="minorHAnsi"/>
          <w:color w:val="000000"/>
          <w:highlight w:val="white"/>
          <w:lang w:eastAsia="en-US"/>
        </w:rPr>
        <w:br/>
      </w:r>
      <w:r>
        <w:rPr>
          <w:rFonts w:eastAsiaTheme="minorHAnsi"/>
          <w:color w:val="000096"/>
          <w:highlight w:val="white"/>
          <w:lang w:eastAsia="en-US"/>
        </w:rPr>
        <w:t>&lt;note</w:t>
      </w:r>
      <w:r w:rsidR="00943F7F" w:rsidRPr="00657B88">
        <w:rPr>
          <w:rFonts w:eastAsiaTheme="minorHAnsi"/>
          <w:color w:val="F5844C"/>
          <w:highlight w:val="white"/>
          <w:lang w:eastAsia="en-US"/>
        </w:rPr>
        <w:t xml:space="preserve"> type</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w:t>
      </w:r>
      <w:proofErr w:type="spellStart"/>
      <w:r w:rsidR="009A25DB">
        <w:rPr>
          <w:rFonts w:eastAsiaTheme="minorHAnsi"/>
          <w:color w:val="993300"/>
          <w:highlight w:val="white"/>
          <w:lang w:eastAsia="en-US"/>
        </w:rPr>
        <w:t>desc</w:t>
      </w:r>
      <w:proofErr w:type="spellEnd"/>
      <w:r w:rsidR="00943F7F" w:rsidRPr="00657B88">
        <w:rPr>
          <w:rFonts w:eastAsiaTheme="minorHAnsi"/>
          <w:color w:val="993300"/>
          <w:highlight w:val="white"/>
          <w:lang w:eastAsia="en-US"/>
        </w:rPr>
        <w:t>"</w:t>
      </w:r>
      <w:r>
        <w:rPr>
          <w:rFonts w:eastAsiaTheme="minorHAnsi"/>
          <w:color w:val="000096"/>
          <w:highlight w:val="white"/>
          <w:lang w:eastAsia="en-US"/>
        </w:rPr>
        <w:t xml:space="preserve">&gt;&lt;locus </w:t>
      </w:r>
      <w:r w:rsidR="00943F7F" w:rsidRPr="00657B88">
        <w:rPr>
          <w:rFonts w:eastAsiaTheme="minorHAnsi"/>
          <w:color w:val="F5844C"/>
          <w:highlight w:val="white"/>
          <w:lang w:eastAsia="en-US"/>
        </w:rPr>
        <w:t>from</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"207"</w:t>
      </w:r>
      <w:r w:rsidR="00943F7F" w:rsidRPr="00657B88">
        <w:rPr>
          <w:rFonts w:eastAsiaTheme="minorHAnsi"/>
          <w:color w:val="F5844C"/>
          <w:highlight w:val="white"/>
          <w:lang w:eastAsia="en-US"/>
        </w:rPr>
        <w:t xml:space="preserve"> to</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"208"</w:t>
      </w:r>
      <w:r>
        <w:rPr>
          <w:rFonts w:eastAsiaTheme="minorHAnsi"/>
          <w:color w:val="000096"/>
          <w:highlight w:val="white"/>
          <w:lang w:eastAsia="en-US"/>
        </w:rPr>
        <w:t>&gt;</w:t>
      </w:r>
      <w:r w:rsidR="00943F7F" w:rsidRPr="00657B88">
        <w:rPr>
          <w:rFonts w:eastAsiaTheme="minorHAnsi"/>
          <w:color w:val="000000"/>
          <w:highlight w:val="white"/>
          <w:lang w:eastAsia="en-US"/>
        </w:rPr>
        <w:t>ff. 207-208</w:t>
      </w:r>
      <w:r>
        <w:rPr>
          <w:rFonts w:eastAsiaTheme="minorHAnsi"/>
          <w:color w:val="000096"/>
          <w:highlight w:val="white"/>
          <w:lang w:eastAsia="en-US"/>
        </w:rPr>
        <w:t>&lt;/locus&gt;</w:t>
      </w:r>
      <w:r w:rsidR="00943F7F" w:rsidRPr="00657B88">
        <w:rPr>
          <w:rFonts w:eastAsiaTheme="minorHAnsi"/>
          <w:color w:val="000000"/>
          <w:highlight w:val="white"/>
          <w:lang w:eastAsia="en-US"/>
        </w:rPr>
        <w:br/>
        <w:t xml:space="preserve">scriptura </w:t>
      </w:r>
      <w:proofErr w:type="gramStart"/>
      <w:r w:rsidR="00943F7F" w:rsidRPr="00657B88">
        <w:rPr>
          <w:rFonts w:eastAsiaTheme="minorHAnsi"/>
          <w:color w:val="000000"/>
          <w:highlight w:val="white"/>
          <w:lang w:eastAsia="en-US"/>
        </w:rPr>
        <w:t>vacant</w:t>
      </w:r>
      <w:r w:rsidR="002561E4">
        <w:rPr>
          <w:rFonts w:eastAsiaTheme="minorHAnsi"/>
          <w:color w:val="000000"/>
          <w:highlight w:val="white"/>
          <w:lang w:eastAsia="en-US"/>
        </w:rPr>
        <w:t>.</w:t>
      </w:r>
      <w:r>
        <w:rPr>
          <w:rFonts w:eastAsiaTheme="minorHAnsi"/>
          <w:color w:val="000096"/>
          <w:highlight w:val="white"/>
          <w:lang w:eastAsia="en-US"/>
        </w:rPr>
        <w:t>&lt;</w:t>
      </w:r>
      <w:proofErr w:type="gramEnd"/>
      <w:r>
        <w:rPr>
          <w:rFonts w:eastAsiaTheme="minorHAnsi"/>
          <w:color w:val="000096"/>
          <w:highlight w:val="white"/>
          <w:lang w:eastAsia="en-US"/>
        </w:rPr>
        <w:t>/note&gt;</w:t>
      </w:r>
    </w:p>
    <w:p w14:paraId="3F28703E" w14:textId="77777777" w:rsidR="00524C90" w:rsidRDefault="00414AD7" w:rsidP="00414AD7">
      <w:pPr>
        <w:pStyle w:val="Geenafstand"/>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msItem</w:t>
      </w:r>
      <w:proofErr w:type="spellEnd"/>
      <w:r>
        <w:rPr>
          <w:rFonts w:eastAsiaTheme="minorHAnsi"/>
          <w:color w:val="000096"/>
          <w:highlight w:val="white"/>
          <w:lang w:eastAsia="en-US"/>
        </w:rPr>
        <w:t>&gt;</w:t>
      </w:r>
    </w:p>
    <w:p w14:paraId="0D66C95A" w14:textId="77777777" w:rsidR="00DB16F6" w:rsidRPr="00414AD7" w:rsidRDefault="00DB16F6" w:rsidP="00414AD7">
      <w:pPr>
        <w:pStyle w:val="Geenafstand"/>
        <w:rPr>
          <w:rFonts w:eastAsiaTheme="minorHAnsi"/>
          <w:color w:val="000000"/>
          <w:highlight w:val="white"/>
          <w:lang w:eastAsia="en-US"/>
        </w:rPr>
      </w:pPr>
    </w:p>
    <w:p w14:paraId="3B473878" w14:textId="7EDB0C1E" w:rsidR="00414AD7" w:rsidRDefault="00414AD7" w:rsidP="00414AD7">
      <w:pPr>
        <w:pStyle w:val="Geenafstand"/>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msItem</w:t>
      </w:r>
      <w:proofErr w:type="spellEnd"/>
      <w:r>
        <w:rPr>
          <w:rFonts w:eastAsiaTheme="minorHAnsi"/>
          <w:color w:val="000096"/>
          <w:highlight w:val="white"/>
          <w:lang w:eastAsia="en-US"/>
        </w:rPr>
        <w:t xml:space="preserve"> </w:t>
      </w:r>
      <w:r w:rsidRPr="00657B88">
        <w:rPr>
          <w:rFonts w:eastAsiaTheme="minorHAnsi"/>
          <w:color w:val="F5844C"/>
          <w:highlight w:val="white"/>
          <w:lang w:eastAsia="en-US"/>
        </w:rPr>
        <w:t>n</w:t>
      </w:r>
      <w:r w:rsidRPr="00657B88">
        <w:rPr>
          <w:rFonts w:eastAsiaTheme="minorHAnsi"/>
          <w:color w:val="FF8040"/>
          <w:highlight w:val="white"/>
          <w:lang w:eastAsia="en-US"/>
        </w:rPr>
        <w:t>=</w:t>
      </w:r>
      <w:r w:rsidRPr="00657B88">
        <w:rPr>
          <w:rFonts w:eastAsiaTheme="minorHAnsi"/>
          <w:color w:val="993300"/>
          <w:highlight w:val="white"/>
          <w:lang w:eastAsia="en-US"/>
        </w:rPr>
        <w:t>"</w:t>
      </w:r>
      <w:r w:rsidR="009A25DB">
        <w:rPr>
          <w:rFonts w:eastAsiaTheme="minorHAnsi"/>
          <w:color w:val="993300"/>
          <w:highlight w:val="white"/>
          <w:lang w:eastAsia="en-US"/>
        </w:rPr>
        <w:t>4</w:t>
      </w:r>
      <w:r w:rsidRPr="00657B88">
        <w:rPr>
          <w:rFonts w:eastAsiaTheme="minorHAnsi"/>
          <w:color w:val="993300"/>
          <w:highlight w:val="white"/>
          <w:lang w:eastAsia="en-US"/>
        </w:rPr>
        <w:t>"</w:t>
      </w:r>
      <w:r>
        <w:rPr>
          <w:rFonts w:eastAsiaTheme="minorHAnsi"/>
          <w:color w:val="000096"/>
          <w:highlight w:val="white"/>
          <w:lang w:eastAsia="en-US"/>
        </w:rPr>
        <w:t>&gt;</w:t>
      </w:r>
    </w:p>
    <w:p w14:paraId="364E24F7" w14:textId="36B9F904" w:rsidR="00943F7F" w:rsidRPr="00657B88" w:rsidRDefault="00414AD7" w:rsidP="00414AD7">
      <w:pPr>
        <w:pStyle w:val="Geenafstand"/>
        <w:ind w:left="708"/>
        <w:rPr>
          <w:rFonts w:eastAsiaTheme="minorHAnsi"/>
          <w:color w:val="000000"/>
          <w:highlight w:val="white"/>
          <w:lang w:eastAsia="en-US"/>
        </w:rPr>
      </w:pPr>
      <w:r>
        <w:rPr>
          <w:rFonts w:eastAsiaTheme="minorHAnsi"/>
          <w:color w:val="000096"/>
          <w:highlight w:val="white"/>
          <w:lang w:eastAsia="en-US"/>
        </w:rPr>
        <w:t xml:space="preserve">&lt;locus </w:t>
      </w:r>
      <w:r w:rsidR="00943F7F" w:rsidRPr="00657B88">
        <w:rPr>
          <w:rFonts w:eastAsiaTheme="minorHAnsi"/>
          <w:color w:val="F5844C"/>
          <w:highlight w:val="white"/>
          <w:lang w:eastAsia="en-US"/>
        </w:rPr>
        <w:t>from</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w:t>
      </w:r>
      <w:r w:rsidR="00630B1D">
        <w:rPr>
          <w:rFonts w:eastAsiaTheme="minorHAnsi"/>
          <w:color w:val="993300"/>
          <w:highlight w:val="white"/>
          <w:lang w:eastAsia="en-US"/>
        </w:rPr>
        <w:t>0</w:t>
      </w:r>
      <w:r w:rsidR="00943F7F" w:rsidRPr="00657B88">
        <w:rPr>
          <w:rFonts w:eastAsiaTheme="minorHAnsi"/>
          <w:color w:val="993300"/>
          <w:highlight w:val="white"/>
          <w:lang w:eastAsia="en-US"/>
        </w:rPr>
        <w:t>49r"</w:t>
      </w:r>
      <w:r w:rsidR="00943F7F" w:rsidRPr="00657B88">
        <w:rPr>
          <w:rFonts w:eastAsiaTheme="minorHAnsi"/>
          <w:color w:val="F5844C"/>
          <w:highlight w:val="white"/>
          <w:lang w:eastAsia="en-US"/>
        </w:rPr>
        <w:t xml:space="preserve"> to</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w:t>
      </w:r>
      <w:r w:rsidR="00630B1D">
        <w:rPr>
          <w:rFonts w:eastAsiaTheme="minorHAnsi"/>
          <w:color w:val="993300"/>
          <w:highlight w:val="white"/>
          <w:lang w:eastAsia="en-US"/>
        </w:rPr>
        <w:t>0</w:t>
      </w:r>
      <w:r w:rsidR="00943F7F" w:rsidRPr="00657B88">
        <w:rPr>
          <w:rFonts w:eastAsiaTheme="minorHAnsi"/>
          <w:color w:val="993300"/>
          <w:highlight w:val="white"/>
          <w:lang w:eastAsia="en-US"/>
        </w:rPr>
        <w:t>67v"</w:t>
      </w:r>
      <w:r>
        <w:rPr>
          <w:rFonts w:eastAsiaTheme="minorHAnsi"/>
          <w:color w:val="000096"/>
          <w:highlight w:val="white"/>
          <w:lang w:eastAsia="en-US"/>
        </w:rPr>
        <w:t>&gt;</w:t>
      </w:r>
      <w:r w:rsidR="00943F7F" w:rsidRPr="00657B88">
        <w:rPr>
          <w:rFonts w:eastAsiaTheme="minorHAnsi"/>
          <w:color w:val="000000"/>
          <w:highlight w:val="white"/>
          <w:lang w:eastAsia="en-US"/>
        </w:rPr>
        <w:t>ff. 49r-67v</w:t>
      </w:r>
      <w:r>
        <w:rPr>
          <w:rFonts w:eastAsiaTheme="minorHAnsi"/>
          <w:color w:val="000096"/>
          <w:highlight w:val="white"/>
          <w:lang w:eastAsia="en-US"/>
        </w:rPr>
        <w:t>&lt;/locus&gt;</w:t>
      </w:r>
      <w:r w:rsidR="00943F7F" w:rsidRPr="00657B88">
        <w:rPr>
          <w:rFonts w:eastAsiaTheme="minorHAnsi"/>
          <w:color w:val="000000"/>
          <w:highlight w:val="white"/>
          <w:lang w:eastAsia="en-US"/>
        </w:rPr>
        <w:br/>
      </w:r>
      <w:r>
        <w:rPr>
          <w:rFonts w:eastAsiaTheme="minorHAnsi"/>
          <w:color w:val="000096"/>
          <w:highlight w:val="white"/>
          <w:lang w:eastAsia="en-US"/>
        </w:rPr>
        <w:t>&lt;title&gt;</w:t>
      </w:r>
      <w:proofErr w:type="spellStart"/>
      <w:r w:rsidR="00943F7F" w:rsidRPr="00657B88">
        <w:rPr>
          <w:rFonts w:eastAsiaTheme="minorHAnsi"/>
          <w:color w:val="000000"/>
          <w:highlight w:val="white"/>
          <w:lang w:eastAsia="en-US"/>
        </w:rPr>
        <w:t>Categoriae</w:t>
      </w:r>
      <w:proofErr w:type="spellEnd"/>
      <w:r>
        <w:rPr>
          <w:rFonts w:eastAsiaTheme="minorHAnsi"/>
          <w:color w:val="000096"/>
          <w:highlight w:val="white"/>
          <w:lang w:eastAsia="en-US"/>
        </w:rPr>
        <w:t>&lt;/title&gt;</w:t>
      </w:r>
      <w:r w:rsidR="00943F7F" w:rsidRPr="00657B88">
        <w:rPr>
          <w:rFonts w:eastAsiaTheme="minorHAnsi"/>
          <w:color w:val="000000"/>
          <w:highlight w:val="white"/>
          <w:lang w:eastAsia="en-US"/>
        </w:rPr>
        <w:br/>
      </w:r>
      <w:r>
        <w:rPr>
          <w:rFonts w:eastAsiaTheme="minorHAnsi"/>
          <w:color w:val="000096"/>
          <w:highlight w:val="white"/>
          <w:lang w:eastAsia="en-US"/>
        </w:rPr>
        <w:t xml:space="preserve">&lt;author </w:t>
      </w:r>
      <w:r w:rsidR="00943F7F" w:rsidRPr="00657B88">
        <w:rPr>
          <w:rFonts w:eastAsiaTheme="minorHAnsi"/>
          <w:color w:val="F5844C"/>
          <w:highlight w:val="white"/>
          <w:lang w:eastAsia="en-US"/>
        </w:rPr>
        <w:t>ref</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w:t>
      </w:r>
      <w:proofErr w:type="spellStart"/>
      <w:proofErr w:type="gramStart"/>
      <w:r w:rsidR="00943F7F" w:rsidRPr="00657B88">
        <w:rPr>
          <w:rFonts w:eastAsiaTheme="minorHAnsi"/>
          <w:color w:val="993300"/>
          <w:highlight w:val="white"/>
          <w:lang w:eastAsia="en-US"/>
        </w:rPr>
        <w:t>persin:aristoteles</w:t>
      </w:r>
      <w:proofErr w:type="spellEnd"/>
      <w:proofErr w:type="gramEnd"/>
      <w:r w:rsidR="00943F7F" w:rsidRPr="00657B88">
        <w:rPr>
          <w:rFonts w:eastAsiaTheme="minorHAnsi"/>
          <w:color w:val="993300"/>
          <w:highlight w:val="white"/>
          <w:lang w:eastAsia="en-US"/>
        </w:rPr>
        <w:t>"</w:t>
      </w:r>
      <w:r w:rsidR="00943F7F" w:rsidRPr="00657B88">
        <w:rPr>
          <w:rFonts w:eastAsiaTheme="minorHAnsi"/>
          <w:highlight w:val="white"/>
          <w:lang w:eastAsia="en-US"/>
        </w:rPr>
        <w:t>&gt;</w:t>
      </w:r>
      <w:r w:rsidR="00943F7F" w:rsidRPr="00657B88">
        <w:rPr>
          <w:rFonts w:eastAsiaTheme="minorHAnsi"/>
          <w:color w:val="000000"/>
          <w:highlight w:val="white"/>
          <w:lang w:eastAsia="en-US"/>
        </w:rPr>
        <w:t>Aristoteles</w:t>
      </w:r>
      <w:r>
        <w:rPr>
          <w:rFonts w:eastAsiaTheme="minorHAnsi"/>
          <w:color w:val="000096"/>
          <w:highlight w:val="white"/>
          <w:lang w:eastAsia="en-US"/>
        </w:rPr>
        <w:t>&lt;/author&gt;</w:t>
      </w:r>
      <w:r w:rsidR="00943F7F" w:rsidRPr="00657B88">
        <w:rPr>
          <w:rFonts w:eastAsiaTheme="minorHAnsi"/>
          <w:color w:val="000000"/>
          <w:highlight w:val="white"/>
          <w:lang w:eastAsia="en-US"/>
        </w:rPr>
        <w:br/>
      </w:r>
      <w:r>
        <w:rPr>
          <w:rFonts w:eastAsiaTheme="minorHAnsi"/>
          <w:color w:val="000096"/>
          <w:highlight w:val="white"/>
          <w:lang w:eastAsia="en-US"/>
        </w:rPr>
        <w:t>&lt;</w:t>
      </w:r>
      <w:proofErr w:type="spellStart"/>
      <w:r>
        <w:rPr>
          <w:rFonts w:eastAsiaTheme="minorHAnsi"/>
          <w:color w:val="000096"/>
          <w:highlight w:val="white"/>
          <w:lang w:eastAsia="en-US"/>
        </w:rPr>
        <w:t>respStmt</w:t>
      </w:r>
      <w:proofErr w:type="spellEnd"/>
      <w:r>
        <w:rPr>
          <w:rFonts w:eastAsiaTheme="minorHAnsi"/>
          <w:color w:val="000096"/>
          <w:highlight w:val="white"/>
          <w:lang w:eastAsia="en-US"/>
        </w:rPr>
        <w:t>&gt;</w:t>
      </w:r>
    </w:p>
    <w:p w14:paraId="6EECFB9B" w14:textId="77777777" w:rsidR="00943F7F" w:rsidRPr="00657B88" w:rsidRDefault="00414AD7" w:rsidP="00414AD7">
      <w:pPr>
        <w:pStyle w:val="Geenafstand"/>
        <w:ind w:left="1416"/>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w:t>
      </w:r>
      <w:proofErr w:type="spellEnd"/>
      <w:r>
        <w:rPr>
          <w:rFonts w:eastAsiaTheme="minorHAnsi"/>
          <w:color w:val="000096"/>
          <w:highlight w:val="white"/>
          <w:lang w:eastAsia="en-US"/>
        </w:rPr>
        <w:t>&gt;</w:t>
      </w:r>
      <w:r w:rsidRPr="00657B88">
        <w:rPr>
          <w:rFonts w:eastAsiaTheme="minorHAnsi"/>
          <w:color w:val="000000"/>
          <w:highlight w:val="white"/>
          <w:lang w:eastAsia="en-US"/>
        </w:rPr>
        <w:t>Translator</w:t>
      </w:r>
      <w:r>
        <w:rPr>
          <w:rFonts w:eastAsiaTheme="minorHAnsi"/>
          <w:color w:val="000096"/>
          <w:highlight w:val="white"/>
          <w:lang w:eastAsia="en-US"/>
        </w:rPr>
        <w:t>&lt;/</w:t>
      </w:r>
      <w:proofErr w:type="spellStart"/>
      <w:r>
        <w:rPr>
          <w:rFonts w:eastAsiaTheme="minorHAnsi"/>
          <w:color w:val="000096"/>
          <w:highlight w:val="white"/>
          <w:lang w:eastAsia="en-US"/>
        </w:rPr>
        <w:t>resp</w:t>
      </w:r>
      <w:proofErr w:type="spellEnd"/>
      <w:r>
        <w:rPr>
          <w:rFonts w:eastAsiaTheme="minorHAnsi"/>
          <w:color w:val="000096"/>
          <w:highlight w:val="white"/>
          <w:lang w:eastAsia="en-US"/>
        </w:rPr>
        <w:t>&gt;</w:t>
      </w:r>
      <w:r w:rsidR="00943F7F" w:rsidRPr="00657B88">
        <w:rPr>
          <w:rFonts w:eastAsiaTheme="minorHAnsi"/>
          <w:color w:val="000000"/>
          <w:highlight w:val="white"/>
          <w:lang w:eastAsia="en-US"/>
        </w:rPr>
        <w:br/>
      </w:r>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 xml:space="preserve"> </w:t>
      </w:r>
      <w:r w:rsidRPr="00657B88">
        <w:rPr>
          <w:rFonts w:eastAsiaTheme="minorHAnsi"/>
          <w:color w:val="F5844C"/>
          <w:highlight w:val="white"/>
          <w:lang w:eastAsia="en-US"/>
        </w:rPr>
        <w:t>ref</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proofErr w:type="gramStart"/>
      <w:r w:rsidRPr="00657B88">
        <w:rPr>
          <w:rFonts w:eastAsiaTheme="minorHAnsi"/>
          <w:color w:val="993300"/>
          <w:highlight w:val="white"/>
          <w:lang w:eastAsia="en-US"/>
        </w:rPr>
        <w:t>persin:boethius</w:t>
      </w:r>
      <w:proofErr w:type="spellEnd"/>
      <w:proofErr w:type="gramEnd"/>
      <w:r w:rsidRPr="00657B88">
        <w:rPr>
          <w:rFonts w:eastAsiaTheme="minorHAnsi"/>
          <w:color w:val="993300"/>
          <w:highlight w:val="white"/>
          <w:lang w:eastAsia="en-US"/>
        </w:rPr>
        <w:t>"</w:t>
      </w:r>
      <w:r>
        <w:rPr>
          <w:rFonts w:eastAsiaTheme="minorHAnsi"/>
          <w:color w:val="000096"/>
          <w:highlight w:val="white"/>
          <w:lang w:eastAsia="en-US"/>
        </w:rPr>
        <w:t>&gt;</w:t>
      </w:r>
      <w:r w:rsidRPr="00657B88">
        <w:rPr>
          <w:rFonts w:eastAsiaTheme="minorHAnsi"/>
          <w:color w:val="000000"/>
          <w:highlight w:val="white"/>
          <w:lang w:eastAsia="en-US"/>
        </w:rPr>
        <w:t>Boethius</w:t>
      </w:r>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&gt;</w:t>
      </w:r>
    </w:p>
    <w:p w14:paraId="147D6E62" w14:textId="179AD8A9" w:rsidR="00414AD7" w:rsidRDefault="00414AD7" w:rsidP="00414AD7">
      <w:pPr>
        <w:pStyle w:val="Geenafstand"/>
        <w:ind w:left="708"/>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respStmt</w:t>
      </w:r>
      <w:proofErr w:type="spellEnd"/>
      <w:r>
        <w:rPr>
          <w:rFonts w:eastAsiaTheme="minorHAnsi"/>
          <w:color w:val="000096"/>
          <w:highlight w:val="white"/>
          <w:lang w:eastAsia="en-US"/>
        </w:rPr>
        <w:t xml:space="preserve">&gt; </w:t>
      </w:r>
    </w:p>
    <w:p w14:paraId="1E332B18" w14:textId="77777777" w:rsidR="00E9605D" w:rsidRPr="00657B88" w:rsidRDefault="00E9605D" w:rsidP="00E9605D">
      <w:pPr>
        <w:pStyle w:val="Geenafstand"/>
        <w:ind w:left="708"/>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respStmt</w:t>
      </w:r>
      <w:proofErr w:type="spellEnd"/>
      <w:r>
        <w:rPr>
          <w:rFonts w:eastAsiaTheme="minorHAnsi"/>
          <w:color w:val="000096"/>
          <w:highlight w:val="white"/>
          <w:lang w:eastAsia="en-US"/>
        </w:rPr>
        <w:t>&gt;</w:t>
      </w:r>
    </w:p>
    <w:p w14:paraId="2C08EA12" w14:textId="54D2A900" w:rsidR="00E9605D" w:rsidRPr="00657B88" w:rsidRDefault="00E9605D" w:rsidP="00E9605D">
      <w:pPr>
        <w:pStyle w:val="Geenafstand"/>
        <w:ind w:left="1416"/>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w:t>
      </w:r>
      <w:proofErr w:type="spellEnd"/>
      <w:r>
        <w:rPr>
          <w:rFonts w:eastAsiaTheme="minorHAnsi"/>
          <w:color w:val="000096"/>
          <w:highlight w:val="white"/>
          <w:lang w:eastAsia="en-US"/>
        </w:rPr>
        <w:t>&gt;</w:t>
      </w:r>
      <w:proofErr w:type="spellStart"/>
      <w:r>
        <w:rPr>
          <w:rFonts w:eastAsiaTheme="minorHAnsi"/>
          <w:color w:val="000000"/>
          <w:highlight w:val="white"/>
          <w:lang w:eastAsia="en-US"/>
        </w:rPr>
        <w:t>Recensor</w:t>
      </w:r>
      <w:proofErr w:type="spellEnd"/>
      <w:r>
        <w:rPr>
          <w:rFonts w:eastAsiaTheme="minorHAnsi"/>
          <w:color w:val="000096"/>
          <w:highlight w:val="white"/>
          <w:lang w:eastAsia="en-US"/>
        </w:rPr>
        <w:t>&lt;/</w:t>
      </w:r>
      <w:proofErr w:type="spellStart"/>
      <w:r>
        <w:rPr>
          <w:rFonts w:eastAsiaTheme="minorHAnsi"/>
          <w:color w:val="000096"/>
          <w:highlight w:val="white"/>
          <w:lang w:eastAsia="en-US"/>
        </w:rPr>
        <w:t>resp</w:t>
      </w:r>
      <w:proofErr w:type="spellEnd"/>
      <w:r>
        <w:rPr>
          <w:rFonts w:eastAsiaTheme="minorHAnsi"/>
          <w:color w:val="000096"/>
          <w:highlight w:val="white"/>
          <w:lang w:eastAsia="en-US"/>
        </w:rPr>
        <w:t>&gt;</w:t>
      </w:r>
      <w:r w:rsidRPr="00657B88">
        <w:rPr>
          <w:rFonts w:eastAsiaTheme="minorHAnsi"/>
          <w:color w:val="000000"/>
          <w:highlight w:val="white"/>
          <w:lang w:eastAsia="en-US"/>
        </w:rPr>
        <w:br/>
      </w:r>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 xml:space="preserve"> </w:t>
      </w:r>
      <w:r w:rsidRPr="00657B88">
        <w:rPr>
          <w:rFonts w:eastAsiaTheme="minorHAnsi"/>
          <w:color w:val="F5844C"/>
          <w:highlight w:val="white"/>
          <w:lang w:eastAsia="en-US"/>
        </w:rPr>
        <w:t>ref</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proofErr w:type="gramStart"/>
      <w:r w:rsidRPr="00657B88">
        <w:rPr>
          <w:rFonts w:eastAsiaTheme="minorHAnsi"/>
          <w:color w:val="993300"/>
          <w:highlight w:val="white"/>
          <w:lang w:eastAsia="en-US"/>
        </w:rPr>
        <w:t>persin:</w:t>
      </w:r>
      <w:r>
        <w:rPr>
          <w:rFonts w:eastAsiaTheme="minorHAnsi"/>
          <w:color w:val="993300"/>
          <w:highlight w:val="white"/>
          <w:lang w:eastAsia="en-US"/>
        </w:rPr>
        <w:t>anonymus</w:t>
      </w:r>
      <w:proofErr w:type="spellEnd"/>
      <w:proofErr w:type="gramEnd"/>
      <w:r w:rsidRPr="00657B88">
        <w:rPr>
          <w:rFonts w:eastAsiaTheme="minorHAnsi"/>
          <w:color w:val="993300"/>
          <w:highlight w:val="white"/>
          <w:lang w:eastAsia="en-US"/>
        </w:rPr>
        <w:t>"</w:t>
      </w:r>
      <w:r>
        <w:rPr>
          <w:rFonts w:eastAsiaTheme="minorHAnsi"/>
          <w:color w:val="000096"/>
          <w:highlight w:val="white"/>
          <w:lang w:eastAsia="en-US"/>
        </w:rPr>
        <w:t>&gt;</w:t>
      </w:r>
      <w:proofErr w:type="spellStart"/>
      <w:r>
        <w:rPr>
          <w:rFonts w:eastAsiaTheme="minorHAnsi"/>
          <w:color w:val="000000"/>
          <w:highlight w:val="white"/>
          <w:lang w:eastAsia="en-US"/>
        </w:rPr>
        <w:t>Anonymus</w:t>
      </w:r>
      <w:proofErr w:type="spellEnd"/>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&gt;</w:t>
      </w:r>
    </w:p>
    <w:p w14:paraId="2A767A00" w14:textId="30AA57F1" w:rsidR="00E9605D" w:rsidRDefault="00E9605D" w:rsidP="00E9605D">
      <w:pPr>
        <w:pStyle w:val="Geenafstand"/>
        <w:ind w:left="708"/>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respStmt</w:t>
      </w:r>
      <w:proofErr w:type="spellEnd"/>
      <w:r>
        <w:rPr>
          <w:rFonts w:eastAsiaTheme="minorHAnsi"/>
          <w:color w:val="000096"/>
          <w:highlight w:val="white"/>
          <w:lang w:eastAsia="en-US"/>
        </w:rPr>
        <w:t xml:space="preserve">&gt; </w:t>
      </w:r>
    </w:p>
    <w:p w14:paraId="2B006FDB" w14:textId="70CF3817" w:rsidR="00943F7F" w:rsidRPr="00657B88" w:rsidRDefault="00943F7F" w:rsidP="00414AD7">
      <w:pPr>
        <w:pStyle w:val="Geenafstand"/>
        <w:ind w:left="708"/>
        <w:rPr>
          <w:rFonts w:eastAsiaTheme="minorHAnsi"/>
          <w:highlight w:val="white"/>
          <w:lang w:eastAsia="en-US"/>
        </w:rPr>
      </w:pPr>
      <w:r w:rsidRPr="00657B88">
        <w:rPr>
          <w:rFonts w:eastAsiaTheme="minorHAnsi"/>
          <w:color w:val="000096"/>
          <w:highlight w:val="white"/>
          <w:lang w:eastAsia="en-US"/>
        </w:rPr>
        <w:t>&lt;incipit&gt;</w:t>
      </w:r>
      <w:proofErr w:type="spellStart"/>
      <w:r w:rsidRPr="00657B88">
        <w:rPr>
          <w:rFonts w:eastAsiaTheme="minorHAnsi"/>
          <w:highlight w:val="white"/>
          <w:lang w:eastAsia="en-US"/>
        </w:rPr>
        <w:t>Huius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operis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intentio</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est</w:t>
      </w:r>
      <w:proofErr w:type="spellEnd"/>
      <w:r w:rsidRPr="00657B88">
        <w:rPr>
          <w:rFonts w:eastAsiaTheme="minorHAnsi"/>
          <w:highlight w:val="white"/>
          <w:lang w:eastAsia="en-US"/>
        </w:rPr>
        <w:t xml:space="preserve"> de </w:t>
      </w:r>
      <w:proofErr w:type="spellStart"/>
      <w:r w:rsidRPr="00657B88">
        <w:rPr>
          <w:rFonts w:eastAsiaTheme="minorHAnsi"/>
          <w:highlight w:val="white"/>
          <w:lang w:eastAsia="en-US"/>
        </w:rPr>
        <w:t>prioris</w:t>
      </w:r>
      <w:proofErr w:type="spellEnd"/>
      <w:r w:rsidRPr="00657B88">
        <w:rPr>
          <w:rFonts w:eastAsiaTheme="minorHAnsi"/>
          <w:highlight w:val="white"/>
          <w:lang w:eastAsia="en-US"/>
        </w:rPr>
        <w:t xml:space="preserve"> (sic) </w:t>
      </w:r>
      <w:proofErr w:type="spellStart"/>
      <w:r w:rsidRPr="00657B88">
        <w:rPr>
          <w:rFonts w:eastAsiaTheme="minorHAnsi"/>
          <w:highlight w:val="white"/>
          <w:lang w:eastAsia="en-US"/>
        </w:rPr>
        <w:t>vocibus</w:t>
      </w:r>
      <w:proofErr w:type="spellEnd"/>
      <w:r w:rsidRPr="00657B88">
        <w:rPr>
          <w:rFonts w:eastAsiaTheme="minorHAnsi"/>
          <w:color w:val="000096"/>
          <w:highlight w:val="white"/>
          <w:lang w:eastAsia="en-US"/>
        </w:rPr>
        <w:t>&lt;/incipit&gt;</w:t>
      </w:r>
    </w:p>
    <w:p w14:paraId="4ACFFE9F" w14:textId="1F72300F" w:rsidR="00943F7F" w:rsidRPr="00657B88" w:rsidRDefault="00414AD7" w:rsidP="00414AD7">
      <w:pPr>
        <w:pStyle w:val="Geenafstand"/>
        <w:ind w:left="708"/>
        <w:rPr>
          <w:rFonts w:eastAsiaTheme="minorHAnsi"/>
          <w:highlight w:val="white"/>
          <w:lang w:eastAsia="en-US"/>
        </w:rPr>
      </w:pPr>
      <w:r>
        <w:rPr>
          <w:rFonts w:eastAsiaTheme="minorHAnsi"/>
          <w:color w:val="000096"/>
          <w:highlight w:val="white"/>
          <w:lang w:eastAsia="en-US"/>
        </w:rPr>
        <w:t>&lt;quote/&gt;</w:t>
      </w:r>
      <w:r w:rsidRPr="00657B88">
        <w:rPr>
          <w:rFonts w:eastAsiaTheme="minorHAnsi"/>
          <w:color w:val="000000"/>
          <w:highlight w:val="white"/>
          <w:lang w:eastAsia="en-US"/>
        </w:rPr>
        <w:br/>
      </w:r>
      <w:r>
        <w:rPr>
          <w:rFonts w:eastAsiaTheme="minorHAnsi"/>
          <w:color w:val="000096"/>
          <w:highlight w:val="white"/>
          <w:lang w:eastAsia="en-US"/>
        </w:rPr>
        <w:t>&lt;explicit/&gt;</w:t>
      </w:r>
      <w:r w:rsidRPr="00657B88">
        <w:rPr>
          <w:rFonts w:eastAsiaTheme="minorHAnsi"/>
          <w:color w:val="000000"/>
          <w:highlight w:val="white"/>
          <w:lang w:eastAsia="en-US"/>
        </w:rPr>
        <w:br/>
      </w:r>
      <w:r>
        <w:rPr>
          <w:rFonts w:eastAsiaTheme="minorHAnsi"/>
          <w:color w:val="000096"/>
          <w:highlight w:val="white"/>
          <w:lang w:eastAsia="en-US"/>
        </w:rPr>
        <w:t>&lt;colophon/&gt;</w:t>
      </w:r>
      <w:r w:rsidR="00943F7F" w:rsidRPr="00657B88">
        <w:rPr>
          <w:rFonts w:eastAsiaTheme="minorHAnsi"/>
          <w:highlight w:val="white"/>
          <w:lang w:eastAsia="en-US"/>
        </w:rPr>
        <w:br/>
      </w:r>
      <w:r w:rsidR="00943F7F" w:rsidRPr="00657B88">
        <w:rPr>
          <w:rFonts w:eastAsiaTheme="minorHAnsi"/>
          <w:color w:val="000096"/>
          <w:highlight w:val="white"/>
          <w:lang w:eastAsia="en-US"/>
        </w:rPr>
        <w:t>&lt;note</w:t>
      </w:r>
      <w:r w:rsidR="00943F7F" w:rsidRPr="00657B88">
        <w:rPr>
          <w:rFonts w:eastAsiaTheme="minorHAnsi"/>
          <w:color w:val="F5844C"/>
          <w:highlight w:val="white"/>
          <w:lang w:eastAsia="en-US"/>
        </w:rPr>
        <w:t xml:space="preserve"> type</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"person"</w:t>
      </w:r>
      <w:r w:rsidR="00943F7F" w:rsidRPr="00657B88">
        <w:rPr>
          <w:rFonts w:eastAsiaTheme="minorHAnsi"/>
          <w:color w:val="000096"/>
          <w:highlight w:val="white"/>
          <w:lang w:eastAsia="en-US"/>
        </w:rPr>
        <w:t>&gt;</w:t>
      </w:r>
      <w:proofErr w:type="spellStart"/>
      <w:r w:rsidR="009A25DB">
        <w:rPr>
          <w:rFonts w:eastAsiaTheme="minorHAnsi"/>
          <w:highlight w:val="white"/>
          <w:lang w:eastAsia="en-US"/>
        </w:rPr>
        <w:t>P</w:t>
      </w:r>
      <w:r w:rsidR="00943F7F" w:rsidRPr="00657B88">
        <w:rPr>
          <w:rFonts w:eastAsiaTheme="minorHAnsi"/>
          <w:highlight w:val="white"/>
          <w:lang w:eastAsia="en-US"/>
        </w:rPr>
        <w:t>rologus</w:t>
      </w:r>
      <w:proofErr w:type="spellEnd"/>
      <w:r w:rsidR="00943F7F" w:rsidRPr="00657B88">
        <w:rPr>
          <w:rFonts w:eastAsiaTheme="minorHAnsi"/>
          <w:highlight w:val="white"/>
          <w:lang w:eastAsia="en-US"/>
        </w:rPr>
        <w:t xml:space="preserve"> </w:t>
      </w:r>
      <w:proofErr w:type="spellStart"/>
      <w:r w:rsidR="00943F7F" w:rsidRPr="00657B88">
        <w:rPr>
          <w:rFonts w:eastAsiaTheme="minorHAnsi"/>
          <w:highlight w:val="white"/>
          <w:lang w:eastAsia="en-US"/>
        </w:rPr>
        <w:t>Anonymi</w:t>
      </w:r>
      <w:proofErr w:type="spellEnd"/>
      <w:r w:rsidR="00943F7F" w:rsidRPr="00657B88">
        <w:rPr>
          <w:rFonts w:eastAsiaTheme="minorHAnsi"/>
          <w:highlight w:val="white"/>
          <w:lang w:eastAsia="en-US"/>
        </w:rPr>
        <w:t xml:space="preserve">, </w:t>
      </w:r>
      <w:proofErr w:type="spellStart"/>
      <w:r w:rsidR="00943F7F" w:rsidRPr="00657B88">
        <w:rPr>
          <w:rFonts w:eastAsiaTheme="minorHAnsi"/>
          <w:highlight w:val="white"/>
          <w:lang w:eastAsia="en-US"/>
        </w:rPr>
        <w:t>valde</w:t>
      </w:r>
      <w:proofErr w:type="spellEnd"/>
      <w:r w:rsidR="00943F7F" w:rsidRPr="00657B88">
        <w:rPr>
          <w:rFonts w:eastAsiaTheme="minorHAnsi"/>
          <w:highlight w:val="white"/>
          <w:lang w:eastAsia="en-US"/>
        </w:rPr>
        <w:t xml:space="preserve"> </w:t>
      </w:r>
      <w:proofErr w:type="spellStart"/>
      <w:r w:rsidR="00943F7F" w:rsidRPr="00657B88">
        <w:rPr>
          <w:rFonts w:eastAsiaTheme="minorHAnsi"/>
          <w:highlight w:val="white"/>
          <w:lang w:eastAsia="en-US"/>
        </w:rPr>
        <w:t>simili</w:t>
      </w:r>
      <w:proofErr w:type="spellEnd"/>
      <w:r w:rsidR="00943F7F" w:rsidRPr="00657B88">
        <w:rPr>
          <w:rFonts w:eastAsiaTheme="minorHAnsi"/>
          <w:highlight w:val="white"/>
          <w:lang w:eastAsia="en-US"/>
        </w:rPr>
        <w:t xml:space="preserve"> </w:t>
      </w:r>
      <w:proofErr w:type="spellStart"/>
      <w:r w:rsidR="00943F7F" w:rsidRPr="00657B88">
        <w:rPr>
          <w:rFonts w:eastAsiaTheme="minorHAnsi"/>
          <w:highlight w:val="white"/>
          <w:lang w:eastAsia="en-US"/>
        </w:rPr>
        <w:t>prologo</w:t>
      </w:r>
      <w:proofErr w:type="spellEnd"/>
      <w:r w:rsidR="004016FE" w:rsidRPr="00657B88">
        <w:rPr>
          <w:rFonts w:eastAsiaTheme="minorHAnsi"/>
          <w:highlight w:val="white"/>
          <w:lang w:eastAsia="en-US"/>
        </w:rPr>
        <w:t xml:space="preserve"> </w:t>
      </w:r>
      <w:proofErr w:type="spellStart"/>
      <w:r w:rsidR="00943F7F" w:rsidRPr="00657B88">
        <w:rPr>
          <w:rFonts w:eastAsiaTheme="minorHAnsi"/>
          <w:highlight w:val="white"/>
          <w:lang w:eastAsia="en-US"/>
        </w:rPr>
        <w:t>Commenti</w:t>
      </w:r>
      <w:proofErr w:type="spellEnd"/>
      <w:r w:rsidR="00943F7F" w:rsidRPr="00657B88">
        <w:rPr>
          <w:rFonts w:eastAsiaTheme="minorHAnsi"/>
          <w:highlight w:val="white"/>
          <w:lang w:eastAsia="en-US"/>
        </w:rPr>
        <w:t xml:space="preserve"> </w:t>
      </w:r>
      <w:proofErr w:type="spellStart"/>
      <w:r w:rsidR="00943F7F" w:rsidRPr="00657B88">
        <w:rPr>
          <w:rFonts w:eastAsiaTheme="minorHAnsi"/>
          <w:highlight w:val="white"/>
          <w:lang w:eastAsia="en-US"/>
        </w:rPr>
        <w:t>Boetii</w:t>
      </w:r>
      <w:proofErr w:type="spellEnd"/>
      <w:r w:rsidR="00943F7F" w:rsidRPr="00657B88">
        <w:rPr>
          <w:rFonts w:eastAsiaTheme="minorHAnsi"/>
          <w:highlight w:val="white"/>
          <w:lang w:eastAsia="en-US"/>
        </w:rPr>
        <w:t xml:space="preserve"> in </w:t>
      </w:r>
      <w:proofErr w:type="spellStart"/>
      <w:proofErr w:type="gramStart"/>
      <w:r w:rsidR="00943F7F" w:rsidRPr="00657B88">
        <w:rPr>
          <w:rFonts w:eastAsiaTheme="minorHAnsi"/>
          <w:highlight w:val="white"/>
          <w:lang w:eastAsia="en-US"/>
        </w:rPr>
        <w:t>Categoria</w:t>
      </w:r>
      <w:r w:rsidR="009A25DB">
        <w:rPr>
          <w:rFonts w:eastAsiaTheme="minorHAnsi"/>
          <w:highlight w:val="white"/>
          <w:lang w:eastAsia="en-US"/>
        </w:rPr>
        <w:t>s</w:t>
      </w:r>
      <w:proofErr w:type="spellEnd"/>
      <w:r w:rsidR="009A25DB">
        <w:rPr>
          <w:rFonts w:eastAsiaTheme="minorHAnsi"/>
          <w:color w:val="000096"/>
          <w:highlight w:val="white"/>
          <w:lang w:eastAsia="en-US"/>
        </w:rPr>
        <w:t>.</w:t>
      </w:r>
      <w:r w:rsidR="00943F7F" w:rsidRPr="00657B88">
        <w:rPr>
          <w:rFonts w:eastAsiaTheme="minorHAnsi"/>
          <w:color w:val="000096"/>
          <w:highlight w:val="white"/>
          <w:lang w:eastAsia="en-US"/>
        </w:rPr>
        <w:t>&lt;</w:t>
      </w:r>
      <w:proofErr w:type="gramEnd"/>
      <w:r w:rsidR="00943F7F" w:rsidRPr="00657B88">
        <w:rPr>
          <w:rFonts w:eastAsiaTheme="minorHAnsi"/>
          <w:color w:val="000096"/>
          <w:highlight w:val="white"/>
          <w:lang w:eastAsia="en-US"/>
        </w:rPr>
        <w:t>/note&gt;</w:t>
      </w:r>
      <w:r w:rsidR="00943F7F" w:rsidRPr="00657B88">
        <w:rPr>
          <w:rFonts w:eastAsiaTheme="minorHAnsi"/>
          <w:highlight w:val="white"/>
          <w:lang w:eastAsia="en-US"/>
        </w:rPr>
        <w:br/>
      </w:r>
      <w:r w:rsidR="00943F7F" w:rsidRPr="00657B88">
        <w:rPr>
          <w:rFonts w:eastAsiaTheme="minorHAnsi"/>
          <w:color w:val="000096"/>
          <w:highlight w:val="white"/>
          <w:lang w:eastAsia="en-US"/>
        </w:rPr>
        <w:t>&lt;note</w:t>
      </w:r>
      <w:r w:rsidR="00943F7F" w:rsidRPr="00657B88">
        <w:rPr>
          <w:rFonts w:eastAsiaTheme="minorHAnsi"/>
          <w:color w:val="F5844C"/>
          <w:highlight w:val="white"/>
          <w:lang w:eastAsia="en-US"/>
        </w:rPr>
        <w:t xml:space="preserve"> type</w:t>
      </w:r>
      <w:r w:rsidR="00943F7F" w:rsidRPr="00657B88">
        <w:rPr>
          <w:rFonts w:eastAsiaTheme="minorHAnsi"/>
          <w:color w:val="FF8040"/>
          <w:highlight w:val="white"/>
          <w:lang w:eastAsia="en-US"/>
        </w:rPr>
        <w:t>=</w:t>
      </w:r>
      <w:r w:rsidR="00943F7F" w:rsidRPr="00657B88">
        <w:rPr>
          <w:rFonts w:eastAsiaTheme="minorHAnsi"/>
          <w:color w:val="993300"/>
          <w:highlight w:val="white"/>
          <w:lang w:eastAsia="en-US"/>
        </w:rPr>
        <w:t>"</w:t>
      </w:r>
      <w:proofErr w:type="spellStart"/>
      <w:r w:rsidR="009A25DB">
        <w:rPr>
          <w:rFonts w:eastAsiaTheme="minorHAnsi"/>
          <w:color w:val="993300"/>
          <w:highlight w:val="white"/>
          <w:lang w:eastAsia="en-US"/>
        </w:rPr>
        <w:t>desc</w:t>
      </w:r>
      <w:proofErr w:type="spellEnd"/>
      <w:r w:rsidR="00943F7F" w:rsidRPr="00657B88">
        <w:rPr>
          <w:rFonts w:eastAsiaTheme="minorHAnsi"/>
          <w:color w:val="993300"/>
          <w:highlight w:val="white"/>
          <w:lang w:eastAsia="en-US"/>
        </w:rPr>
        <w:t>"</w:t>
      </w:r>
      <w:r w:rsidR="00943F7F" w:rsidRPr="00657B88">
        <w:rPr>
          <w:rFonts w:eastAsiaTheme="minorHAnsi"/>
          <w:color w:val="000096"/>
          <w:highlight w:val="white"/>
          <w:lang w:eastAsia="en-US"/>
        </w:rPr>
        <w:t>&gt;</w:t>
      </w:r>
      <w:r w:rsidR="00E9605D">
        <w:rPr>
          <w:rFonts w:eastAsiaTheme="minorHAnsi"/>
          <w:highlight w:val="white"/>
          <w:lang w:eastAsia="en-US"/>
        </w:rPr>
        <w:t>T</w:t>
      </w:r>
      <w:r w:rsidR="00943F7F" w:rsidRPr="00657B88">
        <w:rPr>
          <w:rFonts w:eastAsiaTheme="minorHAnsi"/>
          <w:highlight w:val="white"/>
          <w:lang w:eastAsia="en-US"/>
        </w:rPr>
        <w:t xml:space="preserve">extus concordat cum </w:t>
      </w:r>
      <w:proofErr w:type="spellStart"/>
      <w:r w:rsidR="00943F7F" w:rsidRPr="00657B88">
        <w:rPr>
          <w:rFonts w:eastAsiaTheme="minorHAnsi"/>
          <w:highlight w:val="white"/>
          <w:lang w:eastAsia="en-US"/>
        </w:rPr>
        <w:t>codice</w:t>
      </w:r>
      <w:proofErr w:type="spellEnd"/>
      <w:r w:rsidR="00943F7F" w:rsidRPr="00657B88">
        <w:rPr>
          <w:rFonts w:eastAsiaTheme="minorHAnsi"/>
          <w:highlight w:val="white"/>
          <w:lang w:eastAsia="en-US"/>
        </w:rPr>
        <w:t xml:space="preserve"> Veneto Sancti Marci Z. L. 497 (</w:t>
      </w:r>
      <w:r w:rsidR="00943F7F" w:rsidRPr="00657B88">
        <w:rPr>
          <w:rFonts w:eastAsiaTheme="minorHAnsi"/>
          <w:color w:val="000096"/>
          <w:highlight w:val="white"/>
          <w:lang w:eastAsia="en-US"/>
        </w:rPr>
        <w:t>&lt;date</w:t>
      </w:r>
      <w:r w:rsidR="00F963A6">
        <w:rPr>
          <w:rFonts w:eastAsiaTheme="minorHAnsi"/>
          <w:color w:val="000096"/>
          <w:highlight w:val="white"/>
          <w:lang w:eastAsia="en-US"/>
        </w:rPr>
        <w:t xml:space="preserve"> </w:t>
      </w:r>
      <w:proofErr w:type="spellStart"/>
      <w:r w:rsidR="00F963A6">
        <w:rPr>
          <w:rFonts w:eastAsiaTheme="minorHAnsi"/>
          <w:color w:val="F5844C"/>
          <w:highlight w:val="white"/>
          <w:lang w:eastAsia="en-US"/>
        </w:rPr>
        <w:t>notBefore</w:t>
      </w:r>
      <w:proofErr w:type="spellEnd"/>
      <w:r w:rsidR="00F963A6" w:rsidRPr="00657B88">
        <w:rPr>
          <w:rFonts w:eastAsiaTheme="minorHAnsi"/>
          <w:color w:val="FF8040"/>
          <w:highlight w:val="white"/>
          <w:lang w:eastAsia="en-US"/>
        </w:rPr>
        <w:t>=</w:t>
      </w:r>
      <w:r w:rsidR="00F963A6" w:rsidRPr="00657B88">
        <w:rPr>
          <w:rFonts w:eastAsiaTheme="minorHAnsi"/>
          <w:color w:val="993300"/>
          <w:highlight w:val="white"/>
          <w:lang w:eastAsia="en-US"/>
        </w:rPr>
        <w:t>"</w:t>
      </w:r>
      <w:r w:rsidR="00F963A6">
        <w:rPr>
          <w:rFonts w:eastAsiaTheme="minorHAnsi"/>
          <w:color w:val="993300"/>
          <w:highlight w:val="white"/>
          <w:lang w:eastAsia="en-US"/>
        </w:rPr>
        <w:t>1101</w:t>
      </w:r>
      <w:r w:rsidR="00F963A6" w:rsidRPr="00657B88">
        <w:rPr>
          <w:rFonts w:eastAsiaTheme="minorHAnsi"/>
          <w:color w:val="993300"/>
          <w:highlight w:val="white"/>
          <w:lang w:eastAsia="en-US"/>
        </w:rPr>
        <w:t>"</w:t>
      </w:r>
      <w:r w:rsidR="00F963A6">
        <w:rPr>
          <w:rFonts w:eastAsiaTheme="minorHAnsi"/>
          <w:color w:val="993300"/>
          <w:highlight w:val="white"/>
          <w:lang w:eastAsia="en-US"/>
        </w:rPr>
        <w:t xml:space="preserve"> </w:t>
      </w:r>
      <w:proofErr w:type="spellStart"/>
      <w:r w:rsidR="00F963A6">
        <w:rPr>
          <w:rFonts w:eastAsiaTheme="minorHAnsi"/>
          <w:color w:val="F5844C"/>
          <w:highlight w:val="white"/>
          <w:lang w:eastAsia="en-US"/>
        </w:rPr>
        <w:t>notAfter</w:t>
      </w:r>
      <w:proofErr w:type="spellEnd"/>
      <w:r w:rsidR="00F963A6" w:rsidRPr="00657B88">
        <w:rPr>
          <w:rFonts w:eastAsiaTheme="minorHAnsi"/>
          <w:color w:val="FF8040"/>
          <w:highlight w:val="white"/>
          <w:lang w:eastAsia="en-US"/>
        </w:rPr>
        <w:t>=</w:t>
      </w:r>
      <w:r w:rsidR="00F963A6" w:rsidRPr="00657B88">
        <w:rPr>
          <w:rFonts w:eastAsiaTheme="minorHAnsi"/>
          <w:color w:val="993300"/>
          <w:highlight w:val="white"/>
          <w:lang w:eastAsia="en-US"/>
        </w:rPr>
        <w:t>"</w:t>
      </w:r>
      <w:r w:rsidR="00F963A6">
        <w:rPr>
          <w:rFonts w:eastAsiaTheme="minorHAnsi"/>
          <w:color w:val="993300"/>
          <w:highlight w:val="white"/>
          <w:lang w:eastAsia="en-US"/>
        </w:rPr>
        <w:t>1150</w:t>
      </w:r>
      <w:r w:rsidR="00F963A6" w:rsidRPr="00657B88">
        <w:rPr>
          <w:rFonts w:eastAsiaTheme="minorHAnsi"/>
          <w:color w:val="993300"/>
          <w:highlight w:val="white"/>
          <w:lang w:eastAsia="en-US"/>
        </w:rPr>
        <w:t>"</w:t>
      </w:r>
      <w:r w:rsidR="00943F7F" w:rsidRPr="00657B88">
        <w:rPr>
          <w:rFonts w:eastAsiaTheme="minorHAnsi"/>
          <w:color w:val="000096"/>
          <w:highlight w:val="white"/>
          <w:lang w:eastAsia="en-US"/>
        </w:rPr>
        <w:t>&gt;</w:t>
      </w:r>
      <w:proofErr w:type="spellStart"/>
      <w:r w:rsidR="00943F7F" w:rsidRPr="00657B88">
        <w:rPr>
          <w:rFonts w:eastAsiaTheme="minorHAnsi"/>
          <w:highlight w:val="white"/>
          <w:lang w:eastAsia="en-US"/>
        </w:rPr>
        <w:t>saec</w:t>
      </w:r>
      <w:proofErr w:type="spellEnd"/>
      <w:r w:rsidR="00943F7F" w:rsidRPr="00657B88">
        <w:rPr>
          <w:rFonts w:eastAsiaTheme="minorHAnsi"/>
          <w:highlight w:val="white"/>
          <w:lang w:eastAsia="en-US"/>
        </w:rPr>
        <w:t>. XII in.</w:t>
      </w:r>
      <w:r w:rsidR="00943F7F" w:rsidRPr="00657B88">
        <w:rPr>
          <w:rFonts w:eastAsiaTheme="minorHAnsi"/>
          <w:color w:val="000096"/>
          <w:highlight w:val="white"/>
          <w:lang w:eastAsia="en-US"/>
        </w:rPr>
        <w:t>&lt;/date</w:t>
      </w:r>
      <w:proofErr w:type="gramStart"/>
      <w:r w:rsidR="00943F7F" w:rsidRPr="00657B88">
        <w:rPr>
          <w:rFonts w:eastAsiaTheme="minorHAnsi"/>
          <w:color w:val="000096"/>
          <w:highlight w:val="white"/>
          <w:lang w:eastAsia="en-US"/>
        </w:rPr>
        <w:t>&gt;</w:t>
      </w:r>
      <w:r w:rsidR="00E9605D">
        <w:rPr>
          <w:rFonts w:eastAsiaTheme="minorHAnsi"/>
          <w:color w:val="000096"/>
          <w:highlight w:val="white"/>
          <w:lang w:eastAsia="en-US"/>
        </w:rPr>
        <w:t>.</w:t>
      </w:r>
      <w:r w:rsidR="00943F7F" w:rsidRPr="00657B88">
        <w:rPr>
          <w:rFonts w:eastAsiaTheme="minorHAnsi"/>
          <w:color w:val="000096"/>
          <w:highlight w:val="white"/>
          <w:lang w:eastAsia="en-US"/>
        </w:rPr>
        <w:t>&lt;</w:t>
      </w:r>
      <w:proofErr w:type="gramEnd"/>
      <w:r w:rsidR="00943F7F" w:rsidRPr="00657B88">
        <w:rPr>
          <w:rFonts w:eastAsiaTheme="minorHAnsi"/>
          <w:color w:val="000096"/>
          <w:highlight w:val="white"/>
          <w:lang w:eastAsia="en-US"/>
        </w:rPr>
        <w:t>/note&gt;</w:t>
      </w:r>
    </w:p>
    <w:p w14:paraId="28680057" w14:textId="4E25C11B" w:rsidR="00414AD7" w:rsidRDefault="00414AD7" w:rsidP="00414AD7">
      <w:pPr>
        <w:pStyle w:val="Geenafstand"/>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msItem</w:t>
      </w:r>
      <w:proofErr w:type="spellEnd"/>
      <w:r>
        <w:rPr>
          <w:rFonts w:eastAsiaTheme="minorHAnsi"/>
          <w:color w:val="000096"/>
          <w:highlight w:val="white"/>
          <w:lang w:eastAsia="en-US"/>
        </w:rPr>
        <w:t>&gt;</w:t>
      </w:r>
    </w:p>
    <w:p w14:paraId="196DF6A0" w14:textId="2A9B10C6" w:rsidR="009A25DB" w:rsidRDefault="009A25DB" w:rsidP="00414AD7">
      <w:pPr>
        <w:pStyle w:val="Geenafstand"/>
        <w:rPr>
          <w:rFonts w:eastAsiaTheme="minorHAnsi"/>
          <w:color w:val="000096"/>
          <w:highlight w:val="white"/>
          <w:lang w:eastAsia="en-US"/>
        </w:rPr>
      </w:pPr>
    </w:p>
    <w:p w14:paraId="19DF3BB2" w14:textId="55B6F80B" w:rsidR="009A25DB" w:rsidRDefault="009A25DB" w:rsidP="00414AD7">
      <w:pPr>
        <w:pStyle w:val="Geenafstand"/>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msItem</w:t>
      </w:r>
      <w:proofErr w:type="spellEnd"/>
      <w:r w:rsidRPr="009A25DB">
        <w:rPr>
          <w:rFonts w:eastAsiaTheme="minorHAnsi"/>
          <w:color w:val="F5844C"/>
          <w:highlight w:val="white"/>
          <w:lang w:eastAsia="en-US"/>
        </w:rPr>
        <w:t xml:space="preserve"> </w:t>
      </w:r>
      <w:r w:rsidRPr="00657B88">
        <w:rPr>
          <w:rFonts w:eastAsiaTheme="minorHAnsi"/>
          <w:color w:val="F5844C"/>
          <w:highlight w:val="white"/>
          <w:lang w:eastAsia="en-US"/>
        </w:rPr>
        <w:t>n</w:t>
      </w:r>
      <w:r w:rsidRPr="00657B88">
        <w:rPr>
          <w:rFonts w:eastAsiaTheme="minorHAnsi"/>
          <w:color w:val="FF8040"/>
          <w:highlight w:val="white"/>
          <w:lang w:eastAsia="en-US"/>
        </w:rPr>
        <w:t>=</w:t>
      </w:r>
      <w:r w:rsidRPr="00657B88">
        <w:rPr>
          <w:rFonts w:eastAsiaTheme="minorHAnsi"/>
          <w:color w:val="993300"/>
          <w:highlight w:val="white"/>
          <w:lang w:eastAsia="en-US"/>
        </w:rPr>
        <w:t>"</w:t>
      </w:r>
      <w:r>
        <w:rPr>
          <w:rFonts w:eastAsiaTheme="minorHAnsi"/>
          <w:color w:val="993300"/>
          <w:highlight w:val="white"/>
          <w:lang w:eastAsia="en-US"/>
        </w:rPr>
        <w:t>1</w:t>
      </w:r>
      <w:r w:rsidRPr="00657B88">
        <w:rPr>
          <w:rFonts w:eastAsiaTheme="minorHAnsi"/>
          <w:color w:val="993300"/>
          <w:highlight w:val="white"/>
          <w:lang w:eastAsia="en-US"/>
        </w:rPr>
        <w:t>"</w:t>
      </w:r>
      <w:r>
        <w:rPr>
          <w:rFonts w:eastAsiaTheme="minorHAnsi"/>
          <w:color w:val="000096"/>
          <w:highlight w:val="white"/>
          <w:lang w:eastAsia="en-US"/>
        </w:rPr>
        <w:t>&gt;</w:t>
      </w:r>
    </w:p>
    <w:p w14:paraId="6DD2797F" w14:textId="60F1EE58" w:rsidR="009A25DB" w:rsidRDefault="009A25DB" w:rsidP="00414AD7">
      <w:pPr>
        <w:pStyle w:val="Geenafstand"/>
        <w:rPr>
          <w:rFonts w:eastAsiaTheme="minorHAnsi"/>
          <w:color w:val="000096"/>
          <w:highlight w:val="white"/>
          <w:lang w:eastAsia="en-US"/>
        </w:rPr>
      </w:pPr>
      <w:r>
        <w:rPr>
          <w:rFonts w:eastAsiaTheme="minorHAnsi"/>
          <w:color w:val="000096"/>
          <w:highlight w:val="white"/>
          <w:lang w:eastAsia="en-US"/>
        </w:rPr>
        <w:lastRenderedPageBreak/>
        <w:tab/>
        <w:t xml:space="preserve">&lt;locus </w:t>
      </w:r>
      <w:r w:rsidRPr="00657B88">
        <w:rPr>
          <w:rFonts w:eastAsiaTheme="minorHAnsi"/>
          <w:color w:val="F5844C"/>
          <w:highlight w:val="white"/>
          <w:lang w:eastAsia="en-US"/>
        </w:rPr>
        <w:t>from</w:t>
      </w:r>
      <w:r w:rsidRPr="00657B88">
        <w:rPr>
          <w:rFonts w:eastAsiaTheme="minorHAnsi"/>
          <w:color w:val="FF8040"/>
          <w:highlight w:val="white"/>
          <w:lang w:eastAsia="en-US"/>
        </w:rPr>
        <w:t>=</w:t>
      </w:r>
      <w:r w:rsidRPr="00657B88">
        <w:rPr>
          <w:rFonts w:eastAsiaTheme="minorHAnsi"/>
          <w:color w:val="993300"/>
          <w:highlight w:val="white"/>
          <w:lang w:eastAsia="en-US"/>
        </w:rPr>
        <w:t>"</w:t>
      </w:r>
      <w:r>
        <w:rPr>
          <w:rFonts w:eastAsiaTheme="minorHAnsi"/>
          <w:color w:val="993300"/>
          <w:highlight w:val="white"/>
          <w:lang w:eastAsia="en-US"/>
        </w:rPr>
        <w:t>0</w:t>
      </w:r>
      <w:r w:rsidRPr="00657B88">
        <w:rPr>
          <w:rFonts w:eastAsiaTheme="minorHAnsi"/>
          <w:color w:val="993300"/>
          <w:highlight w:val="white"/>
          <w:lang w:eastAsia="en-US"/>
        </w:rPr>
        <w:t>"</w:t>
      </w:r>
      <w:r w:rsidRPr="00657B88">
        <w:rPr>
          <w:rFonts w:eastAsiaTheme="minorHAnsi"/>
          <w:color w:val="F5844C"/>
          <w:highlight w:val="white"/>
          <w:lang w:eastAsia="en-US"/>
        </w:rPr>
        <w:t xml:space="preserve"> to</w:t>
      </w:r>
      <w:r w:rsidRPr="00657B88">
        <w:rPr>
          <w:rFonts w:eastAsiaTheme="minorHAnsi"/>
          <w:color w:val="FF8040"/>
          <w:highlight w:val="white"/>
          <w:lang w:eastAsia="en-US"/>
        </w:rPr>
        <w:t>=</w:t>
      </w:r>
      <w:r w:rsidRPr="00657B88">
        <w:rPr>
          <w:rFonts w:eastAsiaTheme="minorHAnsi"/>
          <w:color w:val="993300"/>
          <w:highlight w:val="white"/>
          <w:lang w:eastAsia="en-US"/>
        </w:rPr>
        <w:t>"</w:t>
      </w:r>
      <w:r>
        <w:rPr>
          <w:rFonts w:eastAsiaTheme="minorHAnsi"/>
          <w:color w:val="993300"/>
          <w:highlight w:val="white"/>
          <w:lang w:eastAsia="en-US"/>
        </w:rPr>
        <w:t>0</w:t>
      </w:r>
      <w:r w:rsidRPr="00657B88">
        <w:rPr>
          <w:rFonts w:eastAsiaTheme="minorHAnsi"/>
          <w:color w:val="993300"/>
          <w:highlight w:val="white"/>
          <w:lang w:eastAsia="en-US"/>
        </w:rPr>
        <w:t>"</w:t>
      </w:r>
      <w:r>
        <w:rPr>
          <w:rFonts w:eastAsiaTheme="minorHAnsi"/>
          <w:color w:val="000096"/>
          <w:highlight w:val="white"/>
          <w:lang w:eastAsia="en-US"/>
        </w:rPr>
        <w:t>&gt;</w:t>
      </w:r>
      <w:proofErr w:type="spellStart"/>
      <w:r>
        <w:rPr>
          <w:rFonts w:eastAsiaTheme="minorHAnsi"/>
          <w:color w:val="000000"/>
          <w:highlight w:val="white"/>
          <w:lang w:eastAsia="en-US"/>
        </w:rPr>
        <w:t>s.f.</w:t>
      </w:r>
      <w:proofErr w:type="spellEnd"/>
      <w:r>
        <w:rPr>
          <w:rFonts w:eastAsiaTheme="minorHAnsi"/>
          <w:color w:val="000096"/>
          <w:highlight w:val="white"/>
          <w:lang w:eastAsia="en-US"/>
        </w:rPr>
        <w:t>&lt;/locus&gt;</w:t>
      </w:r>
    </w:p>
    <w:p w14:paraId="222485E2" w14:textId="52AEA04F" w:rsidR="009A25DB" w:rsidRPr="00657B88" w:rsidRDefault="009A25DB" w:rsidP="009A25DB">
      <w:pPr>
        <w:pStyle w:val="Geenafstand"/>
        <w:ind w:left="708"/>
        <w:rPr>
          <w:rFonts w:eastAsiaTheme="minorHAnsi"/>
          <w:color w:val="000000"/>
          <w:highlight w:val="white"/>
          <w:lang w:eastAsia="en-US"/>
        </w:rPr>
      </w:pPr>
      <w:r>
        <w:rPr>
          <w:rFonts w:eastAsiaTheme="minorHAnsi"/>
          <w:color w:val="000096"/>
          <w:highlight w:val="white"/>
          <w:lang w:eastAsia="en-US"/>
        </w:rPr>
        <w:t>&lt;title&gt;</w:t>
      </w:r>
      <w:proofErr w:type="spellStart"/>
      <w:r>
        <w:rPr>
          <w:rFonts w:eastAsiaTheme="minorHAnsi"/>
          <w:color w:val="000000"/>
          <w:highlight w:val="white"/>
          <w:lang w:eastAsia="en-US"/>
        </w:rPr>
        <w:t>Physica</w:t>
      </w:r>
      <w:proofErr w:type="spellEnd"/>
      <w:r>
        <w:rPr>
          <w:rFonts w:eastAsiaTheme="minorHAnsi"/>
          <w:color w:val="000096"/>
          <w:highlight w:val="white"/>
          <w:lang w:eastAsia="en-US"/>
        </w:rPr>
        <w:t>&lt;/title&gt;</w:t>
      </w:r>
      <w:r w:rsidRPr="00657B88">
        <w:rPr>
          <w:rFonts w:eastAsiaTheme="minorHAnsi"/>
          <w:color w:val="000000"/>
          <w:highlight w:val="white"/>
          <w:lang w:eastAsia="en-US"/>
        </w:rPr>
        <w:br/>
      </w:r>
      <w:r>
        <w:rPr>
          <w:rFonts w:eastAsiaTheme="minorHAnsi"/>
          <w:color w:val="000096"/>
          <w:highlight w:val="white"/>
          <w:lang w:eastAsia="en-US"/>
        </w:rPr>
        <w:t xml:space="preserve">&lt;author </w:t>
      </w:r>
      <w:r w:rsidRPr="00657B88">
        <w:rPr>
          <w:rFonts w:eastAsiaTheme="minorHAnsi"/>
          <w:color w:val="F5844C"/>
          <w:highlight w:val="white"/>
          <w:lang w:eastAsia="en-US"/>
        </w:rPr>
        <w:t>ref</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proofErr w:type="gramStart"/>
      <w:r w:rsidRPr="00657B88">
        <w:rPr>
          <w:rFonts w:eastAsiaTheme="minorHAnsi"/>
          <w:color w:val="993300"/>
          <w:highlight w:val="white"/>
          <w:lang w:eastAsia="en-US"/>
        </w:rPr>
        <w:t>persin:aristoteles</w:t>
      </w:r>
      <w:proofErr w:type="spellEnd"/>
      <w:proofErr w:type="gramEnd"/>
      <w:r w:rsidRPr="00657B88">
        <w:rPr>
          <w:rFonts w:eastAsiaTheme="minorHAnsi"/>
          <w:color w:val="993300"/>
          <w:highlight w:val="white"/>
          <w:lang w:eastAsia="en-US"/>
        </w:rPr>
        <w:t>"</w:t>
      </w:r>
      <w:r w:rsidRPr="00657B88">
        <w:rPr>
          <w:rFonts w:eastAsiaTheme="minorHAnsi"/>
          <w:highlight w:val="white"/>
          <w:lang w:eastAsia="en-US"/>
        </w:rPr>
        <w:t>&gt;</w:t>
      </w:r>
      <w:r w:rsidRPr="00657B88">
        <w:rPr>
          <w:rFonts w:eastAsiaTheme="minorHAnsi"/>
          <w:color w:val="000000"/>
          <w:highlight w:val="white"/>
          <w:lang w:eastAsia="en-US"/>
        </w:rPr>
        <w:t>Aristoteles</w:t>
      </w:r>
      <w:r>
        <w:rPr>
          <w:rFonts w:eastAsiaTheme="minorHAnsi"/>
          <w:color w:val="000096"/>
          <w:highlight w:val="white"/>
          <w:lang w:eastAsia="en-US"/>
        </w:rPr>
        <w:t>&lt;/author&gt;</w:t>
      </w:r>
      <w:r w:rsidRPr="00657B88">
        <w:rPr>
          <w:rFonts w:eastAsiaTheme="minorHAnsi"/>
          <w:color w:val="000000"/>
          <w:highlight w:val="white"/>
          <w:lang w:eastAsia="en-US"/>
        </w:rPr>
        <w:br/>
      </w:r>
      <w:r>
        <w:rPr>
          <w:rFonts w:eastAsiaTheme="minorHAnsi"/>
          <w:color w:val="000096"/>
          <w:highlight w:val="white"/>
          <w:lang w:eastAsia="en-US"/>
        </w:rPr>
        <w:t>&lt;</w:t>
      </w:r>
      <w:proofErr w:type="spellStart"/>
      <w:r>
        <w:rPr>
          <w:rFonts w:eastAsiaTheme="minorHAnsi"/>
          <w:color w:val="000096"/>
          <w:highlight w:val="white"/>
          <w:lang w:eastAsia="en-US"/>
        </w:rPr>
        <w:t>respStmt</w:t>
      </w:r>
      <w:proofErr w:type="spellEnd"/>
      <w:r>
        <w:rPr>
          <w:rFonts w:eastAsiaTheme="minorHAnsi"/>
          <w:color w:val="000096"/>
          <w:highlight w:val="white"/>
          <w:lang w:eastAsia="en-US"/>
        </w:rPr>
        <w:t>&gt;</w:t>
      </w:r>
    </w:p>
    <w:p w14:paraId="6E310172" w14:textId="06FC055A" w:rsidR="009A25DB" w:rsidRPr="00657B88" w:rsidRDefault="009A25DB" w:rsidP="009A25DB">
      <w:pPr>
        <w:pStyle w:val="Geenafstand"/>
        <w:ind w:left="1416"/>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w:t>
      </w:r>
      <w:proofErr w:type="spellEnd"/>
      <w:r>
        <w:rPr>
          <w:rFonts w:eastAsiaTheme="minorHAnsi"/>
          <w:color w:val="000096"/>
          <w:highlight w:val="white"/>
          <w:lang w:eastAsia="en-US"/>
        </w:rPr>
        <w:t>&gt;</w:t>
      </w:r>
      <w:r w:rsidRPr="00657B88">
        <w:rPr>
          <w:rFonts w:eastAsiaTheme="minorHAnsi"/>
          <w:color w:val="000000"/>
          <w:highlight w:val="white"/>
          <w:lang w:eastAsia="en-US"/>
        </w:rPr>
        <w:t>Translator</w:t>
      </w:r>
      <w:r>
        <w:rPr>
          <w:rFonts w:eastAsiaTheme="minorHAnsi"/>
          <w:color w:val="000096"/>
          <w:highlight w:val="white"/>
          <w:lang w:eastAsia="en-US"/>
        </w:rPr>
        <w:t>&lt;/</w:t>
      </w:r>
      <w:proofErr w:type="spellStart"/>
      <w:r>
        <w:rPr>
          <w:rFonts w:eastAsiaTheme="minorHAnsi"/>
          <w:color w:val="000096"/>
          <w:highlight w:val="white"/>
          <w:lang w:eastAsia="en-US"/>
        </w:rPr>
        <w:t>resp</w:t>
      </w:r>
      <w:proofErr w:type="spellEnd"/>
      <w:r>
        <w:rPr>
          <w:rFonts w:eastAsiaTheme="minorHAnsi"/>
          <w:color w:val="000096"/>
          <w:highlight w:val="white"/>
          <w:lang w:eastAsia="en-US"/>
        </w:rPr>
        <w:t>&gt;</w:t>
      </w:r>
      <w:r w:rsidRPr="00657B88">
        <w:rPr>
          <w:rFonts w:eastAsiaTheme="minorHAnsi"/>
          <w:color w:val="000000"/>
          <w:highlight w:val="white"/>
          <w:lang w:eastAsia="en-US"/>
        </w:rPr>
        <w:br/>
      </w:r>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 xml:space="preserve"> </w:t>
      </w:r>
      <w:r w:rsidRPr="00657B88">
        <w:rPr>
          <w:rFonts w:eastAsiaTheme="minorHAnsi"/>
          <w:color w:val="F5844C"/>
          <w:highlight w:val="white"/>
          <w:lang w:eastAsia="en-US"/>
        </w:rPr>
        <w:t>ref</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proofErr w:type="gramStart"/>
      <w:r w:rsidRPr="00657B88">
        <w:rPr>
          <w:rFonts w:eastAsiaTheme="minorHAnsi"/>
          <w:color w:val="993300"/>
          <w:highlight w:val="white"/>
          <w:lang w:eastAsia="en-US"/>
        </w:rPr>
        <w:t>persin:</w:t>
      </w:r>
      <w:r>
        <w:rPr>
          <w:rFonts w:eastAsiaTheme="minorHAnsi"/>
          <w:color w:val="993300"/>
          <w:highlight w:val="white"/>
          <w:lang w:eastAsia="en-US"/>
        </w:rPr>
        <w:t>jacobusveneticus</w:t>
      </w:r>
      <w:proofErr w:type="spellEnd"/>
      <w:proofErr w:type="gramEnd"/>
      <w:r w:rsidRPr="00657B88">
        <w:rPr>
          <w:rFonts w:eastAsiaTheme="minorHAnsi"/>
          <w:color w:val="993300"/>
          <w:highlight w:val="white"/>
          <w:lang w:eastAsia="en-US"/>
        </w:rPr>
        <w:t>"</w:t>
      </w:r>
      <w:r>
        <w:rPr>
          <w:rFonts w:eastAsiaTheme="minorHAnsi"/>
          <w:color w:val="000096"/>
          <w:highlight w:val="white"/>
          <w:lang w:eastAsia="en-US"/>
        </w:rPr>
        <w:t>&gt;</w:t>
      </w:r>
      <w:r>
        <w:rPr>
          <w:rFonts w:eastAsiaTheme="minorHAnsi"/>
          <w:color w:val="000000"/>
          <w:highlight w:val="white"/>
          <w:lang w:eastAsia="en-US"/>
        </w:rPr>
        <w:t xml:space="preserve">Jacobus </w:t>
      </w:r>
      <w:proofErr w:type="spellStart"/>
      <w:r>
        <w:rPr>
          <w:rFonts w:eastAsiaTheme="minorHAnsi"/>
          <w:color w:val="000000"/>
          <w:highlight w:val="white"/>
          <w:lang w:eastAsia="en-US"/>
        </w:rPr>
        <w:t>Veneticus</w:t>
      </w:r>
      <w:proofErr w:type="spellEnd"/>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&gt;</w:t>
      </w:r>
    </w:p>
    <w:p w14:paraId="69116427" w14:textId="77777777" w:rsidR="009A25DB" w:rsidRDefault="009A25DB" w:rsidP="009A25DB">
      <w:pPr>
        <w:pStyle w:val="Geenafstand"/>
        <w:ind w:left="708"/>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respStmt</w:t>
      </w:r>
      <w:proofErr w:type="spellEnd"/>
      <w:r>
        <w:rPr>
          <w:rFonts w:eastAsiaTheme="minorHAnsi"/>
          <w:color w:val="000096"/>
          <w:highlight w:val="white"/>
          <w:lang w:eastAsia="en-US"/>
        </w:rPr>
        <w:t xml:space="preserve">&gt; </w:t>
      </w:r>
    </w:p>
    <w:p w14:paraId="5B3C222E" w14:textId="1B6A9C20" w:rsidR="009A25DB" w:rsidRPr="00657B88" w:rsidRDefault="009A25DB" w:rsidP="009A25DB">
      <w:pPr>
        <w:pStyle w:val="Geenafstand"/>
        <w:ind w:left="708"/>
        <w:rPr>
          <w:rFonts w:eastAsiaTheme="minorHAnsi"/>
          <w:highlight w:val="white"/>
          <w:lang w:eastAsia="en-US"/>
        </w:rPr>
      </w:pPr>
      <w:r w:rsidRPr="00657B88">
        <w:rPr>
          <w:rFonts w:eastAsiaTheme="minorHAnsi"/>
          <w:color w:val="000096"/>
          <w:highlight w:val="white"/>
          <w:lang w:eastAsia="en-US"/>
        </w:rPr>
        <w:t>&lt;incipit</w:t>
      </w:r>
      <w:r>
        <w:rPr>
          <w:rFonts w:eastAsiaTheme="minorHAnsi"/>
          <w:color w:val="000096"/>
          <w:highlight w:val="white"/>
          <w:lang w:eastAsia="en-US"/>
        </w:rPr>
        <w:t>/</w:t>
      </w:r>
      <w:r w:rsidRPr="00657B88">
        <w:rPr>
          <w:rFonts w:eastAsiaTheme="minorHAnsi"/>
          <w:color w:val="000096"/>
          <w:highlight w:val="white"/>
          <w:lang w:eastAsia="en-US"/>
        </w:rPr>
        <w:t>&gt;</w:t>
      </w:r>
    </w:p>
    <w:p w14:paraId="2CF81BC6" w14:textId="3448D80C" w:rsidR="009A25DB" w:rsidRPr="00657B88" w:rsidRDefault="009A25DB" w:rsidP="009A25DB">
      <w:pPr>
        <w:pStyle w:val="Geenafstand"/>
        <w:ind w:left="708"/>
        <w:rPr>
          <w:rFonts w:eastAsiaTheme="minorHAnsi"/>
          <w:highlight w:val="white"/>
          <w:lang w:eastAsia="en-US"/>
        </w:rPr>
      </w:pPr>
      <w:r>
        <w:rPr>
          <w:rFonts w:eastAsiaTheme="minorHAnsi"/>
          <w:color w:val="000096"/>
          <w:highlight w:val="white"/>
          <w:lang w:eastAsia="en-US"/>
        </w:rPr>
        <w:t>&lt;quote/&gt;</w:t>
      </w:r>
      <w:r w:rsidRPr="00657B88">
        <w:rPr>
          <w:rFonts w:eastAsiaTheme="minorHAnsi"/>
          <w:color w:val="000000"/>
          <w:highlight w:val="white"/>
          <w:lang w:eastAsia="en-US"/>
        </w:rPr>
        <w:br/>
      </w:r>
      <w:r>
        <w:rPr>
          <w:rFonts w:eastAsiaTheme="minorHAnsi"/>
          <w:color w:val="000096"/>
          <w:highlight w:val="white"/>
          <w:lang w:eastAsia="en-US"/>
        </w:rPr>
        <w:t>&lt;explicit/&gt;</w:t>
      </w:r>
      <w:r w:rsidRPr="00657B88">
        <w:rPr>
          <w:rFonts w:eastAsiaTheme="minorHAnsi"/>
          <w:color w:val="000000"/>
          <w:highlight w:val="white"/>
          <w:lang w:eastAsia="en-US"/>
        </w:rPr>
        <w:br/>
      </w:r>
      <w:r>
        <w:rPr>
          <w:rFonts w:eastAsiaTheme="minorHAnsi"/>
          <w:color w:val="000096"/>
          <w:highlight w:val="white"/>
          <w:lang w:eastAsia="en-US"/>
        </w:rPr>
        <w:t>&lt;colophon/&gt;</w:t>
      </w:r>
      <w:r w:rsidRPr="00657B88">
        <w:rPr>
          <w:rFonts w:eastAsiaTheme="minorHAnsi"/>
          <w:highlight w:val="white"/>
          <w:lang w:eastAsia="en-US"/>
        </w:rPr>
        <w:br/>
      </w:r>
      <w:r w:rsidRPr="00657B88">
        <w:rPr>
          <w:rFonts w:eastAsiaTheme="minorHAnsi"/>
          <w:color w:val="000096"/>
          <w:highlight w:val="white"/>
          <w:lang w:eastAsia="en-US"/>
        </w:rPr>
        <w:t>&lt;note</w:t>
      </w:r>
      <w:r w:rsidRPr="00657B88">
        <w:rPr>
          <w:rFonts w:eastAsiaTheme="minorHAnsi"/>
          <w:color w:val="F5844C"/>
          <w:highlight w:val="white"/>
          <w:lang w:eastAsia="en-US"/>
        </w:rPr>
        <w:t xml:space="preserve"> type</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Pr>
          <w:rFonts w:eastAsiaTheme="minorHAnsi"/>
          <w:color w:val="993300"/>
          <w:highlight w:val="white"/>
          <w:lang w:eastAsia="en-US"/>
        </w:rPr>
        <w:t>desc</w:t>
      </w:r>
      <w:proofErr w:type="spellEnd"/>
      <w:r w:rsidRPr="00657B88">
        <w:rPr>
          <w:rFonts w:eastAsiaTheme="minorHAnsi"/>
          <w:color w:val="993300"/>
          <w:highlight w:val="white"/>
          <w:lang w:eastAsia="en-US"/>
        </w:rPr>
        <w:t>"</w:t>
      </w:r>
      <w:r w:rsidRPr="00657B88">
        <w:rPr>
          <w:rFonts w:eastAsiaTheme="minorHAnsi"/>
          <w:color w:val="000096"/>
          <w:highlight w:val="white"/>
          <w:lang w:eastAsia="en-US"/>
        </w:rPr>
        <w:t>&gt;</w:t>
      </w:r>
      <w:proofErr w:type="spellStart"/>
      <w:proofErr w:type="gramStart"/>
      <w:r w:rsidR="002561E4">
        <w:rPr>
          <w:rFonts w:eastAsiaTheme="minorHAnsi"/>
          <w:highlight w:val="white"/>
          <w:lang w:eastAsia="en-US"/>
        </w:rPr>
        <w:t>F</w:t>
      </w:r>
      <w:r>
        <w:rPr>
          <w:rFonts w:eastAsiaTheme="minorHAnsi"/>
          <w:highlight w:val="white"/>
          <w:lang w:eastAsia="en-US"/>
        </w:rPr>
        <w:t>ragmentum</w:t>
      </w:r>
      <w:proofErr w:type="spellEnd"/>
      <w:r w:rsidR="002561E4">
        <w:rPr>
          <w:rFonts w:eastAsiaTheme="minorHAnsi"/>
          <w:highlight w:val="white"/>
          <w:lang w:eastAsia="en-US"/>
        </w:rPr>
        <w: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/note</w:t>
      </w:r>
      <w:r>
        <w:rPr>
          <w:rFonts w:eastAsiaTheme="minorHAnsi"/>
          <w:color w:val="000096"/>
          <w:highlight w:val="white"/>
          <w:lang w:eastAsia="en-US"/>
        </w:rPr>
        <w:t>&gt;</w:t>
      </w:r>
    </w:p>
    <w:p w14:paraId="3C519DEE" w14:textId="77777777" w:rsidR="009A25DB" w:rsidRPr="00414AD7" w:rsidRDefault="009A25DB" w:rsidP="00414AD7">
      <w:pPr>
        <w:pStyle w:val="Geenafstand"/>
        <w:rPr>
          <w:rFonts w:eastAsiaTheme="minorHAnsi"/>
          <w:color w:val="000000"/>
          <w:highlight w:val="white"/>
          <w:lang w:eastAsia="en-US"/>
        </w:rPr>
      </w:pPr>
    </w:p>
    <w:p w14:paraId="38E1D6A2" w14:textId="77777777" w:rsidR="00F80A0D" w:rsidRPr="00657B88" w:rsidRDefault="004A2EA5" w:rsidP="00414AD7">
      <w:pPr>
        <w:pStyle w:val="Kop5"/>
      </w:pPr>
      <w:r w:rsidRPr="00657B88">
        <w:t>Fixed values</w:t>
      </w:r>
    </w:p>
    <w:p w14:paraId="4AF3D433" w14:textId="77777777" w:rsidR="00F80A0D" w:rsidRPr="00657B88" w:rsidRDefault="00524C90" w:rsidP="00525099">
      <w:pPr>
        <w:pStyle w:val="Lijstalinea"/>
        <w:numPr>
          <w:ilvl w:val="0"/>
          <w:numId w:val="6"/>
        </w:numPr>
      </w:pPr>
      <w:r w:rsidRPr="00657B88">
        <w:rPr>
          <w:b/>
        </w:rPr>
        <w:t>&lt;</w:t>
      </w:r>
      <w:proofErr w:type="spellStart"/>
      <w:r w:rsidRPr="00657B88">
        <w:rPr>
          <w:b/>
        </w:rPr>
        <w:t>resp</w:t>
      </w:r>
      <w:proofErr w:type="spellEnd"/>
      <w:r w:rsidRPr="00657B88">
        <w:rPr>
          <w:b/>
        </w:rPr>
        <w:t>&gt;</w:t>
      </w:r>
      <w:r w:rsidRPr="00657B88">
        <w:t>Translator/Commentator</w:t>
      </w:r>
      <w:r w:rsidR="00842B8D">
        <w:t>/</w:t>
      </w:r>
      <w:proofErr w:type="spellStart"/>
      <w:r w:rsidR="00842B8D">
        <w:t>Recensor</w:t>
      </w:r>
      <w:proofErr w:type="spellEnd"/>
      <w:r w:rsidRPr="00657B88">
        <w:rPr>
          <w:b/>
          <w:bCs/>
        </w:rPr>
        <w:t>&lt;/</w:t>
      </w:r>
      <w:proofErr w:type="spellStart"/>
      <w:r w:rsidRPr="00657B88">
        <w:rPr>
          <w:b/>
          <w:bCs/>
        </w:rPr>
        <w:t>resp</w:t>
      </w:r>
      <w:proofErr w:type="spellEnd"/>
      <w:r w:rsidRPr="00657B88">
        <w:rPr>
          <w:b/>
          <w:bCs/>
        </w:rPr>
        <w:t>&gt;</w:t>
      </w:r>
    </w:p>
    <w:p w14:paraId="07209015" w14:textId="2078BCB8" w:rsidR="006D66C7" w:rsidRPr="00657B88" w:rsidRDefault="00524C90" w:rsidP="00525099">
      <w:pPr>
        <w:pStyle w:val="Lijstalinea"/>
        <w:numPr>
          <w:ilvl w:val="0"/>
          <w:numId w:val="6"/>
        </w:numPr>
      </w:pPr>
      <w:r w:rsidRPr="00657B88">
        <w:rPr>
          <w:rFonts w:eastAsiaTheme="minorHAnsi"/>
          <w:b/>
          <w:bCs/>
          <w:highlight w:val="white"/>
        </w:rPr>
        <w:t>&lt;note</w:t>
      </w:r>
      <w:r w:rsidRPr="00657B88">
        <w:rPr>
          <w:rFonts w:eastAsiaTheme="minorHAnsi"/>
          <w:b/>
          <w:bCs/>
        </w:rPr>
        <w:t xml:space="preserve"> </w:t>
      </w:r>
      <w:r w:rsidRPr="00414AD7">
        <w:rPr>
          <w:rFonts w:eastAsiaTheme="minorHAnsi"/>
        </w:rPr>
        <w:t>@type</w:t>
      </w:r>
      <w:proofErr w:type="gramStart"/>
      <w:r w:rsidRPr="00414AD7">
        <w:rPr>
          <w:rFonts w:eastAsiaTheme="minorHAnsi"/>
        </w:rPr>
        <w:t>=</w:t>
      </w:r>
      <w:r w:rsidR="006638BE" w:rsidRPr="00414AD7">
        <w:rPr>
          <w:rFonts w:eastAsiaTheme="minorHAnsi"/>
        </w:rPr>
        <w:t>“</w:t>
      </w:r>
      <w:proofErr w:type="gramEnd"/>
      <w:r w:rsidRPr="00657B88">
        <w:rPr>
          <w:rFonts w:eastAsiaTheme="minorHAnsi"/>
        </w:rPr>
        <w:t>person/</w:t>
      </w:r>
      <w:r w:rsidR="000D7B1B">
        <w:rPr>
          <w:rFonts w:eastAsiaTheme="minorHAnsi"/>
        </w:rPr>
        <w:t>desc</w:t>
      </w:r>
      <w:r w:rsidRPr="00657B88">
        <w:rPr>
          <w:rFonts w:eastAsiaTheme="minorHAnsi"/>
        </w:rPr>
        <w:t>”</w:t>
      </w:r>
      <w:r w:rsidRPr="00657B88">
        <w:rPr>
          <w:rFonts w:eastAsiaTheme="minorHAnsi"/>
          <w:b/>
          <w:bCs/>
        </w:rPr>
        <w:t>/&gt;</w:t>
      </w:r>
    </w:p>
    <w:p w14:paraId="07442A28" w14:textId="77777777" w:rsidR="001A019B" w:rsidRPr="00657B88" w:rsidRDefault="00722351" w:rsidP="00526718">
      <w:pPr>
        <w:pStyle w:val="Kop3"/>
      </w:pPr>
      <w:r w:rsidRPr="00657B88">
        <w:t>&lt;physDesc&gt;</w:t>
      </w:r>
    </w:p>
    <w:p w14:paraId="5D1200AB" w14:textId="77777777" w:rsidR="001A019B" w:rsidRPr="00657B88" w:rsidRDefault="001A019B" w:rsidP="00657B88">
      <w:r w:rsidRPr="00657B88">
        <w:t>= contains a full physical description of a manuscript, manuscript part, or other object optionally subdivided using more specialized elements from the </w:t>
      </w:r>
      <w:proofErr w:type="spellStart"/>
      <w:r w:rsidR="00000000">
        <w:fldChar w:fldCharType="begin"/>
      </w:r>
      <w:r w:rsidR="00000000">
        <w:instrText>HYPERLINK "https://www.tei-c.org/release/doc/tei-p5-doc/en/html/ref-model.physDescPart.html" \o "groups specialized elements forming part of the physical description of a manuscript or similar written source."</w:instrText>
      </w:r>
      <w:r w:rsidR="00000000">
        <w:fldChar w:fldCharType="separate"/>
      </w:r>
      <w:r w:rsidRPr="00657B88">
        <w:rPr>
          <w:rStyle w:val="Hyperlink"/>
        </w:rPr>
        <w:t>model.physDescPart</w:t>
      </w:r>
      <w:proofErr w:type="spellEnd"/>
      <w:r w:rsidR="00000000">
        <w:rPr>
          <w:rStyle w:val="Hyperlink"/>
        </w:rPr>
        <w:fldChar w:fldCharType="end"/>
      </w:r>
      <w:r w:rsidRPr="00657B88">
        <w:t> class</w:t>
      </w:r>
      <w:r w:rsidR="00526718">
        <w:t>.</w:t>
      </w:r>
    </w:p>
    <w:p w14:paraId="16B08C8C" w14:textId="77777777" w:rsidR="00524C90" w:rsidRPr="00526718" w:rsidRDefault="00524C90" w:rsidP="00657B88">
      <w:r w:rsidRPr="00657B88">
        <w:t>Both specialized (</w:t>
      </w:r>
      <w:proofErr w:type="spellStart"/>
      <w:r w:rsidRPr="00657B88">
        <w:fldChar w:fldCharType="begin"/>
      </w:r>
      <w:r w:rsidRPr="00657B88">
        <w:instrText xml:space="preserve"> HYPERLINK "https://www.tei-c.org/release/doc/tei-p5-doc/en/html/ref-model.physDescPart.html" \o "groups specialized elements forming part of the physical description of a manuscript or similar written source." </w:instrText>
      </w:r>
      <w:r w:rsidRPr="00657B88">
        <w:fldChar w:fldCharType="separate"/>
      </w:r>
      <w:r w:rsidRPr="00657B88">
        <w:rPr>
          <w:rStyle w:val="Hyperlink"/>
        </w:rPr>
        <w:t>model.physDescPart</w:t>
      </w:r>
      <w:proofErr w:type="spellEnd"/>
      <w:r w:rsidRPr="00657B88">
        <w:fldChar w:fldCharType="end"/>
      </w:r>
      <w:r w:rsidRPr="00657B88">
        <w:t>) and generic (</w:t>
      </w:r>
      <w:proofErr w:type="spellStart"/>
      <w:r w:rsidRPr="00657B88">
        <w:fldChar w:fldCharType="begin"/>
      </w:r>
      <w:r w:rsidRPr="00657B88">
        <w:instrText xml:space="preserve"> HYPERLINK "https://www.tei-c.org/release/doc/tei-p5-doc/en/html/ref-model.pLike.html" \o "groups paragraph-like elements." </w:instrText>
      </w:r>
      <w:r w:rsidRPr="00657B88">
        <w:fldChar w:fldCharType="separate"/>
      </w:r>
      <w:r w:rsidRPr="00657B88">
        <w:rPr>
          <w:rStyle w:val="Hyperlink"/>
        </w:rPr>
        <w:t>model.pLike</w:t>
      </w:r>
      <w:proofErr w:type="spellEnd"/>
      <w:r w:rsidRPr="00657B88">
        <w:fldChar w:fldCharType="end"/>
      </w:r>
      <w:r w:rsidRPr="00657B88">
        <w:t>) elements may be combined in a single </w:t>
      </w:r>
      <w:proofErr w:type="spellStart"/>
      <w:r w:rsidRPr="00657B88">
        <w:fldChar w:fldCharType="begin"/>
      </w:r>
      <w:r w:rsidRPr="00657B88">
        <w:instrText xml:space="preserve"> HYPERLINK "https://www.tei-c.org/release/doc/tei-p5-doc/en/html/ref-physDesc.html" \o "(physical description) contains a full physical description of a manuscript, manuscript part, or other object optionally subdivided using more specialized elements from the model.physDescPart class." </w:instrText>
      </w:r>
      <w:r w:rsidRPr="00657B88">
        <w:fldChar w:fldCharType="separate"/>
      </w:r>
      <w:r w:rsidRPr="00657B88">
        <w:rPr>
          <w:rStyle w:val="Hyperlink"/>
        </w:rPr>
        <w:t>physDesc</w:t>
      </w:r>
      <w:proofErr w:type="spellEnd"/>
      <w:r w:rsidRPr="00657B88">
        <w:fldChar w:fldCharType="end"/>
      </w:r>
      <w:r w:rsidRPr="00657B88">
        <w:t>. Note however that all generic elements given must precede the first specialized element in the description.</w:t>
      </w:r>
    </w:p>
    <w:p w14:paraId="0E0C83F8" w14:textId="77777777" w:rsidR="00524C90" w:rsidRPr="00526718" w:rsidRDefault="00524C90" w:rsidP="00525099">
      <w:pPr>
        <w:pStyle w:val="Lijstalinea"/>
        <w:numPr>
          <w:ilvl w:val="0"/>
          <w:numId w:val="6"/>
        </w:numPr>
        <w:rPr>
          <w:b/>
          <w:bCs/>
          <w:shd w:val="clear" w:color="auto" w:fill="FFFFFF"/>
        </w:rPr>
      </w:pPr>
      <w:r w:rsidRPr="00526718">
        <w:rPr>
          <w:b/>
          <w:bCs/>
          <w:shd w:val="clear" w:color="auto" w:fill="FFFFFF"/>
        </w:rPr>
        <w:t>&lt;p&gt;</w:t>
      </w:r>
    </w:p>
    <w:p w14:paraId="112F81E9" w14:textId="77777777" w:rsidR="00524C90" w:rsidRPr="00526718" w:rsidRDefault="00524C90" w:rsidP="00525099">
      <w:pPr>
        <w:pStyle w:val="Lijstalinea"/>
        <w:numPr>
          <w:ilvl w:val="0"/>
          <w:numId w:val="6"/>
        </w:numPr>
        <w:rPr>
          <w:b/>
          <w:bCs/>
          <w:shd w:val="clear" w:color="auto" w:fill="FFFFFF"/>
        </w:rPr>
      </w:pPr>
      <w:r w:rsidRPr="00526718">
        <w:rPr>
          <w:b/>
          <w:bCs/>
          <w:shd w:val="clear" w:color="auto" w:fill="FFFFFF"/>
        </w:rPr>
        <w:t>&lt;</w:t>
      </w:r>
      <w:proofErr w:type="spellStart"/>
      <w:r w:rsidRPr="00526718">
        <w:rPr>
          <w:b/>
          <w:bCs/>
          <w:shd w:val="clear" w:color="auto" w:fill="FFFFFF"/>
        </w:rPr>
        <w:t>objectDesc</w:t>
      </w:r>
      <w:proofErr w:type="spellEnd"/>
      <w:r w:rsidRPr="00526718">
        <w:rPr>
          <w:b/>
          <w:bCs/>
          <w:shd w:val="clear" w:color="auto" w:fill="FFFFFF"/>
        </w:rPr>
        <w:t>&gt;</w:t>
      </w:r>
    </w:p>
    <w:p w14:paraId="66977FB0" w14:textId="77777777" w:rsidR="00524C90" w:rsidRPr="00526718" w:rsidRDefault="00524C90" w:rsidP="00525099">
      <w:pPr>
        <w:pStyle w:val="Lijstalinea"/>
        <w:numPr>
          <w:ilvl w:val="0"/>
          <w:numId w:val="6"/>
        </w:numPr>
        <w:rPr>
          <w:b/>
          <w:bCs/>
          <w:shd w:val="clear" w:color="auto" w:fill="FFFFFF"/>
        </w:rPr>
      </w:pPr>
      <w:r w:rsidRPr="00526718">
        <w:rPr>
          <w:b/>
          <w:bCs/>
          <w:shd w:val="clear" w:color="auto" w:fill="FFFFFF"/>
        </w:rPr>
        <w:t>&lt;</w:t>
      </w:r>
      <w:proofErr w:type="spellStart"/>
      <w:r w:rsidRPr="00526718">
        <w:rPr>
          <w:b/>
          <w:bCs/>
          <w:shd w:val="clear" w:color="auto" w:fill="FFFFFF"/>
        </w:rPr>
        <w:t>handDesc</w:t>
      </w:r>
      <w:proofErr w:type="spellEnd"/>
      <w:r w:rsidRPr="00526718">
        <w:rPr>
          <w:b/>
          <w:bCs/>
          <w:shd w:val="clear" w:color="auto" w:fill="FFFFFF"/>
        </w:rPr>
        <w:t>&gt;</w:t>
      </w:r>
    </w:p>
    <w:p w14:paraId="5D0A7E0B" w14:textId="77777777" w:rsidR="00524C90" w:rsidRPr="00526718" w:rsidRDefault="00524C90" w:rsidP="00525099">
      <w:pPr>
        <w:pStyle w:val="Lijstalinea"/>
        <w:numPr>
          <w:ilvl w:val="0"/>
          <w:numId w:val="6"/>
        </w:numPr>
        <w:rPr>
          <w:b/>
          <w:bCs/>
          <w:shd w:val="clear" w:color="auto" w:fill="FFFFFF"/>
        </w:rPr>
      </w:pPr>
      <w:r w:rsidRPr="00526718">
        <w:rPr>
          <w:b/>
          <w:bCs/>
          <w:shd w:val="clear" w:color="auto" w:fill="FFFFFF"/>
        </w:rPr>
        <w:t>&lt;</w:t>
      </w:r>
      <w:proofErr w:type="spellStart"/>
      <w:r w:rsidRPr="00526718">
        <w:rPr>
          <w:b/>
          <w:bCs/>
          <w:shd w:val="clear" w:color="auto" w:fill="FFFFFF"/>
        </w:rPr>
        <w:t>decoDesc</w:t>
      </w:r>
      <w:proofErr w:type="spellEnd"/>
      <w:r w:rsidRPr="00526718">
        <w:rPr>
          <w:b/>
          <w:bCs/>
          <w:shd w:val="clear" w:color="auto" w:fill="FFFFFF"/>
        </w:rPr>
        <w:t>&gt;</w:t>
      </w:r>
    </w:p>
    <w:p w14:paraId="7692568B" w14:textId="77777777" w:rsidR="00E106ED" w:rsidRPr="00526718" w:rsidRDefault="00524C90" w:rsidP="00525099">
      <w:pPr>
        <w:pStyle w:val="Lijstalinea"/>
        <w:numPr>
          <w:ilvl w:val="0"/>
          <w:numId w:val="6"/>
        </w:numPr>
        <w:rPr>
          <w:b/>
          <w:bCs/>
          <w:shd w:val="clear" w:color="auto" w:fill="FFFFFF"/>
        </w:rPr>
      </w:pPr>
      <w:r w:rsidRPr="00526718">
        <w:rPr>
          <w:b/>
          <w:bCs/>
          <w:shd w:val="clear" w:color="auto" w:fill="FFFFFF"/>
        </w:rPr>
        <w:t>&lt;additions&gt;</w:t>
      </w:r>
    </w:p>
    <w:p w14:paraId="670EF793" w14:textId="77777777" w:rsidR="0031029A" w:rsidRPr="00657B88" w:rsidRDefault="001A019B" w:rsidP="00826CAE">
      <w:pPr>
        <w:pStyle w:val="Kop4"/>
      </w:pPr>
      <w:r w:rsidRPr="00657B88">
        <w:t>&lt;objectDesc&gt;</w:t>
      </w:r>
    </w:p>
    <w:p w14:paraId="443C9D97" w14:textId="77777777" w:rsidR="0031029A" w:rsidRPr="00657B88" w:rsidRDefault="0031029A" w:rsidP="00657B88">
      <w:r w:rsidRPr="00657B88">
        <w:t>= contains a description of the physical components making up the object which is being described.</w:t>
      </w:r>
    </w:p>
    <w:p w14:paraId="647685DE" w14:textId="77777777" w:rsidR="0031029A" w:rsidRPr="00526718" w:rsidRDefault="0031029A" w:rsidP="00525099">
      <w:pPr>
        <w:pStyle w:val="Lijstalinea"/>
        <w:numPr>
          <w:ilvl w:val="0"/>
          <w:numId w:val="6"/>
        </w:numPr>
        <w:rPr>
          <w:b/>
          <w:bCs/>
        </w:rPr>
      </w:pPr>
      <w:r w:rsidRPr="00526718">
        <w:rPr>
          <w:b/>
          <w:bCs/>
        </w:rPr>
        <w:t>&lt;</w:t>
      </w:r>
      <w:proofErr w:type="spellStart"/>
      <w:r w:rsidRPr="00526718">
        <w:rPr>
          <w:b/>
          <w:bCs/>
        </w:rPr>
        <w:t>supportDesc</w:t>
      </w:r>
      <w:proofErr w:type="spellEnd"/>
      <w:r w:rsidRPr="00526718">
        <w:rPr>
          <w:b/>
          <w:bCs/>
        </w:rPr>
        <w:t>&gt;</w:t>
      </w:r>
    </w:p>
    <w:p w14:paraId="31FA7196" w14:textId="77777777" w:rsidR="0031029A" w:rsidRPr="00657B88" w:rsidRDefault="0031029A" w:rsidP="00657B88">
      <w:pPr>
        <w:pStyle w:val="Lijstalinea"/>
        <w:rPr>
          <w:shd w:val="clear" w:color="auto" w:fill="FFFFFF"/>
        </w:rPr>
      </w:pPr>
      <w:r w:rsidRPr="00657B88">
        <w:t>=</w:t>
      </w:r>
      <w:r w:rsidRPr="00657B88">
        <w:rPr>
          <w:b/>
          <w:bCs/>
        </w:rPr>
        <w:t xml:space="preserve"> </w:t>
      </w:r>
      <w:r w:rsidRPr="00657B88">
        <w:rPr>
          <w:shd w:val="clear" w:color="auto" w:fill="FFFFFF"/>
        </w:rPr>
        <w:t>groups elements describing the physical support for the written part of a manuscript or other object.</w:t>
      </w:r>
    </w:p>
    <w:p w14:paraId="6FE45C75" w14:textId="77777777" w:rsidR="0031029A" w:rsidRPr="00657B88" w:rsidRDefault="0031029A" w:rsidP="00657B88">
      <w:pPr>
        <w:pStyle w:val="Lijstalinea"/>
        <w:rPr>
          <w:shd w:val="clear" w:color="auto" w:fill="FFFFFF"/>
        </w:rPr>
      </w:pPr>
      <w:r w:rsidRPr="00657B88">
        <w:rPr>
          <w:shd w:val="clear" w:color="auto" w:fill="FFFFFF"/>
        </w:rPr>
        <w:t>Each of these elements contains paragraphs relating to the topic concerned. Within these paragraphs, phrase-level elements, may be used to tag specific terms of interest if so desired.</w:t>
      </w:r>
    </w:p>
    <w:p w14:paraId="26BBF3F5" w14:textId="77777777" w:rsidR="00526718" w:rsidRDefault="00E106ED" w:rsidP="00526718">
      <w:pPr>
        <w:pStyle w:val="Lijstalinea"/>
      </w:pPr>
      <w:r w:rsidRPr="00657B88">
        <w:lastRenderedPageBreak/>
        <w:t>@material</w:t>
      </w:r>
    </w:p>
    <w:p w14:paraId="138AD6CC" w14:textId="77777777" w:rsidR="00E106ED" w:rsidRPr="00657B88" w:rsidRDefault="00E106ED" w:rsidP="00526718">
      <w:pPr>
        <w:pStyle w:val="Lijstalinea"/>
      </w:pPr>
      <w:r w:rsidRPr="00657B88">
        <w:t>= a short project-defined name for the material composing the majority of the support.</w:t>
      </w:r>
    </w:p>
    <w:p w14:paraId="505F0CF3" w14:textId="77777777" w:rsidR="00826CAE" w:rsidRPr="00526718" w:rsidRDefault="0031029A" w:rsidP="00525099">
      <w:pPr>
        <w:pStyle w:val="Lijstalinea"/>
        <w:numPr>
          <w:ilvl w:val="1"/>
          <w:numId w:val="6"/>
        </w:numPr>
        <w:rPr>
          <w:b/>
          <w:bCs/>
        </w:rPr>
      </w:pPr>
      <w:r w:rsidRPr="00526718">
        <w:rPr>
          <w:b/>
          <w:bCs/>
        </w:rPr>
        <w:t>&lt;support&gt;</w:t>
      </w:r>
    </w:p>
    <w:p w14:paraId="6980B2FF" w14:textId="77777777" w:rsidR="0031029A" w:rsidRPr="00826CAE" w:rsidRDefault="0031029A" w:rsidP="00826CAE">
      <w:pPr>
        <w:pStyle w:val="Lijstalinea"/>
        <w:ind w:left="1440"/>
      </w:pPr>
      <w:r w:rsidRPr="00826CAE">
        <w:rPr>
          <w:shd w:val="clear" w:color="auto" w:fill="FFFFFF"/>
        </w:rPr>
        <w:t>= contains a description of the materials etc. which make up the physical support for the written part of a manuscript or other object</w:t>
      </w:r>
      <w:r w:rsidR="00E106ED" w:rsidRPr="00826CAE">
        <w:rPr>
          <w:shd w:val="clear" w:color="auto" w:fill="FFFFFF"/>
        </w:rPr>
        <w:t>.</w:t>
      </w:r>
    </w:p>
    <w:p w14:paraId="095FCFFC" w14:textId="77777777" w:rsidR="007A4CD8" w:rsidRPr="00526718" w:rsidRDefault="007A4CD8" w:rsidP="00525099">
      <w:pPr>
        <w:pStyle w:val="Lijstalinea"/>
        <w:numPr>
          <w:ilvl w:val="3"/>
          <w:numId w:val="6"/>
        </w:numPr>
        <w:rPr>
          <w:b/>
          <w:bCs/>
        </w:rPr>
      </w:pPr>
      <w:r w:rsidRPr="00526718">
        <w:rPr>
          <w:b/>
          <w:bCs/>
        </w:rPr>
        <w:t>&lt;p&gt;</w:t>
      </w:r>
    </w:p>
    <w:p w14:paraId="3BBAA6E0" w14:textId="77777777" w:rsidR="00526718" w:rsidRDefault="0031029A" w:rsidP="00525099">
      <w:pPr>
        <w:pStyle w:val="Lijstalinea"/>
        <w:numPr>
          <w:ilvl w:val="4"/>
          <w:numId w:val="6"/>
        </w:numPr>
      </w:pPr>
      <w:r w:rsidRPr="00657B88">
        <w:rPr>
          <w:b/>
          <w:bCs/>
        </w:rPr>
        <w:t>&lt;material&gt;</w:t>
      </w:r>
      <w:r w:rsidR="00F80A0D" w:rsidRPr="00657B88">
        <w:t xml:space="preserve"> (multiple)</w:t>
      </w:r>
    </w:p>
    <w:p w14:paraId="02A0BF4A" w14:textId="77777777" w:rsidR="00E106ED" w:rsidRPr="00657B88" w:rsidRDefault="00E106ED" w:rsidP="00526718">
      <w:pPr>
        <w:pStyle w:val="Lijstalinea"/>
        <w:ind w:left="3600"/>
      </w:pPr>
      <w:r w:rsidRPr="00657B88">
        <w:t>= contains a word or phrase describing the material of which the object being described is composed. </w:t>
      </w:r>
    </w:p>
    <w:p w14:paraId="6BD71A2D" w14:textId="77777777" w:rsidR="00526718" w:rsidRDefault="0031029A" w:rsidP="00525099">
      <w:pPr>
        <w:pStyle w:val="Lijstalinea"/>
        <w:numPr>
          <w:ilvl w:val="1"/>
          <w:numId w:val="6"/>
        </w:numPr>
        <w:rPr>
          <w:b/>
          <w:bCs/>
        </w:rPr>
      </w:pPr>
      <w:r w:rsidRPr="00526718">
        <w:rPr>
          <w:b/>
          <w:bCs/>
        </w:rPr>
        <w:t>&lt;extent&gt;</w:t>
      </w:r>
    </w:p>
    <w:p w14:paraId="36141534" w14:textId="77777777" w:rsidR="00526718" w:rsidRDefault="00A155A9" w:rsidP="00526718">
      <w:pPr>
        <w:pStyle w:val="Lijstalinea"/>
        <w:ind w:left="1440"/>
        <w:rPr>
          <w:shd w:val="clear" w:color="auto" w:fill="FFFFFF"/>
        </w:rPr>
      </w:pPr>
      <w:r w:rsidRPr="00657B88">
        <w:t xml:space="preserve">= </w:t>
      </w:r>
      <w:r w:rsidRPr="00526718">
        <w:rPr>
          <w:shd w:val="clear" w:color="auto" w:fill="FFFFFF"/>
        </w:rPr>
        <w:t>describes the approximate size of a text stored on some carrier medium or of some other object, digital or non-digital, specified in any convenient units</w:t>
      </w:r>
      <w:r w:rsidR="00E106ED" w:rsidRPr="00526718">
        <w:rPr>
          <w:shd w:val="clear" w:color="auto" w:fill="FFFFFF"/>
        </w:rPr>
        <w:t>.</w:t>
      </w:r>
    </w:p>
    <w:p w14:paraId="3B7E492D" w14:textId="77777777" w:rsidR="00A155A9" w:rsidRPr="00526718" w:rsidRDefault="00A155A9" w:rsidP="00526718">
      <w:pPr>
        <w:pStyle w:val="Lijstalinea"/>
        <w:ind w:left="1440"/>
        <w:rPr>
          <w:b/>
          <w:bCs/>
          <w:color w:val="0070C0"/>
        </w:rPr>
      </w:pPr>
      <w:r w:rsidRPr="00526718">
        <w:rPr>
          <w:color w:val="0070C0"/>
          <w:shd w:val="clear" w:color="auto" w:fill="FFFFFF"/>
        </w:rPr>
        <w:t>= number of folio’s</w:t>
      </w:r>
    </w:p>
    <w:p w14:paraId="76CA22A7" w14:textId="77777777" w:rsidR="00526718" w:rsidRPr="00526718" w:rsidRDefault="00D1012A" w:rsidP="00525099">
      <w:pPr>
        <w:pStyle w:val="Lijstalinea"/>
        <w:numPr>
          <w:ilvl w:val="3"/>
          <w:numId w:val="6"/>
        </w:numPr>
        <w:rPr>
          <w:b/>
          <w:bCs/>
        </w:rPr>
      </w:pPr>
      <w:r w:rsidRPr="00657B88">
        <w:rPr>
          <w:b/>
          <w:bCs/>
        </w:rPr>
        <w:t xml:space="preserve">&lt;locus&gt; </w:t>
      </w:r>
      <w:r w:rsidRPr="00657B88">
        <w:t>(optional &amp; multiple)</w:t>
      </w:r>
    </w:p>
    <w:p w14:paraId="43A062AB" w14:textId="77777777" w:rsidR="00526718" w:rsidRDefault="00D1012A" w:rsidP="00526718">
      <w:pPr>
        <w:pStyle w:val="Lijstalinea"/>
        <w:ind w:left="2880"/>
      </w:pPr>
      <w:r w:rsidRPr="00657B88">
        <w:t>@from</w:t>
      </w:r>
    </w:p>
    <w:p w14:paraId="7AF619A7" w14:textId="77777777" w:rsidR="00D1012A" w:rsidRPr="00526718" w:rsidRDefault="00D1012A" w:rsidP="00526718">
      <w:pPr>
        <w:pStyle w:val="Lijstalinea"/>
        <w:ind w:left="2880"/>
        <w:rPr>
          <w:b/>
          <w:bCs/>
        </w:rPr>
      </w:pPr>
      <w:r w:rsidRPr="00657B88">
        <w:t>@to</w:t>
      </w:r>
    </w:p>
    <w:p w14:paraId="4E430C36" w14:textId="77777777" w:rsidR="00526718" w:rsidRDefault="00DB122A" w:rsidP="00525099">
      <w:pPr>
        <w:pStyle w:val="Lijstalinea"/>
        <w:numPr>
          <w:ilvl w:val="3"/>
          <w:numId w:val="6"/>
        </w:numPr>
      </w:pPr>
      <w:r w:rsidRPr="00526718">
        <w:rPr>
          <w:b/>
          <w:bCs/>
        </w:rPr>
        <w:t>&lt;dimensions&gt;</w:t>
      </w:r>
      <w:r w:rsidRPr="00657B88">
        <w:t xml:space="preserve"> (</w:t>
      </w:r>
      <w:r w:rsidR="00D1012A" w:rsidRPr="00657B88">
        <w:t>multiple</w:t>
      </w:r>
      <w:r w:rsidRPr="00657B88">
        <w:t>)</w:t>
      </w:r>
    </w:p>
    <w:p w14:paraId="7D3846DC" w14:textId="77777777" w:rsidR="00526718" w:rsidRDefault="00DB122A" w:rsidP="00526718">
      <w:pPr>
        <w:pStyle w:val="Lijstalinea"/>
        <w:ind w:left="2880"/>
      </w:pPr>
      <w:r w:rsidRPr="00657B88">
        <w:t>@unit</w:t>
      </w:r>
    </w:p>
    <w:p w14:paraId="73035E8E" w14:textId="77777777" w:rsidR="00526718" w:rsidRDefault="00DB122A" w:rsidP="00526718">
      <w:pPr>
        <w:pStyle w:val="Lijstalinea"/>
        <w:ind w:left="2880"/>
      </w:pPr>
      <w:r w:rsidRPr="00657B88">
        <w:t>@type</w:t>
      </w:r>
    </w:p>
    <w:p w14:paraId="634F5882" w14:textId="77777777" w:rsidR="003126D4" w:rsidRPr="00657B88" w:rsidRDefault="003126D4" w:rsidP="00526718">
      <w:pPr>
        <w:pStyle w:val="Lijstalinea"/>
        <w:ind w:left="2880"/>
      </w:pPr>
      <w:r w:rsidRPr="00657B88">
        <w:t>@scope</w:t>
      </w:r>
    </w:p>
    <w:p w14:paraId="760354DB" w14:textId="77777777" w:rsidR="00DB122A" w:rsidRPr="00526718" w:rsidRDefault="00DB122A" w:rsidP="00525099">
      <w:pPr>
        <w:pStyle w:val="Lijstalinea"/>
        <w:numPr>
          <w:ilvl w:val="4"/>
          <w:numId w:val="6"/>
        </w:numPr>
        <w:rPr>
          <w:b/>
          <w:bCs/>
        </w:rPr>
      </w:pPr>
      <w:r w:rsidRPr="00526718">
        <w:rPr>
          <w:b/>
          <w:bCs/>
        </w:rPr>
        <w:t>&lt;height&gt;</w:t>
      </w:r>
    </w:p>
    <w:p w14:paraId="78DB4965" w14:textId="77777777" w:rsidR="00DB122A" w:rsidRPr="00526718" w:rsidRDefault="00DB122A" w:rsidP="00525099">
      <w:pPr>
        <w:pStyle w:val="Lijstalinea"/>
        <w:numPr>
          <w:ilvl w:val="4"/>
          <w:numId w:val="6"/>
        </w:numPr>
        <w:rPr>
          <w:b/>
          <w:bCs/>
        </w:rPr>
      </w:pPr>
      <w:r w:rsidRPr="00526718">
        <w:rPr>
          <w:b/>
          <w:bCs/>
        </w:rPr>
        <w:t>&lt;width&gt;</w:t>
      </w:r>
    </w:p>
    <w:p w14:paraId="0F9BA101" w14:textId="77777777" w:rsidR="00526718" w:rsidRDefault="0031029A" w:rsidP="00525099">
      <w:pPr>
        <w:pStyle w:val="Lijstalinea"/>
        <w:numPr>
          <w:ilvl w:val="1"/>
          <w:numId w:val="6"/>
        </w:numPr>
        <w:rPr>
          <w:b/>
          <w:bCs/>
        </w:rPr>
      </w:pPr>
      <w:r w:rsidRPr="00526718">
        <w:rPr>
          <w:b/>
          <w:bCs/>
        </w:rPr>
        <w:t>&lt;collation&gt;</w:t>
      </w:r>
    </w:p>
    <w:p w14:paraId="607C59D6" w14:textId="77777777" w:rsidR="00A155A9" w:rsidRPr="00526718" w:rsidRDefault="00A155A9" w:rsidP="00526718">
      <w:pPr>
        <w:pStyle w:val="Lijstalinea"/>
        <w:ind w:left="1440"/>
        <w:rPr>
          <w:b/>
          <w:bCs/>
        </w:rPr>
      </w:pPr>
      <w:r w:rsidRPr="00657B88">
        <w:t>=</w:t>
      </w:r>
      <w:r w:rsidRPr="00526718">
        <w:rPr>
          <w:shd w:val="clear" w:color="auto" w:fill="FFFFFF"/>
        </w:rPr>
        <w:t xml:space="preserve"> contains a description of how the leaves, bifolia, or similar objects are physically arranged.</w:t>
      </w:r>
    </w:p>
    <w:p w14:paraId="1D8F429B" w14:textId="77777777" w:rsidR="00A155A9" w:rsidRPr="00DB16F6" w:rsidRDefault="00DB122A" w:rsidP="00525099">
      <w:pPr>
        <w:pStyle w:val="Lijstalinea"/>
        <w:numPr>
          <w:ilvl w:val="3"/>
          <w:numId w:val="6"/>
        </w:numPr>
        <w:rPr>
          <w:b/>
          <w:bCs/>
        </w:rPr>
      </w:pPr>
      <w:r w:rsidRPr="00657B88">
        <w:rPr>
          <w:b/>
          <w:bCs/>
        </w:rPr>
        <w:t xml:space="preserve">&lt;locus&gt; </w:t>
      </w:r>
      <w:r w:rsidRPr="00657B88">
        <w:t>(multiple)</w:t>
      </w:r>
    </w:p>
    <w:p w14:paraId="1BFB0250" w14:textId="77777777" w:rsidR="00DB16F6" w:rsidRPr="00657B88" w:rsidRDefault="00DB16F6" w:rsidP="00DB16F6">
      <w:pPr>
        <w:pStyle w:val="Lijstalinea"/>
        <w:ind w:left="2880"/>
        <w:rPr>
          <w:b/>
          <w:bCs/>
        </w:rPr>
      </w:pPr>
    </w:p>
    <w:p w14:paraId="07946DEA" w14:textId="77777777" w:rsidR="00526718" w:rsidRDefault="0031029A" w:rsidP="00525099">
      <w:pPr>
        <w:pStyle w:val="Lijstalinea"/>
        <w:numPr>
          <w:ilvl w:val="1"/>
          <w:numId w:val="6"/>
        </w:numPr>
        <w:rPr>
          <w:b/>
          <w:bCs/>
        </w:rPr>
      </w:pPr>
      <w:r w:rsidRPr="00526718">
        <w:rPr>
          <w:b/>
          <w:bCs/>
        </w:rPr>
        <w:t>&lt;condition&gt;</w:t>
      </w:r>
    </w:p>
    <w:p w14:paraId="64495BFC" w14:textId="77777777" w:rsidR="00A155A9" w:rsidRPr="00526718" w:rsidRDefault="00A155A9" w:rsidP="00526718">
      <w:pPr>
        <w:pStyle w:val="Lijstalinea"/>
        <w:ind w:left="1440"/>
        <w:rPr>
          <w:b/>
          <w:bCs/>
        </w:rPr>
      </w:pPr>
      <w:r w:rsidRPr="00657B88">
        <w:t>=</w:t>
      </w:r>
      <w:r w:rsidRPr="00526718">
        <w:rPr>
          <w:b/>
          <w:bCs/>
        </w:rPr>
        <w:t xml:space="preserve"> </w:t>
      </w:r>
      <w:r w:rsidRPr="00526718">
        <w:rPr>
          <w:shd w:val="clear" w:color="auto" w:fill="FFFFFF"/>
        </w:rPr>
        <w:t>contains a description of the physical condition of the manuscript or object</w:t>
      </w:r>
      <w:r w:rsidR="00E106ED" w:rsidRPr="00526718">
        <w:rPr>
          <w:shd w:val="clear" w:color="auto" w:fill="FFFFFF"/>
        </w:rPr>
        <w:t>.</w:t>
      </w:r>
    </w:p>
    <w:p w14:paraId="6D5AB24E" w14:textId="77777777" w:rsidR="00526718" w:rsidRDefault="0031029A" w:rsidP="00525099">
      <w:pPr>
        <w:pStyle w:val="Lijstalinea"/>
        <w:numPr>
          <w:ilvl w:val="0"/>
          <w:numId w:val="6"/>
        </w:numPr>
        <w:rPr>
          <w:b/>
          <w:bCs/>
        </w:rPr>
      </w:pPr>
      <w:r w:rsidRPr="00526718">
        <w:rPr>
          <w:b/>
          <w:bCs/>
        </w:rPr>
        <w:t>&lt;</w:t>
      </w:r>
      <w:proofErr w:type="spellStart"/>
      <w:r w:rsidRPr="00526718">
        <w:rPr>
          <w:b/>
          <w:bCs/>
        </w:rPr>
        <w:t>layoutDesc</w:t>
      </w:r>
      <w:proofErr w:type="spellEnd"/>
      <w:r w:rsidRPr="00526718">
        <w:rPr>
          <w:b/>
          <w:bCs/>
        </w:rPr>
        <w:t>&gt;</w:t>
      </w:r>
    </w:p>
    <w:p w14:paraId="4B77396B" w14:textId="77777777" w:rsidR="00A155A9" w:rsidRPr="00526718" w:rsidRDefault="00A155A9" w:rsidP="00526718">
      <w:pPr>
        <w:pStyle w:val="Lijstalinea"/>
        <w:rPr>
          <w:b/>
          <w:bCs/>
        </w:rPr>
      </w:pPr>
      <w:r w:rsidRPr="00657B88">
        <w:t>= collects the set of layout descriptions applicable to a manuscript or other object.</w:t>
      </w:r>
      <w:r w:rsidR="00852DFF" w:rsidRPr="00657B88">
        <w:t xml:space="preserve"> Alternatively, one or more different layouts may be identified within a single manuscript, each described by its own </w:t>
      </w:r>
      <w:hyperlink r:id="rId9" w:tooltip="describes how text is laid out on the page or surface of the object, including information about any ruling, pricking, or other evidence of page-preparation techniques." w:history="1">
        <w:r w:rsidR="00852DFF" w:rsidRPr="00657B88">
          <w:rPr>
            <w:rStyle w:val="Hyperlink"/>
          </w:rPr>
          <w:t>layout</w:t>
        </w:r>
      </w:hyperlink>
      <w:r w:rsidR="00852DFF" w:rsidRPr="00657B88">
        <w:t> element.</w:t>
      </w:r>
    </w:p>
    <w:p w14:paraId="37E2AB0B" w14:textId="77777777" w:rsidR="00526718" w:rsidRDefault="0031029A" w:rsidP="00525099">
      <w:pPr>
        <w:pStyle w:val="Lijstalinea"/>
        <w:numPr>
          <w:ilvl w:val="1"/>
          <w:numId w:val="6"/>
        </w:numPr>
      </w:pPr>
      <w:r w:rsidRPr="00657B88">
        <w:rPr>
          <w:b/>
          <w:bCs/>
        </w:rPr>
        <w:t>&lt;layout&gt;</w:t>
      </w:r>
      <w:r w:rsidRPr="00657B88">
        <w:t xml:space="preserve"> (multiple)</w:t>
      </w:r>
    </w:p>
    <w:p w14:paraId="0DC8916D" w14:textId="77777777" w:rsidR="00526718" w:rsidRDefault="00A155A9" w:rsidP="00526718">
      <w:pPr>
        <w:pStyle w:val="Lijstalinea"/>
        <w:ind w:left="1440"/>
        <w:rPr>
          <w:shd w:val="clear" w:color="auto" w:fill="FFFFFF"/>
        </w:rPr>
      </w:pPr>
      <w:r w:rsidRPr="00657B88">
        <w:t>=</w:t>
      </w:r>
      <w:r w:rsidRPr="00526718">
        <w:rPr>
          <w:b/>
          <w:bCs/>
        </w:rPr>
        <w:t xml:space="preserve"> </w:t>
      </w:r>
      <w:r w:rsidRPr="00526718">
        <w:rPr>
          <w:shd w:val="clear" w:color="auto" w:fill="FFFFFF"/>
        </w:rPr>
        <w:t>describes how text is laid out on the page or surface of the object, including information about any ruling, pricking, or other evidence of page-preparation techniques</w:t>
      </w:r>
      <w:r w:rsidR="00E106ED" w:rsidRPr="00526718">
        <w:rPr>
          <w:shd w:val="clear" w:color="auto" w:fill="FFFFFF"/>
        </w:rPr>
        <w:t>.</w:t>
      </w:r>
    </w:p>
    <w:p w14:paraId="627FC090" w14:textId="77777777" w:rsidR="00526718" w:rsidRDefault="00A155A9" w:rsidP="00526718">
      <w:pPr>
        <w:pStyle w:val="Lijstalinea"/>
        <w:ind w:left="1440"/>
      </w:pPr>
      <w:r w:rsidRPr="00657B88">
        <w:t>@columns</w:t>
      </w:r>
    </w:p>
    <w:p w14:paraId="5A0B3678" w14:textId="77777777" w:rsidR="00526718" w:rsidRDefault="00A155A9" w:rsidP="00526718">
      <w:pPr>
        <w:pStyle w:val="Lijstalinea"/>
        <w:ind w:left="1440"/>
      </w:pPr>
      <w:r w:rsidRPr="00657B88">
        <w:t>= If a single number is given, all pages referenced have this number of columns. If two numbers are given, the number of columns per page varies between the values supplied. Where </w:t>
      </w:r>
      <w:r w:rsidR="00526718">
        <w:t>“</w:t>
      </w:r>
      <w:r w:rsidRPr="00526718">
        <w:rPr>
          <w:rStyle w:val="att"/>
          <w:color w:val="000000"/>
          <w:szCs w:val="19"/>
        </w:rPr>
        <w:t>columns</w:t>
      </w:r>
      <w:r w:rsidR="00526718">
        <w:rPr>
          <w:rStyle w:val="att"/>
          <w:color w:val="000000"/>
          <w:szCs w:val="19"/>
        </w:rPr>
        <w:t>”</w:t>
      </w:r>
      <w:r w:rsidRPr="00657B88">
        <w:t xml:space="preserve"> is omitted the number is </w:t>
      </w:r>
      <w:r w:rsidRPr="00657B88">
        <w:lastRenderedPageBreak/>
        <w:t>assumed to be </w:t>
      </w:r>
      <w:r w:rsidRPr="00526718">
        <w:rPr>
          <w:rStyle w:val="val"/>
          <w:color w:val="000000"/>
          <w:szCs w:val="19"/>
        </w:rPr>
        <w:t>1</w:t>
      </w:r>
      <w:r w:rsidRPr="00657B88">
        <w:t>. Columns may be independent of page orientation or reading direction, and a single textual </w:t>
      </w:r>
      <w:r w:rsidRPr="00526718">
        <w:rPr>
          <w:rStyle w:val="att"/>
          <w:color w:val="000000"/>
          <w:szCs w:val="19"/>
        </w:rPr>
        <w:t>stream</w:t>
      </w:r>
      <w:r w:rsidRPr="00657B88">
        <w:t> may have one or more columns.</w:t>
      </w:r>
    </w:p>
    <w:p w14:paraId="7B35717B" w14:textId="77777777" w:rsidR="00526718" w:rsidRPr="00526718" w:rsidRDefault="00A155A9" w:rsidP="00526718">
      <w:pPr>
        <w:pStyle w:val="Lijstalinea"/>
        <w:ind w:left="1440"/>
        <w:rPr>
          <w:color w:val="0070C0"/>
        </w:rPr>
      </w:pPr>
      <w:r w:rsidRPr="00526718">
        <w:rPr>
          <w:color w:val="0070C0"/>
        </w:rPr>
        <w:t>= number of columns</w:t>
      </w:r>
      <w:r w:rsidR="00852DFF" w:rsidRPr="00526718">
        <w:rPr>
          <w:color w:val="0070C0"/>
        </w:rPr>
        <w:t xml:space="preserve"> per page</w:t>
      </w:r>
    </w:p>
    <w:p w14:paraId="4C4F7E5C" w14:textId="77777777" w:rsidR="00526718" w:rsidRDefault="00A155A9" w:rsidP="00526718">
      <w:pPr>
        <w:pStyle w:val="Lijstalinea"/>
        <w:ind w:left="1440"/>
      </w:pPr>
      <w:r w:rsidRPr="00657B88">
        <w:t>@streams</w:t>
      </w:r>
    </w:p>
    <w:p w14:paraId="20AF60DF" w14:textId="77777777" w:rsidR="00526718" w:rsidRDefault="00A155A9" w:rsidP="00526718">
      <w:pPr>
        <w:pStyle w:val="Lijstalinea"/>
        <w:ind w:left="1440"/>
        <w:rPr>
          <w:shd w:val="clear" w:color="auto" w:fill="FFFFFF"/>
        </w:rPr>
      </w:pPr>
      <w:r w:rsidRPr="00657B88">
        <w:t xml:space="preserve">= </w:t>
      </w:r>
      <w:r w:rsidRPr="00526718">
        <w:rPr>
          <w:shd w:val="clear" w:color="auto" w:fill="FFFFFF"/>
        </w:rPr>
        <w:t>indicates the number of streams per page, each of which contains an independent textual stream (glosses, commentaries)</w:t>
      </w:r>
      <w:r w:rsidR="00277FCC" w:rsidRPr="00526718">
        <w:rPr>
          <w:shd w:val="clear" w:color="auto" w:fill="FFFFFF"/>
        </w:rPr>
        <w:t>.</w:t>
      </w:r>
    </w:p>
    <w:p w14:paraId="03240F80" w14:textId="77777777" w:rsidR="00526718" w:rsidRDefault="00852DFF" w:rsidP="00526718">
      <w:pPr>
        <w:pStyle w:val="Lijstalinea"/>
        <w:ind w:left="1440"/>
      </w:pPr>
      <w:r w:rsidRPr="00657B88">
        <w:t xml:space="preserve">= If a single number is given, all pages referenced have this number of textual streams. If two numbers are given </w:t>
      </w:r>
      <w:r w:rsidR="00813376" w:rsidRPr="00657B88">
        <w:t>separated</w:t>
      </w:r>
      <w:r w:rsidRPr="00657B88">
        <w:t xml:space="preserve"> by whitespace, the number of textual streams per page varies between the values supplied.</w:t>
      </w:r>
    </w:p>
    <w:p w14:paraId="197355BA" w14:textId="77777777" w:rsidR="00A155A9" w:rsidRPr="00526718" w:rsidRDefault="00A155A9" w:rsidP="00526718">
      <w:pPr>
        <w:pStyle w:val="Lijstalinea"/>
        <w:ind w:left="1440"/>
        <w:rPr>
          <w:color w:val="0070C0"/>
        </w:rPr>
      </w:pPr>
      <w:r w:rsidRPr="00526718">
        <w:rPr>
          <w:color w:val="0070C0"/>
        </w:rPr>
        <w:t xml:space="preserve">= number of </w:t>
      </w:r>
      <w:r w:rsidR="00852DFF" w:rsidRPr="00526718">
        <w:rPr>
          <w:color w:val="0070C0"/>
        </w:rPr>
        <w:t>different</w:t>
      </w:r>
      <w:r w:rsidRPr="00526718">
        <w:rPr>
          <w:color w:val="0070C0"/>
        </w:rPr>
        <w:t xml:space="preserve"> texts</w:t>
      </w:r>
      <w:r w:rsidR="00852DFF" w:rsidRPr="00526718">
        <w:rPr>
          <w:color w:val="0070C0"/>
        </w:rPr>
        <w:t xml:space="preserve"> per page</w:t>
      </w:r>
    </w:p>
    <w:p w14:paraId="78AC8B33" w14:textId="77777777" w:rsidR="0031029A" w:rsidRPr="0052600A" w:rsidRDefault="00827FF4" w:rsidP="00525099">
      <w:pPr>
        <w:pStyle w:val="Lijstalinea"/>
        <w:numPr>
          <w:ilvl w:val="3"/>
          <w:numId w:val="6"/>
        </w:numPr>
        <w:rPr>
          <w:b/>
          <w:bCs/>
        </w:rPr>
      </w:pPr>
      <w:r w:rsidRPr="00526718">
        <w:rPr>
          <w:b/>
          <w:bCs/>
        </w:rPr>
        <w:t>&lt;p&gt;</w:t>
      </w:r>
    </w:p>
    <w:p w14:paraId="0E651113" w14:textId="77777777" w:rsidR="0031029A" w:rsidRPr="00657B88" w:rsidRDefault="0031029A" w:rsidP="00526718">
      <w:pPr>
        <w:pStyle w:val="Geenafstand"/>
      </w:pPr>
      <w:r w:rsidRPr="00657B88">
        <w:t>@form</w:t>
      </w:r>
    </w:p>
    <w:p w14:paraId="564CCEF5" w14:textId="77777777" w:rsidR="0031029A" w:rsidRPr="00657B88" w:rsidRDefault="0031029A" w:rsidP="00526718">
      <w:pPr>
        <w:pStyle w:val="Geenafstand"/>
        <w:rPr>
          <w:shd w:val="clear" w:color="auto" w:fill="FFFFFF"/>
        </w:rPr>
      </w:pPr>
      <w:r w:rsidRPr="00657B88">
        <w:t xml:space="preserve">= </w:t>
      </w:r>
      <w:r w:rsidRPr="00657B88">
        <w:rPr>
          <w:shd w:val="clear" w:color="auto" w:fill="FFFFFF"/>
        </w:rPr>
        <w:t>is used to indicate the specific type of writing vehicle being described (codex, roll, tablet, etc.). If used it must appear first in the sequence of specialized elements.</w:t>
      </w:r>
    </w:p>
    <w:p w14:paraId="5BAC6AAA" w14:textId="739DC839" w:rsidR="00D06147" w:rsidRPr="00657B88" w:rsidRDefault="006638BE" w:rsidP="0052600A">
      <w:pPr>
        <w:pStyle w:val="Kop5"/>
      </w:pPr>
      <w:r w:rsidRPr="00657B88">
        <w:t>Application (</w:t>
      </w:r>
      <w:r w:rsidR="004F329F">
        <w:t>non</w:t>
      </w:r>
      <w:r w:rsidR="00813376" w:rsidRPr="00657B88">
        <w:t>-</w:t>
      </w:r>
      <w:r w:rsidR="004F329F">
        <w:t>exhaustive</w:t>
      </w:r>
      <w:r w:rsidRPr="00657B88">
        <w:t>)</w:t>
      </w:r>
    </w:p>
    <w:p w14:paraId="0084D78D" w14:textId="77777777" w:rsidR="003031B9" w:rsidRPr="00657B88" w:rsidRDefault="0052600A" w:rsidP="0052600A">
      <w:pPr>
        <w:pStyle w:val="Geenafstand"/>
        <w:rPr>
          <w:rFonts w:eastAsiaTheme="minorHAnsi"/>
          <w:color w:val="000000"/>
          <w:highlight w:val="white"/>
          <w:lang w:eastAsia="en-US"/>
        </w:rPr>
      </w:pPr>
      <w:r>
        <w:rPr>
          <w:color w:val="000096"/>
          <w:highlight w:val="white"/>
        </w:rPr>
        <w:t>&lt;</w:t>
      </w:r>
      <w:proofErr w:type="spellStart"/>
      <w:r>
        <w:rPr>
          <w:color w:val="000096"/>
          <w:highlight w:val="white"/>
        </w:rPr>
        <w:t>objectDesc</w:t>
      </w:r>
      <w:proofErr w:type="spellEnd"/>
      <w:r>
        <w:rPr>
          <w:color w:val="000096"/>
          <w:highlight w:val="white"/>
        </w:rPr>
        <w:t xml:space="preserve"> </w:t>
      </w:r>
      <w:r w:rsidR="003031B9" w:rsidRPr="00657B88">
        <w:rPr>
          <w:rFonts w:eastAsiaTheme="minorHAnsi"/>
          <w:color w:val="F5844C"/>
          <w:highlight w:val="white"/>
          <w:lang w:eastAsia="en-US"/>
        </w:rPr>
        <w:t>form</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"codex"</w:t>
      </w:r>
      <w:r>
        <w:rPr>
          <w:color w:val="000096"/>
          <w:highlight w:val="white"/>
        </w:rPr>
        <w:t>&gt;</w:t>
      </w:r>
    </w:p>
    <w:p w14:paraId="034DDCE5" w14:textId="77777777" w:rsidR="003031B9" w:rsidRPr="00657B88" w:rsidRDefault="0052600A" w:rsidP="0052600A">
      <w:pPr>
        <w:pStyle w:val="Geenafstand"/>
        <w:ind w:firstLine="708"/>
        <w:rPr>
          <w:rFonts w:eastAsiaTheme="minorHAnsi"/>
          <w:color w:val="000000"/>
          <w:highlight w:val="white"/>
          <w:lang w:eastAsia="en-US"/>
        </w:rPr>
      </w:pPr>
      <w:r>
        <w:rPr>
          <w:color w:val="000096"/>
          <w:highlight w:val="white"/>
        </w:rPr>
        <w:t>&lt;</w:t>
      </w:r>
      <w:proofErr w:type="spellStart"/>
      <w:r>
        <w:rPr>
          <w:color w:val="000096"/>
          <w:highlight w:val="white"/>
        </w:rPr>
        <w:t>supportDesc</w:t>
      </w:r>
      <w:proofErr w:type="spellEnd"/>
      <w:r w:rsidR="003031B9" w:rsidRPr="00657B88">
        <w:rPr>
          <w:rFonts w:eastAsiaTheme="minorHAnsi"/>
          <w:color w:val="F5844C"/>
          <w:highlight w:val="white"/>
          <w:lang w:eastAsia="en-US"/>
        </w:rPr>
        <w:t xml:space="preserve"> material</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w:t>
      </w:r>
      <w:proofErr w:type="spellStart"/>
      <w:r w:rsidR="003031B9" w:rsidRPr="00657B88">
        <w:rPr>
          <w:rFonts w:eastAsiaTheme="minorHAnsi"/>
          <w:color w:val="993300"/>
          <w:highlight w:val="white"/>
          <w:lang w:eastAsia="en-US"/>
        </w:rPr>
        <w:t>me</w:t>
      </w:r>
      <w:r w:rsidR="003605DA" w:rsidRPr="00657B88">
        <w:rPr>
          <w:rFonts w:eastAsiaTheme="minorHAnsi"/>
          <w:color w:val="993300"/>
          <w:highlight w:val="white"/>
          <w:lang w:eastAsia="en-US"/>
        </w:rPr>
        <w:t>m</w:t>
      </w:r>
      <w:r w:rsidR="003031B9" w:rsidRPr="00657B88">
        <w:rPr>
          <w:rFonts w:eastAsiaTheme="minorHAnsi"/>
          <w:color w:val="993300"/>
          <w:highlight w:val="white"/>
          <w:lang w:eastAsia="en-US"/>
        </w:rPr>
        <w:t>bran</w:t>
      </w:r>
      <w:proofErr w:type="spellEnd"/>
      <w:r w:rsidR="003031B9" w:rsidRPr="00657B88">
        <w:rPr>
          <w:rFonts w:eastAsiaTheme="minorHAnsi"/>
          <w:color w:val="993300"/>
          <w:highlight w:val="white"/>
          <w:lang w:eastAsia="en-US"/>
        </w:rPr>
        <w:t>"</w:t>
      </w:r>
      <w:r>
        <w:rPr>
          <w:color w:val="000096"/>
          <w:highlight w:val="white"/>
        </w:rPr>
        <w:t>&gt;</w:t>
      </w:r>
    </w:p>
    <w:p w14:paraId="5D1FF829" w14:textId="77777777" w:rsidR="003031B9" w:rsidRPr="00657B88" w:rsidRDefault="0052600A" w:rsidP="0052600A">
      <w:pPr>
        <w:pStyle w:val="Geenafstand"/>
        <w:ind w:left="708" w:firstLine="708"/>
        <w:rPr>
          <w:rFonts w:eastAsiaTheme="minorHAnsi"/>
          <w:color w:val="000000"/>
          <w:highlight w:val="white"/>
          <w:lang w:eastAsia="en-US"/>
        </w:rPr>
      </w:pPr>
      <w:r>
        <w:rPr>
          <w:color w:val="000096"/>
          <w:highlight w:val="white"/>
        </w:rPr>
        <w:t>&lt;support&gt;</w:t>
      </w:r>
    </w:p>
    <w:p w14:paraId="2E80205C" w14:textId="153CA305" w:rsidR="003031B9" w:rsidRPr="00657B88" w:rsidRDefault="0052600A" w:rsidP="0052600A">
      <w:pPr>
        <w:pStyle w:val="Geenafstand"/>
        <w:ind w:left="1416" w:firstLine="708"/>
        <w:rPr>
          <w:rFonts w:eastAsiaTheme="minorHAnsi"/>
          <w:color w:val="000000"/>
          <w:highlight w:val="white"/>
          <w:lang w:eastAsia="en-US"/>
        </w:rPr>
      </w:pPr>
      <w:r>
        <w:rPr>
          <w:color w:val="000096"/>
          <w:highlight w:val="white"/>
        </w:rPr>
        <w:t>&lt;p&gt;&lt;material&gt;</w:t>
      </w:r>
      <w:proofErr w:type="spellStart"/>
      <w:r w:rsidR="003031B9" w:rsidRPr="00657B88">
        <w:rPr>
          <w:rFonts w:eastAsiaTheme="minorHAnsi"/>
          <w:color w:val="000000"/>
          <w:highlight w:val="white"/>
          <w:lang w:eastAsia="en-US"/>
        </w:rPr>
        <w:t>membraneus</w:t>
      </w:r>
      <w:proofErr w:type="spellEnd"/>
      <w:r>
        <w:rPr>
          <w:color w:val="000096"/>
          <w:highlight w:val="white"/>
        </w:rPr>
        <w:t>&lt;/material&gt;&lt;/p&gt;</w:t>
      </w:r>
      <w:r w:rsidR="003031B9" w:rsidRPr="00657B88">
        <w:rPr>
          <w:rFonts w:eastAsiaTheme="minorHAnsi"/>
          <w:color w:val="000000"/>
          <w:highlight w:val="white"/>
          <w:lang w:eastAsia="en-US"/>
        </w:rPr>
        <w:br/>
      </w:r>
      <w:r>
        <w:rPr>
          <w:color w:val="000096"/>
          <w:highlight w:val="white"/>
        </w:rPr>
        <w:t>&lt;/support&gt;</w:t>
      </w:r>
      <w:r w:rsidR="003031B9" w:rsidRPr="00657B88">
        <w:rPr>
          <w:rFonts w:eastAsiaTheme="minorHAnsi"/>
          <w:color w:val="000000"/>
          <w:highlight w:val="white"/>
          <w:lang w:eastAsia="en-US"/>
        </w:rPr>
        <w:br/>
      </w:r>
      <w:r>
        <w:rPr>
          <w:color w:val="000096"/>
          <w:highlight w:val="white"/>
        </w:rPr>
        <w:t>&lt;extent&gt;</w:t>
      </w:r>
      <w:r w:rsidR="004C78AA" w:rsidRPr="00657B88">
        <w:rPr>
          <w:rFonts w:eastAsiaTheme="minorHAnsi"/>
          <w:color w:val="000000"/>
          <w:highlight w:val="white"/>
          <w:lang w:eastAsia="en-US"/>
        </w:rPr>
        <w:t>ff.</w:t>
      </w:r>
      <w:r w:rsidR="004C78AA">
        <w:rPr>
          <w:rFonts w:eastAsiaTheme="minorHAnsi"/>
          <w:color w:val="000000"/>
          <w:highlight w:val="white"/>
          <w:lang w:eastAsia="en-US"/>
        </w:rPr>
        <w:t xml:space="preserve"> </w:t>
      </w:r>
      <w:r w:rsidR="003031B9" w:rsidRPr="00657B88">
        <w:rPr>
          <w:rFonts w:eastAsiaTheme="minorHAnsi"/>
          <w:color w:val="000000"/>
          <w:highlight w:val="white"/>
          <w:lang w:eastAsia="en-US"/>
        </w:rPr>
        <w:t xml:space="preserve">71 </w:t>
      </w:r>
    </w:p>
    <w:p w14:paraId="04664464" w14:textId="6AAC9954" w:rsidR="003031B9" w:rsidRPr="00657B88" w:rsidRDefault="00FC5FC4" w:rsidP="0052600A">
      <w:pPr>
        <w:pStyle w:val="Geenafstand"/>
        <w:ind w:left="2124"/>
        <w:rPr>
          <w:rFonts w:eastAsiaTheme="minorHAnsi"/>
          <w:color w:val="000000"/>
          <w:highlight w:val="white"/>
          <w:lang w:eastAsia="en-US"/>
        </w:rPr>
      </w:pPr>
      <w:r>
        <w:rPr>
          <w:color w:val="000096"/>
          <w:highlight w:val="white"/>
        </w:rPr>
        <w:t>&lt;locus</w:t>
      </w:r>
      <w:r w:rsidRPr="00657B88">
        <w:rPr>
          <w:rFonts w:eastAsiaTheme="minorHAnsi"/>
          <w:color w:val="F5844C"/>
          <w:highlight w:val="white"/>
          <w:lang w:eastAsia="en-US"/>
        </w:rPr>
        <w:t xml:space="preserve"> </w:t>
      </w:r>
      <w:r w:rsidR="003031B9" w:rsidRPr="00657B88">
        <w:rPr>
          <w:rFonts w:eastAsiaTheme="minorHAnsi"/>
          <w:color w:val="F5844C"/>
          <w:highlight w:val="white"/>
          <w:lang w:eastAsia="en-US"/>
        </w:rPr>
        <w:t>from</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w:t>
      </w:r>
      <w:r w:rsidR="00630B1D">
        <w:rPr>
          <w:rFonts w:eastAsiaTheme="minorHAnsi"/>
          <w:color w:val="993300"/>
          <w:highlight w:val="white"/>
          <w:lang w:eastAsia="en-US"/>
        </w:rPr>
        <w:t>00</w:t>
      </w:r>
      <w:r w:rsidR="003031B9" w:rsidRPr="00657B88">
        <w:rPr>
          <w:rFonts w:eastAsiaTheme="minorHAnsi"/>
          <w:color w:val="993300"/>
          <w:highlight w:val="white"/>
          <w:lang w:eastAsia="en-US"/>
        </w:rPr>
        <w:t>1"</w:t>
      </w:r>
      <w:r w:rsidR="003031B9" w:rsidRPr="00657B88">
        <w:rPr>
          <w:rFonts w:eastAsiaTheme="minorHAnsi"/>
          <w:color w:val="F5844C"/>
          <w:highlight w:val="white"/>
          <w:lang w:eastAsia="en-US"/>
        </w:rPr>
        <w:t xml:space="preserve"> to</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w:t>
      </w:r>
      <w:r w:rsidR="00630B1D">
        <w:rPr>
          <w:rFonts w:eastAsiaTheme="minorHAnsi"/>
          <w:color w:val="993300"/>
          <w:highlight w:val="white"/>
          <w:lang w:eastAsia="en-US"/>
        </w:rPr>
        <w:t>0</w:t>
      </w:r>
      <w:r w:rsidR="003031B9" w:rsidRPr="00657B88">
        <w:rPr>
          <w:rFonts w:eastAsiaTheme="minorHAnsi"/>
          <w:color w:val="993300"/>
          <w:highlight w:val="white"/>
          <w:lang w:eastAsia="en-US"/>
        </w:rPr>
        <w:t>63"</w:t>
      </w:r>
      <w:r>
        <w:rPr>
          <w:color w:val="000096"/>
          <w:highlight w:val="white"/>
        </w:rPr>
        <w:t>&gt;</w:t>
      </w:r>
      <w:r w:rsidR="003031B9" w:rsidRPr="00657B88">
        <w:rPr>
          <w:rFonts w:eastAsiaTheme="minorHAnsi"/>
          <w:color w:val="000000"/>
          <w:highlight w:val="white"/>
          <w:lang w:eastAsia="en-US"/>
        </w:rPr>
        <w:t>ff. 1-63</w:t>
      </w:r>
      <w:r>
        <w:rPr>
          <w:color w:val="000096"/>
          <w:highlight w:val="white"/>
        </w:rPr>
        <w:t>&lt;/locus&gt;</w:t>
      </w:r>
      <w:r w:rsidR="003031B9" w:rsidRPr="00657B88">
        <w:rPr>
          <w:rFonts w:eastAsiaTheme="minorHAnsi"/>
          <w:color w:val="000000"/>
          <w:highlight w:val="white"/>
          <w:lang w:eastAsia="en-US"/>
        </w:rPr>
        <w:br/>
      </w:r>
      <w:r>
        <w:rPr>
          <w:color w:val="000096"/>
          <w:highlight w:val="white"/>
        </w:rPr>
        <w:t>&lt;dimensions</w:t>
      </w:r>
      <w:r w:rsidR="008750EF">
        <w:rPr>
          <w:color w:val="000096"/>
          <w:highlight w:val="white"/>
        </w:rPr>
        <w:t xml:space="preserve"> </w:t>
      </w:r>
      <w:r w:rsidR="008750EF">
        <w:rPr>
          <w:rFonts w:eastAsiaTheme="minorHAnsi"/>
          <w:color w:val="F5844C"/>
          <w:highlight w:val="white"/>
          <w:lang w:eastAsia="en-US"/>
        </w:rPr>
        <w:t>scope=</w:t>
      </w:r>
      <w:r w:rsidR="008750EF" w:rsidRPr="00657B88">
        <w:rPr>
          <w:rFonts w:eastAsiaTheme="minorHAnsi"/>
          <w:color w:val="993300"/>
          <w:highlight w:val="white"/>
          <w:lang w:eastAsia="en-US"/>
        </w:rPr>
        <w:t>"</w:t>
      </w:r>
      <w:r w:rsidR="008750EF">
        <w:rPr>
          <w:rFonts w:eastAsiaTheme="minorHAnsi"/>
          <w:color w:val="993300"/>
          <w:highlight w:val="white"/>
          <w:lang w:eastAsia="en-US"/>
        </w:rPr>
        <w:t>range</w:t>
      </w:r>
      <w:r w:rsidR="008750EF" w:rsidRPr="00657B88">
        <w:rPr>
          <w:rFonts w:eastAsiaTheme="minorHAnsi"/>
          <w:color w:val="993300"/>
          <w:highlight w:val="white"/>
          <w:lang w:eastAsia="en-US"/>
        </w:rPr>
        <w:t>"</w:t>
      </w:r>
      <w:r>
        <w:rPr>
          <w:color w:val="000096"/>
          <w:highlight w:val="white"/>
        </w:rPr>
        <w:t xml:space="preserve"> </w:t>
      </w:r>
      <w:r w:rsidR="003031B9" w:rsidRPr="00657B88">
        <w:rPr>
          <w:rFonts w:eastAsiaTheme="minorHAnsi"/>
          <w:color w:val="F5844C"/>
          <w:highlight w:val="white"/>
          <w:lang w:eastAsia="en-US"/>
        </w:rPr>
        <w:t>unit</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"mm"</w:t>
      </w:r>
      <w:r w:rsidR="003031B9" w:rsidRPr="00657B88">
        <w:rPr>
          <w:rFonts w:eastAsiaTheme="minorHAnsi"/>
          <w:color w:val="F5844C"/>
          <w:highlight w:val="white"/>
          <w:lang w:eastAsia="en-US"/>
        </w:rPr>
        <w:t xml:space="preserve"> type</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"lea</w:t>
      </w:r>
      <w:r w:rsidR="00335519">
        <w:rPr>
          <w:rFonts w:eastAsiaTheme="minorHAnsi"/>
          <w:color w:val="993300"/>
          <w:highlight w:val="white"/>
          <w:lang w:eastAsia="en-US"/>
        </w:rPr>
        <w:t>f</w:t>
      </w:r>
      <w:r w:rsidR="003031B9" w:rsidRPr="00657B88">
        <w:rPr>
          <w:rFonts w:eastAsiaTheme="minorHAnsi"/>
          <w:color w:val="993300"/>
          <w:highlight w:val="white"/>
          <w:lang w:eastAsia="en-US"/>
        </w:rPr>
        <w:t>"</w:t>
      </w:r>
      <w:r w:rsidR="008750EF">
        <w:rPr>
          <w:rFonts w:eastAsiaTheme="minorHAnsi"/>
          <w:color w:val="993300"/>
          <w:highlight w:val="white"/>
          <w:lang w:eastAsia="en-US"/>
        </w:rPr>
        <w:t xml:space="preserve"> </w:t>
      </w:r>
      <w:r>
        <w:rPr>
          <w:color w:val="000096"/>
          <w:highlight w:val="white"/>
        </w:rPr>
        <w:t>&gt;</w:t>
      </w:r>
    </w:p>
    <w:p w14:paraId="625A5112" w14:textId="77777777" w:rsidR="003031B9" w:rsidRPr="00657B88" w:rsidRDefault="00FC5FC4" w:rsidP="0052600A">
      <w:pPr>
        <w:pStyle w:val="Geenafstand"/>
        <w:ind w:left="2124" w:firstLine="708"/>
        <w:rPr>
          <w:rFonts w:eastAsiaTheme="minorHAnsi"/>
          <w:color w:val="000000"/>
          <w:highlight w:val="white"/>
          <w:lang w:eastAsia="en-US"/>
        </w:rPr>
      </w:pPr>
      <w:r>
        <w:rPr>
          <w:color w:val="000096"/>
          <w:highlight w:val="white"/>
        </w:rPr>
        <w:t>&lt;height&gt;</w:t>
      </w:r>
      <w:r w:rsidR="003031B9" w:rsidRPr="00657B88">
        <w:rPr>
          <w:rFonts w:eastAsiaTheme="minorHAnsi"/>
          <w:color w:val="000000"/>
          <w:highlight w:val="white"/>
          <w:lang w:eastAsia="en-US"/>
        </w:rPr>
        <w:t>200</w:t>
      </w:r>
      <w:r>
        <w:rPr>
          <w:color w:val="000096"/>
          <w:highlight w:val="white"/>
        </w:rPr>
        <w:t>&lt;/height&gt;</w:t>
      </w:r>
    </w:p>
    <w:p w14:paraId="3DE507D7" w14:textId="771EACBD" w:rsidR="003031B9" w:rsidRPr="00657B88" w:rsidRDefault="00FC5FC4" w:rsidP="0052600A">
      <w:pPr>
        <w:pStyle w:val="Geenafstand"/>
        <w:ind w:left="2124" w:firstLine="708"/>
        <w:rPr>
          <w:rFonts w:eastAsiaTheme="minorHAnsi"/>
          <w:color w:val="000000"/>
          <w:highlight w:val="white"/>
          <w:lang w:eastAsia="en-US"/>
        </w:rPr>
      </w:pPr>
      <w:r>
        <w:rPr>
          <w:color w:val="000096"/>
          <w:highlight w:val="white"/>
        </w:rPr>
        <w:t>&lt;width&gt;</w:t>
      </w:r>
      <w:r w:rsidR="003031B9" w:rsidRPr="00657B88">
        <w:rPr>
          <w:rFonts w:eastAsiaTheme="minorHAnsi"/>
          <w:color w:val="000000"/>
          <w:highlight w:val="white"/>
          <w:lang w:eastAsia="en-US"/>
        </w:rPr>
        <w:t>160</w:t>
      </w:r>
      <w:r>
        <w:rPr>
          <w:color w:val="000096"/>
          <w:highlight w:val="white"/>
        </w:rPr>
        <w:t>&lt;/width&gt;</w:t>
      </w:r>
      <w:r w:rsidR="003031B9" w:rsidRPr="00657B88">
        <w:rPr>
          <w:rFonts w:eastAsiaTheme="minorHAnsi"/>
          <w:color w:val="000000"/>
          <w:highlight w:val="white"/>
          <w:lang w:eastAsia="en-US"/>
        </w:rPr>
        <w:br/>
      </w:r>
      <w:r>
        <w:rPr>
          <w:color w:val="000096"/>
          <w:highlight w:val="white"/>
        </w:rPr>
        <w:t>&lt;/dimensions&gt;</w:t>
      </w:r>
      <w:r w:rsidR="003031B9" w:rsidRPr="00657B88">
        <w:rPr>
          <w:rFonts w:eastAsiaTheme="minorHAnsi"/>
          <w:color w:val="000000"/>
          <w:highlight w:val="white"/>
          <w:lang w:eastAsia="en-US"/>
        </w:rPr>
        <w:br/>
      </w:r>
      <w:r w:rsidR="0052600A">
        <w:rPr>
          <w:color w:val="000096"/>
          <w:highlight w:val="white"/>
        </w:rPr>
        <w:t>&lt;locus</w:t>
      </w:r>
      <w:r w:rsidR="003031B9" w:rsidRPr="00657B88">
        <w:rPr>
          <w:rFonts w:eastAsiaTheme="minorHAnsi"/>
          <w:color w:val="F5844C"/>
          <w:highlight w:val="white"/>
          <w:lang w:eastAsia="en-US"/>
        </w:rPr>
        <w:t xml:space="preserve"> from</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w:t>
      </w:r>
      <w:r w:rsidR="00630B1D">
        <w:rPr>
          <w:rFonts w:eastAsiaTheme="minorHAnsi"/>
          <w:color w:val="993300"/>
          <w:highlight w:val="white"/>
          <w:lang w:eastAsia="en-US"/>
        </w:rPr>
        <w:t>0</w:t>
      </w:r>
      <w:r w:rsidR="003031B9" w:rsidRPr="00657B88">
        <w:rPr>
          <w:rFonts w:eastAsiaTheme="minorHAnsi"/>
          <w:color w:val="993300"/>
          <w:highlight w:val="white"/>
          <w:lang w:eastAsia="en-US"/>
        </w:rPr>
        <w:t>64"</w:t>
      </w:r>
      <w:r w:rsidR="003031B9" w:rsidRPr="00657B88">
        <w:rPr>
          <w:rFonts w:eastAsiaTheme="minorHAnsi"/>
          <w:color w:val="F5844C"/>
          <w:highlight w:val="white"/>
          <w:lang w:eastAsia="en-US"/>
        </w:rPr>
        <w:t xml:space="preserve"> to</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w:t>
      </w:r>
      <w:r w:rsidR="00630B1D">
        <w:rPr>
          <w:rFonts w:eastAsiaTheme="minorHAnsi"/>
          <w:color w:val="993300"/>
          <w:highlight w:val="white"/>
          <w:lang w:eastAsia="en-US"/>
        </w:rPr>
        <w:t>0</w:t>
      </w:r>
      <w:r w:rsidR="003031B9" w:rsidRPr="00657B88">
        <w:rPr>
          <w:rFonts w:eastAsiaTheme="minorHAnsi"/>
          <w:color w:val="993300"/>
          <w:highlight w:val="white"/>
          <w:lang w:eastAsia="en-US"/>
        </w:rPr>
        <w:t>71"</w:t>
      </w:r>
      <w:r w:rsidR="0052600A">
        <w:rPr>
          <w:color w:val="000096"/>
          <w:highlight w:val="white"/>
        </w:rPr>
        <w:t>&gt;</w:t>
      </w:r>
      <w:r w:rsidR="003031B9" w:rsidRPr="00657B88">
        <w:rPr>
          <w:rFonts w:eastAsiaTheme="minorHAnsi"/>
          <w:color w:val="000000"/>
          <w:highlight w:val="white"/>
          <w:lang w:eastAsia="en-US"/>
        </w:rPr>
        <w:t>ff. 64-71</w:t>
      </w:r>
      <w:r>
        <w:rPr>
          <w:color w:val="000096"/>
          <w:highlight w:val="white"/>
        </w:rPr>
        <w:t>&lt;/locus&gt;</w:t>
      </w:r>
      <w:r w:rsidR="003031B9" w:rsidRPr="00657B88">
        <w:rPr>
          <w:rFonts w:eastAsiaTheme="minorHAnsi"/>
          <w:color w:val="000000"/>
          <w:highlight w:val="white"/>
          <w:lang w:eastAsia="en-US"/>
        </w:rPr>
        <w:br/>
      </w:r>
      <w:r w:rsidR="0052600A">
        <w:rPr>
          <w:color w:val="000096"/>
          <w:highlight w:val="white"/>
        </w:rPr>
        <w:t xml:space="preserve">&lt;dimensions </w:t>
      </w:r>
      <w:r w:rsidR="008750EF">
        <w:rPr>
          <w:rFonts w:eastAsiaTheme="minorHAnsi"/>
          <w:color w:val="F5844C"/>
          <w:highlight w:val="white"/>
          <w:lang w:eastAsia="en-US"/>
        </w:rPr>
        <w:t>scope=</w:t>
      </w:r>
      <w:r w:rsidR="008750EF" w:rsidRPr="00657B88">
        <w:rPr>
          <w:rFonts w:eastAsiaTheme="minorHAnsi"/>
          <w:color w:val="993300"/>
          <w:highlight w:val="white"/>
          <w:lang w:eastAsia="en-US"/>
        </w:rPr>
        <w:t>"</w:t>
      </w:r>
      <w:r w:rsidR="008750EF">
        <w:rPr>
          <w:rFonts w:eastAsiaTheme="minorHAnsi"/>
          <w:color w:val="993300"/>
          <w:highlight w:val="white"/>
          <w:lang w:eastAsia="en-US"/>
        </w:rPr>
        <w:t>range</w:t>
      </w:r>
      <w:r w:rsidR="008750EF" w:rsidRPr="00657B88">
        <w:rPr>
          <w:rFonts w:eastAsiaTheme="minorHAnsi"/>
          <w:color w:val="993300"/>
          <w:highlight w:val="white"/>
          <w:lang w:eastAsia="en-US"/>
        </w:rPr>
        <w:t>"</w:t>
      </w:r>
      <w:r w:rsidR="008750EF">
        <w:rPr>
          <w:color w:val="000096"/>
          <w:highlight w:val="white"/>
        </w:rPr>
        <w:t xml:space="preserve"> </w:t>
      </w:r>
      <w:r w:rsidR="003031B9" w:rsidRPr="00657B88">
        <w:rPr>
          <w:rFonts w:eastAsiaTheme="minorHAnsi"/>
          <w:color w:val="F5844C"/>
          <w:highlight w:val="white"/>
          <w:lang w:eastAsia="en-US"/>
        </w:rPr>
        <w:t>unit</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"mm"</w:t>
      </w:r>
      <w:r w:rsidR="003031B9" w:rsidRPr="00657B88">
        <w:rPr>
          <w:rFonts w:eastAsiaTheme="minorHAnsi"/>
          <w:color w:val="F5844C"/>
          <w:highlight w:val="white"/>
          <w:lang w:eastAsia="en-US"/>
        </w:rPr>
        <w:t xml:space="preserve"> type</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"lea</w:t>
      </w:r>
      <w:r w:rsidR="006E3C7B" w:rsidRPr="00657B88">
        <w:rPr>
          <w:rFonts w:eastAsiaTheme="minorHAnsi"/>
          <w:color w:val="993300"/>
          <w:highlight w:val="white"/>
          <w:lang w:eastAsia="en-US"/>
        </w:rPr>
        <w:t>f</w:t>
      </w:r>
      <w:r w:rsidR="003031B9" w:rsidRPr="00657B88">
        <w:rPr>
          <w:rFonts w:eastAsiaTheme="minorHAnsi"/>
          <w:color w:val="993300"/>
          <w:highlight w:val="white"/>
          <w:lang w:eastAsia="en-US"/>
        </w:rPr>
        <w:t>"</w:t>
      </w:r>
      <w:r w:rsidR="0052600A">
        <w:rPr>
          <w:color w:val="000096"/>
          <w:highlight w:val="white"/>
        </w:rPr>
        <w:t>&gt;</w:t>
      </w:r>
    </w:p>
    <w:p w14:paraId="166A96F4" w14:textId="77777777" w:rsidR="003031B9" w:rsidRPr="00657B88" w:rsidRDefault="00FC5FC4" w:rsidP="0052600A">
      <w:pPr>
        <w:pStyle w:val="Geenafstand"/>
        <w:ind w:left="2832"/>
        <w:rPr>
          <w:rFonts w:eastAsiaTheme="minorHAnsi"/>
          <w:color w:val="000000"/>
          <w:highlight w:val="white"/>
          <w:lang w:eastAsia="en-US"/>
        </w:rPr>
      </w:pPr>
      <w:r>
        <w:rPr>
          <w:color w:val="000096"/>
          <w:highlight w:val="white"/>
        </w:rPr>
        <w:t>&lt;height&gt;</w:t>
      </w:r>
      <w:r w:rsidR="003031B9" w:rsidRPr="00657B88">
        <w:rPr>
          <w:rFonts w:eastAsiaTheme="minorHAnsi"/>
          <w:color w:val="000000"/>
          <w:highlight w:val="white"/>
          <w:lang w:eastAsia="en-US"/>
        </w:rPr>
        <w:t>195</w:t>
      </w:r>
      <w:r>
        <w:rPr>
          <w:color w:val="000096"/>
          <w:highlight w:val="white"/>
        </w:rPr>
        <w:t>&lt;/height&gt;</w:t>
      </w:r>
    </w:p>
    <w:p w14:paraId="122DCBEF" w14:textId="77777777" w:rsidR="0052600A" w:rsidRDefault="00FC5FC4" w:rsidP="0052600A">
      <w:pPr>
        <w:pStyle w:val="Geenafstand"/>
        <w:ind w:left="2832"/>
        <w:rPr>
          <w:rFonts w:eastAsiaTheme="minorHAnsi"/>
          <w:color w:val="000000"/>
          <w:highlight w:val="white"/>
          <w:lang w:eastAsia="en-US"/>
        </w:rPr>
      </w:pPr>
      <w:r>
        <w:rPr>
          <w:color w:val="000096"/>
          <w:highlight w:val="white"/>
        </w:rPr>
        <w:t>&lt;width&gt;</w:t>
      </w:r>
      <w:r w:rsidR="003031B9" w:rsidRPr="00657B88">
        <w:rPr>
          <w:rFonts w:eastAsiaTheme="minorHAnsi"/>
          <w:color w:val="000000"/>
          <w:highlight w:val="white"/>
          <w:lang w:eastAsia="en-US"/>
        </w:rPr>
        <w:t>125</w:t>
      </w:r>
      <w:r>
        <w:rPr>
          <w:color w:val="000096"/>
          <w:highlight w:val="white"/>
        </w:rPr>
        <w:t>&lt;/width&gt;</w:t>
      </w:r>
    </w:p>
    <w:p w14:paraId="01F559A2" w14:textId="77777777" w:rsidR="004C76C0" w:rsidRPr="00657B88" w:rsidRDefault="0052600A" w:rsidP="0052600A">
      <w:pPr>
        <w:pStyle w:val="Geenafstand"/>
        <w:ind w:left="1416" w:firstLine="708"/>
        <w:rPr>
          <w:rFonts w:eastAsiaTheme="minorHAnsi"/>
          <w:color w:val="000000"/>
          <w:highlight w:val="white"/>
          <w:lang w:eastAsia="en-US"/>
        </w:rPr>
      </w:pPr>
      <w:r>
        <w:rPr>
          <w:color w:val="000096"/>
          <w:highlight w:val="white"/>
        </w:rPr>
        <w:t xml:space="preserve">&lt;/dimensions&gt; </w:t>
      </w:r>
    </w:p>
    <w:p w14:paraId="3C7C4C1B" w14:textId="77777777" w:rsidR="0052600A" w:rsidRDefault="0052600A" w:rsidP="0052600A">
      <w:pPr>
        <w:pStyle w:val="Geenafstand"/>
        <w:ind w:left="708" w:firstLine="708"/>
        <w:rPr>
          <w:color w:val="000096"/>
          <w:highlight w:val="white"/>
        </w:rPr>
      </w:pPr>
      <w:r>
        <w:rPr>
          <w:color w:val="000096"/>
          <w:highlight w:val="white"/>
        </w:rPr>
        <w:t>&lt;/extent&gt;</w:t>
      </w:r>
    </w:p>
    <w:p w14:paraId="078080C1" w14:textId="77777777" w:rsidR="0052600A" w:rsidRDefault="0052600A" w:rsidP="0052600A">
      <w:pPr>
        <w:pStyle w:val="Geenafstand"/>
        <w:ind w:left="708" w:firstLine="708"/>
        <w:rPr>
          <w:color w:val="000096"/>
          <w:highlight w:val="white"/>
        </w:rPr>
      </w:pPr>
      <w:r>
        <w:rPr>
          <w:color w:val="000096"/>
          <w:highlight w:val="white"/>
        </w:rPr>
        <w:t>&lt;collation/&gt;</w:t>
      </w:r>
    </w:p>
    <w:p w14:paraId="67D82788" w14:textId="77777777" w:rsidR="0052600A" w:rsidRDefault="0052600A" w:rsidP="0052600A">
      <w:pPr>
        <w:pStyle w:val="Geenafstand"/>
        <w:ind w:left="708" w:firstLine="708"/>
        <w:rPr>
          <w:color w:val="000096"/>
          <w:highlight w:val="white"/>
        </w:rPr>
      </w:pPr>
      <w:r>
        <w:rPr>
          <w:color w:val="000096"/>
          <w:highlight w:val="white"/>
        </w:rPr>
        <w:t>&lt;condition/&gt;</w:t>
      </w:r>
    </w:p>
    <w:p w14:paraId="6A7167D1" w14:textId="77777777" w:rsidR="004C76C0" w:rsidRPr="00657B88" w:rsidRDefault="0052600A" w:rsidP="0052600A">
      <w:pPr>
        <w:pStyle w:val="Geenafstand"/>
        <w:ind w:left="708"/>
        <w:rPr>
          <w:rFonts w:eastAsiaTheme="minorHAnsi"/>
          <w:color w:val="000000"/>
          <w:highlight w:val="white"/>
          <w:lang w:eastAsia="en-US"/>
        </w:rPr>
      </w:pPr>
      <w:r>
        <w:rPr>
          <w:color w:val="000096"/>
          <w:highlight w:val="white"/>
        </w:rPr>
        <w:t>&lt;/</w:t>
      </w:r>
      <w:proofErr w:type="spellStart"/>
      <w:r>
        <w:rPr>
          <w:color w:val="000096"/>
          <w:highlight w:val="white"/>
        </w:rPr>
        <w:t>supportDesc</w:t>
      </w:r>
      <w:proofErr w:type="spellEnd"/>
      <w:r>
        <w:rPr>
          <w:color w:val="000096"/>
          <w:highlight w:val="white"/>
        </w:rPr>
        <w:t>&gt;</w:t>
      </w:r>
      <w:r w:rsidR="003031B9" w:rsidRPr="00657B88">
        <w:rPr>
          <w:rFonts w:eastAsiaTheme="minorHAnsi"/>
          <w:color w:val="000000"/>
          <w:highlight w:val="white"/>
          <w:lang w:eastAsia="en-US"/>
        </w:rPr>
        <w:br/>
      </w:r>
      <w:r>
        <w:rPr>
          <w:color w:val="000096"/>
          <w:highlight w:val="white"/>
        </w:rPr>
        <w:t>&lt;</w:t>
      </w:r>
      <w:proofErr w:type="spellStart"/>
      <w:r>
        <w:rPr>
          <w:color w:val="000096"/>
          <w:highlight w:val="white"/>
        </w:rPr>
        <w:t>layoutDesc</w:t>
      </w:r>
      <w:proofErr w:type="spellEnd"/>
      <w:r>
        <w:rPr>
          <w:color w:val="000096"/>
          <w:highlight w:val="white"/>
        </w:rPr>
        <w:t>&gt;</w:t>
      </w:r>
    </w:p>
    <w:p w14:paraId="1BA8ADD8" w14:textId="77777777" w:rsidR="00827FF4" w:rsidRPr="00657B88" w:rsidRDefault="0052600A" w:rsidP="0052600A">
      <w:pPr>
        <w:pStyle w:val="Geenafstand"/>
        <w:ind w:left="708" w:firstLine="708"/>
        <w:rPr>
          <w:rFonts w:eastAsiaTheme="minorHAnsi"/>
          <w:highlight w:val="white"/>
          <w:lang w:eastAsia="en-US"/>
        </w:rPr>
      </w:pPr>
      <w:r>
        <w:rPr>
          <w:color w:val="000096"/>
          <w:highlight w:val="white"/>
        </w:rPr>
        <w:t>&lt;layout</w:t>
      </w:r>
      <w:r w:rsidR="00FC5FC4">
        <w:rPr>
          <w:color w:val="000096"/>
          <w:highlight w:val="white"/>
        </w:rPr>
        <w:t xml:space="preserve"> </w:t>
      </w:r>
      <w:r w:rsidR="003031B9" w:rsidRPr="00657B88">
        <w:rPr>
          <w:rFonts w:eastAsiaTheme="minorHAnsi"/>
          <w:color w:val="F5844C"/>
          <w:highlight w:val="white"/>
          <w:lang w:eastAsia="en-US"/>
        </w:rPr>
        <w:t>columns</w:t>
      </w:r>
      <w:r w:rsidR="003031B9" w:rsidRPr="00657B88">
        <w:rPr>
          <w:rFonts w:eastAsiaTheme="minorHAnsi"/>
          <w:color w:val="FF8040"/>
          <w:highlight w:val="white"/>
          <w:lang w:eastAsia="en-US"/>
        </w:rPr>
        <w:t>=</w:t>
      </w:r>
      <w:r w:rsidR="003031B9" w:rsidRPr="00657B88">
        <w:rPr>
          <w:rFonts w:eastAsiaTheme="minorHAnsi"/>
          <w:color w:val="993300"/>
          <w:highlight w:val="white"/>
          <w:lang w:eastAsia="en-US"/>
        </w:rPr>
        <w:t>"1"</w:t>
      </w:r>
      <w:r>
        <w:rPr>
          <w:color w:val="000096"/>
          <w:highlight w:val="white"/>
        </w:rPr>
        <w:t>&gt;</w:t>
      </w:r>
    </w:p>
    <w:p w14:paraId="3122070B" w14:textId="23ECE10B" w:rsidR="004C76C0" w:rsidRPr="00657B88" w:rsidRDefault="00FC5FC4" w:rsidP="0052600A">
      <w:pPr>
        <w:pStyle w:val="Geenafstand"/>
        <w:ind w:left="1416" w:firstLine="708"/>
        <w:rPr>
          <w:rFonts w:eastAsiaTheme="minorHAnsi"/>
          <w:color w:val="000000"/>
          <w:highlight w:val="white"/>
          <w:lang w:eastAsia="en-US"/>
        </w:rPr>
      </w:pPr>
      <w:r>
        <w:rPr>
          <w:color w:val="000096"/>
          <w:highlight w:val="white"/>
        </w:rPr>
        <w:t>&lt;p</w:t>
      </w:r>
      <w:r w:rsidR="000342D8">
        <w:rPr>
          <w:color w:val="000096"/>
          <w:highlight w:val="white"/>
        </w:rPr>
        <w:t>&gt;</w:t>
      </w:r>
      <w:proofErr w:type="spellStart"/>
      <w:r w:rsidR="003031B9" w:rsidRPr="00657B88">
        <w:rPr>
          <w:rFonts w:eastAsiaTheme="minorHAnsi"/>
          <w:color w:val="000000"/>
          <w:highlight w:val="white"/>
          <w:lang w:eastAsia="en-US"/>
        </w:rPr>
        <w:t>longis</w:t>
      </w:r>
      <w:proofErr w:type="spellEnd"/>
      <w:r w:rsidR="003031B9" w:rsidRPr="00657B88">
        <w:rPr>
          <w:rFonts w:eastAsiaTheme="minorHAnsi"/>
          <w:color w:val="000000"/>
          <w:highlight w:val="white"/>
          <w:lang w:eastAsia="en-US"/>
        </w:rPr>
        <w:t xml:space="preserve"> </w:t>
      </w:r>
      <w:proofErr w:type="spellStart"/>
      <w:r w:rsidR="003031B9" w:rsidRPr="00657B88">
        <w:rPr>
          <w:rFonts w:eastAsiaTheme="minorHAnsi"/>
          <w:color w:val="000000"/>
          <w:highlight w:val="white"/>
          <w:lang w:eastAsia="en-US"/>
        </w:rPr>
        <w:t>lineis</w:t>
      </w:r>
      <w:proofErr w:type="spellEnd"/>
      <w:r>
        <w:rPr>
          <w:color w:val="000096"/>
          <w:highlight w:val="white"/>
        </w:rPr>
        <w:t>&lt;/p&gt;</w:t>
      </w:r>
      <w:r w:rsidR="003031B9" w:rsidRPr="00657B88">
        <w:rPr>
          <w:rFonts w:eastAsiaTheme="minorHAnsi"/>
          <w:color w:val="000000"/>
          <w:highlight w:val="white"/>
          <w:lang w:eastAsia="en-US"/>
        </w:rPr>
        <w:br/>
      </w:r>
      <w:r w:rsidR="0052600A">
        <w:rPr>
          <w:color w:val="000096"/>
          <w:highlight w:val="white"/>
        </w:rPr>
        <w:t>&lt;/layout&gt;</w:t>
      </w:r>
    </w:p>
    <w:p w14:paraId="019DCBE2" w14:textId="11FFAD32" w:rsidR="00DB16F6" w:rsidRPr="00146FC3" w:rsidRDefault="0052600A" w:rsidP="00146FC3">
      <w:pPr>
        <w:pStyle w:val="Geenafstand"/>
        <w:ind w:firstLine="708"/>
        <w:rPr>
          <w:color w:val="000096"/>
          <w:highlight w:val="white"/>
        </w:rPr>
      </w:pPr>
      <w:r>
        <w:rPr>
          <w:color w:val="000096"/>
          <w:highlight w:val="white"/>
        </w:rPr>
        <w:t>&lt;/</w:t>
      </w:r>
      <w:proofErr w:type="spellStart"/>
      <w:r>
        <w:rPr>
          <w:color w:val="000096"/>
          <w:highlight w:val="white"/>
        </w:rPr>
        <w:t>layoutDesc</w:t>
      </w:r>
      <w:proofErr w:type="spellEnd"/>
      <w:r>
        <w:rPr>
          <w:color w:val="000096"/>
          <w:highlight w:val="white"/>
        </w:rPr>
        <w:t>&gt;</w:t>
      </w:r>
      <w:r w:rsidR="003031B9" w:rsidRPr="00657B88">
        <w:rPr>
          <w:rFonts w:eastAsiaTheme="minorHAnsi"/>
          <w:color w:val="000000"/>
          <w:highlight w:val="white"/>
          <w:lang w:eastAsia="en-US"/>
        </w:rPr>
        <w:br/>
      </w:r>
      <w:r w:rsidR="00FC5FC4">
        <w:rPr>
          <w:color w:val="000096"/>
          <w:highlight w:val="white"/>
        </w:rPr>
        <w:t>&lt;/</w:t>
      </w:r>
      <w:proofErr w:type="spellStart"/>
      <w:r w:rsidR="00FC5FC4">
        <w:rPr>
          <w:color w:val="000096"/>
          <w:highlight w:val="white"/>
        </w:rPr>
        <w:t>objectDesc</w:t>
      </w:r>
      <w:proofErr w:type="spellEnd"/>
      <w:r w:rsidR="00FC5FC4">
        <w:rPr>
          <w:color w:val="000096"/>
          <w:highlight w:val="white"/>
        </w:rPr>
        <w:t>&gt;</w:t>
      </w:r>
    </w:p>
    <w:p w14:paraId="1DA35E5E" w14:textId="77777777" w:rsidR="0045415B" w:rsidRPr="00657B88" w:rsidRDefault="0045415B" w:rsidP="00146FC3"/>
    <w:p w14:paraId="1F680325" w14:textId="77777777" w:rsidR="00BB30AD" w:rsidRDefault="00FA5EB0" w:rsidP="00BB30AD">
      <w:pPr>
        <w:pStyle w:val="Geenafstand"/>
        <w:ind w:left="700" w:hanging="700"/>
      </w:pPr>
      <w:r>
        <w:rPr>
          <w:b/>
          <w:bCs/>
        </w:rPr>
        <w:t>Rem.</w:t>
      </w:r>
      <w:r w:rsidR="00FC5FC4">
        <w:tab/>
      </w:r>
      <w:r w:rsidR="00BB30AD">
        <w:t xml:space="preserve">It is possible that there are different sizes within a codex, but only the Aristotle part is specified. </w:t>
      </w:r>
    </w:p>
    <w:p w14:paraId="744D561A" w14:textId="77777777" w:rsidR="00DB16F6" w:rsidRDefault="00DB16F6" w:rsidP="00BB30AD">
      <w:pPr>
        <w:pStyle w:val="Geenafstand"/>
        <w:ind w:left="700" w:hanging="700"/>
      </w:pPr>
    </w:p>
    <w:p w14:paraId="55ED19B8" w14:textId="77777777" w:rsidR="00FC5FC4" w:rsidRDefault="00DB122A" w:rsidP="00657B88">
      <w:pPr>
        <w:pStyle w:val="Geenafstand"/>
        <w:rPr>
          <w:highlight w:val="white"/>
        </w:rPr>
      </w:pPr>
      <w:r w:rsidRPr="00657B88">
        <w:rPr>
          <w:color w:val="000096"/>
          <w:highlight w:val="white"/>
        </w:rPr>
        <w:t>&lt;extent&gt;</w:t>
      </w:r>
      <w:r w:rsidRPr="00657B88">
        <w:rPr>
          <w:highlight w:val="white"/>
        </w:rPr>
        <w:t xml:space="preserve">92 ff. </w:t>
      </w:r>
      <w:proofErr w:type="spellStart"/>
      <w:r w:rsidRPr="00657B88">
        <w:rPr>
          <w:highlight w:val="white"/>
        </w:rPr>
        <w:t>variarum</w:t>
      </w:r>
      <w:proofErr w:type="spellEnd"/>
      <w:r w:rsidRPr="00657B88">
        <w:rPr>
          <w:highlight w:val="white"/>
        </w:rPr>
        <w:t xml:space="preserve"> </w:t>
      </w:r>
      <w:proofErr w:type="spellStart"/>
      <w:r w:rsidRPr="00657B88">
        <w:rPr>
          <w:highlight w:val="white"/>
        </w:rPr>
        <w:t>mensurarum</w:t>
      </w:r>
      <w:proofErr w:type="spellEnd"/>
      <w:r w:rsidRPr="00657B88">
        <w:rPr>
          <w:highlight w:val="white"/>
        </w:rPr>
        <w:t xml:space="preserve">; pars </w:t>
      </w:r>
      <w:proofErr w:type="spellStart"/>
      <w:r w:rsidRPr="00657B88">
        <w:rPr>
          <w:highlight w:val="white"/>
        </w:rPr>
        <w:t>Aristotelica</w:t>
      </w:r>
      <w:proofErr w:type="spellEnd"/>
      <w:r w:rsidRPr="00657B88">
        <w:rPr>
          <w:highlight w:val="white"/>
        </w:rPr>
        <w:t xml:space="preserve"> </w:t>
      </w:r>
    </w:p>
    <w:p w14:paraId="04008A3B" w14:textId="27C002FF" w:rsidR="00FC5FC4" w:rsidRDefault="00DB122A" w:rsidP="00FC5FC4">
      <w:pPr>
        <w:pStyle w:val="Geenafstand"/>
        <w:ind w:firstLine="708"/>
        <w:rPr>
          <w:highlight w:val="white"/>
        </w:rPr>
      </w:pPr>
      <w:r w:rsidRPr="00657B88">
        <w:rPr>
          <w:color w:val="000096"/>
          <w:highlight w:val="white"/>
        </w:rPr>
        <w:t>&lt;locus</w:t>
      </w:r>
      <w:r w:rsidRPr="00657B88">
        <w:rPr>
          <w:color w:val="F5844C"/>
          <w:highlight w:val="white"/>
        </w:rPr>
        <w:t xml:space="preserve"> from</w:t>
      </w:r>
      <w:r w:rsidRPr="00657B88">
        <w:rPr>
          <w:color w:val="FF8040"/>
          <w:highlight w:val="white"/>
        </w:rPr>
        <w:t>=</w:t>
      </w:r>
      <w:r w:rsidRPr="00657B88">
        <w:rPr>
          <w:color w:val="993300"/>
          <w:highlight w:val="white"/>
        </w:rPr>
        <w:t>"</w:t>
      </w:r>
      <w:r w:rsidR="00630B1D">
        <w:rPr>
          <w:color w:val="993300"/>
          <w:highlight w:val="white"/>
        </w:rPr>
        <w:t>00</w:t>
      </w:r>
      <w:r w:rsidRPr="00657B88">
        <w:rPr>
          <w:color w:val="993300"/>
          <w:highlight w:val="white"/>
        </w:rPr>
        <w:t>1r"</w:t>
      </w:r>
      <w:r w:rsidRPr="00657B88">
        <w:rPr>
          <w:color w:val="F5844C"/>
          <w:highlight w:val="white"/>
        </w:rPr>
        <w:t xml:space="preserve"> to</w:t>
      </w:r>
      <w:r w:rsidRPr="00657B88">
        <w:rPr>
          <w:color w:val="FF8040"/>
          <w:highlight w:val="white"/>
        </w:rPr>
        <w:t>=</w:t>
      </w:r>
      <w:r w:rsidRPr="00657B88">
        <w:rPr>
          <w:color w:val="993300"/>
          <w:highlight w:val="white"/>
        </w:rPr>
        <w:t>"</w:t>
      </w:r>
      <w:r w:rsidR="00630B1D">
        <w:rPr>
          <w:color w:val="993300"/>
          <w:highlight w:val="white"/>
        </w:rPr>
        <w:t>0</w:t>
      </w:r>
      <w:r w:rsidRPr="00657B88">
        <w:rPr>
          <w:color w:val="993300"/>
          <w:highlight w:val="white"/>
        </w:rPr>
        <w:t>69v"</w:t>
      </w:r>
      <w:r w:rsidRPr="00657B88">
        <w:rPr>
          <w:color w:val="000096"/>
          <w:highlight w:val="white"/>
        </w:rPr>
        <w:t>&gt;</w:t>
      </w:r>
      <w:r w:rsidRPr="00657B88">
        <w:rPr>
          <w:highlight w:val="white"/>
        </w:rPr>
        <w:t>ff. 1r-69v</w:t>
      </w:r>
      <w:r w:rsidRPr="00657B88">
        <w:rPr>
          <w:color w:val="000096"/>
          <w:highlight w:val="white"/>
        </w:rPr>
        <w:t>&lt;/locus&gt;</w:t>
      </w:r>
    </w:p>
    <w:p w14:paraId="23C39981" w14:textId="77777777" w:rsidR="00FC5FC4" w:rsidRDefault="00DB122A" w:rsidP="00FC5FC4">
      <w:pPr>
        <w:pStyle w:val="Geenafstand"/>
        <w:ind w:firstLine="708"/>
        <w:rPr>
          <w:highlight w:val="white"/>
        </w:rPr>
      </w:pPr>
      <w:r w:rsidRPr="00657B88">
        <w:rPr>
          <w:color w:val="000096"/>
          <w:highlight w:val="white"/>
        </w:rPr>
        <w:t>&lt;dimensions</w:t>
      </w:r>
      <w:r w:rsidRPr="00657B88">
        <w:rPr>
          <w:color w:val="F5844C"/>
          <w:highlight w:val="white"/>
        </w:rPr>
        <w:t xml:space="preserve"> unit</w:t>
      </w:r>
      <w:r w:rsidRPr="00657B88">
        <w:rPr>
          <w:color w:val="FF8040"/>
          <w:highlight w:val="white"/>
        </w:rPr>
        <w:t>=</w:t>
      </w:r>
      <w:r w:rsidRPr="00657B88">
        <w:rPr>
          <w:color w:val="993300"/>
          <w:highlight w:val="white"/>
        </w:rPr>
        <w:t>"mm"</w:t>
      </w:r>
      <w:r w:rsidRPr="00657B88">
        <w:rPr>
          <w:color w:val="F5844C"/>
          <w:highlight w:val="white"/>
        </w:rPr>
        <w:t xml:space="preserve"> type</w:t>
      </w:r>
      <w:r w:rsidRPr="00657B88">
        <w:rPr>
          <w:color w:val="FF8040"/>
          <w:highlight w:val="white"/>
        </w:rPr>
        <w:t>=</w:t>
      </w:r>
      <w:r w:rsidRPr="00657B88">
        <w:rPr>
          <w:color w:val="993300"/>
          <w:highlight w:val="white"/>
        </w:rPr>
        <w:t>"lea</w:t>
      </w:r>
      <w:r w:rsidR="006E3C7B" w:rsidRPr="00657B88">
        <w:rPr>
          <w:color w:val="993300"/>
          <w:highlight w:val="white"/>
        </w:rPr>
        <w:t>f</w:t>
      </w:r>
      <w:r w:rsidRPr="00657B88">
        <w:rPr>
          <w:color w:val="993300"/>
          <w:highlight w:val="white"/>
        </w:rPr>
        <w:t>"</w:t>
      </w:r>
      <w:r w:rsidRPr="00657B88">
        <w:rPr>
          <w:color w:val="F5844C"/>
          <w:highlight w:val="white"/>
        </w:rPr>
        <w:t xml:space="preserve"> scope</w:t>
      </w:r>
      <w:r w:rsidRPr="00657B88">
        <w:rPr>
          <w:color w:val="FF8040"/>
          <w:highlight w:val="white"/>
        </w:rPr>
        <w:t>=</w:t>
      </w:r>
      <w:r w:rsidRPr="00657B88">
        <w:rPr>
          <w:color w:val="993300"/>
          <w:highlight w:val="white"/>
        </w:rPr>
        <w:t>"range"</w:t>
      </w:r>
      <w:r w:rsidRPr="00657B88">
        <w:rPr>
          <w:color w:val="000096"/>
          <w:highlight w:val="white"/>
        </w:rPr>
        <w:t>&gt;</w:t>
      </w:r>
    </w:p>
    <w:p w14:paraId="21E4B9D0" w14:textId="77777777" w:rsidR="00FC5FC4" w:rsidRDefault="00DB122A" w:rsidP="00FC5FC4">
      <w:pPr>
        <w:pStyle w:val="Geenafstand"/>
        <w:ind w:left="708" w:firstLine="708"/>
        <w:rPr>
          <w:highlight w:val="white"/>
        </w:rPr>
      </w:pPr>
      <w:r w:rsidRPr="00657B88">
        <w:rPr>
          <w:color w:val="000096"/>
          <w:highlight w:val="white"/>
        </w:rPr>
        <w:t>&lt;height&gt;</w:t>
      </w:r>
      <w:r w:rsidRPr="00657B88">
        <w:rPr>
          <w:highlight w:val="white"/>
        </w:rPr>
        <w:t>325</w:t>
      </w:r>
      <w:r w:rsidRPr="00657B88">
        <w:rPr>
          <w:color w:val="000096"/>
          <w:highlight w:val="white"/>
        </w:rPr>
        <w:t>&lt;/height&gt;</w:t>
      </w:r>
    </w:p>
    <w:p w14:paraId="5EB93322" w14:textId="77777777" w:rsidR="00FC5FC4" w:rsidRDefault="00DB122A" w:rsidP="00FC5FC4">
      <w:pPr>
        <w:pStyle w:val="Geenafstand"/>
        <w:ind w:left="708" w:firstLine="708"/>
        <w:rPr>
          <w:highlight w:val="white"/>
        </w:rPr>
      </w:pPr>
      <w:r w:rsidRPr="00657B88">
        <w:rPr>
          <w:color w:val="000096"/>
          <w:highlight w:val="white"/>
        </w:rPr>
        <w:t>&lt;width&gt;</w:t>
      </w:r>
      <w:r w:rsidRPr="00657B88">
        <w:rPr>
          <w:highlight w:val="white"/>
        </w:rPr>
        <w:t>235</w:t>
      </w:r>
      <w:r w:rsidRPr="00657B88">
        <w:rPr>
          <w:color w:val="000096"/>
          <w:highlight w:val="white"/>
        </w:rPr>
        <w:t>&lt;/width&gt;</w:t>
      </w:r>
    </w:p>
    <w:p w14:paraId="01EB7FA3" w14:textId="77777777" w:rsidR="00FC5FC4" w:rsidRDefault="00DB122A" w:rsidP="00FC5FC4">
      <w:pPr>
        <w:pStyle w:val="Geenafstand"/>
        <w:ind w:left="708"/>
        <w:rPr>
          <w:highlight w:val="white"/>
        </w:rPr>
      </w:pPr>
      <w:r w:rsidRPr="00657B88">
        <w:rPr>
          <w:color w:val="000096"/>
          <w:highlight w:val="white"/>
        </w:rPr>
        <w:t>&lt;/dimensions&gt;</w:t>
      </w:r>
    </w:p>
    <w:p w14:paraId="428C535A" w14:textId="77777777" w:rsidR="00AE2385" w:rsidRDefault="00DB122A" w:rsidP="00FC5FC4">
      <w:pPr>
        <w:pStyle w:val="Geenafstand"/>
        <w:rPr>
          <w:color w:val="000096"/>
        </w:rPr>
      </w:pPr>
      <w:r w:rsidRPr="00657B88">
        <w:rPr>
          <w:color w:val="000096"/>
          <w:highlight w:val="white"/>
        </w:rPr>
        <w:t>&lt;/extent&gt;</w:t>
      </w:r>
    </w:p>
    <w:p w14:paraId="1C6673F3" w14:textId="77777777" w:rsidR="00826CAE" w:rsidRPr="00826CAE" w:rsidRDefault="00826CAE" w:rsidP="00146FC3"/>
    <w:p w14:paraId="217AEA00" w14:textId="77777777" w:rsidR="00FC5FC4" w:rsidRDefault="00FA5EB0" w:rsidP="00FC5FC4">
      <w:pPr>
        <w:pStyle w:val="Geenafstand"/>
      </w:pPr>
      <w:r>
        <w:rPr>
          <w:b/>
          <w:bCs/>
        </w:rPr>
        <w:t>Rem.</w:t>
      </w:r>
      <w:r w:rsidR="007E6D4B" w:rsidRPr="00657B88">
        <w:rPr>
          <w:b/>
          <w:bCs/>
        </w:rPr>
        <w:t xml:space="preserve"> </w:t>
      </w:r>
      <w:r w:rsidR="00FC5FC4">
        <w:rPr>
          <w:b/>
          <w:bCs/>
        </w:rPr>
        <w:tab/>
      </w:r>
      <w:r w:rsidR="00BB30AD" w:rsidRPr="00BB30AD">
        <w:t>If</w:t>
      </w:r>
      <w:r w:rsidR="00BB30AD">
        <w:rPr>
          <w:b/>
          <w:bCs/>
        </w:rPr>
        <w:t xml:space="preserve"> </w:t>
      </w:r>
      <w:r w:rsidR="007E6D4B" w:rsidRPr="00657B88">
        <w:t>@columns</w:t>
      </w:r>
      <w:proofErr w:type="gramStart"/>
      <w:r w:rsidR="007E6D4B" w:rsidRPr="00657B88">
        <w:t>=“</w:t>
      </w:r>
      <w:proofErr w:type="gramEnd"/>
      <w:r w:rsidR="007E6D4B" w:rsidRPr="00657B88">
        <w:t xml:space="preserve">1” </w:t>
      </w:r>
      <w:r w:rsidR="00BB30AD">
        <w:t>then</w:t>
      </w:r>
      <w:r w:rsidR="007E6D4B" w:rsidRPr="00657B88">
        <w:t xml:space="preserve"> </w:t>
      </w:r>
      <w:r w:rsidR="007E6D4B" w:rsidRPr="00657B88">
        <w:rPr>
          <w:b/>
          <w:bCs/>
        </w:rPr>
        <w:t>&lt;p&gt;</w:t>
      </w:r>
      <w:proofErr w:type="spellStart"/>
      <w:r w:rsidR="007E6D4B" w:rsidRPr="00657B88">
        <w:t>longis</w:t>
      </w:r>
      <w:proofErr w:type="spellEnd"/>
      <w:r w:rsidR="007E6D4B" w:rsidRPr="00657B88">
        <w:t xml:space="preserve"> </w:t>
      </w:r>
      <w:proofErr w:type="spellStart"/>
      <w:r w:rsidR="007E6D4B" w:rsidRPr="00657B88">
        <w:t>lineis</w:t>
      </w:r>
      <w:proofErr w:type="spellEnd"/>
      <w:r w:rsidR="007E6D4B" w:rsidRPr="00657B88">
        <w:rPr>
          <w:b/>
          <w:bCs/>
        </w:rPr>
        <w:t>&lt;/p&gt;</w:t>
      </w:r>
      <w:r w:rsidR="00BB30AD" w:rsidRPr="00BB30AD">
        <w:t>.</w:t>
      </w:r>
    </w:p>
    <w:p w14:paraId="036FC8BD" w14:textId="77777777" w:rsidR="00FC5FC4" w:rsidRDefault="00BB30AD" w:rsidP="00FC5FC4">
      <w:pPr>
        <w:pStyle w:val="Geenafstand"/>
        <w:ind w:firstLine="708"/>
      </w:pPr>
      <w:r>
        <w:t xml:space="preserve">If </w:t>
      </w:r>
      <w:r w:rsidR="007E6D4B" w:rsidRPr="00657B88">
        <w:t>@columns</w:t>
      </w:r>
      <w:proofErr w:type="gramStart"/>
      <w:r w:rsidR="007E6D4B" w:rsidRPr="00657B88">
        <w:t>=“</w:t>
      </w:r>
      <w:proofErr w:type="gramEnd"/>
      <w:r w:rsidR="007E6D4B" w:rsidRPr="00657B88">
        <w:t xml:space="preserve">2” </w:t>
      </w:r>
      <w:r>
        <w:t>then</w:t>
      </w:r>
      <w:r w:rsidR="007E6D4B" w:rsidRPr="00657B88">
        <w:t xml:space="preserve"> </w:t>
      </w:r>
      <w:r w:rsidR="007E6D4B" w:rsidRPr="00657B88">
        <w:rPr>
          <w:b/>
          <w:bCs/>
        </w:rPr>
        <w:t>&lt;p&gt;</w:t>
      </w:r>
      <w:proofErr w:type="spellStart"/>
      <w:r w:rsidR="007E6D4B" w:rsidRPr="00657B88">
        <w:t>binis</w:t>
      </w:r>
      <w:proofErr w:type="spellEnd"/>
      <w:r w:rsidR="007E6D4B" w:rsidRPr="00657B88">
        <w:t xml:space="preserve"> </w:t>
      </w:r>
      <w:proofErr w:type="spellStart"/>
      <w:r w:rsidR="007E6D4B" w:rsidRPr="00657B88">
        <w:t>columnis</w:t>
      </w:r>
      <w:proofErr w:type="spellEnd"/>
      <w:r w:rsidR="007E6D4B" w:rsidRPr="00657B88">
        <w:rPr>
          <w:b/>
          <w:bCs/>
        </w:rPr>
        <w:t>&lt;/p&gt;</w:t>
      </w:r>
      <w:r w:rsidRPr="00BB30AD">
        <w:t>.</w:t>
      </w:r>
    </w:p>
    <w:p w14:paraId="727499C1" w14:textId="77777777" w:rsidR="007E6D4B" w:rsidRPr="00657B88" w:rsidRDefault="00BB30AD" w:rsidP="00FC5FC4">
      <w:pPr>
        <w:pStyle w:val="Geenafstand"/>
        <w:ind w:firstLine="708"/>
      </w:pPr>
      <w:r>
        <w:t xml:space="preserve">If </w:t>
      </w:r>
      <w:r w:rsidR="007E6D4B" w:rsidRPr="00657B88">
        <w:t>@columns</w:t>
      </w:r>
      <w:proofErr w:type="gramStart"/>
      <w:r w:rsidR="007E6D4B" w:rsidRPr="00657B88">
        <w:t>=“</w:t>
      </w:r>
      <w:proofErr w:type="gramEnd"/>
      <w:r w:rsidR="007E6D4B" w:rsidRPr="00657B88">
        <w:t xml:space="preserve">1 2” </w:t>
      </w:r>
      <w:r>
        <w:t>then</w:t>
      </w:r>
      <w:r w:rsidR="007E6D4B" w:rsidRPr="00657B88">
        <w:t xml:space="preserve"> </w:t>
      </w:r>
      <w:r w:rsidR="007E6D4B" w:rsidRPr="00657B88">
        <w:rPr>
          <w:b/>
          <w:bCs/>
        </w:rPr>
        <w:t>&lt;p&gt;</w:t>
      </w:r>
      <w:r>
        <w:rPr>
          <w:b/>
          <w:bCs/>
        </w:rPr>
        <w:t xml:space="preserve"> </w:t>
      </w:r>
      <w:r>
        <w:t>must contain</w:t>
      </w:r>
      <w:r w:rsidR="007E6D4B" w:rsidRPr="00657B88">
        <w:t xml:space="preserve"> “</w:t>
      </w:r>
      <w:proofErr w:type="spellStart"/>
      <w:r w:rsidR="007E6D4B" w:rsidRPr="00657B88">
        <w:t>longis</w:t>
      </w:r>
      <w:proofErr w:type="spellEnd"/>
      <w:r w:rsidR="007E6D4B" w:rsidRPr="00657B88">
        <w:t xml:space="preserve"> </w:t>
      </w:r>
      <w:proofErr w:type="spellStart"/>
      <w:r w:rsidR="007E6D4B" w:rsidRPr="00657B88">
        <w:t>lineis</w:t>
      </w:r>
      <w:proofErr w:type="spellEnd"/>
      <w:r w:rsidR="007E6D4B" w:rsidRPr="00657B88">
        <w:t xml:space="preserve">” </w:t>
      </w:r>
      <w:r>
        <w:t>and</w:t>
      </w:r>
      <w:r w:rsidR="007E6D4B" w:rsidRPr="00657B88">
        <w:t xml:space="preserve"> “</w:t>
      </w:r>
      <w:proofErr w:type="spellStart"/>
      <w:r w:rsidR="007E6D4B" w:rsidRPr="00657B88">
        <w:t>binis</w:t>
      </w:r>
      <w:proofErr w:type="spellEnd"/>
      <w:r w:rsidR="007E6D4B" w:rsidRPr="00657B88">
        <w:t xml:space="preserve"> </w:t>
      </w:r>
      <w:proofErr w:type="spellStart"/>
      <w:r w:rsidR="007E6D4B" w:rsidRPr="00657B88">
        <w:t>columnis</w:t>
      </w:r>
      <w:proofErr w:type="spellEnd"/>
      <w:r w:rsidR="007E6D4B" w:rsidRPr="00657B88">
        <w:t>”</w:t>
      </w:r>
      <w:r>
        <w:t>.</w:t>
      </w:r>
    </w:p>
    <w:p w14:paraId="7E3B698F" w14:textId="77777777" w:rsidR="006638BE" w:rsidRPr="00657B88" w:rsidRDefault="004A2EA5" w:rsidP="00BB30AD">
      <w:pPr>
        <w:pStyle w:val="Kop5"/>
      </w:pPr>
      <w:r w:rsidRPr="00657B88">
        <w:t>Fixed values</w:t>
      </w:r>
    </w:p>
    <w:p w14:paraId="484D9B3E" w14:textId="77777777" w:rsidR="006465C1" w:rsidRPr="006465C1" w:rsidRDefault="006465C1" w:rsidP="00525099">
      <w:pPr>
        <w:pStyle w:val="Geenafstand"/>
        <w:numPr>
          <w:ilvl w:val="0"/>
          <w:numId w:val="6"/>
        </w:numPr>
      </w:pPr>
      <w:r w:rsidRPr="006465C1">
        <w:rPr>
          <w:b/>
          <w:bCs/>
        </w:rPr>
        <w:t>&lt;</w:t>
      </w:r>
      <w:proofErr w:type="spellStart"/>
      <w:r w:rsidRPr="006465C1">
        <w:rPr>
          <w:b/>
          <w:bCs/>
        </w:rPr>
        <w:t>objectDesc</w:t>
      </w:r>
      <w:proofErr w:type="spellEnd"/>
      <w:r>
        <w:t xml:space="preserve"> @form</w:t>
      </w:r>
      <w:proofErr w:type="gramStart"/>
      <w:r>
        <w:t>=“</w:t>
      </w:r>
      <w:proofErr w:type="gramEnd"/>
      <w:r>
        <w:t>codex/fragment”</w:t>
      </w:r>
      <w:r w:rsidRPr="006465C1">
        <w:rPr>
          <w:b/>
          <w:bCs/>
        </w:rPr>
        <w:t>/&gt;</w:t>
      </w:r>
    </w:p>
    <w:p w14:paraId="644982F2" w14:textId="77777777" w:rsidR="004A2EA5" w:rsidRPr="00657B88" w:rsidRDefault="006638BE" w:rsidP="00525099">
      <w:pPr>
        <w:pStyle w:val="Geenafstand"/>
        <w:numPr>
          <w:ilvl w:val="0"/>
          <w:numId w:val="6"/>
        </w:numPr>
      </w:pPr>
      <w:r w:rsidRPr="00657B88">
        <w:rPr>
          <w:b/>
          <w:bCs/>
        </w:rPr>
        <w:t>&lt;</w:t>
      </w:r>
      <w:proofErr w:type="spellStart"/>
      <w:r w:rsidRPr="00657B88">
        <w:rPr>
          <w:b/>
          <w:bCs/>
        </w:rPr>
        <w:t>supportDesc</w:t>
      </w:r>
      <w:proofErr w:type="spellEnd"/>
      <w:r w:rsidRPr="00657B88">
        <w:rPr>
          <w:b/>
          <w:bCs/>
        </w:rPr>
        <w:t xml:space="preserve"> </w:t>
      </w:r>
      <w:r w:rsidRPr="00657B88">
        <w:t>@material</w:t>
      </w:r>
      <w:proofErr w:type="gramStart"/>
      <w:r w:rsidRPr="00657B88">
        <w:t>=“</w:t>
      </w:r>
      <w:proofErr w:type="gramEnd"/>
      <w:r w:rsidRPr="00657B88">
        <w:t>chart/membr/mixed</w:t>
      </w:r>
      <w:r w:rsidR="00353D31" w:rsidRPr="00657B88">
        <w:t>/unknown</w:t>
      </w:r>
      <w:r w:rsidRPr="00657B88">
        <w:t>”</w:t>
      </w:r>
      <w:r w:rsidRPr="006465C1">
        <w:rPr>
          <w:b/>
          <w:bCs/>
        </w:rPr>
        <w:t>/&gt;</w:t>
      </w:r>
    </w:p>
    <w:p w14:paraId="73316D8E" w14:textId="77777777" w:rsidR="004A2EA5" w:rsidRPr="00657B88" w:rsidRDefault="006638BE" w:rsidP="00525099">
      <w:pPr>
        <w:pStyle w:val="Geenafstand"/>
        <w:numPr>
          <w:ilvl w:val="0"/>
          <w:numId w:val="6"/>
        </w:numPr>
      </w:pPr>
      <w:r w:rsidRPr="00657B88">
        <w:rPr>
          <w:b/>
          <w:bCs/>
        </w:rPr>
        <w:t>&lt;material&gt;</w:t>
      </w:r>
      <w:proofErr w:type="spellStart"/>
      <w:r w:rsidRPr="00657B88">
        <w:t>chartaceus</w:t>
      </w:r>
      <w:proofErr w:type="spellEnd"/>
      <w:r w:rsidRPr="00657B88">
        <w:t xml:space="preserve"> et </w:t>
      </w:r>
      <w:proofErr w:type="spellStart"/>
      <w:r w:rsidRPr="00657B88">
        <w:t>membraneus</w:t>
      </w:r>
      <w:proofErr w:type="spellEnd"/>
      <w:r w:rsidRPr="00657B88">
        <w:t>/</w:t>
      </w:r>
      <w:proofErr w:type="spellStart"/>
      <w:r w:rsidRPr="00657B88">
        <w:t>chartaceus</w:t>
      </w:r>
      <w:proofErr w:type="spellEnd"/>
      <w:r w:rsidRPr="00657B88">
        <w:t>/</w:t>
      </w:r>
      <w:proofErr w:type="spellStart"/>
      <w:r w:rsidRPr="00657B88">
        <w:t>membraneus</w:t>
      </w:r>
      <w:proofErr w:type="spellEnd"/>
      <w:r w:rsidR="00353D31" w:rsidRPr="00657B88">
        <w:t>/empty</w:t>
      </w:r>
      <w:r w:rsidRPr="00657B88">
        <w:rPr>
          <w:b/>
          <w:bCs/>
        </w:rPr>
        <w:t>&lt;/material&gt;</w:t>
      </w:r>
    </w:p>
    <w:p w14:paraId="4A44D327" w14:textId="77777777" w:rsidR="00E64DF5" w:rsidRPr="00657B88" w:rsidRDefault="00E64DF5" w:rsidP="00525099">
      <w:pPr>
        <w:pStyle w:val="Geenafstand"/>
        <w:numPr>
          <w:ilvl w:val="0"/>
          <w:numId w:val="6"/>
        </w:numPr>
      </w:pPr>
      <w:r w:rsidRPr="00657B88">
        <w:rPr>
          <w:b/>
          <w:bCs/>
        </w:rPr>
        <w:t>&lt;dimensions</w:t>
      </w:r>
      <w:r w:rsidRPr="00657B88">
        <w:t xml:space="preserve"> @unit</w:t>
      </w:r>
      <w:proofErr w:type="gramStart"/>
      <w:r w:rsidRPr="00657B88">
        <w:t>=</w:t>
      </w:r>
      <w:r w:rsidR="00BB30AD">
        <w:t>“</w:t>
      </w:r>
      <w:proofErr w:type="gramEnd"/>
      <w:r w:rsidRPr="00657B88">
        <w:t>mm” @type=</w:t>
      </w:r>
      <w:r w:rsidR="00BB30AD">
        <w:t>“</w:t>
      </w:r>
      <w:r w:rsidRPr="00657B88">
        <w:t>lea</w:t>
      </w:r>
      <w:r w:rsidR="006E3C7B" w:rsidRPr="00657B88">
        <w:t>f</w:t>
      </w:r>
      <w:r w:rsidRPr="00657B88">
        <w:t>”</w:t>
      </w:r>
      <w:r w:rsidRPr="00657B88">
        <w:rPr>
          <w:b/>
          <w:bCs/>
        </w:rPr>
        <w:t>/&gt;</w:t>
      </w:r>
    </w:p>
    <w:p w14:paraId="4D654EAB" w14:textId="77777777" w:rsidR="00353D31" w:rsidRPr="00075DFA" w:rsidRDefault="00DB122A" w:rsidP="00525099">
      <w:pPr>
        <w:pStyle w:val="Geenafstand"/>
        <w:numPr>
          <w:ilvl w:val="0"/>
          <w:numId w:val="6"/>
        </w:numPr>
      </w:pPr>
      <w:r w:rsidRPr="00C469E6">
        <w:rPr>
          <w:b/>
          <w:bCs/>
          <w:color w:val="000000"/>
          <w:szCs w:val="19"/>
          <w:shd w:val="clear" w:color="auto" w:fill="FFFFFF"/>
        </w:rPr>
        <w:t>&lt;collation</w:t>
      </w:r>
      <w:r w:rsidR="006638BE" w:rsidRPr="00C469E6">
        <w:rPr>
          <w:b/>
          <w:bCs/>
          <w:color w:val="000000"/>
          <w:szCs w:val="19"/>
          <w:shd w:val="clear" w:color="auto" w:fill="FFFFFF"/>
        </w:rPr>
        <w:t>&gt;</w:t>
      </w:r>
      <w:r w:rsidRPr="00657B88">
        <w:t xml:space="preserve">codex </w:t>
      </w:r>
      <w:proofErr w:type="spellStart"/>
      <w:r w:rsidRPr="00657B88">
        <w:t>bipartitu</w:t>
      </w:r>
      <w:r w:rsidR="006638BE" w:rsidRPr="00657B88">
        <w:t>s</w:t>
      </w:r>
      <w:proofErr w:type="spellEnd"/>
      <w:r w:rsidR="006638BE" w:rsidRPr="00657B88">
        <w:t>/empty</w:t>
      </w:r>
      <w:r w:rsidR="006638BE" w:rsidRPr="00C469E6">
        <w:rPr>
          <w:b/>
        </w:rPr>
        <w:t>&lt;/collation&gt;</w:t>
      </w:r>
    </w:p>
    <w:p w14:paraId="4287C53F" w14:textId="77777777" w:rsidR="00075DFA" w:rsidRDefault="00075DFA" w:rsidP="00075DFA">
      <w:pPr>
        <w:pStyle w:val="Geenafstand"/>
      </w:pPr>
    </w:p>
    <w:p w14:paraId="6DA6D488" w14:textId="77777777" w:rsidR="00075DFA" w:rsidRDefault="00075DFA" w:rsidP="00075DFA">
      <w:pPr>
        <w:pStyle w:val="Geenafstand"/>
        <w:ind w:left="700" w:hanging="700"/>
      </w:pPr>
      <w:r w:rsidRPr="00075DFA">
        <w:rPr>
          <w:b/>
          <w:bCs/>
        </w:rPr>
        <w:t>Rem.</w:t>
      </w:r>
      <w:r>
        <w:rPr>
          <w:b/>
          <w:bCs/>
        </w:rPr>
        <w:tab/>
      </w:r>
      <w:r>
        <w:t xml:space="preserve">Bill </w:t>
      </w:r>
      <w:proofErr w:type="spellStart"/>
      <w:r>
        <w:t>Duba</w:t>
      </w:r>
      <w:proofErr w:type="spellEnd"/>
      <w:r>
        <w:t xml:space="preserve"> (</w:t>
      </w:r>
      <w:proofErr w:type="spellStart"/>
      <w:r w:rsidRPr="00075DFA">
        <w:rPr>
          <w:i/>
          <w:iCs/>
        </w:rPr>
        <w:t>Fragmentarium</w:t>
      </w:r>
      <w:proofErr w:type="spellEnd"/>
      <w:r>
        <w:t xml:space="preserve">) </w:t>
      </w:r>
      <w:r w:rsidRPr="00075DFA">
        <w:t>suggested</w:t>
      </w:r>
      <w:r>
        <w:t xml:space="preserve"> a more complex differentiation for @form, which seemed a bit too complicated for the aim of this project. However, he is the go-to guy if questions arise in the future.</w:t>
      </w:r>
    </w:p>
    <w:p w14:paraId="34344CA9" w14:textId="77777777" w:rsidR="00DB16F6" w:rsidRPr="00075DFA" w:rsidRDefault="00DB16F6" w:rsidP="00075DFA">
      <w:pPr>
        <w:pStyle w:val="Geenafstand"/>
        <w:ind w:left="700" w:hanging="700"/>
      </w:pPr>
    </w:p>
    <w:p w14:paraId="556DAE8F" w14:textId="77777777" w:rsidR="0031029A" w:rsidRPr="00657B88" w:rsidRDefault="001A019B" w:rsidP="006465C1">
      <w:pPr>
        <w:pStyle w:val="Kop4"/>
      </w:pPr>
      <w:r w:rsidRPr="00657B88">
        <w:t>&lt;handDesc&gt;</w:t>
      </w:r>
    </w:p>
    <w:p w14:paraId="6BCE8282" w14:textId="77777777" w:rsidR="00965199" w:rsidRPr="00657B88" w:rsidRDefault="0031029A" w:rsidP="00657B88">
      <w:r w:rsidRPr="00657B88">
        <w:t>= contains a description of all the different hands used in a manuscript or other object.</w:t>
      </w:r>
    </w:p>
    <w:p w14:paraId="6C7197E8" w14:textId="77777777" w:rsidR="00965199" w:rsidRPr="00BB30AD" w:rsidRDefault="00965199" w:rsidP="00525099">
      <w:pPr>
        <w:pStyle w:val="Lijstalinea"/>
        <w:numPr>
          <w:ilvl w:val="0"/>
          <w:numId w:val="6"/>
        </w:numPr>
        <w:rPr>
          <w:b/>
          <w:bCs/>
        </w:rPr>
      </w:pPr>
      <w:r w:rsidRPr="00BB30AD">
        <w:rPr>
          <w:b/>
          <w:bCs/>
        </w:rPr>
        <w:t>&lt;p&gt;</w:t>
      </w:r>
    </w:p>
    <w:p w14:paraId="5CDD81A9" w14:textId="77777777" w:rsidR="00965199" w:rsidRPr="00657B88" w:rsidRDefault="00965199" w:rsidP="00BB30AD">
      <w:pPr>
        <w:pStyle w:val="Kop5"/>
      </w:pPr>
      <w:r w:rsidRPr="00657B88">
        <w:t>Application (non-exhaustive)</w:t>
      </w:r>
    </w:p>
    <w:p w14:paraId="38C41D44" w14:textId="77777777" w:rsidR="00BB30AD" w:rsidRDefault="00BB30AD" w:rsidP="00BB30AD">
      <w:pPr>
        <w:pStyle w:val="Geenafstand"/>
        <w:rPr>
          <w:rFonts w:eastAsiaTheme="minorHAnsi"/>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handDesc</w:t>
      </w:r>
      <w:proofErr w:type="spellEnd"/>
      <w:r>
        <w:rPr>
          <w:rFonts w:eastAsiaTheme="minorHAnsi"/>
          <w:color w:val="000096"/>
          <w:highlight w:val="white"/>
          <w:lang w:eastAsia="en-US"/>
        </w:rPr>
        <w:t>&gt;</w:t>
      </w:r>
    </w:p>
    <w:p w14:paraId="56A3909E" w14:textId="77777777" w:rsidR="00BB30AD" w:rsidRDefault="00BB30AD" w:rsidP="00DB16F6">
      <w:pPr>
        <w:pStyle w:val="Geenafstand"/>
        <w:ind w:firstLine="708"/>
        <w:rPr>
          <w:rFonts w:eastAsiaTheme="minorHAnsi"/>
          <w:color w:val="000096"/>
          <w:highlight w:val="white"/>
          <w:lang w:eastAsia="en-US"/>
        </w:rPr>
      </w:pPr>
      <w:r w:rsidRPr="00657B88">
        <w:rPr>
          <w:rFonts w:eastAsiaTheme="minorHAnsi"/>
          <w:color w:val="000096"/>
          <w:highlight w:val="white"/>
          <w:lang w:eastAsia="en-US"/>
        </w:rPr>
        <w:t>&lt;p</w:t>
      </w:r>
      <w:r>
        <w:rPr>
          <w:rFonts w:eastAsiaTheme="minorHAnsi"/>
          <w:color w:val="000096"/>
          <w:highlight w:val="white"/>
          <w:lang w:eastAsia="en-US"/>
        </w:rPr>
        <w:t>&gt;</w:t>
      </w:r>
      <w:r w:rsidR="00965199" w:rsidRPr="00657B88">
        <w:rPr>
          <w:rFonts w:eastAsiaTheme="minorHAnsi"/>
          <w:highlight w:val="white"/>
          <w:lang w:eastAsia="en-US"/>
        </w:rPr>
        <w:t xml:space="preserve">Pars </w:t>
      </w:r>
      <w:proofErr w:type="spellStart"/>
      <w:r w:rsidR="00965199" w:rsidRPr="00657B88">
        <w:rPr>
          <w:rFonts w:eastAsiaTheme="minorHAnsi"/>
          <w:highlight w:val="white"/>
          <w:lang w:eastAsia="en-US"/>
        </w:rPr>
        <w:t>aristotelica</w:t>
      </w:r>
      <w:proofErr w:type="spellEnd"/>
      <w:r w:rsidR="00965199" w:rsidRPr="00657B88">
        <w:rPr>
          <w:rFonts w:eastAsiaTheme="minorHAnsi"/>
          <w:highlight w:val="white"/>
          <w:lang w:eastAsia="en-US"/>
        </w:rPr>
        <w:t xml:space="preserve"> </w:t>
      </w:r>
      <w:proofErr w:type="spellStart"/>
      <w:r w:rsidR="00965199" w:rsidRPr="00657B88">
        <w:rPr>
          <w:rFonts w:eastAsiaTheme="minorHAnsi"/>
          <w:highlight w:val="white"/>
          <w:lang w:eastAsia="en-US"/>
        </w:rPr>
        <w:t>manu</w:t>
      </w:r>
      <w:proofErr w:type="spellEnd"/>
      <w:r w:rsidR="00965199" w:rsidRPr="00657B88">
        <w:rPr>
          <w:rFonts w:eastAsiaTheme="minorHAnsi"/>
          <w:highlight w:val="white"/>
          <w:lang w:eastAsia="en-US"/>
        </w:rPr>
        <w:t xml:space="preserve"> </w:t>
      </w:r>
      <w:proofErr w:type="spellStart"/>
      <w:r w:rsidR="00965199" w:rsidRPr="00657B88">
        <w:rPr>
          <w:rFonts w:eastAsiaTheme="minorHAnsi"/>
          <w:highlight w:val="white"/>
          <w:lang w:eastAsia="en-US"/>
        </w:rPr>
        <w:t>currenti</w:t>
      </w:r>
      <w:proofErr w:type="spellEnd"/>
      <w:r w:rsidR="00965199" w:rsidRPr="00657B88">
        <w:rPr>
          <w:rFonts w:eastAsiaTheme="minorHAnsi"/>
          <w:highlight w:val="white"/>
          <w:lang w:eastAsia="en-US"/>
        </w:rPr>
        <w:t xml:space="preserve"> </w:t>
      </w:r>
      <w:proofErr w:type="spellStart"/>
      <w:r w:rsidR="00965199" w:rsidRPr="00657B88">
        <w:rPr>
          <w:rFonts w:eastAsiaTheme="minorHAnsi"/>
          <w:highlight w:val="white"/>
          <w:lang w:eastAsia="en-US"/>
        </w:rPr>
        <w:t>nitide</w:t>
      </w:r>
      <w:proofErr w:type="spellEnd"/>
      <w:r w:rsidR="00965199" w:rsidRPr="00657B88">
        <w:rPr>
          <w:rFonts w:eastAsiaTheme="minorHAnsi"/>
          <w:highlight w:val="white"/>
          <w:lang w:eastAsia="en-US"/>
        </w:rPr>
        <w:t xml:space="preserve"> </w:t>
      </w:r>
      <w:proofErr w:type="spellStart"/>
      <w:proofErr w:type="gramStart"/>
      <w:r w:rsidR="00965199" w:rsidRPr="00657B88">
        <w:rPr>
          <w:rFonts w:eastAsiaTheme="minorHAnsi"/>
          <w:highlight w:val="white"/>
          <w:lang w:eastAsia="en-US"/>
        </w:rPr>
        <w:t>exarata</w:t>
      </w:r>
      <w:proofErr w:type="spellEnd"/>
      <w:r w:rsidR="00965199" w:rsidRPr="00657B88">
        <w:rPr>
          <w:rFonts w:eastAsiaTheme="minorHAnsi"/>
          <w:highlight w:val="white"/>
          <w:lang w:eastAsia="en-US"/>
        </w:rPr>
        <w:t>.</w:t>
      </w:r>
      <w:r w:rsidRPr="00657B88">
        <w:rPr>
          <w:rFonts w:eastAsiaTheme="minorHAnsi"/>
          <w:color w:val="000096"/>
          <w:highlight w:val="white"/>
          <w:lang w:eastAsia="en-US"/>
        </w:rPr>
        <w:t>&lt;</w:t>
      </w:r>
      <w:proofErr w:type="gramEnd"/>
      <w:r>
        <w:rPr>
          <w:rFonts w:eastAsiaTheme="minorHAnsi"/>
          <w:color w:val="000096"/>
          <w:highlight w:val="white"/>
          <w:lang w:eastAsia="en-US"/>
        </w:rPr>
        <w:t>/</w:t>
      </w:r>
      <w:r w:rsidRPr="00657B88">
        <w:rPr>
          <w:rFonts w:eastAsiaTheme="minorHAnsi"/>
          <w:color w:val="000096"/>
          <w:highlight w:val="white"/>
          <w:lang w:eastAsia="en-US"/>
        </w:rPr>
        <w:t>p</w:t>
      </w:r>
      <w:r>
        <w:rPr>
          <w:rFonts w:eastAsiaTheme="minorHAnsi"/>
          <w:color w:val="000096"/>
          <w:highlight w:val="white"/>
          <w:lang w:eastAsia="en-US"/>
        </w:rPr>
        <w:t>&gt;</w:t>
      </w:r>
      <w:r w:rsidR="00965199" w:rsidRPr="00657B88">
        <w:rPr>
          <w:rFonts w:eastAsiaTheme="minorHAnsi"/>
          <w:highlight w:val="white"/>
          <w:lang w:eastAsia="en-US"/>
        </w:rPr>
        <w:br/>
      </w:r>
      <w:r>
        <w:rPr>
          <w:rFonts w:eastAsiaTheme="minorHAnsi"/>
          <w:color w:val="000096"/>
          <w:highlight w:val="white"/>
          <w:lang w:eastAsia="en-US"/>
        </w:rPr>
        <w:t>&lt;/</w:t>
      </w:r>
      <w:proofErr w:type="spellStart"/>
      <w:r>
        <w:rPr>
          <w:rFonts w:eastAsiaTheme="minorHAnsi"/>
          <w:color w:val="000096"/>
          <w:highlight w:val="white"/>
          <w:lang w:eastAsia="en-US"/>
        </w:rPr>
        <w:t>handDesc</w:t>
      </w:r>
      <w:proofErr w:type="spellEnd"/>
      <w:r>
        <w:rPr>
          <w:rFonts w:eastAsiaTheme="minorHAnsi"/>
          <w:color w:val="000096"/>
          <w:highlight w:val="white"/>
          <w:lang w:eastAsia="en-US"/>
        </w:rPr>
        <w:t>&gt;</w:t>
      </w:r>
    </w:p>
    <w:p w14:paraId="5BEFF236" w14:textId="77777777" w:rsidR="00BB30AD" w:rsidRPr="00BB30AD" w:rsidRDefault="00BB30AD" w:rsidP="00BB30AD">
      <w:pPr>
        <w:pStyle w:val="Geenafstand"/>
        <w:rPr>
          <w:rFonts w:eastAsiaTheme="minorHAnsi"/>
          <w:color w:val="000096"/>
          <w:highlight w:val="white"/>
          <w:lang w:eastAsia="en-US"/>
        </w:rPr>
      </w:pPr>
    </w:p>
    <w:p w14:paraId="1F2BE247" w14:textId="77777777" w:rsidR="00BB30AD" w:rsidRDefault="00BB30AD" w:rsidP="00BB30AD">
      <w:pPr>
        <w:pStyle w:val="Geenafstand"/>
        <w:rPr>
          <w:rFonts w:eastAsiaTheme="minorHAnsi"/>
          <w:color w:val="000096"/>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handDesc</w:t>
      </w:r>
      <w:proofErr w:type="spellEnd"/>
      <w:r>
        <w:rPr>
          <w:rFonts w:eastAsiaTheme="minorHAnsi"/>
          <w:color w:val="000096"/>
          <w:highlight w:val="white"/>
          <w:lang w:eastAsia="en-US"/>
        </w:rPr>
        <w:t>&gt;</w:t>
      </w:r>
    </w:p>
    <w:p w14:paraId="71947D68" w14:textId="77777777" w:rsidR="00BB30AD" w:rsidRDefault="00965199" w:rsidP="00BB30AD">
      <w:pPr>
        <w:pStyle w:val="Geenafstand"/>
        <w:ind w:left="708"/>
        <w:rPr>
          <w:rFonts w:eastAsiaTheme="minorHAnsi"/>
          <w:color w:val="000000"/>
          <w:highlight w:val="white"/>
          <w:lang w:eastAsia="en-US"/>
        </w:rPr>
      </w:pPr>
      <w:r w:rsidRPr="00657B88">
        <w:rPr>
          <w:rFonts w:eastAsiaTheme="minorHAnsi"/>
          <w:color w:val="000096"/>
          <w:highlight w:val="white"/>
          <w:lang w:eastAsia="en-US"/>
        </w:rPr>
        <w:lastRenderedPageBreak/>
        <w:t>&lt;p</w:t>
      </w:r>
      <w:r w:rsidR="00BB30AD">
        <w:rPr>
          <w:rFonts w:eastAsiaTheme="minorHAnsi"/>
          <w:color w:val="000096"/>
          <w:highlight w:val="white"/>
          <w:lang w:eastAsia="en-US"/>
        </w:rPr>
        <w:t>&gt;</w:t>
      </w:r>
      <w:proofErr w:type="spellStart"/>
      <w:r w:rsidRPr="00657B88">
        <w:rPr>
          <w:rFonts w:eastAsiaTheme="minorHAnsi"/>
          <w:highlight w:val="white"/>
          <w:lang w:eastAsia="en-US"/>
        </w:rPr>
        <w:t>Utraque</w:t>
      </w:r>
      <w:proofErr w:type="spellEnd"/>
      <w:r w:rsidRPr="00657B88">
        <w:rPr>
          <w:rFonts w:eastAsiaTheme="minorHAnsi"/>
          <w:highlight w:val="white"/>
          <w:lang w:eastAsia="en-US"/>
        </w:rPr>
        <w:t xml:space="preserve"> pars </w:t>
      </w:r>
      <w:proofErr w:type="spellStart"/>
      <w:r w:rsidRPr="00657B88">
        <w:rPr>
          <w:rFonts w:eastAsiaTheme="minorHAnsi"/>
          <w:highlight w:val="white"/>
          <w:lang w:eastAsia="en-US"/>
        </w:rPr>
        <w:t>manibus</w:t>
      </w:r>
      <w:proofErr w:type="spellEnd"/>
      <w:r w:rsidRPr="00657B88">
        <w:rPr>
          <w:rFonts w:eastAsiaTheme="minorHAnsi"/>
          <w:highlight w:val="white"/>
          <w:lang w:eastAsia="en-US"/>
        </w:rPr>
        <w:t xml:space="preserve"> parvis </w:t>
      </w:r>
      <w:proofErr w:type="spellStart"/>
      <w:r w:rsidRPr="00657B88">
        <w:rPr>
          <w:rFonts w:eastAsiaTheme="minorHAnsi"/>
          <w:highlight w:val="white"/>
          <w:lang w:eastAsia="en-US"/>
        </w:rPr>
        <w:t>meridionalibus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exarata</w:t>
      </w:r>
      <w:proofErr w:type="spellEnd"/>
      <w:r w:rsidRPr="00657B88">
        <w:rPr>
          <w:rFonts w:eastAsiaTheme="minorHAnsi"/>
          <w:highlight w:val="white"/>
          <w:lang w:eastAsia="en-US"/>
        </w:rPr>
        <w:t xml:space="preserve">; </w:t>
      </w:r>
      <w:r w:rsidRPr="00657B88">
        <w:rPr>
          <w:rFonts w:eastAsiaTheme="minorHAnsi"/>
          <w:color w:val="000096"/>
          <w:highlight w:val="white"/>
          <w:lang w:eastAsia="en-US"/>
        </w:rPr>
        <w:t>&lt;locus</w:t>
      </w:r>
      <w:r w:rsidRPr="00657B88">
        <w:rPr>
          <w:rFonts w:eastAsiaTheme="minorHAnsi"/>
          <w:color w:val="F5844C"/>
          <w:highlight w:val="white"/>
          <w:lang w:eastAsia="en-US"/>
        </w:rPr>
        <w:t xml:space="preserve"> from</w:t>
      </w:r>
      <w:r w:rsidRPr="00657B88">
        <w:rPr>
          <w:rFonts w:eastAsiaTheme="minorHAnsi"/>
          <w:color w:val="FF8040"/>
          <w:highlight w:val="white"/>
          <w:lang w:eastAsia="en-US"/>
        </w:rPr>
        <w:t>=</w:t>
      </w:r>
      <w:r w:rsidRPr="00657B88">
        <w:rPr>
          <w:rFonts w:eastAsiaTheme="minorHAnsi"/>
          <w:color w:val="993300"/>
          <w:highlight w:val="white"/>
          <w:lang w:eastAsia="en-US"/>
        </w:rPr>
        <w:t>"232"</w:t>
      </w:r>
      <w:r w:rsidR="00BB30AD">
        <w:rPr>
          <w:rFonts w:eastAsiaTheme="minorHAnsi"/>
          <w:highlight w:val="white"/>
          <w:lang w:eastAsia="en-US"/>
        </w:rPr>
        <w:t xml:space="preserve"> </w:t>
      </w:r>
      <w:r w:rsidRPr="00657B88">
        <w:rPr>
          <w:rFonts w:eastAsiaTheme="minorHAnsi"/>
          <w:color w:val="F5844C"/>
          <w:highlight w:val="white"/>
          <w:lang w:eastAsia="en-US"/>
        </w:rPr>
        <w:t>to</w:t>
      </w:r>
      <w:r w:rsidRPr="00657B88">
        <w:rPr>
          <w:rFonts w:eastAsiaTheme="minorHAnsi"/>
          <w:color w:val="FF8040"/>
          <w:highlight w:val="white"/>
          <w:lang w:eastAsia="en-US"/>
        </w:rPr>
        <w:t>=</w:t>
      </w:r>
      <w:r w:rsidRPr="00657B88">
        <w:rPr>
          <w:rFonts w:eastAsiaTheme="minorHAnsi"/>
          <w:color w:val="993300"/>
          <w:highlight w:val="white"/>
          <w:lang w:eastAsia="en-US"/>
        </w:rPr>
        <w:t>"233"</w:t>
      </w:r>
      <w:r w:rsidRPr="00657B88">
        <w:rPr>
          <w:rFonts w:eastAsiaTheme="minorHAnsi"/>
          <w:color w:val="000096"/>
          <w:highlight w:val="white"/>
          <w:lang w:eastAsia="en-US"/>
        </w:rPr>
        <w:t>&gt;</w:t>
      </w:r>
      <w:r w:rsidRPr="00657B88">
        <w:rPr>
          <w:rFonts w:eastAsiaTheme="minorHAnsi"/>
          <w:highlight w:val="white"/>
          <w:lang w:eastAsia="en-US"/>
        </w:rPr>
        <w:t>ff. 232-233</w:t>
      </w:r>
      <w:r w:rsidRPr="00657B88">
        <w:rPr>
          <w:rFonts w:eastAsiaTheme="minorHAnsi"/>
          <w:color w:val="000096"/>
          <w:highlight w:val="white"/>
          <w:lang w:eastAsia="en-US"/>
        </w:rPr>
        <w:t>&lt;/locu</w:t>
      </w:r>
      <w:r w:rsidR="00BB30AD">
        <w:rPr>
          <w:rFonts w:eastAsiaTheme="minorHAnsi"/>
          <w:color w:val="000096"/>
          <w:highlight w:val="white"/>
          <w:lang w:eastAsia="en-US"/>
        </w:rPr>
        <w:t>s&gt;</w:t>
      </w:r>
      <w:r w:rsidRPr="00657B88">
        <w:rPr>
          <w:rFonts w:eastAsiaTheme="minorHAnsi"/>
          <w:highlight w:val="white"/>
          <w:lang w:eastAsia="en-US"/>
        </w:rPr>
        <w:t xml:space="preserve"> </w:t>
      </w:r>
      <w:proofErr w:type="spellStart"/>
      <w:r w:rsidRPr="00657B88">
        <w:rPr>
          <w:rFonts w:eastAsiaTheme="minorHAnsi"/>
          <w:highlight w:val="white"/>
          <w:lang w:eastAsia="en-US"/>
        </w:rPr>
        <w:t>annotationes</w:t>
      </w:r>
      <w:proofErr w:type="spellEnd"/>
      <w:r w:rsidRPr="00657B88">
        <w:rPr>
          <w:rFonts w:eastAsiaTheme="minorHAnsi"/>
          <w:highlight w:val="white"/>
          <w:lang w:eastAsia="en-US"/>
        </w:rPr>
        <w:t xml:space="preserve"> gallica lingua </w:t>
      </w:r>
      <w:proofErr w:type="spellStart"/>
      <w:r w:rsidRPr="00657B88">
        <w:rPr>
          <w:rFonts w:eastAsiaTheme="minorHAnsi"/>
          <w:highlight w:val="white"/>
          <w:lang w:eastAsia="en-US"/>
        </w:rPr>
        <w:t>manibus</w:t>
      </w:r>
      <w:proofErr w:type="spellEnd"/>
      <w:r w:rsidR="00BB30AD">
        <w:rPr>
          <w:rFonts w:eastAsiaTheme="minorHAnsi"/>
          <w:highlight w:val="white"/>
          <w:lang w:eastAsia="en-US"/>
        </w:rPr>
        <w:t xml:space="preserve"> </w:t>
      </w:r>
      <w:r w:rsidR="00BB30AD">
        <w:rPr>
          <w:rFonts w:eastAsiaTheme="minorHAnsi"/>
          <w:color w:val="000096"/>
          <w:highlight w:val="white"/>
          <w:lang w:eastAsia="en-US"/>
        </w:rPr>
        <w:t>&lt;date</w:t>
      </w:r>
      <w:r w:rsidR="00BB30AD">
        <w:rPr>
          <w:rFonts w:eastAsiaTheme="minorHAnsi"/>
          <w:color w:val="F5844C"/>
          <w:highlight w:val="white"/>
          <w:lang w:eastAsia="en-US"/>
        </w:rPr>
        <w:t xml:space="preserve"> </w:t>
      </w:r>
      <w:proofErr w:type="spellStart"/>
      <w:r w:rsidRPr="00657B88">
        <w:rPr>
          <w:rFonts w:eastAsiaTheme="minorHAnsi"/>
          <w:color w:val="F5844C"/>
          <w:highlight w:val="white"/>
          <w:lang w:eastAsia="en-US"/>
        </w:rPr>
        <w:t>notBefore</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"1301"</w:t>
      </w:r>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notAfter</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"1500"</w:t>
      </w:r>
      <w:r w:rsidR="00BB30AD">
        <w:rPr>
          <w:rFonts w:eastAsiaTheme="minorHAnsi"/>
          <w:color w:val="000096"/>
          <w:highlight w:val="white"/>
          <w:lang w:eastAsia="en-US"/>
        </w:rPr>
        <w:t>&gt;</w:t>
      </w:r>
      <w:proofErr w:type="spellStart"/>
      <w:r w:rsidRPr="00657B88">
        <w:rPr>
          <w:rFonts w:eastAsiaTheme="minorHAnsi"/>
          <w:color w:val="000000"/>
          <w:highlight w:val="white"/>
          <w:lang w:eastAsia="en-US"/>
        </w:rPr>
        <w:t>saec</w:t>
      </w:r>
      <w:proofErr w:type="spellEnd"/>
      <w:r w:rsidRPr="00657B88">
        <w:rPr>
          <w:rFonts w:eastAsiaTheme="minorHAnsi"/>
          <w:color w:val="000000"/>
          <w:highlight w:val="white"/>
          <w:lang w:eastAsia="en-US"/>
        </w:rPr>
        <w:t>. XIV-XV</w:t>
      </w:r>
      <w:r w:rsidR="00BB30AD">
        <w:rPr>
          <w:rFonts w:eastAsiaTheme="minorHAnsi"/>
          <w:color w:val="000096"/>
          <w:highlight w:val="white"/>
          <w:lang w:eastAsia="en-US"/>
        </w:rPr>
        <w:t>&lt;/date&gt;</w:t>
      </w:r>
      <w:r w:rsidRPr="00657B88">
        <w:rPr>
          <w:rFonts w:eastAsiaTheme="minorHAnsi"/>
          <w:color w:val="000000"/>
          <w:highlight w:val="white"/>
          <w:lang w:eastAsia="en-US"/>
        </w:rPr>
        <w:t xml:space="preserve"> </w:t>
      </w:r>
      <w:proofErr w:type="spellStart"/>
      <w:proofErr w:type="gramStart"/>
      <w:r w:rsidRPr="00657B88">
        <w:rPr>
          <w:rFonts w:eastAsiaTheme="minorHAnsi"/>
          <w:color w:val="000000"/>
          <w:highlight w:val="white"/>
          <w:lang w:eastAsia="en-US"/>
        </w:rPr>
        <w:t>exaratae</w:t>
      </w:r>
      <w:proofErr w:type="spellEnd"/>
      <w:r w:rsidRPr="00657B88">
        <w:rPr>
          <w:rFonts w:eastAsiaTheme="minorHAnsi"/>
          <w:color w:val="000000"/>
          <w:highlight w:val="white"/>
          <w:lang w:eastAsia="en-US"/>
        </w:rPr>
        <w:t>.</w:t>
      </w:r>
      <w:r w:rsidR="00BB30AD">
        <w:rPr>
          <w:rFonts w:eastAsiaTheme="minorHAnsi"/>
          <w:color w:val="000096"/>
          <w:highlight w:val="white"/>
          <w:lang w:eastAsia="en-US"/>
        </w:rPr>
        <w:t>&lt;</w:t>
      </w:r>
      <w:proofErr w:type="gramEnd"/>
      <w:r w:rsidR="00BB30AD">
        <w:rPr>
          <w:rFonts w:eastAsiaTheme="minorHAnsi"/>
          <w:color w:val="000096"/>
          <w:highlight w:val="white"/>
          <w:lang w:eastAsia="en-US"/>
        </w:rPr>
        <w:t>/p&gt;</w:t>
      </w:r>
    </w:p>
    <w:p w14:paraId="689BE0C9" w14:textId="77777777" w:rsidR="00965199" w:rsidRPr="00BB30AD" w:rsidRDefault="00BB30AD" w:rsidP="00BB30AD">
      <w:pPr>
        <w:pStyle w:val="Geenafstand"/>
        <w:rPr>
          <w:rFonts w:eastAsiaTheme="minorHAnsi"/>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handDesc</w:t>
      </w:r>
      <w:proofErr w:type="spellEnd"/>
      <w:r>
        <w:rPr>
          <w:rFonts w:eastAsiaTheme="minorHAnsi"/>
          <w:color w:val="000096"/>
          <w:highlight w:val="white"/>
          <w:lang w:eastAsia="en-US"/>
        </w:rPr>
        <w:t>&gt;</w:t>
      </w:r>
    </w:p>
    <w:p w14:paraId="3F0B6F56" w14:textId="77777777" w:rsidR="00DB122A" w:rsidRPr="00657B88" w:rsidRDefault="001A019B" w:rsidP="00BB30AD">
      <w:pPr>
        <w:pStyle w:val="Kop4"/>
      </w:pPr>
      <w:r w:rsidRPr="00657B88">
        <w:t>&lt;decoDesc&gt;</w:t>
      </w:r>
    </w:p>
    <w:p w14:paraId="34BB1ACC" w14:textId="77777777" w:rsidR="00DB122A" w:rsidRPr="00BB30AD" w:rsidRDefault="00DB122A" w:rsidP="00657B88">
      <w:pPr>
        <w:rPr>
          <w:color w:val="000000"/>
          <w:shd w:val="clear" w:color="auto" w:fill="FFFFFF"/>
        </w:rPr>
      </w:pPr>
      <w:r w:rsidRPr="00657B88">
        <w:t xml:space="preserve">= </w:t>
      </w:r>
      <w:r w:rsidRPr="00657B88">
        <w:rPr>
          <w:color w:val="000000"/>
          <w:shd w:val="clear" w:color="auto" w:fill="FFFFFF"/>
        </w:rPr>
        <w:t>contains a description of the decoration of a manuscript or other object, either as in paragraphs, or as one or more </w:t>
      </w:r>
      <w:proofErr w:type="spellStart"/>
      <w:r w:rsidR="00EC3C29">
        <w:fldChar w:fldCharType="begin"/>
      </w:r>
      <w:r w:rsidR="00EC3C29">
        <w:instrText xml:space="preserve"> HYPERLINK "https://www.tei-c.org/release/doc/tei-p5-doc/en/html/ref-decoNote.html" \o "(note on decoration) contains a note describing either a decorative component of a manuscript or other object, or a fairly homogenous class of such components." </w:instrText>
      </w:r>
      <w:r w:rsidR="00EC3C29">
        <w:fldChar w:fldCharType="separate"/>
      </w:r>
      <w:r w:rsidRPr="00657B88">
        <w:rPr>
          <w:rStyle w:val="Hyperlink"/>
        </w:rPr>
        <w:t>decoNote</w:t>
      </w:r>
      <w:proofErr w:type="spellEnd"/>
      <w:r w:rsidR="00EC3C29">
        <w:rPr>
          <w:rStyle w:val="Hyperlink"/>
        </w:rPr>
        <w:fldChar w:fldCharType="end"/>
      </w:r>
      <w:r w:rsidRPr="00657B88">
        <w:rPr>
          <w:color w:val="000000"/>
          <w:shd w:val="clear" w:color="auto" w:fill="FFFFFF"/>
        </w:rPr>
        <w:t> elements.</w:t>
      </w:r>
    </w:p>
    <w:p w14:paraId="08FFD4D0" w14:textId="77777777" w:rsidR="00BB30AD" w:rsidRDefault="00DB122A" w:rsidP="00525099">
      <w:pPr>
        <w:pStyle w:val="Lijstalinea"/>
        <w:numPr>
          <w:ilvl w:val="0"/>
          <w:numId w:val="6"/>
        </w:numPr>
      </w:pPr>
      <w:r w:rsidRPr="00BB30AD">
        <w:rPr>
          <w:b/>
          <w:bCs/>
        </w:rPr>
        <w:t>&lt;</w:t>
      </w:r>
      <w:proofErr w:type="spellStart"/>
      <w:r w:rsidRPr="00BB30AD">
        <w:rPr>
          <w:b/>
          <w:bCs/>
        </w:rPr>
        <w:t>decoNote</w:t>
      </w:r>
      <w:proofErr w:type="spellEnd"/>
      <w:r w:rsidRPr="00BB30AD">
        <w:rPr>
          <w:b/>
          <w:bCs/>
        </w:rPr>
        <w:t>&gt;</w:t>
      </w:r>
      <w:r w:rsidRPr="00657B88">
        <w:t xml:space="preserve"> (multiple)</w:t>
      </w:r>
    </w:p>
    <w:p w14:paraId="477BEAF1" w14:textId="77777777" w:rsidR="007E29D0" w:rsidRDefault="00DB122A" w:rsidP="007E29D0">
      <w:pPr>
        <w:pStyle w:val="Lijstalinea"/>
      </w:pPr>
      <w:r w:rsidRPr="00BB30AD">
        <w:rPr>
          <w:shd w:val="clear" w:color="auto" w:fill="FFFFFF"/>
        </w:rPr>
        <w:t>= contains a note describing either a decorative component of a manuscript or other object, or a fairly homogenous class of such components.</w:t>
      </w:r>
      <w:r w:rsidR="007E29D0" w:rsidRPr="007E29D0">
        <w:t xml:space="preserve"> </w:t>
      </w:r>
    </w:p>
    <w:p w14:paraId="5993D4BA" w14:textId="08095A5F" w:rsidR="00DB122A" w:rsidRPr="007E29D0" w:rsidRDefault="007E29D0" w:rsidP="007E29D0">
      <w:pPr>
        <w:pStyle w:val="Lijstalinea"/>
      </w:pPr>
      <w:r w:rsidRPr="00657B88">
        <w:t>@type</w:t>
      </w:r>
    </w:p>
    <w:p w14:paraId="60EB8FAF" w14:textId="4372B2FF" w:rsidR="007E29D0" w:rsidRPr="007E29D0" w:rsidRDefault="007E29D0" w:rsidP="00525099">
      <w:pPr>
        <w:pStyle w:val="Lijstalinea"/>
        <w:numPr>
          <w:ilvl w:val="1"/>
          <w:numId w:val="6"/>
        </w:numPr>
        <w:rPr>
          <w:b/>
          <w:bCs/>
        </w:rPr>
      </w:pPr>
      <w:r w:rsidRPr="007E29D0">
        <w:rPr>
          <w:b/>
          <w:bCs/>
          <w:shd w:val="clear" w:color="auto" w:fill="FFFFFF"/>
        </w:rPr>
        <w:t>&lt;p&gt;</w:t>
      </w:r>
    </w:p>
    <w:p w14:paraId="6E397D48" w14:textId="39354477" w:rsidR="0067709A" w:rsidRPr="0067709A" w:rsidRDefault="0067709A" w:rsidP="0067709A">
      <w:pPr>
        <w:ind w:left="700" w:hanging="700"/>
        <w:rPr>
          <w:b/>
          <w:bCs/>
        </w:rPr>
      </w:pPr>
      <w:r w:rsidRPr="0067709A">
        <w:rPr>
          <w:b/>
          <w:bCs/>
        </w:rPr>
        <w:t>Rem.</w:t>
      </w:r>
      <w:r w:rsidRPr="0067709A">
        <w:rPr>
          <w:b/>
          <w:bCs/>
        </w:rPr>
        <w:tab/>
      </w:r>
      <w:r>
        <w:t>When you have to add different information, with or without reference, belonging to the same @type of &lt;</w:t>
      </w:r>
      <w:proofErr w:type="spellStart"/>
      <w:r>
        <w:t>decoNote</w:t>
      </w:r>
      <w:proofErr w:type="spellEnd"/>
      <w:r>
        <w:t xml:space="preserve">&gt; you </w:t>
      </w:r>
      <w:r w:rsidR="00146FC3">
        <w:t>have to</w:t>
      </w:r>
      <w:r>
        <w:t xml:space="preserve"> give each part of information its own &lt;p&gt; within the same &lt;</w:t>
      </w:r>
      <w:proofErr w:type="spellStart"/>
      <w:r>
        <w:t>decoNote</w:t>
      </w:r>
      <w:proofErr w:type="spellEnd"/>
      <w:r>
        <w:t>&gt;</w:t>
      </w:r>
      <w:r w:rsidR="00146FC3">
        <w:t xml:space="preserve">. This is mostly for aesthetic reasons after the conversion of the XML-file to HTML. </w:t>
      </w:r>
    </w:p>
    <w:p w14:paraId="297D309C" w14:textId="77777777" w:rsidR="001E27F4" w:rsidRPr="00BB30AD" w:rsidRDefault="001E27F4" w:rsidP="00BB30AD">
      <w:pPr>
        <w:pStyle w:val="Kop5"/>
      </w:pPr>
      <w:r w:rsidRPr="00657B88">
        <w:t>Application (non</w:t>
      </w:r>
      <w:r w:rsidR="00BB30AD">
        <w:t>-</w:t>
      </w:r>
      <w:r w:rsidRPr="00657B88">
        <w:t>exhaustive)</w:t>
      </w:r>
    </w:p>
    <w:p w14:paraId="42BEA411" w14:textId="77777777" w:rsidR="00BB30AD" w:rsidRPr="00657B88" w:rsidRDefault="00BB30AD" w:rsidP="00BB30AD">
      <w:pPr>
        <w:pStyle w:val="Geenafstand"/>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d</w:t>
      </w:r>
      <w:r w:rsidRPr="00657B88">
        <w:rPr>
          <w:rFonts w:eastAsiaTheme="minorHAnsi"/>
          <w:color w:val="000096"/>
          <w:highlight w:val="white"/>
          <w:lang w:eastAsia="en-US"/>
        </w:rPr>
        <w:t>eco</w:t>
      </w:r>
      <w:r>
        <w:rPr>
          <w:rFonts w:eastAsiaTheme="minorHAnsi"/>
          <w:color w:val="000096"/>
          <w:highlight w:val="white"/>
          <w:lang w:eastAsia="en-US"/>
        </w:rPr>
        <w:t>Desc</w:t>
      </w:r>
      <w:proofErr w:type="spellEnd"/>
      <w:r>
        <w:rPr>
          <w:rFonts w:eastAsiaTheme="minorHAnsi"/>
          <w:color w:val="000096"/>
          <w:highlight w:val="white"/>
          <w:lang w:eastAsia="en-US"/>
        </w:rPr>
        <w:t>&gt;</w:t>
      </w:r>
    </w:p>
    <w:p w14:paraId="26A90063" w14:textId="77777777" w:rsidR="001E27F4" w:rsidRPr="00657B88" w:rsidRDefault="00BB30AD" w:rsidP="00BB30AD">
      <w:pPr>
        <w:pStyle w:val="Geenafstand"/>
        <w:ind w:firstLine="708"/>
        <w:rPr>
          <w:rFonts w:eastAsiaTheme="minorHAnsi"/>
          <w:color w:val="000000"/>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decoNote</w:t>
      </w:r>
      <w:proofErr w:type="spellEnd"/>
      <w:r w:rsidRPr="00657B88">
        <w:rPr>
          <w:rFonts w:eastAsiaTheme="minorHAnsi"/>
          <w:color w:val="F5844C"/>
          <w:highlight w:val="white"/>
          <w:lang w:eastAsia="en-US"/>
        </w:rPr>
        <w:t xml:space="preserve"> </w:t>
      </w:r>
      <w:r w:rsidR="001E27F4" w:rsidRPr="00657B88">
        <w:rPr>
          <w:rFonts w:eastAsiaTheme="minorHAnsi"/>
          <w:color w:val="F5844C"/>
          <w:highlight w:val="white"/>
          <w:lang w:eastAsia="en-US"/>
        </w:rPr>
        <w:t>type</w:t>
      </w:r>
      <w:r w:rsidR="001E27F4" w:rsidRPr="00657B88">
        <w:rPr>
          <w:rFonts w:eastAsiaTheme="minorHAnsi"/>
          <w:color w:val="FF8040"/>
          <w:highlight w:val="white"/>
          <w:lang w:eastAsia="en-US"/>
        </w:rPr>
        <w:t>=</w:t>
      </w:r>
      <w:r w:rsidR="001E27F4" w:rsidRPr="00657B88">
        <w:rPr>
          <w:rFonts w:eastAsiaTheme="minorHAnsi"/>
          <w:color w:val="993300"/>
          <w:highlight w:val="white"/>
          <w:lang w:eastAsia="en-US"/>
        </w:rPr>
        <w:t>"</w:t>
      </w:r>
      <w:proofErr w:type="spellStart"/>
      <w:r w:rsidR="001E27F4" w:rsidRPr="00657B88">
        <w:rPr>
          <w:rFonts w:eastAsiaTheme="minorHAnsi"/>
          <w:color w:val="993300"/>
          <w:highlight w:val="white"/>
          <w:lang w:eastAsia="en-US"/>
        </w:rPr>
        <w:t>paratext</w:t>
      </w:r>
      <w:proofErr w:type="spellEnd"/>
      <w:r w:rsidR="001E27F4" w:rsidRPr="00657B88">
        <w:rPr>
          <w:rFonts w:eastAsiaTheme="minorHAnsi"/>
          <w:color w:val="993300"/>
          <w:highlight w:val="white"/>
          <w:lang w:eastAsia="en-US"/>
        </w:rPr>
        <w:t>"</w:t>
      </w:r>
      <w:r w:rsidRPr="00657B88">
        <w:rPr>
          <w:rFonts w:eastAsiaTheme="minorHAnsi"/>
          <w:color w:val="000096"/>
          <w:highlight w:val="white"/>
          <w:lang w:eastAsia="en-US"/>
        </w:rPr>
        <w:t>&gt;</w:t>
      </w:r>
    </w:p>
    <w:p w14:paraId="6904A58A" w14:textId="75EA2457" w:rsidR="00233D88" w:rsidRDefault="001E27F4" w:rsidP="00BB30AD">
      <w:pPr>
        <w:pStyle w:val="Geenafstand"/>
        <w:ind w:left="708" w:firstLine="708"/>
        <w:rPr>
          <w:rFonts w:eastAsiaTheme="minorHAnsi"/>
          <w:highlight w:val="white"/>
          <w:lang w:eastAsia="en-US"/>
        </w:rPr>
      </w:pPr>
      <w:r w:rsidRPr="00657B88">
        <w:rPr>
          <w:rFonts w:eastAsiaTheme="minorHAnsi"/>
          <w:color w:val="000096"/>
          <w:highlight w:val="white"/>
          <w:lang w:eastAsia="en-US"/>
        </w:rPr>
        <w:t>&lt;p&gt;</w:t>
      </w:r>
      <w:r w:rsidR="00906198">
        <w:rPr>
          <w:rFonts w:eastAsiaTheme="minorHAnsi"/>
          <w:color w:val="000096"/>
          <w:highlight w:val="white"/>
          <w:lang w:eastAsia="en-US"/>
        </w:rPr>
        <w:t xml:space="preserve">&lt;locus </w:t>
      </w:r>
      <w:r w:rsidR="00906198">
        <w:rPr>
          <w:rFonts w:eastAsiaTheme="minorHAnsi"/>
          <w:color w:val="F5844C"/>
          <w:highlight w:val="white"/>
          <w:lang w:eastAsia="en-US"/>
        </w:rPr>
        <w:t>from</w:t>
      </w:r>
      <w:r w:rsidR="00906198" w:rsidRPr="00657B88">
        <w:rPr>
          <w:rFonts w:eastAsiaTheme="minorHAnsi"/>
          <w:color w:val="FF8040"/>
          <w:highlight w:val="white"/>
          <w:lang w:eastAsia="en-US"/>
        </w:rPr>
        <w:t>=</w:t>
      </w:r>
      <w:r w:rsidR="00906198" w:rsidRPr="00657B88">
        <w:rPr>
          <w:rFonts w:eastAsiaTheme="minorHAnsi"/>
          <w:color w:val="993300"/>
          <w:highlight w:val="white"/>
          <w:lang w:eastAsia="en-US"/>
        </w:rPr>
        <w:t>"</w:t>
      </w:r>
      <w:r w:rsidR="00630B1D">
        <w:rPr>
          <w:rFonts w:eastAsiaTheme="minorHAnsi"/>
          <w:color w:val="993300"/>
          <w:highlight w:val="white"/>
          <w:lang w:eastAsia="en-US"/>
        </w:rPr>
        <w:t>00</w:t>
      </w:r>
      <w:r w:rsidR="00906198">
        <w:rPr>
          <w:rFonts w:eastAsiaTheme="minorHAnsi"/>
          <w:color w:val="993300"/>
          <w:highlight w:val="white"/>
          <w:lang w:eastAsia="en-US"/>
        </w:rPr>
        <w:t>1</w:t>
      </w:r>
      <w:r w:rsidR="00906198" w:rsidRPr="00657B88">
        <w:rPr>
          <w:rFonts w:eastAsiaTheme="minorHAnsi"/>
          <w:color w:val="993300"/>
          <w:highlight w:val="white"/>
          <w:lang w:eastAsia="en-US"/>
        </w:rPr>
        <w:t>"</w:t>
      </w:r>
      <w:r w:rsidR="00906198" w:rsidRPr="00906198">
        <w:rPr>
          <w:rFonts w:eastAsiaTheme="minorHAnsi"/>
          <w:color w:val="F5844C"/>
          <w:highlight w:val="white"/>
          <w:lang w:eastAsia="en-US"/>
        </w:rPr>
        <w:t xml:space="preserve"> </w:t>
      </w:r>
      <w:r w:rsidR="00906198">
        <w:rPr>
          <w:rFonts w:eastAsiaTheme="minorHAnsi"/>
          <w:color w:val="F5844C"/>
          <w:highlight w:val="white"/>
          <w:lang w:eastAsia="en-US"/>
        </w:rPr>
        <w:t>to</w:t>
      </w:r>
      <w:r w:rsidR="00906198" w:rsidRPr="00657B88">
        <w:rPr>
          <w:rFonts w:eastAsiaTheme="minorHAnsi"/>
          <w:color w:val="FF8040"/>
          <w:highlight w:val="white"/>
          <w:lang w:eastAsia="en-US"/>
        </w:rPr>
        <w:t>=</w:t>
      </w:r>
      <w:r w:rsidR="00906198" w:rsidRPr="00657B88">
        <w:rPr>
          <w:rFonts w:eastAsiaTheme="minorHAnsi"/>
          <w:color w:val="993300"/>
          <w:highlight w:val="white"/>
          <w:lang w:eastAsia="en-US"/>
        </w:rPr>
        <w:t>"</w:t>
      </w:r>
      <w:r w:rsidR="00630B1D">
        <w:rPr>
          <w:rFonts w:eastAsiaTheme="minorHAnsi"/>
          <w:color w:val="993300"/>
          <w:highlight w:val="white"/>
          <w:lang w:eastAsia="en-US"/>
        </w:rPr>
        <w:t>0</w:t>
      </w:r>
      <w:r w:rsidR="00906198">
        <w:rPr>
          <w:rFonts w:eastAsiaTheme="minorHAnsi"/>
          <w:color w:val="993300"/>
          <w:highlight w:val="white"/>
          <w:lang w:eastAsia="en-US"/>
        </w:rPr>
        <w:t>15</w:t>
      </w:r>
      <w:r w:rsidR="00906198" w:rsidRPr="00657B88">
        <w:rPr>
          <w:rFonts w:eastAsiaTheme="minorHAnsi"/>
          <w:color w:val="993300"/>
          <w:highlight w:val="white"/>
          <w:lang w:eastAsia="en-US"/>
        </w:rPr>
        <w:t>"</w:t>
      </w:r>
      <w:r w:rsidR="00906198">
        <w:rPr>
          <w:rFonts w:eastAsiaTheme="minorHAnsi"/>
          <w:color w:val="993300"/>
          <w:highlight w:val="white"/>
          <w:lang w:eastAsia="en-US"/>
        </w:rPr>
        <w:t>&gt;</w:t>
      </w:r>
      <w:r w:rsidR="00906198">
        <w:rPr>
          <w:rFonts w:eastAsiaTheme="minorHAnsi"/>
          <w:highlight w:val="white"/>
          <w:lang w:eastAsia="en-US"/>
        </w:rPr>
        <w:t>ff. 1-5</w:t>
      </w:r>
      <w:r w:rsidR="00906198">
        <w:rPr>
          <w:rFonts w:eastAsiaTheme="minorHAnsi"/>
          <w:color w:val="000096"/>
          <w:highlight w:val="white"/>
          <w:lang w:eastAsia="en-US"/>
        </w:rPr>
        <w:t>&lt;locus&gt;</w:t>
      </w:r>
      <w:r w:rsidR="00906198">
        <w:rPr>
          <w:rFonts w:eastAsiaTheme="minorHAnsi"/>
          <w:highlight w:val="white"/>
          <w:lang w:eastAsia="en-US"/>
        </w:rPr>
        <w:t xml:space="preserve"> t</w:t>
      </w:r>
      <w:r w:rsidRPr="00657B88">
        <w:rPr>
          <w:rFonts w:eastAsiaTheme="minorHAnsi"/>
          <w:highlight w:val="white"/>
          <w:lang w:eastAsia="en-US"/>
        </w:rPr>
        <w:t xml:space="preserve">ituli in </w:t>
      </w:r>
      <w:proofErr w:type="spellStart"/>
      <w:r w:rsidRPr="00657B88">
        <w:rPr>
          <w:rFonts w:eastAsiaTheme="minorHAnsi"/>
          <w:highlight w:val="white"/>
          <w:lang w:eastAsia="en-US"/>
        </w:rPr>
        <w:t>summis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paginis</w:t>
      </w:r>
      <w:proofErr w:type="spellEnd"/>
      <w:r w:rsidRPr="00657B88">
        <w:rPr>
          <w:rFonts w:eastAsiaTheme="minorHAnsi"/>
          <w:highlight w:val="white"/>
          <w:lang w:eastAsia="en-US"/>
        </w:rPr>
        <w:t xml:space="preserve"> et tituli </w:t>
      </w:r>
    </w:p>
    <w:p w14:paraId="75D2F52C" w14:textId="77777777" w:rsidR="00233D88" w:rsidRDefault="001E27F4" w:rsidP="00BB30AD">
      <w:pPr>
        <w:pStyle w:val="Geenafstand"/>
        <w:ind w:left="708" w:firstLine="708"/>
        <w:rPr>
          <w:rFonts w:eastAsiaTheme="minorHAnsi"/>
          <w:color w:val="000096"/>
          <w:highlight w:val="white"/>
          <w:lang w:eastAsia="en-US"/>
        </w:rPr>
      </w:pPr>
      <w:proofErr w:type="spellStart"/>
      <w:r w:rsidRPr="00657B88">
        <w:rPr>
          <w:rFonts w:eastAsiaTheme="minorHAnsi"/>
          <w:highlight w:val="white"/>
          <w:lang w:eastAsia="en-US"/>
        </w:rPr>
        <w:t>capitulorum</w:t>
      </w:r>
      <w:proofErr w:type="spellEnd"/>
      <w:r w:rsidRPr="00657B88">
        <w:rPr>
          <w:rFonts w:eastAsiaTheme="minorHAnsi"/>
          <w:highlight w:val="white"/>
          <w:lang w:eastAsia="en-US"/>
        </w:rPr>
        <w:t xml:space="preserve"> </w:t>
      </w:r>
      <w:proofErr w:type="spellStart"/>
      <w:proofErr w:type="gramStart"/>
      <w:r w:rsidRPr="00657B88">
        <w:rPr>
          <w:rFonts w:eastAsiaTheme="minorHAnsi"/>
          <w:highlight w:val="white"/>
          <w:lang w:eastAsia="en-US"/>
        </w:rPr>
        <w:t>miniati</w:t>
      </w:r>
      <w:proofErr w:type="spellEnd"/>
      <w:r w:rsidRPr="00657B88">
        <w:rPr>
          <w:rFonts w:eastAsiaTheme="minorHAnsi"/>
          <w:highlight w:val="white"/>
          <w:lang w:eastAsia="en-US"/>
        </w:rPr>
        <w: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p>
    <w:p w14:paraId="2305EA31" w14:textId="32811B7C" w:rsidR="00233D88" w:rsidRDefault="00233D88" w:rsidP="00233D88">
      <w:pPr>
        <w:pStyle w:val="Geenafstand"/>
        <w:ind w:left="708" w:firstLine="708"/>
        <w:rPr>
          <w:rFonts w:eastAsiaTheme="minorHAnsi"/>
          <w:highlight w:val="white"/>
          <w:lang w:eastAsia="en-US"/>
        </w:rPr>
      </w:pPr>
      <w:r w:rsidRPr="00657B88">
        <w:rPr>
          <w:rFonts w:eastAsiaTheme="minorHAnsi"/>
          <w:color w:val="000096"/>
          <w:highlight w:val="white"/>
          <w:lang w:eastAsia="en-US"/>
        </w:rPr>
        <w:t>&lt;p&gt;</w:t>
      </w:r>
      <w:r>
        <w:rPr>
          <w:rFonts w:eastAsiaTheme="minorHAnsi"/>
          <w:color w:val="000096"/>
          <w:highlight w:val="white"/>
          <w:lang w:eastAsia="en-US"/>
        </w:rPr>
        <w:t xml:space="preserve">&lt;locus </w:t>
      </w:r>
      <w:r>
        <w:rPr>
          <w:rFonts w:eastAsiaTheme="minorHAnsi"/>
          <w:color w:val="F5844C"/>
          <w:highlight w:val="white"/>
          <w:lang w:eastAsia="en-US"/>
        </w:rPr>
        <w:t>from</w:t>
      </w:r>
      <w:r w:rsidRPr="00657B88">
        <w:rPr>
          <w:rFonts w:eastAsiaTheme="minorHAnsi"/>
          <w:color w:val="FF8040"/>
          <w:highlight w:val="white"/>
          <w:lang w:eastAsia="en-US"/>
        </w:rPr>
        <w:t>=</w:t>
      </w:r>
      <w:r w:rsidRPr="00657B88">
        <w:rPr>
          <w:rFonts w:eastAsiaTheme="minorHAnsi"/>
          <w:color w:val="993300"/>
          <w:highlight w:val="white"/>
          <w:lang w:eastAsia="en-US"/>
        </w:rPr>
        <w:t>"</w:t>
      </w:r>
      <w:r w:rsidR="00630B1D">
        <w:rPr>
          <w:rFonts w:eastAsiaTheme="minorHAnsi"/>
          <w:color w:val="993300"/>
          <w:highlight w:val="white"/>
          <w:lang w:eastAsia="en-US"/>
        </w:rPr>
        <w:t>0</w:t>
      </w:r>
      <w:r>
        <w:rPr>
          <w:rFonts w:eastAsiaTheme="minorHAnsi"/>
          <w:color w:val="993300"/>
          <w:highlight w:val="white"/>
          <w:lang w:eastAsia="en-US"/>
        </w:rPr>
        <w:t>15</w:t>
      </w:r>
      <w:r w:rsidRPr="00657B88">
        <w:rPr>
          <w:rFonts w:eastAsiaTheme="minorHAnsi"/>
          <w:color w:val="993300"/>
          <w:highlight w:val="white"/>
          <w:lang w:eastAsia="en-US"/>
        </w:rPr>
        <w:t>"</w:t>
      </w:r>
      <w:r w:rsidRPr="00906198">
        <w:rPr>
          <w:rFonts w:eastAsiaTheme="minorHAnsi"/>
          <w:color w:val="F5844C"/>
          <w:highlight w:val="white"/>
          <w:lang w:eastAsia="en-US"/>
        </w:rPr>
        <w:t xml:space="preserve"> </w:t>
      </w:r>
      <w:r>
        <w:rPr>
          <w:rFonts w:eastAsiaTheme="minorHAnsi"/>
          <w:color w:val="F5844C"/>
          <w:highlight w:val="white"/>
          <w:lang w:eastAsia="en-US"/>
        </w:rPr>
        <w:t>to</w:t>
      </w:r>
      <w:r w:rsidRPr="00657B88">
        <w:rPr>
          <w:rFonts w:eastAsiaTheme="minorHAnsi"/>
          <w:color w:val="FF8040"/>
          <w:highlight w:val="white"/>
          <w:lang w:eastAsia="en-US"/>
        </w:rPr>
        <w:t>=</w:t>
      </w:r>
      <w:r w:rsidRPr="00657B88">
        <w:rPr>
          <w:rFonts w:eastAsiaTheme="minorHAnsi"/>
          <w:color w:val="993300"/>
          <w:highlight w:val="white"/>
          <w:lang w:eastAsia="en-US"/>
        </w:rPr>
        <w:t>"</w:t>
      </w:r>
      <w:r>
        <w:rPr>
          <w:rFonts w:eastAsiaTheme="minorHAnsi"/>
          <w:color w:val="993300"/>
          <w:highlight w:val="white"/>
          <w:lang w:eastAsia="en-US"/>
        </w:rPr>
        <w:t>125</w:t>
      </w:r>
      <w:r w:rsidRPr="00657B88">
        <w:rPr>
          <w:rFonts w:eastAsiaTheme="minorHAnsi"/>
          <w:color w:val="993300"/>
          <w:highlight w:val="white"/>
          <w:lang w:eastAsia="en-US"/>
        </w:rPr>
        <w:t>"</w:t>
      </w:r>
      <w:r>
        <w:rPr>
          <w:rFonts w:eastAsiaTheme="minorHAnsi"/>
          <w:color w:val="993300"/>
          <w:highlight w:val="white"/>
          <w:lang w:eastAsia="en-US"/>
        </w:rPr>
        <w:t>&gt;</w:t>
      </w:r>
      <w:r>
        <w:rPr>
          <w:rFonts w:eastAsiaTheme="minorHAnsi"/>
          <w:highlight w:val="white"/>
          <w:lang w:eastAsia="en-US"/>
        </w:rPr>
        <w:t>ff. 15-125</w:t>
      </w:r>
      <w:r>
        <w:rPr>
          <w:rFonts w:eastAsiaTheme="minorHAnsi"/>
          <w:color w:val="000096"/>
          <w:highlight w:val="white"/>
          <w:lang w:eastAsia="en-US"/>
        </w:rPr>
        <w:t>&lt;locus&gt;</w:t>
      </w:r>
      <w:r>
        <w:rPr>
          <w:rFonts w:eastAsiaTheme="minorHAnsi"/>
          <w:highlight w:val="white"/>
          <w:lang w:eastAsia="en-US"/>
        </w:rPr>
        <w:t xml:space="preserve"> t</w:t>
      </w:r>
      <w:r w:rsidRPr="00657B88">
        <w:rPr>
          <w:rFonts w:eastAsiaTheme="minorHAnsi"/>
          <w:highlight w:val="white"/>
          <w:lang w:eastAsia="en-US"/>
        </w:rPr>
        <w:t xml:space="preserve">ituli in </w:t>
      </w:r>
      <w:proofErr w:type="spellStart"/>
      <w:r w:rsidRPr="00657B88">
        <w:rPr>
          <w:rFonts w:eastAsiaTheme="minorHAnsi"/>
          <w:highlight w:val="white"/>
          <w:lang w:eastAsia="en-US"/>
        </w:rPr>
        <w:t>summis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paginis</w:t>
      </w:r>
      <w:proofErr w:type="spellEnd"/>
      <w:r w:rsidRPr="00657B88">
        <w:rPr>
          <w:rFonts w:eastAsiaTheme="minorHAnsi"/>
          <w:highlight w:val="white"/>
          <w:lang w:eastAsia="en-US"/>
        </w:rPr>
        <w:t xml:space="preserve"> fere </w:t>
      </w:r>
    </w:p>
    <w:p w14:paraId="3C809222" w14:textId="26A50036" w:rsidR="001E27F4" w:rsidRPr="00657B88" w:rsidRDefault="00233D88" w:rsidP="00233D88">
      <w:pPr>
        <w:pStyle w:val="Geenafstand"/>
        <w:ind w:left="708" w:firstLine="708"/>
        <w:rPr>
          <w:rFonts w:eastAsiaTheme="minorHAnsi"/>
          <w:highlight w:val="white"/>
          <w:lang w:eastAsia="en-US"/>
        </w:rPr>
      </w:pPr>
      <w:proofErr w:type="spellStart"/>
      <w:proofErr w:type="gramStart"/>
      <w:r w:rsidRPr="00657B88">
        <w:rPr>
          <w:rFonts w:eastAsiaTheme="minorHAnsi"/>
          <w:highlight w:val="white"/>
          <w:lang w:eastAsia="en-US"/>
        </w:rPr>
        <w:t>evanidi</w:t>
      </w:r>
      <w:proofErr w:type="spellEnd"/>
      <w:r w:rsidRPr="00657B88">
        <w:rPr>
          <w:rFonts w:eastAsiaTheme="minorHAnsi"/>
          <w:highlight w:val="white"/>
          <w:lang w:eastAsia="en-US"/>
        </w:rPr>
        <w: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r w:rsidR="001E27F4" w:rsidRPr="00657B88">
        <w:rPr>
          <w:rFonts w:eastAsiaTheme="minorHAnsi"/>
          <w:highlight w:val="white"/>
          <w:lang w:eastAsia="en-US"/>
        </w:rPr>
        <w:br/>
      </w:r>
      <w:r w:rsidR="001E27F4" w:rsidRPr="00657B88">
        <w:rPr>
          <w:rFonts w:eastAsiaTheme="minorHAnsi"/>
          <w:color w:val="000096"/>
          <w:highlight w:val="white"/>
          <w:lang w:eastAsia="en-US"/>
        </w:rPr>
        <w:t>&lt;/</w:t>
      </w:r>
      <w:proofErr w:type="spellStart"/>
      <w:r w:rsidR="001E27F4" w:rsidRPr="00657B88">
        <w:rPr>
          <w:rFonts w:eastAsiaTheme="minorHAnsi"/>
          <w:color w:val="000096"/>
          <w:highlight w:val="white"/>
          <w:lang w:eastAsia="en-US"/>
        </w:rPr>
        <w:t>decoNote</w:t>
      </w:r>
      <w:proofErr w:type="spellEnd"/>
      <w:r w:rsidR="001E27F4" w:rsidRPr="00657B88">
        <w:rPr>
          <w:rFonts w:eastAsiaTheme="minorHAnsi"/>
          <w:color w:val="000096"/>
          <w:highlight w:val="white"/>
          <w:lang w:eastAsia="en-US"/>
        </w:rPr>
        <w:t>&gt;</w:t>
      </w:r>
      <w:r w:rsidR="001E27F4" w:rsidRPr="00657B88">
        <w:rPr>
          <w:rFonts w:eastAsiaTheme="minorHAnsi"/>
          <w:highlight w:val="white"/>
          <w:lang w:eastAsia="en-US"/>
        </w:rPr>
        <w:br/>
      </w:r>
      <w:r w:rsidR="001E27F4" w:rsidRPr="00657B88">
        <w:rPr>
          <w:rFonts w:eastAsiaTheme="minorHAnsi"/>
          <w:color w:val="000096"/>
          <w:highlight w:val="white"/>
          <w:lang w:eastAsia="en-US"/>
        </w:rPr>
        <w:t>&lt;</w:t>
      </w:r>
      <w:proofErr w:type="spellStart"/>
      <w:r w:rsidR="001E27F4" w:rsidRPr="00657B88">
        <w:rPr>
          <w:rFonts w:eastAsiaTheme="minorHAnsi"/>
          <w:color w:val="000096"/>
          <w:highlight w:val="white"/>
          <w:lang w:eastAsia="en-US"/>
        </w:rPr>
        <w:t>decoNote</w:t>
      </w:r>
      <w:proofErr w:type="spellEnd"/>
      <w:r w:rsidR="001E27F4" w:rsidRPr="00657B88">
        <w:rPr>
          <w:rFonts w:eastAsiaTheme="minorHAnsi"/>
          <w:color w:val="F5844C"/>
          <w:highlight w:val="white"/>
          <w:lang w:eastAsia="en-US"/>
        </w:rPr>
        <w:t xml:space="preserve"> type</w:t>
      </w:r>
      <w:r w:rsidR="001E27F4" w:rsidRPr="00657B88">
        <w:rPr>
          <w:rFonts w:eastAsiaTheme="minorHAnsi"/>
          <w:color w:val="FF8040"/>
          <w:highlight w:val="white"/>
          <w:lang w:eastAsia="en-US"/>
        </w:rPr>
        <w:t>=</w:t>
      </w:r>
      <w:r w:rsidR="001E27F4" w:rsidRPr="00657B88">
        <w:rPr>
          <w:rFonts w:eastAsiaTheme="minorHAnsi"/>
          <w:color w:val="993300"/>
          <w:highlight w:val="white"/>
          <w:lang w:eastAsia="en-US"/>
        </w:rPr>
        <w:t>"initial"</w:t>
      </w:r>
      <w:r w:rsidR="001E27F4" w:rsidRPr="00657B88">
        <w:rPr>
          <w:rFonts w:eastAsiaTheme="minorHAnsi"/>
          <w:color w:val="000096"/>
          <w:highlight w:val="white"/>
          <w:lang w:eastAsia="en-US"/>
        </w:rPr>
        <w:t>&gt;</w:t>
      </w:r>
    </w:p>
    <w:p w14:paraId="2B72F6B9" w14:textId="77777777" w:rsidR="001E27F4" w:rsidRPr="00657B88" w:rsidRDefault="001E27F4" w:rsidP="00BB30AD">
      <w:pPr>
        <w:pStyle w:val="Geenafstand"/>
        <w:ind w:left="708" w:firstLine="708"/>
        <w:rPr>
          <w:rFonts w:eastAsiaTheme="minorHAnsi"/>
          <w:highlight w:val="white"/>
          <w:lang w:eastAsia="en-US"/>
        </w:rPr>
      </w:pPr>
      <w:r w:rsidRPr="00657B88">
        <w:rPr>
          <w:rFonts w:eastAsiaTheme="minorHAnsi"/>
          <w:color w:val="000096"/>
          <w:highlight w:val="white"/>
          <w:lang w:eastAsia="en-US"/>
        </w:rPr>
        <w:t>&lt;p&gt;</w:t>
      </w:r>
      <w:proofErr w:type="spellStart"/>
      <w:r w:rsidRPr="00657B88">
        <w:rPr>
          <w:rFonts w:eastAsiaTheme="minorHAnsi"/>
          <w:highlight w:val="white"/>
          <w:lang w:eastAsia="en-US"/>
        </w:rPr>
        <w:t>Spatia</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ad</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excipiendas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litteras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initiales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adhuc</w:t>
      </w:r>
      <w:proofErr w:type="spellEnd"/>
      <w:r w:rsidRPr="00657B88">
        <w:rPr>
          <w:rFonts w:eastAsiaTheme="minorHAnsi"/>
          <w:highlight w:val="white"/>
          <w:lang w:eastAsia="en-US"/>
        </w:rPr>
        <w:t xml:space="preserve"> </w:t>
      </w:r>
      <w:proofErr w:type="gramStart"/>
      <w:r w:rsidRPr="00657B88">
        <w:rPr>
          <w:rFonts w:eastAsiaTheme="minorHAnsi"/>
          <w:highlight w:val="white"/>
          <w:lang w:eastAsia="en-US"/>
        </w:rPr>
        <w:t>vacant.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r w:rsidRPr="00657B88">
        <w:rPr>
          <w:rFonts w:eastAsiaTheme="minorHAnsi"/>
          <w:highlight w:val="white"/>
          <w:lang w:eastAsia="en-US"/>
        </w:rPr>
        <w:br/>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decoNote</w:t>
      </w:r>
      <w:proofErr w:type="spellEnd"/>
      <w:r w:rsidRPr="00657B88">
        <w:rPr>
          <w:rFonts w:eastAsiaTheme="minorHAnsi"/>
          <w:color w:val="000096"/>
          <w:highlight w:val="white"/>
          <w:lang w:eastAsia="en-US"/>
        </w:rPr>
        <w:t>&gt;</w:t>
      </w:r>
    </w:p>
    <w:p w14:paraId="746FDEE9" w14:textId="77777777" w:rsidR="00BB30AD" w:rsidRPr="00657B88" w:rsidRDefault="00BB30AD" w:rsidP="00BB30AD">
      <w:pPr>
        <w:pStyle w:val="Geenafstand"/>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d</w:t>
      </w:r>
      <w:r w:rsidRPr="00657B88">
        <w:rPr>
          <w:rFonts w:eastAsiaTheme="minorHAnsi"/>
          <w:color w:val="000096"/>
          <w:highlight w:val="white"/>
          <w:lang w:eastAsia="en-US"/>
        </w:rPr>
        <w:t>eco</w:t>
      </w:r>
      <w:r>
        <w:rPr>
          <w:rFonts w:eastAsiaTheme="minorHAnsi"/>
          <w:color w:val="000096"/>
          <w:highlight w:val="white"/>
          <w:lang w:eastAsia="en-US"/>
        </w:rPr>
        <w:t>Desc</w:t>
      </w:r>
      <w:proofErr w:type="spellEnd"/>
      <w:r>
        <w:rPr>
          <w:rFonts w:eastAsiaTheme="minorHAnsi"/>
          <w:color w:val="000096"/>
          <w:highlight w:val="white"/>
          <w:lang w:eastAsia="en-US"/>
        </w:rPr>
        <w:t>&gt;</w:t>
      </w:r>
    </w:p>
    <w:p w14:paraId="02C78A55" w14:textId="77777777" w:rsidR="00BB30AD" w:rsidRPr="00BB30AD" w:rsidRDefault="00BB30AD" w:rsidP="00BB30AD">
      <w:pPr>
        <w:pStyle w:val="Geenafstand"/>
        <w:rPr>
          <w:rFonts w:eastAsiaTheme="minorHAnsi"/>
          <w:color w:val="000000"/>
          <w:highlight w:val="white"/>
          <w:lang w:eastAsia="en-US"/>
        </w:rPr>
      </w:pPr>
    </w:p>
    <w:p w14:paraId="3C1291C1" w14:textId="77777777" w:rsidR="001E27F4" w:rsidRPr="00657B88" w:rsidRDefault="00BB30AD" w:rsidP="00BB30AD">
      <w:pPr>
        <w:pStyle w:val="Geenafstand"/>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d</w:t>
      </w:r>
      <w:r w:rsidRPr="00657B88">
        <w:rPr>
          <w:rFonts w:eastAsiaTheme="minorHAnsi"/>
          <w:color w:val="000096"/>
          <w:highlight w:val="white"/>
          <w:lang w:eastAsia="en-US"/>
        </w:rPr>
        <w:t>eco</w:t>
      </w:r>
      <w:r>
        <w:rPr>
          <w:rFonts w:eastAsiaTheme="minorHAnsi"/>
          <w:color w:val="000096"/>
          <w:highlight w:val="white"/>
          <w:lang w:eastAsia="en-US"/>
        </w:rPr>
        <w:t>Desc</w:t>
      </w:r>
      <w:proofErr w:type="spellEnd"/>
      <w:r>
        <w:rPr>
          <w:rFonts w:eastAsiaTheme="minorHAnsi"/>
          <w:color w:val="000096"/>
          <w:highlight w:val="white"/>
          <w:lang w:eastAsia="en-US"/>
        </w:rPr>
        <w:t>&gt;</w:t>
      </w:r>
    </w:p>
    <w:p w14:paraId="2F6E7FC5" w14:textId="20B5F28C" w:rsidR="001E27F4" w:rsidRPr="00657B88" w:rsidRDefault="00BB30AD" w:rsidP="00BB30AD">
      <w:pPr>
        <w:pStyle w:val="Geenafstand"/>
        <w:ind w:firstLine="708"/>
        <w:rPr>
          <w:rFonts w:eastAsiaTheme="minorHAnsi"/>
          <w:color w:val="000000"/>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decoNote</w:t>
      </w:r>
      <w:proofErr w:type="spellEnd"/>
      <w:r w:rsidRPr="00657B88">
        <w:rPr>
          <w:rFonts w:eastAsiaTheme="minorHAnsi"/>
          <w:color w:val="F5844C"/>
          <w:highlight w:val="white"/>
          <w:lang w:eastAsia="en-US"/>
        </w:rPr>
        <w:t xml:space="preserve"> </w:t>
      </w:r>
      <w:r w:rsidR="001E27F4" w:rsidRPr="00657B88">
        <w:rPr>
          <w:rFonts w:eastAsiaTheme="minorHAnsi"/>
          <w:color w:val="F5844C"/>
          <w:highlight w:val="white"/>
          <w:lang w:eastAsia="en-US"/>
        </w:rPr>
        <w:t>type</w:t>
      </w:r>
      <w:r w:rsidR="001E27F4" w:rsidRPr="00657B88">
        <w:rPr>
          <w:rFonts w:eastAsiaTheme="minorHAnsi"/>
          <w:color w:val="FF8040"/>
          <w:highlight w:val="white"/>
          <w:lang w:eastAsia="en-US"/>
        </w:rPr>
        <w:t>=</w:t>
      </w:r>
      <w:r w:rsidR="001E27F4" w:rsidRPr="00657B88">
        <w:rPr>
          <w:rFonts w:eastAsiaTheme="minorHAnsi"/>
          <w:color w:val="993300"/>
          <w:highlight w:val="white"/>
          <w:lang w:eastAsia="en-US"/>
        </w:rPr>
        <w:t>"</w:t>
      </w:r>
      <w:proofErr w:type="spellStart"/>
      <w:r w:rsidR="00C074C0">
        <w:rPr>
          <w:rFonts w:eastAsiaTheme="minorHAnsi"/>
          <w:color w:val="993300"/>
          <w:highlight w:val="white"/>
          <w:lang w:eastAsia="en-US"/>
        </w:rPr>
        <w:t>paratext</w:t>
      </w:r>
      <w:proofErr w:type="spellEnd"/>
      <w:r w:rsidR="001E27F4" w:rsidRPr="00657B88">
        <w:rPr>
          <w:rFonts w:eastAsiaTheme="minorHAnsi"/>
          <w:color w:val="993300"/>
          <w:highlight w:val="white"/>
          <w:lang w:eastAsia="en-US"/>
        </w:rPr>
        <w:t>"</w:t>
      </w:r>
      <w:r w:rsidRPr="00657B88">
        <w:rPr>
          <w:rFonts w:eastAsiaTheme="minorHAnsi"/>
          <w:color w:val="000096"/>
          <w:highlight w:val="white"/>
          <w:lang w:eastAsia="en-US"/>
        </w:rPr>
        <w:t>&gt;</w:t>
      </w:r>
    </w:p>
    <w:p w14:paraId="14C5501B" w14:textId="490463D3" w:rsidR="00BA0F9B" w:rsidRDefault="001E27F4" w:rsidP="00BB30AD">
      <w:pPr>
        <w:pStyle w:val="Geenafstand"/>
        <w:ind w:left="708" w:firstLine="708"/>
        <w:rPr>
          <w:rFonts w:eastAsiaTheme="minorHAnsi"/>
          <w:color w:val="000096"/>
          <w:highlight w:val="white"/>
          <w:lang w:eastAsia="en-US"/>
        </w:rPr>
      </w:pPr>
      <w:r w:rsidRPr="00657B88">
        <w:rPr>
          <w:rFonts w:eastAsiaTheme="minorHAnsi"/>
          <w:color w:val="000096"/>
          <w:highlight w:val="white"/>
          <w:lang w:eastAsia="en-US"/>
        </w:rPr>
        <w:t>&lt;p&gt;</w:t>
      </w:r>
      <w:r w:rsidRPr="00657B88">
        <w:rPr>
          <w:rFonts w:eastAsiaTheme="minorHAnsi"/>
          <w:highlight w:val="white"/>
          <w:lang w:eastAsia="en-US"/>
        </w:rPr>
        <w:t xml:space="preserve">Tituli in </w:t>
      </w:r>
      <w:proofErr w:type="spellStart"/>
      <w:r w:rsidRPr="00657B88">
        <w:rPr>
          <w:rFonts w:eastAsiaTheme="minorHAnsi"/>
          <w:highlight w:val="white"/>
          <w:lang w:eastAsia="en-US"/>
        </w:rPr>
        <w:t>summis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paginis</w:t>
      </w:r>
      <w:proofErr w:type="spellEnd"/>
      <w:r w:rsidRPr="00657B88">
        <w:rPr>
          <w:rFonts w:eastAsiaTheme="minorHAnsi"/>
          <w:highlight w:val="white"/>
          <w:lang w:eastAsia="en-US"/>
        </w:rPr>
        <w:t xml:space="preserve"> fere </w:t>
      </w:r>
      <w:proofErr w:type="spellStart"/>
      <w:proofErr w:type="gramStart"/>
      <w:r w:rsidRPr="00657B88">
        <w:rPr>
          <w:rFonts w:eastAsiaTheme="minorHAnsi"/>
          <w:highlight w:val="white"/>
          <w:lang w:eastAsia="en-US"/>
        </w:rPr>
        <w:t>evanidi</w:t>
      </w:r>
      <w:proofErr w:type="spellEnd"/>
      <w:r w:rsidRPr="00657B88">
        <w:rPr>
          <w:rFonts w:eastAsiaTheme="minorHAnsi"/>
          <w:highlight w:val="white"/>
          <w:lang w:eastAsia="en-US"/>
        </w:rPr>
        <w: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p>
    <w:p w14:paraId="3D286D34" w14:textId="3DCFC2BF" w:rsidR="001E27F4" w:rsidRPr="00BA0F9B" w:rsidRDefault="00BA0F9B" w:rsidP="00BA0F9B">
      <w:pPr>
        <w:pStyle w:val="Geenafstand"/>
        <w:ind w:left="708" w:firstLine="708"/>
        <w:rPr>
          <w:rFonts w:eastAsiaTheme="minorHAnsi"/>
          <w:color w:val="000096"/>
          <w:highlight w:val="white"/>
          <w:lang w:eastAsia="en-US"/>
        </w:rPr>
      </w:pPr>
      <w:r>
        <w:rPr>
          <w:rFonts w:eastAsiaTheme="minorHAnsi"/>
          <w:color w:val="000096"/>
          <w:highlight w:val="white"/>
          <w:lang w:eastAsia="en-US"/>
        </w:rPr>
        <w:t>&lt;p&gt;</w:t>
      </w:r>
      <w:r>
        <w:rPr>
          <w:rFonts w:eastAsiaTheme="minorHAnsi"/>
          <w:highlight w:val="white"/>
          <w:lang w:eastAsia="en-US"/>
        </w:rPr>
        <w:t xml:space="preserve">Numeri </w:t>
      </w:r>
      <w:proofErr w:type="spellStart"/>
      <w:r>
        <w:rPr>
          <w:rFonts w:eastAsiaTheme="minorHAnsi"/>
          <w:highlight w:val="white"/>
          <w:lang w:eastAsia="en-US"/>
        </w:rPr>
        <w:t>librorum</w:t>
      </w:r>
      <w:proofErr w:type="spellEnd"/>
      <w:r>
        <w:rPr>
          <w:rFonts w:eastAsiaTheme="minorHAnsi"/>
          <w:highlight w:val="white"/>
          <w:lang w:eastAsia="en-US"/>
        </w:rPr>
        <w:t xml:space="preserve"> in </w:t>
      </w:r>
      <w:proofErr w:type="spellStart"/>
      <w:r>
        <w:rPr>
          <w:rFonts w:eastAsiaTheme="minorHAnsi"/>
          <w:highlight w:val="white"/>
          <w:lang w:eastAsia="en-US"/>
        </w:rPr>
        <w:t>summis</w:t>
      </w:r>
      <w:proofErr w:type="spellEnd"/>
      <w:r>
        <w:rPr>
          <w:rFonts w:eastAsiaTheme="minorHAnsi"/>
          <w:highlight w:val="white"/>
          <w:lang w:eastAsia="en-US"/>
        </w:rPr>
        <w:t xml:space="preserve"> </w:t>
      </w:r>
      <w:proofErr w:type="spellStart"/>
      <w:r>
        <w:rPr>
          <w:rFonts w:eastAsiaTheme="minorHAnsi"/>
          <w:highlight w:val="white"/>
          <w:lang w:eastAsia="en-US"/>
        </w:rPr>
        <w:t>paginis</w:t>
      </w:r>
      <w:proofErr w:type="spellEnd"/>
      <w:r>
        <w:rPr>
          <w:rFonts w:eastAsiaTheme="minorHAnsi"/>
          <w:highlight w:val="white"/>
          <w:lang w:eastAsia="en-US"/>
        </w:rPr>
        <w:t xml:space="preserve"> </w:t>
      </w:r>
      <w:proofErr w:type="spellStart"/>
      <w:r>
        <w:rPr>
          <w:rFonts w:eastAsiaTheme="minorHAnsi"/>
          <w:highlight w:val="white"/>
          <w:lang w:eastAsia="en-US"/>
        </w:rPr>
        <w:t>rubri</w:t>
      </w:r>
      <w:proofErr w:type="spellEnd"/>
      <w:r>
        <w:rPr>
          <w:rFonts w:eastAsiaTheme="minorHAnsi"/>
          <w:highlight w:val="white"/>
          <w:lang w:eastAsia="en-US"/>
        </w:rPr>
        <w:t xml:space="preserve"> et </w:t>
      </w:r>
      <w:proofErr w:type="spellStart"/>
      <w:proofErr w:type="gramStart"/>
      <w:r>
        <w:rPr>
          <w:rFonts w:eastAsiaTheme="minorHAnsi"/>
          <w:highlight w:val="white"/>
          <w:lang w:eastAsia="en-US"/>
        </w:rPr>
        <w:t>caerulei</w:t>
      </w:r>
      <w:proofErr w:type="spellEnd"/>
      <w:r w:rsidRPr="00657B88">
        <w:rPr>
          <w:rFonts w:eastAsiaTheme="minorHAnsi"/>
          <w:highlight w:val="white"/>
          <w:lang w:eastAsia="en-US"/>
        </w:rPr>
        <w: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r w:rsidR="001E27F4" w:rsidRPr="00657B88">
        <w:rPr>
          <w:rFonts w:eastAsiaTheme="minorHAnsi"/>
          <w:highlight w:val="white"/>
          <w:lang w:eastAsia="en-US"/>
        </w:rPr>
        <w:br/>
      </w:r>
      <w:r w:rsidR="001E27F4" w:rsidRPr="00657B88">
        <w:rPr>
          <w:rFonts w:eastAsiaTheme="minorHAnsi"/>
          <w:color w:val="000096"/>
          <w:highlight w:val="white"/>
          <w:lang w:eastAsia="en-US"/>
        </w:rPr>
        <w:t>&lt;/</w:t>
      </w:r>
      <w:proofErr w:type="spellStart"/>
      <w:r w:rsidR="001E27F4" w:rsidRPr="00657B88">
        <w:rPr>
          <w:rFonts w:eastAsiaTheme="minorHAnsi"/>
          <w:color w:val="000096"/>
          <w:highlight w:val="white"/>
          <w:lang w:eastAsia="en-US"/>
        </w:rPr>
        <w:t>decoNote</w:t>
      </w:r>
      <w:proofErr w:type="spellEnd"/>
      <w:r w:rsidR="001E27F4" w:rsidRPr="00657B88">
        <w:rPr>
          <w:rFonts w:eastAsiaTheme="minorHAnsi"/>
          <w:color w:val="000096"/>
          <w:highlight w:val="white"/>
          <w:lang w:eastAsia="en-US"/>
        </w:rPr>
        <w:t>&gt;</w:t>
      </w:r>
    </w:p>
    <w:p w14:paraId="52F2260D" w14:textId="77777777" w:rsidR="001E27F4" w:rsidRPr="00657B88" w:rsidRDefault="00BB30AD" w:rsidP="00BB30AD">
      <w:pPr>
        <w:pStyle w:val="Geenafstand"/>
        <w:ind w:firstLine="708"/>
        <w:rPr>
          <w:rFonts w:eastAsiaTheme="minorHAnsi"/>
          <w:color w:val="000000"/>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decoNote</w:t>
      </w:r>
      <w:proofErr w:type="spellEnd"/>
      <w:r w:rsidRPr="00657B88">
        <w:rPr>
          <w:rFonts w:eastAsiaTheme="minorHAnsi"/>
          <w:color w:val="F5844C"/>
          <w:highlight w:val="white"/>
          <w:lang w:eastAsia="en-US"/>
        </w:rPr>
        <w:t xml:space="preserve"> </w:t>
      </w:r>
      <w:r w:rsidR="001E27F4" w:rsidRPr="00657B88">
        <w:rPr>
          <w:rFonts w:eastAsiaTheme="minorHAnsi"/>
          <w:color w:val="F5844C"/>
          <w:highlight w:val="white"/>
          <w:lang w:eastAsia="en-US"/>
        </w:rPr>
        <w:t>type</w:t>
      </w:r>
      <w:r w:rsidR="001E27F4" w:rsidRPr="00657B88">
        <w:rPr>
          <w:rFonts w:eastAsiaTheme="minorHAnsi"/>
          <w:color w:val="FF8040"/>
          <w:highlight w:val="white"/>
          <w:lang w:eastAsia="en-US"/>
        </w:rPr>
        <w:t>=</w:t>
      </w:r>
      <w:r w:rsidR="001E27F4" w:rsidRPr="00657B88">
        <w:rPr>
          <w:rFonts w:eastAsiaTheme="minorHAnsi"/>
          <w:color w:val="993300"/>
          <w:highlight w:val="white"/>
          <w:lang w:eastAsia="en-US"/>
        </w:rPr>
        <w:t>"initial"</w:t>
      </w:r>
      <w:r w:rsidRPr="00657B88">
        <w:rPr>
          <w:rFonts w:eastAsiaTheme="minorHAnsi"/>
          <w:color w:val="000096"/>
          <w:highlight w:val="white"/>
          <w:lang w:eastAsia="en-US"/>
        </w:rPr>
        <w:t>&gt;</w:t>
      </w:r>
    </w:p>
    <w:p w14:paraId="64345E3F" w14:textId="63C0BE79" w:rsidR="001E27F4" w:rsidRPr="00501849" w:rsidRDefault="00906198" w:rsidP="00906198">
      <w:pPr>
        <w:shd w:val="clear" w:color="auto" w:fill="FFFFFF"/>
        <w:autoSpaceDE w:val="0"/>
        <w:autoSpaceDN w:val="0"/>
        <w:adjustRightInd w:val="0"/>
        <w:spacing w:before="0" w:after="0" w:line="240" w:lineRule="auto"/>
        <w:ind w:left="1416"/>
        <w:rPr>
          <w:rFonts w:eastAsiaTheme="minorHAnsi"/>
          <w:highlight w:val="white"/>
          <w:lang w:val="en-US" w:eastAsia="en-US"/>
        </w:rPr>
      </w:pPr>
      <w:r w:rsidRPr="00501849">
        <w:rPr>
          <w:rFonts w:eastAsiaTheme="minorHAnsi"/>
          <w:color w:val="000096"/>
          <w:highlight w:val="white"/>
          <w:lang w:val="en-US" w:eastAsia="en-US"/>
        </w:rPr>
        <w:t>&lt;p&gt;</w:t>
      </w:r>
      <w:r w:rsidRPr="00501849">
        <w:rPr>
          <w:rFonts w:eastAsiaTheme="minorHAnsi"/>
          <w:color w:val="000000"/>
          <w:highlight w:val="white"/>
          <w:lang w:val="en-US" w:eastAsia="en-US"/>
        </w:rPr>
        <w:t xml:space="preserve">Prima </w:t>
      </w:r>
      <w:proofErr w:type="spellStart"/>
      <w:r w:rsidRPr="00501849">
        <w:rPr>
          <w:rFonts w:eastAsiaTheme="minorHAnsi"/>
          <w:color w:val="000000"/>
          <w:highlight w:val="white"/>
          <w:lang w:val="en-US" w:eastAsia="en-US"/>
        </w:rPr>
        <w:t>littera</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initialis</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scolam</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depingit</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aliae</w:t>
      </w:r>
      <w:proofErr w:type="spellEnd"/>
      <w:r w:rsidRPr="00501849">
        <w:rPr>
          <w:rFonts w:eastAsiaTheme="minorHAnsi"/>
          <w:color w:val="000000"/>
          <w:highlight w:val="white"/>
          <w:lang w:val="en-US" w:eastAsia="en-US"/>
        </w:rPr>
        <w:t xml:space="preserve"> autem </w:t>
      </w:r>
      <w:proofErr w:type="spellStart"/>
      <w:r w:rsidRPr="00501849">
        <w:rPr>
          <w:rFonts w:eastAsiaTheme="minorHAnsi"/>
          <w:color w:val="000000"/>
          <w:highlight w:val="white"/>
          <w:lang w:val="en-US" w:eastAsia="en-US"/>
        </w:rPr>
        <w:t>frondibus</w:t>
      </w:r>
      <w:proofErr w:type="spellEnd"/>
      <w:r w:rsidRPr="00501849">
        <w:rPr>
          <w:rFonts w:eastAsiaTheme="minorHAnsi"/>
          <w:color w:val="000000"/>
          <w:highlight w:val="white"/>
          <w:lang w:val="en-US" w:eastAsia="en-US"/>
        </w:rPr>
        <w:t xml:space="preserve"> et</w:t>
      </w:r>
      <w:r w:rsidRPr="00501849">
        <w:rPr>
          <w:rFonts w:eastAsiaTheme="minorHAnsi"/>
          <w:color w:val="000000"/>
          <w:highlight w:val="white"/>
          <w:lang w:val="en-US" w:eastAsia="en-US"/>
        </w:rPr>
        <w:br/>
      </w:r>
      <w:proofErr w:type="spellStart"/>
      <w:r w:rsidRPr="00501849">
        <w:rPr>
          <w:rFonts w:eastAsiaTheme="minorHAnsi"/>
          <w:color w:val="000000"/>
          <w:highlight w:val="white"/>
          <w:lang w:val="en-US" w:eastAsia="en-US"/>
        </w:rPr>
        <w:t>avibus</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monstruosis</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ornatae</w:t>
      </w:r>
      <w:proofErr w:type="spellEnd"/>
      <w:r w:rsidRPr="00501849">
        <w:rPr>
          <w:rFonts w:eastAsiaTheme="minorHAnsi"/>
          <w:color w:val="000000"/>
          <w:highlight w:val="white"/>
          <w:lang w:val="en-US" w:eastAsia="en-US"/>
        </w:rPr>
        <w:t xml:space="preserve"> </w:t>
      </w:r>
      <w:proofErr w:type="gramStart"/>
      <w:r w:rsidRPr="00501849">
        <w:rPr>
          <w:rFonts w:eastAsiaTheme="minorHAnsi"/>
          <w:color w:val="000000"/>
          <w:highlight w:val="white"/>
          <w:lang w:val="en-US" w:eastAsia="en-US"/>
        </w:rPr>
        <w:t>sunt.</w:t>
      </w:r>
      <w:r w:rsidRPr="00501849">
        <w:rPr>
          <w:rFonts w:eastAsiaTheme="minorHAnsi"/>
          <w:color w:val="000096"/>
          <w:highlight w:val="white"/>
          <w:lang w:val="en-US" w:eastAsia="en-US"/>
        </w:rPr>
        <w:t>&lt;</w:t>
      </w:r>
      <w:proofErr w:type="gramEnd"/>
      <w:r w:rsidRPr="00501849">
        <w:rPr>
          <w:rFonts w:eastAsiaTheme="minorHAnsi"/>
          <w:color w:val="000096"/>
          <w:highlight w:val="white"/>
          <w:lang w:val="en-US" w:eastAsia="en-US"/>
        </w:rPr>
        <w:t>/p&gt;</w:t>
      </w:r>
      <w:r w:rsidRPr="00501849">
        <w:rPr>
          <w:rFonts w:eastAsiaTheme="minorHAnsi"/>
          <w:color w:val="000000"/>
          <w:highlight w:val="white"/>
          <w:lang w:val="en-US" w:eastAsia="en-US"/>
        </w:rPr>
        <w:br/>
      </w:r>
      <w:r w:rsidRPr="00501849">
        <w:rPr>
          <w:rFonts w:eastAsiaTheme="minorHAnsi"/>
          <w:color w:val="000096"/>
          <w:highlight w:val="white"/>
          <w:lang w:val="en-US" w:eastAsia="en-US"/>
        </w:rPr>
        <w:t>&lt;p&gt;</w:t>
      </w:r>
      <w:proofErr w:type="spellStart"/>
      <w:r w:rsidRPr="00501849">
        <w:rPr>
          <w:rFonts w:eastAsiaTheme="minorHAnsi"/>
          <w:color w:val="000000"/>
          <w:highlight w:val="white"/>
          <w:lang w:val="en-US" w:eastAsia="en-US"/>
        </w:rPr>
        <w:t>Initia</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litteris</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uncialibus</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nigris</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minio</w:t>
      </w:r>
      <w:proofErr w:type="spellEnd"/>
      <w:r w:rsidRPr="00501849">
        <w:rPr>
          <w:rFonts w:eastAsiaTheme="minorHAnsi"/>
          <w:color w:val="000000"/>
          <w:highlight w:val="white"/>
          <w:lang w:val="en-US" w:eastAsia="en-US"/>
        </w:rPr>
        <w:t xml:space="preserve"> </w:t>
      </w:r>
      <w:proofErr w:type="spellStart"/>
      <w:r w:rsidRPr="00501849">
        <w:rPr>
          <w:rFonts w:eastAsiaTheme="minorHAnsi"/>
          <w:color w:val="000000"/>
          <w:highlight w:val="white"/>
          <w:lang w:val="en-US" w:eastAsia="en-US"/>
        </w:rPr>
        <w:t>illustratis</w:t>
      </w:r>
      <w:proofErr w:type="spellEnd"/>
      <w:r w:rsidRPr="00501849">
        <w:rPr>
          <w:rFonts w:eastAsiaTheme="minorHAnsi"/>
          <w:color w:val="000000"/>
          <w:highlight w:val="white"/>
          <w:lang w:val="en-US" w:eastAsia="en-US"/>
        </w:rPr>
        <w:t>.</w:t>
      </w:r>
      <w:r w:rsidRPr="00501849">
        <w:rPr>
          <w:rFonts w:eastAsiaTheme="minorHAnsi"/>
          <w:color w:val="000096"/>
          <w:highlight w:val="white"/>
          <w:lang w:val="en-US" w:eastAsia="en-US"/>
        </w:rPr>
        <w:t>&lt;/p&gt;</w:t>
      </w:r>
      <w:r w:rsidR="001E27F4" w:rsidRPr="00657B88">
        <w:rPr>
          <w:rFonts w:eastAsiaTheme="minorHAnsi"/>
          <w:highlight w:val="white"/>
          <w:lang w:eastAsia="en-US"/>
        </w:rPr>
        <w:br/>
      </w:r>
      <w:r w:rsidR="001E27F4" w:rsidRPr="00657B88">
        <w:rPr>
          <w:rFonts w:eastAsiaTheme="minorHAnsi"/>
          <w:color w:val="000096"/>
          <w:highlight w:val="white"/>
          <w:lang w:eastAsia="en-US"/>
        </w:rPr>
        <w:t>&lt;/</w:t>
      </w:r>
      <w:proofErr w:type="spellStart"/>
      <w:r w:rsidR="001E27F4" w:rsidRPr="00657B88">
        <w:rPr>
          <w:rFonts w:eastAsiaTheme="minorHAnsi"/>
          <w:color w:val="000096"/>
          <w:highlight w:val="white"/>
          <w:lang w:eastAsia="en-US"/>
        </w:rPr>
        <w:t>decoNote</w:t>
      </w:r>
      <w:proofErr w:type="spellEnd"/>
      <w:r w:rsidR="001E27F4" w:rsidRPr="00657B88">
        <w:rPr>
          <w:rFonts w:eastAsiaTheme="minorHAnsi"/>
          <w:color w:val="000096"/>
          <w:highlight w:val="white"/>
          <w:lang w:eastAsia="en-US"/>
        </w:rPr>
        <w:t>&gt;</w:t>
      </w:r>
    </w:p>
    <w:p w14:paraId="4810882E" w14:textId="77777777" w:rsidR="00BB30AD" w:rsidRPr="00657B88" w:rsidRDefault="00BB30AD" w:rsidP="00BB30AD">
      <w:pPr>
        <w:pStyle w:val="Geenafstand"/>
        <w:rPr>
          <w:rFonts w:eastAsiaTheme="minorHAnsi"/>
          <w:color w:val="000000"/>
          <w:highlight w:val="white"/>
          <w:lang w:eastAsia="en-US"/>
        </w:rPr>
      </w:pPr>
      <w:r>
        <w:rPr>
          <w:rFonts w:eastAsiaTheme="minorHAnsi"/>
          <w:color w:val="000096"/>
          <w:highlight w:val="white"/>
          <w:lang w:eastAsia="en-US"/>
        </w:rPr>
        <w:lastRenderedPageBreak/>
        <w:t>&lt;/</w:t>
      </w:r>
      <w:proofErr w:type="spellStart"/>
      <w:r>
        <w:rPr>
          <w:rFonts w:eastAsiaTheme="minorHAnsi"/>
          <w:color w:val="000096"/>
          <w:highlight w:val="white"/>
          <w:lang w:eastAsia="en-US"/>
        </w:rPr>
        <w:t>d</w:t>
      </w:r>
      <w:r w:rsidRPr="00657B88">
        <w:rPr>
          <w:rFonts w:eastAsiaTheme="minorHAnsi"/>
          <w:color w:val="000096"/>
          <w:highlight w:val="white"/>
          <w:lang w:eastAsia="en-US"/>
        </w:rPr>
        <w:t>eco</w:t>
      </w:r>
      <w:r>
        <w:rPr>
          <w:rFonts w:eastAsiaTheme="minorHAnsi"/>
          <w:color w:val="000096"/>
          <w:highlight w:val="white"/>
          <w:lang w:eastAsia="en-US"/>
        </w:rPr>
        <w:t>Desc</w:t>
      </w:r>
      <w:proofErr w:type="spellEnd"/>
      <w:r>
        <w:rPr>
          <w:rFonts w:eastAsiaTheme="minorHAnsi"/>
          <w:color w:val="000096"/>
          <w:highlight w:val="white"/>
          <w:lang w:eastAsia="en-US"/>
        </w:rPr>
        <w:t>&gt;</w:t>
      </w:r>
    </w:p>
    <w:p w14:paraId="3D4518C3" w14:textId="77777777" w:rsidR="00D06147" w:rsidRPr="00657B88" w:rsidRDefault="001E27F4" w:rsidP="007F7BA3">
      <w:pPr>
        <w:pStyle w:val="Kop5"/>
      </w:pPr>
      <w:r w:rsidRPr="00657B88">
        <w:t>Fixed values</w:t>
      </w:r>
    </w:p>
    <w:p w14:paraId="1ED3D8B1" w14:textId="77777777" w:rsidR="00DB122A" w:rsidRPr="00657B88" w:rsidRDefault="001E27F4" w:rsidP="00525099">
      <w:pPr>
        <w:pStyle w:val="Lijstalinea"/>
        <w:numPr>
          <w:ilvl w:val="0"/>
          <w:numId w:val="6"/>
        </w:numPr>
      </w:pPr>
      <w:r w:rsidRPr="00657B88">
        <w:t>@type</w:t>
      </w:r>
    </w:p>
    <w:p w14:paraId="402CCEB3" w14:textId="77777777" w:rsidR="001E27F4" w:rsidRPr="00657B88" w:rsidRDefault="001E27F4" w:rsidP="00525099">
      <w:pPr>
        <w:pStyle w:val="Lijstalinea"/>
        <w:numPr>
          <w:ilvl w:val="1"/>
          <w:numId w:val="6"/>
        </w:numPr>
      </w:pPr>
      <w:r w:rsidRPr="00657B88">
        <w:t>“diagram”</w:t>
      </w:r>
    </w:p>
    <w:p w14:paraId="12027F0C" w14:textId="77777777" w:rsidR="001E27F4" w:rsidRPr="00657B88" w:rsidRDefault="001E27F4" w:rsidP="00525099">
      <w:pPr>
        <w:pStyle w:val="Lijstalinea"/>
        <w:numPr>
          <w:ilvl w:val="1"/>
          <w:numId w:val="6"/>
        </w:numPr>
      </w:pPr>
      <w:r w:rsidRPr="00657B88">
        <w:t>“initial”</w:t>
      </w:r>
    </w:p>
    <w:p w14:paraId="04D0B6EB" w14:textId="77777777" w:rsidR="001E27F4" w:rsidRPr="00657B88" w:rsidRDefault="001E27F4" w:rsidP="00525099">
      <w:pPr>
        <w:pStyle w:val="Lijstalinea"/>
        <w:numPr>
          <w:ilvl w:val="1"/>
          <w:numId w:val="6"/>
        </w:numPr>
      </w:pPr>
      <w:r w:rsidRPr="00657B88">
        <w:t>“marginal”</w:t>
      </w:r>
    </w:p>
    <w:p w14:paraId="56061AC1" w14:textId="77777777" w:rsidR="007F7BA3" w:rsidRDefault="001E27F4" w:rsidP="00525099">
      <w:pPr>
        <w:pStyle w:val="Lijstalinea"/>
        <w:numPr>
          <w:ilvl w:val="1"/>
          <w:numId w:val="6"/>
        </w:numPr>
      </w:pPr>
      <w:r w:rsidRPr="00657B88">
        <w:t>“</w:t>
      </w:r>
      <w:proofErr w:type="spellStart"/>
      <w:r w:rsidRPr="00657B88">
        <w:t>paratext</w:t>
      </w:r>
      <w:proofErr w:type="spellEnd"/>
      <w:r w:rsidRPr="00657B88">
        <w:t>”</w:t>
      </w:r>
    </w:p>
    <w:p w14:paraId="433D3F98" w14:textId="77777777" w:rsidR="001E27F4" w:rsidRPr="00657B88" w:rsidRDefault="001E27F4" w:rsidP="007F7BA3">
      <w:pPr>
        <w:pStyle w:val="Lijstalinea"/>
        <w:ind w:left="1440"/>
      </w:pPr>
      <w:r w:rsidRPr="00657B88">
        <w:t>= those things in a published work that accompany the text, things such as the author's name, the title, preface or introduction, or illustrations (Gérard Genette).</w:t>
      </w:r>
    </w:p>
    <w:p w14:paraId="1FBD9020" w14:textId="77777777" w:rsidR="001E27F4" w:rsidRPr="00657B88" w:rsidRDefault="001E27F4" w:rsidP="00525099">
      <w:pPr>
        <w:pStyle w:val="Lijstalinea"/>
        <w:numPr>
          <w:ilvl w:val="1"/>
          <w:numId w:val="6"/>
        </w:numPr>
      </w:pPr>
      <w:r w:rsidRPr="00657B88">
        <w:t>“other”</w:t>
      </w:r>
    </w:p>
    <w:p w14:paraId="464ED04D" w14:textId="77777777" w:rsidR="00DB122A" w:rsidRPr="00657B88" w:rsidRDefault="001A019B" w:rsidP="007F7BA3">
      <w:pPr>
        <w:pStyle w:val="Kop4"/>
      </w:pPr>
      <w:r w:rsidRPr="00657B88">
        <w:t>&lt;additions&gt;</w:t>
      </w:r>
    </w:p>
    <w:p w14:paraId="11353EF0" w14:textId="487E5D1C" w:rsidR="002A7433" w:rsidRDefault="00DB122A" w:rsidP="002A7433">
      <w:pPr>
        <w:rPr>
          <w:rFonts w:eastAsiaTheme="minorHAnsi"/>
          <w:b/>
          <w:bCs/>
          <w:highlight w:val="white"/>
          <w:lang w:eastAsia="en-US"/>
        </w:rPr>
      </w:pPr>
      <w:r w:rsidRPr="00657B88">
        <w:t>= contains a description of any significant additions found within a manuscript or other object, such as marginalia or other annotations. Note that this element may not be repeated within a single manuscript description.</w:t>
      </w:r>
      <w:r w:rsidR="002A7433" w:rsidRPr="002A7433">
        <w:rPr>
          <w:rFonts w:eastAsiaTheme="minorHAnsi"/>
          <w:b/>
          <w:bCs/>
          <w:highlight w:val="white"/>
          <w:lang w:eastAsia="en-US"/>
        </w:rPr>
        <w:t xml:space="preserve"> </w:t>
      </w:r>
    </w:p>
    <w:p w14:paraId="32C6E3C6" w14:textId="77777777" w:rsidR="002A7433" w:rsidRDefault="002A7433" w:rsidP="002A7433">
      <w:pPr>
        <w:rPr>
          <w:rFonts w:eastAsiaTheme="minorHAnsi"/>
          <w:b/>
          <w:bCs/>
          <w:highlight w:val="white"/>
          <w:lang w:eastAsia="en-US"/>
        </w:rPr>
      </w:pPr>
    </w:p>
    <w:p w14:paraId="5899E80C" w14:textId="1FEA6605" w:rsidR="00DB122A" w:rsidRPr="002A7433" w:rsidRDefault="002A7433" w:rsidP="00657B88">
      <w:pPr>
        <w:rPr>
          <w:rFonts w:eastAsiaTheme="minorHAnsi"/>
          <w:highlight w:val="white"/>
        </w:rPr>
      </w:pPr>
      <w:r w:rsidRPr="002A7433">
        <w:rPr>
          <w:rFonts w:eastAsiaTheme="minorHAnsi"/>
          <w:b/>
          <w:bCs/>
          <w:highlight w:val="white"/>
          <w:lang w:eastAsia="en-US"/>
        </w:rPr>
        <w:t>Rem.</w:t>
      </w:r>
      <w:r>
        <w:rPr>
          <w:rFonts w:eastAsiaTheme="minorHAnsi"/>
          <w:highlight w:val="white"/>
          <w:lang w:eastAsia="en-US"/>
        </w:rPr>
        <w:tab/>
        <w:t>Prices (of purchase) should be put here and not in &lt;history&gt;.</w:t>
      </w:r>
    </w:p>
    <w:p w14:paraId="2367F88A" w14:textId="38FEDFDF" w:rsidR="006721CF" w:rsidRPr="00657B88" w:rsidRDefault="006721CF" w:rsidP="007F7BA3">
      <w:pPr>
        <w:pStyle w:val="Kop5"/>
      </w:pPr>
      <w:r w:rsidRPr="00657B88">
        <w:t>Application (</w:t>
      </w:r>
      <w:r w:rsidR="004F329F">
        <w:t>non</w:t>
      </w:r>
      <w:r w:rsidR="007F7BA3" w:rsidRPr="00657B88">
        <w:t>-</w:t>
      </w:r>
      <w:r w:rsidR="004F329F">
        <w:t>exhaustive</w:t>
      </w:r>
      <w:r w:rsidRPr="00657B88">
        <w:t>)</w:t>
      </w:r>
    </w:p>
    <w:p w14:paraId="66B69A5A" w14:textId="77777777" w:rsidR="00320855" w:rsidRPr="00657B88" w:rsidRDefault="00320855" w:rsidP="00320855">
      <w:pPr>
        <w:pStyle w:val="Geenafstand"/>
        <w:rPr>
          <w:rFonts w:eastAsiaTheme="minorHAnsi"/>
          <w:color w:val="000000"/>
          <w:highlight w:val="white"/>
          <w:lang w:eastAsia="en-US"/>
        </w:rPr>
      </w:pPr>
      <w:r>
        <w:rPr>
          <w:rFonts w:eastAsiaTheme="minorHAnsi"/>
          <w:color w:val="000096"/>
          <w:highlight w:val="white"/>
          <w:lang w:eastAsia="en-US"/>
        </w:rPr>
        <w:t>&lt;</w:t>
      </w:r>
      <w:r w:rsidRPr="00657B88">
        <w:rPr>
          <w:rFonts w:eastAsiaTheme="minorHAnsi"/>
          <w:color w:val="000096"/>
          <w:highlight w:val="white"/>
          <w:lang w:eastAsia="en-US"/>
        </w:rPr>
        <w:t>additions&gt;</w:t>
      </w:r>
    </w:p>
    <w:p w14:paraId="064C4ED5" w14:textId="77777777" w:rsidR="006721CF" w:rsidRPr="00657B88" w:rsidRDefault="006721CF" w:rsidP="007F7BA3">
      <w:pPr>
        <w:pStyle w:val="Geenafstand"/>
        <w:ind w:firstLine="708"/>
        <w:rPr>
          <w:rFonts w:eastAsiaTheme="minorHAnsi"/>
          <w:highlight w:val="white"/>
          <w:lang w:eastAsia="en-US"/>
        </w:rPr>
      </w:pPr>
      <w:r w:rsidRPr="00657B88">
        <w:rPr>
          <w:rFonts w:eastAsiaTheme="minorHAnsi"/>
          <w:color w:val="000096"/>
          <w:highlight w:val="white"/>
          <w:lang w:eastAsia="en-US"/>
        </w:rPr>
        <w:t>&lt;p&gt;</w:t>
      </w:r>
      <w:proofErr w:type="spellStart"/>
      <w:r w:rsidRPr="00657B88">
        <w:rPr>
          <w:rFonts w:eastAsiaTheme="minorHAnsi"/>
          <w:highlight w:val="white"/>
          <w:lang w:eastAsia="en-US"/>
        </w:rPr>
        <w:t>Emendationes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nullae</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annotationes</w:t>
      </w:r>
      <w:proofErr w:type="spellEnd"/>
      <w:r w:rsidRPr="00657B88">
        <w:rPr>
          <w:rFonts w:eastAsiaTheme="minorHAnsi"/>
          <w:highlight w:val="white"/>
          <w:lang w:eastAsia="en-US"/>
        </w:rPr>
        <w:t xml:space="preserve"> </w:t>
      </w:r>
      <w:proofErr w:type="spellStart"/>
      <w:proofErr w:type="gramStart"/>
      <w:r w:rsidRPr="00657B88">
        <w:rPr>
          <w:rFonts w:eastAsiaTheme="minorHAnsi"/>
          <w:highlight w:val="white"/>
          <w:lang w:eastAsia="en-US"/>
        </w:rPr>
        <w:t>permultae</w:t>
      </w:r>
      <w:proofErr w:type="spellEnd"/>
      <w:r w:rsidRPr="00657B88">
        <w:rPr>
          <w:rFonts w:eastAsiaTheme="minorHAnsi"/>
          <w:highlight w:val="white"/>
          <w:lang w:eastAsia="en-US"/>
        </w:rPr>
        <w: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p>
    <w:p w14:paraId="3878F694" w14:textId="77777777" w:rsidR="006721CF" w:rsidRPr="00657B88" w:rsidRDefault="00320855" w:rsidP="007F7BA3">
      <w:pPr>
        <w:pStyle w:val="Geenafstand"/>
        <w:ind w:firstLine="708"/>
        <w:rPr>
          <w:rFonts w:eastAsiaTheme="minorHAnsi"/>
          <w:color w:val="000000"/>
          <w:highlight w:val="white"/>
          <w:lang w:eastAsia="en-US"/>
        </w:rPr>
      </w:pPr>
      <w:r w:rsidRPr="00657B88">
        <w:rPr>
          <w:rFonts w:eastAsiaTheme="minorHAnsi"/>
          <w:color w:val="000096"/>
          <w:highlight w:val="white"/>
          <w:lang w:eastAsia="en-US"/>
        </w:rPr>
        <w:t>&lt;p&gt;</w:t>
      </w:r>
      <w:r w:rsidR="006721CF" w:rsidRPr="00657B88">
        <w:rPr>
          <w:rFonts w:eastAsiaTheme="minorHAnsi"/>
          <w:color w:val="000000"/>
          <w:highlight w:val="white"/>
          <w:lang w:eastAsia="en-US"/>
        </w:rPr>
        <w:t xml:space="preserve">Notae </w:t>
      </w:r>
      <w:proofErr w:type="spellStart"/>
      <w:r w:rsidR="006721CF" w:rsidRPr="00657B88">
        <w:rPr>
          <w:rFonts w:eastAsiaTheme="minorHAnsi"/>
          <w:color w:val="000000"/>
          <w:highlight w:val="white"/>
          <w:lang w:eastAsia="en-US"/>
        </w:rPr>
        <w:t>quae</w:t>
      </w:r>
      <w:proofErr w:type="spellEnd"/>
      <w:r w:rsidR="006721CF" w:rsidRPr="00657B88">
        <w:rPr>
          <w:rFonts w:eastAsiaTheme="minorHAnsi"/>
          <w:color w:val="000000"/>
          <w:highlight w:val="white"/>
          <w:lang w:eastAsia="en-US"/>
        </w:rPr>
        <w:t xml:space="preserve"> </w:t>
      </w:r>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 xml:space="preserve"> </w:t>
      </w:r>
      <w:r w:rsidR="006721CF" w:rsidRPr="00657B88">
        <w:rPr>
          <w:rFonts w:eastAsiaTheme="minorHAnsi"/>
          <w:color w:val="F5844C"/>
          <w:highlight w:val="white"/>
          <w:lang w:eastAsia="en-US"/>
        </w:rPr>
        <w:t>ref</w:t>
      </w:r>
      <w:r w:rsidR="006721CF" w:rsidRPr="00657B88">
        <w:rPr>
          <w:rFonts w:eastAsiaTheme="minorHAnsi"/>
          <w:color w:val="FF8040"/>
          <w:highlight w:val="white"/>
          <w:lang w:eastAsia="en-US"/>
        </w:rPr>
        <w:t>=</w:t>
      </w:r>
      <w:r w:rsidR="006721CF" w:rsidRPr="00657B88">
        <w:rPr>
          <w:rFonts w:eastAsiaTheme="minorHAnsi"/>
          <w:color w:val="993300"/>
          <w:highlight w:val="white"/>
          <w:lang w:eastAsia="en-US"/>
        </w:rPr>
        <w:t>"</w:t>
      </w:r>
      <w:proofErr w:type="spellStart"/>
      <w:proofErr w:type="gramStart"/>
      <w:r w:rsidR="006721CF" w:rsidRPr="00657B88">
        <w:rPr>
          <w:rFonts w:eastAsiaTheme="minorHAnsi"/>
          <w:color w:val="993300"/>
          <w:highlight w:val="white"/>
          <w:lang w:eastAsia="en-US"/>
        </w:rPr>
        <w:t>persin:averroes</w:t>
      </w:r>
      <w:proofErr w:type="spellEnd"/>
      <w:proofErr w:type="gramEnd"/>
      <w:r w:rsidR="006721CF" w:rsidRPr="00657B88">
        <w:rPr>
          <w:rFonts w:eastAsiaTheme="minorHAnsi"/>
          <w:color w:val="993300"/>
          <w:highlight w:val="white"/>
          <w:lang w:eastAsia="en-US"/>
        </w:rPr>
        <w:t>"</w:t>
      </w:r>
      <w:r>
        <w:rPr>
          <w:rFonts w:eastAsiaTheme="minorHAnsi"/>
          <w:color w:val="000096"/>
          <w:highlight w:val="white"/>
          <w:lang w:eastAsia="en-US"/>
        </w:rPr>
        <w:t>&gt;</w:t>
      </w:r>
      <w:proofErr w:type="spellStart"/>
      <w:r w:rsidR="006721CF" w:rsidRPr="00657B88">
        <w:rPr>
          <w:rFonts w:eastAsiaTheme="minorHAnsi"/>
          <w:color w:val="000000"/>
          <w:highlight w:val="white"/>
          <w:lang w:eastAsia="en-US"/>
        </w:rPr>
        <w:t>Averrois</w:t>
      </w:r>
      <w:proofErr w:type="spellEnd"/>
      <w:r>
        <w:rPr>
          <w:rFonts w:eastAsiaTheme="minorHAnsi"/>
          <w:color w:val="000096"/>
          <w:highlight w:val="white"/>
          <w:lang w:eastAsia="en-US"/>
        </w:rPr>
        <w:t>&lt;/</w:t>
      </w:r>
      <w:proofErr w:type="spellStart"/>
      <w:r>
        <w:rPr>
          <w:rFonts w:eastAsiaTheme="minorHAnsi"/>
          <w:color w:val="000096"/>
          <w:highlight w:val="white"/>
          <w:lang w:eastAsia="en-US"/>
        </w:rPr>
        <w:t>persName</w:t>
      </w:r>
      <w:proofErr w:type="spellEnd"/>
      <w:r>
        <w:rPr>
          <w:rFonts w:eastAsiaTheme="minorHAnsi"/>
          <w:color w:val="000096"/>
          <w:highlight w:val="white"/>
          <w:lang w:eastAsia="en-US"/>
        </w:rPr>
        <w:t>&gt;</w:t>
      </w:r>
      <w:r w:rsidR="006721CF" w:rsidRPr="00657B88">
        <w:rPr>
          <w:rFonts w:eastAsiaTheme="minorHAnsi"/>
          <w:color w:val="000000"/>
          <w:highlight w:val="white"/>
          <w:lang w:eastAsia="en-US"/>
        </w:rPr>
        <w:t xml:space="preserve"> et</w:t>
      </w:r>
    </w:p>
    <w:p w14:paraId="13986442" w14:textId="77777777" w:rsidR="006721CF" w:rsidRPr="00657B88" w:rsidRDefault="006721CF" w:rsidP="00320855">
      <w:pPr>
        <w:pStyle w:val="Geenafstand"/>
        <w:ind w:firstLine="708"/>
        <w:rPr>
          <w:rFonts w:eastAsiaTheme="minorHAnsi"/>
          <w:highlight w:val="white"/>
          <w:lang w:eastAsia="en-US"/>
        </w:rPr>
      </w:pPr>
      <w:proofErr w:type="spellStart"/>
      <w:r w:rsidRPr="00657B88">
        <w:rPr>
          <w:rFonts w:eastAsiaTheme="minorHAnsi"/>
          <w:highlight w:val="white"/>
          <w:lang w:eastAsia="en-US"/>
        </w:rPr>
        <w:t>aliam</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translationem</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proferunt</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ad</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Physicam</w:t>
      </w:r>
      <w:proofErr w:type="spellEnd"/>
      <w:r w:rsidRPr="00657B88">
        <w:rPr>
          <w:rFonts w:eastAsiaTheme="minorHAnsi"/>
          <w:highlight w:val="white"/>
          <w:lang w:eastAsia="en-US"/>
        </w:rPr>
        <w:t xml:space="preserve">, De </w:t>
      </w:r>
      <w:proofErr w:type="spellStart"/>
      <w:r w:rsidRPr="00657B88">
        <w:rPr>
          <w:rFonts w:eastAsiaTheme="minorHAnsi"/>
          <w:highlight w:val="white"/>
          <w:lang w:eastAsia="en-US"/>
        </w:rPr>
        <w:t>Celo</w:t>
      </w:r>
      <w:proofErr w:type="spellEnd"/>
      <w:r w:rsidRPr="00657B88">
        <w:rPr>
          <w:rFonts w:eastAsiaTheme="minorHAnsi"/>
          <w:highlight w:val="white"/>
          <w:lang w:eastAsia="en-US"/>
        </w:rPr>
        <w:t xml:space="preserve">, De </w:t>
      </w:r>
      <w:proofErr w:type="spellStart"/>
      <w:r w:rsidRPr="00657B88">
        <w:rPr>
          <w:rFonts w:eastAsiaTheme="minorHAnsi"/>
          <w:highlight w:val="white"/>
          <w:lang w:eastAsia="en-US"/>
        </w:rPr>
        <w:t>Generatione</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Metheora</w:t>
      </w:r>
      <w:proofErr w:type="spellEnd"/>
      <w:r w:rsidRPr="00657B88">
        <w:rPr>
          <w:rFonts w:eastAsiaTheme="minorHAnsi"/>
          <w:highlight w:val="white"/>
          <w:lang w:eastAsia="en-US"/>
        </w:rPr>
        <w:t>, De</w:t>
      </w:r>
    </w:p>
    <w:p w14:paraId="584AFF4F" w14:textId="77777777" w:rsidR="006721CF" w:rsidRPr="009D19D9" w:rsidRDefault="006721CF" w:rsidP="00320855">
      <w:pPr>
        <w:pStyle w:val="Geenafstand"/>
        <w:ind w:firstLine="708"/>
        <w:rPr>
          <w:rFonts w:eastAsiaTheme="minorHAnsi"/>
          <w:highlight w:val="white"/>
          <w:lang w:val="en-US" w:eastAsia="en-US"/>
        </w:rPr>
      </w:pPr>
      <w:r w:rsidRPr="009D19D9">
        <w:rPr>
          <w:rFonts w:eastAsiaTheme="minorHAnsi"/>
          <w:highlight w:val="white"/>
          <w:lang w:val="en-US" w:eastAsia="en-US"/>
        </w:rPr>
        <w:t>Plantis et De Anima.</w:t>
      </w:r>
      <w:r w:rsidRPr="009D19D9">
        <w:rPr>
          <w:rFonts w:eastAsiaTheme="minorHAnsi"/>
          <w:color w:val="000096"/>
          <w:highlight w:val="white"/>
          <w:lang w:val="en-US" w:eastAsia="en-US"/>
        </w:rPr>
        <w:t>&lt;/p&gt;</w:t>
      </w:r>
    </w:p>
    <w:p w14:paraId="5031508A" w14:textId="6FE6D535" w:rsidR="006721CF" w:rsidRPr="00657B88" w:rsidRDefault="006721CF" w:rsidP="00320855">
      <w:pPr>
        <w:pStyle w:val="Geenafstand"/>
        <w:ind w:firstLine="708"/>
        <w:rPr>
          <w:rFonts w:eastAsiaTheme="minorHAnsi"/>
          <w:highlight w:val="white"/>
          <w:lang w:eastAsia="en-US"/>
        </w:rPr>
      </w:pPr>
      <w:r w:rsidRPr="00657B88">
        <w:rPr>
          <w:rFonts w:eastAsiaTheme="minorHAnsi"/>
          <w:color w:val="000096"/>
          <w:highlight w:val="white"/>
          <w:lang w:eastAsia="en-US"/>
        </w:rPr>
        <w:t>&lt;p&gt;&lt;locus</w:t>
      </w:r>
      <w:r w:rsidRPr="00657B88">
        <w:rPr>
          <w:rFonts w:eastAsiaTheme="minorHAnsi"/>
          <w:color w:val="F5844C"/>
          <w:highlight w:val="white"/>
          <w:lang w:eastAsia="en-US"/>
        </w:rPr>
        <w:t xml:space="preserve"> from</w:t>
      </w:r>
      <w:r w:rsidRPr="00657B88">
        <w:rPr>
          <w:rFonts w:eastAsiaTheme="minorHAnsi"/>
          <w:color w:val="FF8040"/>
          <w:highlight w:val="white"/>
          <w:lang w:eastAsia="en-US"/>
        </w:rPr>
        <w:t>=</w:t>
      </w:r>
      <w:r w:rsidRPr="00657B88">
        <w:rPr>
          <w:rFonts w:eastAsiaTheme="minorHAnsi"/>
          <w:color w:val="993300"/>
          <w:highlight w:val="white"/>
          <w:lang w:eastAsia="en-US"/>
        </w:rPr>
        <w:t>"232"</w:t>
      </w:r>
      <w:r w:rsidRPr="00657B88">
        <w:rPr>
          <w:rFonts w:eastAsiaTheme="minorHAnsi"/>
          <w:color w:val="F5844C"/>
          <w:highlight w:val="white"/>
          <w:lang w:eastAsia="en-US"/>
        </w:rPr>
        <w:t xml:space="preserve"> to</w:t>
      </w:r>
      <w:r w:rsidRPr="00657B88">
        <w:rPr>
          <w:rFonts w:eastAsiaTheme="minorHAnsi"/>
          <w:color w:val="FF8040"/>
          <w:highlight w:val="white"/>
          <w:lang w:eastAsia="en-US"/>
        </w:rPr>
        <w:t>=</w:t>
      </w:r>
      <w:r w:rsidRPr="00657B88">
        <w:rPr>
          <w:rFonts w:eastAsiaTheme="minorHAnsi"/>
          <w:color w:val="993300"/>
          <w:highlight w:val="white"/>
          <w:lang w:eastAsia="en-US"/>
        </w:rPr>
        <w:t>"233"</w:t>
      </w:r>
      <w:r w:rsidRPr="00657B88">
        <w:rPr>
          <w:rFonts w:eastAsiaTheme="minorHAnsi"/>
          <w:color w:val="000096"/>
          <w:highlight w:val="white"/>
          <w:lang w:eastAsia="en-US"/>
        </w:rPr>
        <w:t>&gt;</w:t>
      </w:r>
      <w:r w:rsidR="00233D88">
        <w:rPr>
          <w:rFonts w:eastAsiaTheme="minorHAnsi"/>
          <w:highlight w:val="white"/>
          <w:lang w:eastAsia="en-US"/>
        </w:rPr>
        <w:t>f</w:t>
      </w:r>
      <w:r w:rsidRPr="00657B88">
        <w:rPr>
          <w:rFonts w:eastAsiaTheme="minorHAnsi"/>
          <w:highlight w:val="white"/>
          <w:lang w:eastAsia="en-US"/>
        </w:rPr>
        <w:t>f. 232-233</w:t>
      </w:r>
      <w:r w:rsidRPr="00657B88">
        <w:rPr>
          <w:rFonts w:eastAsiaTheme="minorHAnsi"/>
          <w:color w:val="000096"/>
          <w:highlight w:val="white"/>
          <w:lang w:eastAsia="en-US"/>
        </w:rPr>
        <w:t>&lt;/locus&gt;</w:t>
      </w:r>
      <w:r w:rsidRPr="00657B88">
        <w:rPr>
          <w:rFonts w:eastAsiaTheme="minorHAnsi"/>
          <w:highlight w:val="white"/>
          <w:lang w:eastAsia="en-US"/>
        </w:rPr>
        <w:t xml:space="preserve"> tabula </w:t>
      </w:r>
      <w:proofErr w:type="spellStart"/>
      <w:r w:rsidRPr="00657B88">
        <w:rPr>
          <w:rFonts w:eastAsiaTheme="minorHAnsi"/>
          <w:highlight w:val="white"/>
          <w:lang w:eastAsia="en-US"/>
        </w:rPr>
        <w:t>librorum</w:t>
      </w:r>
      <w:proofErr w:type="spellEnd"/>
      <w:r w:rsidRPr="00657B88">
        <w:rPr>
          <w:rFonts w:eastAsiaTheme="minorHAnsi"/>
          <w:highlight w:val="white"/>
          <w:lang w:eastAsia="en-US"/>
        </w:rPr>
        <w:t xml:space="preserve"> et</w:t>
      </w:r>
    </w:p>
    <w:p w14:paraId="0EEBABFB" w14:textId="77777777" w:rsidR="006721CF" w:rsidRPr="00657B88" w:rsidRDefault="006721CF" w:rsidP="00320855">
      <w:pPr>
        <w:pStyle w:val="Geenafstand"/>
        <w:ind w:left="708"/>
        <w:rPr>
          <w:rFonts w:eastAsiaTheme="minorHAnsi"/>
          <w:highlight w:val="white"/>
          <w:lang w:eastAsia="en-US"/>
        </w:rPr>
      </w:pPr>
      <w:proofErr w:type="spellStart"/>
      <w:r w:rsidRPr="00657B88">
        <w:rPr>
          <w:rFonts w:eastAsiaTheme="minorHAnsi"/>
          <w:highlight w:val="white"/>
          <w:lang w:eastAsia="en-US"/>
        </w:rPr>
        <w:t>annotationes</w:t>
      </w:r>
      <w:proofErr w:type="spellEnd"/>
      <w:r w:rsidRPr="00657B88">
        <w:rPr>
          <w:rFonts w:eastAsiaTheme="minorHAnsi"/>
          <w:highlight w:val="white"/>
          <w:lang w:eastAsia="en-US"/>
        </w:rPr>
        <w:t xml:space="preserve"> gallica lingua </w:t>
      </w:r>
      <w:proofErr w:type="spellStart"/>
      <w:r w:rsidRPr="00657B88">
        <w:rPr>
          <w:rFonts w:eastAsiaTheme="minorHAnsi"/>
          <w:highlight w:val="white"/>
          <w:lang w:eastAsia="en-US"/>
        </w:rPr>
        <w:t>manibus</w:t>
      </w:r>
      <w:proofErr w:type="spellEnd"/>
      <w:r w:rsidRPr="00657B88">
        <w:rPr>
          <w:rFonts w:eastAsiaTheme="minorHAnsi"/>
          <w:highlight w:val="white"/>
          <w:lang w:eastAsia="en-US"/>
        </w:rPr>
        <w:t xml:space="preserve"> </w:t>
      </w:r>
      <w:r w:rsidRPr="00657B88">
        <w:rPr>
          <w:rFonts w:eastAsiaTheme="minorHAnsi"/>
          <w:color w:val="000096"/>
          <w:highlight w:val="white"/>
          <w:lang w:eastAsia="en-US"/>
        </w:rPr>
        <w:t>&lt;date</w:t>
      </w:r>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notBefore</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"1301"</w:t>
      </w:r>
      <w:r w:rsidRPr="00657B88">
        <w:rPr>
          <w:rFonts w:eastAsiaTheme="minorHAnsi"/>
          <w:color w:val="F5844C"/>
          <w:highlight w:val="white"/>
          <w:lang w:eastAsia="en-US"/>
        </w:rPr>
        <w:t xml:space="preserve"> </w:t>
      </w:r>
      <w:proofErr w:type="spellStart"/>
      <w:r w:rsidRPr="00657B88">
        <w:rPr>
          <w:rFonts w:eastAsiaTheme="minorHAnsi"/>
          <w:color w:val="F5844C"/>
          <w:highlight w:val="white"/>
          <w:lang w:eastAsia="en-US"/>
        </w:rPr>
        <w:t>notAfter</w:t>
      </w:r>
      <w:proofErr w:type="spellEnd"/>
      <w:r w:rsidRPr="00657B88">
        <w:rPr>
          <w:rFonts w:eastAsiaTheme="minorHAnsi"/>
          <w:color w:val="FF8040"/>
          <w:highlight w:val="white"/>
          <w:lang w:eastAsia="en-US"/>
        </w:rPr>
        <w:t>=</w:t>
      </w:r>
      <w:r w:rsidRPr="00657B88">
        <w:rPr>
          <w:rFonts w:eastAsiaTheme="minorHAnsi"/>
          <w:color w:val="993300"/>
          <w:highlight w:val="white"/>
          <w:lang w:eastAsia="en-US"/>
        </w:rPr>
        <w:t>"1500"</w:t>
      </w:r>
      <w:r w:rsidRPr="00657B88">
        <w:rPr>
          <w:rFonts w:eastAsiaTheme="minorHAnsi"/>
          <w:color w:val="F5844C"/>
          <w:highlight w:val="white"/>
          <w:lang w:eastAsia="en-US"/>
        </w:rPr>
        <w:t xml:space="preserve"> </w:t>
      </w:r>
      <w:r w:rsidRPr="00657B88">
        <w:rPr>
          <w:rFonts w:eastAsiaTheme="minorHAnsi"/>
          <w:color w:val="000096"/>
          <w:highlight w:val="white"/>
          <w:lang w:eastAsia="en-US"/>
        </w:rPr>
        <w:t>&gt;</w:t>
      </w:r>
      <w:proofErr w:type="spellStart"/>
      <w:r w:rsidRPr="00657B88">
        <w:rPr>
          <w:rFonts w:eastAsiaTheme="minorHAnsi"/>
          <w:highlight w:val="white"/>
          <w:lang w:eastAsia="en-US"/>
        </w:rPr>
        <w:t>saec</w:t>
      </w:r>
      <w:proofErr w:type="spellEnd"/>
      <w:r w:rsidRPr="00657B88">
        <w:rPr>
          <w:rFonts w:eastAsiaTheme="minorHAnsi"/>
          <w:highlight w:val="white"/>
          <w:lang w:eastAsia="en-US"/>
        </w:rPr>
        <w:t>. XIV-XV</w:t>
      </w:r>
      <w:r w:rsidRPr="00657B88">
        <w:rPr>
          <w:rFonts w:eastAsiaTheme="minorHAnsi"/>
          <w:color w:val="000096"/>
          <w:highlight w:val="white"/>
          <w:lang w:eastAsia="en-US"/>
        </w:rPr>
        <w:t>&lt;/date&gt;</w:t>
      </w:r>
      <w:r w:rsidRPr="00657B88">
        <w:rPr>
          <w:rFonts w:eastAsiaTheme="minorHAnsi"/>
          <w:highlight w:val="white"/>
          <w:lang w:eastAsia="en-US"/>
        </w:rPr>
        <w:t xml:space="preserve"> </w:t>
      </w:r>
      <w:proofErr w:type="spellStart"/>
      <w:proofErr w:type="gramStart"/>
      <w:r w:rsidRPr="00657B88">
        <w:rPr>
          <w:rFonts w:eastAsiaTheme="minorHAnsi"/>
          <w:highlight w:val="white"/>
          <w:lang w:eastAsia="en-US"/>
        </w:rPr>
        <w:t>exaratae</w:t>
      </w:r>
      <w:proofErr w:type="spellEnd"/>
      <w:r w:rsidRPr="00657B88">
        <w:rPr>
          <w:rFonts w:eastAsiaTheme="minorHAnsi"/>
          <w:highlight w:val="white"/>
          <w:lang w:eastAsia="en-US"/>
        </w:rPr>
        <w: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p>
    <w:p w14:paraId="02317A9A" w14:textId="77777777" w:rsidR="006721CF" w:rsidRPr="00657B88" w:rsidRDefault="006721CF" w:rsidP="00320855">
      <w:pPr>
        <w:pStyle w:val="Geenafstand"/>
        <w:ind w:firstLine="708"/>
        <w:rPr>
          <w:rFonts w:eastAsiaTheme="minorHAnsi"/>
          <w:highlight w:val="white"/>
          <w:lang w:eastAsia="en-US"/>
        </w:rPr>
      </w:pPr>
      <w:r w:rsidRPr="00657B88">
        <w:rPr>
          <w:rFonts w:eastAsiaTheme="minorHAnsi"/>
          <w:color w:val="000096"/>
          <w:highlight w:val="white"/>
          <w:lang w:eastAsia="en-US"/>
        </w:rPr>
        <w:t>&lt;p&gt;&lt;locus</w:t>
      </w:r>
      <w:r w:rsidRPr="00657B88">
        <w:rPr>
          <w:rFonts w:eastAsiaTheme="minorHAnsi"/>
          <w:color w:val="F5844C"/>
          <w:highlight w:val="white"/>
          <w:lang w:eastAsia="en-US"/>
        </w:rPr>
        <w:t xml:space="preserve"> from</w:t>
      </w:r>
      <w:r w:rsidRPr="00657B88">
        <w:rPr>
          <w:rFonts w:eastAsiaTheme="minorHAnsi"/>
          <w:color w:val="FF8040"/>
          <w:highlight w:val="white"/>
          <w:lang w:eastAsia="en-US"/>
        </w:rPr>
        <w:t>=</w:t>
      </w:r>
      <w:r w:rsidRPr="00657B88">
        <w:rPr>
          <w:rFonts w:eastAsiaTheme="minorHAnsi"/>
          <w:color w:val="993300"/>
          <w:highlight w:val="white"/>
          <w:lang w:eastAsia="en-US"/>
        </w:rPr>
        <w:t xml:space="preserve">"235r" </w:t>
      </w:r>
      <w:r w:rsidRPr="00657B88">
        <w:rPr>
          <w:rFonts w:eastAsiaTheme="minorHAnsi"/>
          <w:color w:val="F5844C"/>
          <w:highlight w:val="white"/>
          <w:lang w:eastAsia="en-US"/>
        </w:rPr>
        <w:t>to</w:t>
      </w:r>
      <w:r w:rsidRPr="00657B88">
        <w:rPr>
          <w:rFonts w:eastAsiaTheme="minorHAnsi"/>
          <w:color w:val="FF8040"/>
          <w:highlight w:val="white"/>
          <w:lang w:eastAsia="en-US"/>
        </w:rPr>
        <w:t>=</w:t>
      </w:r>
      <w:r w:rsidRPr="00657B88">
        <w:rPr>
          <w:rFonts w:eastAsiaTheme="minorHAnsi"/>
          <w:color w:val="993300"/>
          <w:highlight w:val="white"/>
          <w:lang w:eastAsia="en-US"/>
        </w:rPr>
        <w:t>"235r"</w:t>
      </w:r>
      <w:r w:rsidRPr="00657B88">
        <w:rPr>
          <w:rFonts w:eastAsiaTheme="minorHAnsi"/>
          <w:color w:val="000096"/>
          <w:highlight w:val="white"/>
          <w:lang w:eastAsia="en-US"/>
        </w:rPr>
        <w:t>&gt;</w:t>
      </w:r>
      <w:r w:rsidRPr="00657B88">
        <w:rPr>
          <w:rFonts w:eastAsiaTheme="minorHAnsi"/>
          <w:highlight w:val="white"/>
          <w:lang w:eastAsia="en-US"/>
        </w:rPr>
        <w:t>f. 235r</w:t>
      </w:r>
      <w:r w:rsidRPr="00657B88">
        <w:rPr>
          <w:rFonts w:eastAsiaTheme="minorHAnsi"/>
          <w:color w:val="000096"/>
          <w:highlight w:val="white"/>
          <w:lang w:eastAsia="en-US"/>
        </w:rPr>
        <w:t>&lt;/locus&gt;</w:t>
      </w:r>
      <w:r w:rsidRPr="00657B88">
        <w:rPr>
          <w:rFonts w:eastAsiaTheme="minorHAnsi"/>
          <w:highlight w:val="white"/>
          <w:lang w:eastAsia="en-US"/>
        </w:rPr>
        <w:t xml:space="preserve">: </w:t>
      </w:r>
      <w:r w:rsidRPr="00657B88">
        <w:rPr>
          <w:rFonts w:eastAsiaTheme="minorHAnsi"/>
          <w:color w:val="000096"/>
          <w:highlight w:val="white"/>
          <w:lang w:eastAsia="en-US"/>
        </w:rPr>
        <w:t>&lt;quote&gt;</w:t>
      </w:r>
      <w:r w:rsidRPr="00657B88">
        <w:rPr>
          <w:rFonts w:eastAsiaTheme="minorHAnsi"/>
          <w:highlight w:val="white"/>
          <w:lang w:eastAsia="en-US"/>
        </w:rPr>
        <w:t xml:space="preserve">Amour de </w:t>
      </w:r>
      <w:proofErr w:type="spellStart"/>
      <w:r w:rsidRPr="00657B88">
        <w:rPr>
          <w:rFonts w:eastAsiaTheme="minorHAnsi"/>
          <w:highlight w:val="white"/>
          <w:lang w:eastAsia="en-US"/>
        </w:rPr>
        <w:t>Beaulmont</w:t>
      </w:r>
      <w:proofErr w:type="spellEnd"/>
      <w:r w:rsidRPr="00657B88">
        <w:rPr>
          <w:rFonts w:eastAsiaTheme="minorHAnsi"/>
          <w:highlight w:val="white"/>
          <w:lang w:eastAsia="en-US"/>
        </w:rPr>
        <w:t xml:space="preserve"> |</w:t>
      </w:r>
    </w:p>
    <w:p w14:paraId="3F39252F" w14:textId="77777777" w:rsidR="006721CF" w:rsidRPr="00657B88" w:rsidRDefault="006721CF" w:rsidP="00320855">
      <w:pPr>
        <w:pStyle w:val="Geenafstand"/>
        <w:ind w:firstLine="708"/>
        <w:rPr>
          <w:rFonts w:eastAsiaTheme="minorHAnsi"/>
          <w:highlight w:val="white"/>
          <w:lang w:eastAsia="en-US"/>
        </w:rPr>
      </w:pPr>
      <w:proofErr w:type="spellStart"/>
      <w:r w:rsidRPr="00657B88">
        <w:rPr>
          <w:rFonts w:eastAsiaTheme="minorHAnsi"/>
          <w:highlight w:val="white"/>
          <w:lang w:eastAsia="en-US"/>
        </w:rPr>
        <w:t>N'est</w:t>
      </w:r>
      <w:proofErr w:type="spellEnd"/>
      <w:r w:rsidRPr="00657B88">
        <w:rPr>
          <w:rFonts w:eastAsiaTheme="minorHAnsi"/>
          <w:highlight w:val="white"/>
          <w:lang w:eastAsia="en-US"/>
        </w:rPr>
        <w:t xml:space="preserve"> que </w:t>
      </w:r>
      <w:proofErr w:type="spellStart"/>
      <w:r w:rsidRPr="00657B88">
        <w:rPr>
          <w:rFonts w:eastAsiaTheme="minorHAnsi"/>
          <w:highlight w:val="white"/>
          <w:lang w:eastAsia="en-US"/>
        </w:rPr>
        <w:t>moquerie</w:t>
      </w:r>
      <w:proofErr w:type="spellEnd"/>
      <w:r w:rsidRPr="00657B88">
        <w:rPr>
          <w:rFonts w:eastAsiaTheme="minorHAnsi"/>
          <w:highlight w:val="white"/>
          <w:lang w:eastAsia="en-US"/>
        </w:rPr>
        <w:t xml:space="preserve"> | Car le </w:t>
      </w:r>
      <w:proofErr w:type="spellStart"/>
      <w:r w:rsidRPr="00657B88">
        <w:rPr>
          <w:rFonts w:eastAsiaTheme="minorHAnsi"/>
          <w:highlight w:val="white"/>
          <w:lang w:eastAsia="en-US"/>
        </w:rPr>
        <w:t>Frolimont</w:t>
      </w:r>
      <w:proofErr w:type="spellEnd"/>
      <w:r w:rsidRPr="00657B88">
        <w:rPr>
          <w:rFonts w:eastAsiaTheme="minorHAnsi"/>
          <w:highlight w:val="white"/>
          <w:lang w:eastAsia="en-US"/>
        </w:rPr>
        <w:t xml:space="preserve"> | Ha la </w:t>
      </w:r>
      <w:proofErr w:type="spellStart"/>
      <w:r w:rsidRPr="00657B88">
        <w:rPr>
          <w:rFonts w:eastAsiaTheme="minorHAnsi"/>
          <w:highlight w:val="white"/>
          <w:lang w:eastAsia="en-US"/>
        </w:rPr>
        <w:t>seignorie</w:t>
      </w:r>
      <w:proofErr w:type="spellEnd"/>
      <w:r w:rsidRPr="00657B88">
        <w:rPr>
          <w:rFonts w:eastAsiaTheme="minorHAnsi"/>
          <w:color w:val="000096"/>
          <w:highlight w:val="white"/>
          <w:lang w:eastAsia="en-US"/>
        </w:rPr>
        <w:t>&lt;/quote&gt;</w:t>
      </w:r>
      <w:r w:rsidRPr="00657B88">
        <w:rPr>
          <w:rFonts w:eastAsiaTheme="minorHAnsi"/>
          <w:highlight w:val="white"/>
          <w:lang w:eastAsia="en-US"/>
        </w:rPr>
        <w:t xml:space="preserve"> cf. </w:t>
      </w:r>
      <w:proofErr w:type="gramStart"/>
      <w:r w:rsidRPr="00657B88">
        <w:rPr>
          <w:rFonts w:eastAsiaTheme="minorHAnsi"/>
          <w:highlight w:val="white"/>
          <w:lang w:eastAsia="en-US"/>
        </w:rPr>
        <w:t>provenance.</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r w:rsidRPr="00657B88">
        <w:rPr>
          <w:rFonts w:eastAsiaTheme="minorHAnsi"/>
          <w:highlight w:val="white"/>
          <w:lang w:eastAsia="en-US"/>
        </w:rPr>
        <w:br/>
      </w:r>
      <w:r w:rsidRPr="00657B88">
        <w:rPr>
          <w:rFonts w:eastAsiaTheme="minorHAnsi"/>
          <w:color w:val="000096"/>
          <w:highlight w:val="white"/>
          <w:lang w:eastAsia="en-US"/>
        </w:rPr>
        <w:t>&lt;/additions&gt;</w:t>
      </w:r>
    </w:p>
    <w:p w14:paraId="0E54619C" w14:textId="77777777" w:rsidR="006721CF" w:rsidRPr="00657B88" w:rsidRDefault="006721CF" w:rsidP="007F7BA3">
      <w:pPr>
        <w:pStyle w:val="Geenafstand"/>
      </w:pPr>
    </w:p>
    <w:p w14:paraId="56314682" w14:textId="77777777" w:rsidR="006721CF" w:rsidRPr="00657B88" w:rsidRDefault="00320855" w:rsidP="007F7BA3">
      <w:pPr>
        <w:pStyle w:val="Geenafstand"/>
        <w:rPr>
          <w:rFonts w:eastAsiaTheme="minorHAnsi"/>
          <w:color w:val="000000"/>
          <w:highlight w:val="white"/>
          <w:lang w:eastAsia="en-US"/>
        </w:rPr>
      </w:pPr>
      <w:r>
        <w:rPr>
          <w:rFonts w:eastAsiaTheme="minorHAnsi"/>
          <w:color w:val="000096"/>
          <w:highlight w:val="white"/>
          <w:lang w:eastAsia="en-US"/>
        </w:rPr>
        <w:t>&lt;</w:t>
      </w:r>
      <w:r w:rsidRPr="00657B88">
        <w:rPr>
          <w:rFonts w:eastAsiaTheme="minorHAnsi"/>
          <w:color w:val="000096"/>
          <w:highlight w:val="white"/>
          <w:lang w:eastAsia="en-US"/>
        </w:rPr>
        <w:t>additions&gt;</w:t>
      </w:r>
    </w:p>
    <w:p w14:paraId="4FB08E7F" w14:textId="131CEC4A" w:rsidR="002A7433" w:rsidRDefault="006721CF" w:rsidP="002A7433">
      <w:pPr>
        <w:pStyle w:val="Geenafstand"/>
        <w:ind w:firstLine="708"/>
        <w:rPr>
          <w:rFonts w:eastAsiaTheme="minorHAnsi"/>
          <w:color w:val="000096"/>
          <w:highlight w:val="white"/>
          <w:lang w:eastAsia="en-US"/>
        </w:rPr>
      </w:pPr>
      <w:r w:rsidRPr="00657B88">
        <w:rPr>
          <w:rFonts w:eastAsiaTheme="minorHAnsi"/>
          <w:color w:val="000096"/>
          <w:highlight w:val="white"/>
          <w:lang w:eastAsia="en-US"/>
        </w:rPr>
        <w:t>&lt;p&gt;</w:t>
      </w:r>
      <w:r w:rsidRPr="00657B88">
        <w:rPr>
          <w:rFonts w:eastAsiaTheme="minorHAnsi"/>
          <w:highlight w:val="white"/>
          <w:lang w:eastAsia="en-US"/>
        </w:rPr>
        <w:t xml:space="preserve">Glossae </w:t>
      </w:r>
      <w:proofErr w:type="spellStart"/>
      <w:r w:rsidRPr="00657B88">
        <w:rPr>
          <w:rFonts w:eastAsiaTheme="minorHAnsi"/>
          <w:highlight w:val="white"/>
          <w:lang w:eastAsia="en-US"/>
        </w:rPr>
        <w:t>emendationesque</w:t>
      </w:r>
      <w:proofErr w:type="spellEnd"/>
      <w:r w:rsidRPr="00657B88">
        <w:rPr>
          <w:rFonts w:eastAsiaTheme="minorHAnsi"/>
          <w:highlight w:val="white"/>
          <w:lang w:eastAsia="en-US"/>
        </w:rPr>
        <w:t xml:space="preserve"> </w:t>
      </w:r>
      <w:proofErr w:type="spellStart"/>
      <w:proofErr w:type="gramStart"/>
      <w:r w:rsidRPr="00657B88">
        <w:rPr>
          <w:rFonts w:eastAsiaTheme="minorHAnsi"/>
          <w:highlight w:val="white"/>
          <w:lang w:eastAsia="en-US"/>
        </w:rPr>
        <w:t>perpaucae</w:t>
      </w:r>
      <w:proofErr w:type="spellEnd"/>
      <w:r w:rsidRPr="00657B88">
        <w:rPr>
          <w:rFonts w:eastAsiaTheme="minorHAnsi"/>
          <w:highlight w:val="white"/>
          <w:lang w:eastAsia="en-US"/>
        </w:rPr>
        <w:t>.</w:t>
      </w:r>
      <w:r w:rsidRPr="00657B88">
        <w:rPr>
          <w:rFonts w:eastAsiaTheme="minorHAnsi"/>
          <w:color w:val="000096"/>
          <w:highlight w:val="white"/>
          <w:lang w:eastAsia="en-US"/>
        </w:rPr>
        <w:t>&lt;</w:t>
      </w:r>
      <w:proofErr w:type="gramEnd"/>
      <w:r w:rsidRPr="00657B88">
        <w:rPr>
          <w:rFonts w:eastAsiaTheme="minorHAnsi"/>
          <w:color w:val="000096"/>
          <w:highlight w:val="white"/>
          <w:lang w:eastAsia="en-US"/>
        </w:rPr>
        <w:t>/p&gt;</w:t>
      </w:r>
      <w:r w:rsidRPr="00657B88">
        <w:rPr>
          <w:rFonts w:eastAsiaTheme="minorHAnsi"/>
          <w:highlight w:val="white"/>
          <w:lang w:eastAsia="en-US"/>
        </w:rPr>
        <w:br/>
      </w:r>
      <w:r w:rsidRPr="00657B88">
        <w:rPr>
          <w:rFonts w:eastAsiaTheme="minorHAnsi"/>
          <w:color w:val="000096"/>
          <w:highlight w:val="white"/>
          <w:lang w:eastAsia="en-US"/>
        </w:rPr>
        <w:t>&lt;/additions&gt;</w:t>
      </w:r>
    </w:p>
    <w:p w14:paraId="09C1953D" w14:textId="77777777" w:rsidR="001A019B" w:rsidRPr="00657B88" w:rsidRDefault="001A019B" w:rsidP="007F7BA3">
      <w:pPr>
        <w:pStyle w:val="Kop3"/>
      </w:pPr>
      <w:r w:rsidRPr="00657B88">
        <w:t>&lt;history&gt;</w:t>
      </w:r>
    </w:p>
    <w:p w14:paraId="6287048C" w14:textId="77777777" w:rsidR="001A019B" w:rsidRPr="00657B88" w:rsidRDefault="001A019B" w:rsidP="00657B88">
      <w:r w:rsidRPr="00657B88">
        <w:lastRenderedPageBreak/>
        <w:t>= groups elements describing the full history of a manuscript, manuscript part, or other object.</w:t>
      </w:r>
    </w:p>
    <w:p w14:paraId="70C66252" w14:textId="77777777" w:rsidR="001E27F4" w:rsidRPr="00320855" w:rsidRDefault="00DB122A" w:rsidP="00657B88">
      <w:r w:rsidRPr="00657B88">
        <w:t>The three components of the </w:t>
      </w:r>
      <w:hyperlink r:id="rId10" w:tooltip="groups elements describing the full history of a manuscript, manuscript part, or other object." w:history="1">
        <w:r w:rsidRPr="00657B88">
          <w:rPr>
            <w:rStyle w:val="Hyperlink"/>
          </w:rPr>
          <w:t>history</w:t>
        </w:r>
      </w:hyperlink>
      <w:r w:rsidRPr="00657B88">
        <w:t> element all have the same substructure, consisting of one or more paragraphs marked as </w:t>
      </w:r>
      <w:hyperlink r:id="rId11" w:tooltip="(paragraph) marks paragraphs in prose." w:history="1">
        <w:r w:rsidRPr="00657B88">
          <w:rPr>
            <w:rStyle w:val="Hyperlink"/>
          </w:rPr>
          <w:t>p</w:t>
        </w:r>
      </w:hyperlink>
      <w:r w:rsidRPr="00657B88">
        <w:t> elements.</w:t>
      </w:r>
    </w:p>
    <w:p w14:paraId="05B6E079" w14:textId="77777777" w:rsidR="001E27F4" w:rsidRPr="00320855" w:rsidRDefault="001E27F4" w:rsidP="00525099">
      <w:pPr>
        <w:pStyle w:val="Lijstalinea"/>
        <w:numPr>
          <w:ilvl w:val="0"/>
          <w:numId w:val="6"/>
        </w:numPr>
        <w:rPr>
          <w:b/>
          <w:bCs/>
        </w:rPr>
      </w:pPr>
      <w:r w:rsidRPr="00320855">
        <w:rPr>
          <w:b/>
          <w:bCs/>
        </w:rPr>
        <w:t>&lt;origin&gt;</w:t>
      </w:r>
    </w:p>
    <w:p w14:paraId="53CE3F06" w14:textId="77777777" w:rsidR="001E27F4" w:rsidRPr="00657B88" w:rsidRDefault="001E27F4" w:rsidP="00657B88">
      <w:pPr>
        <w:pStyle w:val="Lijstalinea"/>
        <w:rPr>
          <w:shd w:val="clear" w:color="auto" w:fill="FFFFFF"/>
        </w:rPr>
      </w:pPr>
      <w:r w:rsidRPr="00657B88">
        <w:t xml:space="preserve">= </w:t>
      </w:r>
      <w:r w:rsidRPr="00657B88">
        <w:rPr>
          <w:shd w:val="clear" w:color="auto" w:fill="FFFFFF"/>
        </w:rPr>
        <w:t>contains any descriptive or other information concerning the origin of a manuscript, manuscript part, or other object.</w:t>
      </w:r>
    </w:p>
    <w:p w14:paraId="2A54A472" w14:textId="77777777" w:rsidR="001E27F4" w:rsidRPr="00E752B1" w:rsidRDefault="001E27F4" w:rsidP="00657B88">
      <w:pPr>
        <w:pStyle w:val="Lijstalinea"/>
        <w:rPr>
          <w:color w:val="0070C0"/>
          <w:sz w:val="28"/>
        </w:rPr>
      </w:pPr>
      <w:r w:rsidRPr="00E752B1">
        <w:rPr>
          <w:color w:val="0070C0"/>
          <w:shd w:val="clear" w:color="auto" w:fill="FFFFFF"/>
        </w:rPr>
        <w:t xml:space="preserve">= </w:t>
      </w:r>
      <w:r w:rsidR="00E752B1" w:rsidRPr="00E752B1">
        <w:rPr>
          <w:color w:val="0070C0"/>
          <w:shd w:val="clear" w:color="auto" w:fill="FFFFFF"/>
        </w:rPr>
        <w:t>where it was created</w:t>
      </w:r>
    </w:p>
    <w:p w14:paraId="0C356609" w14:textId="77777777" w:rsidR="00320855" w:rsidRDefault="001E27F4" w:rsidP="00525099">
      <w:pPr>
        <w:pStyle w:val="Lijstalinea"/>
        <w:numPr>
          <w:ilvl w:val="0"/>
          <w:numId w:val="6"/>
        </w:numPr>
        <w:rPr>
          <w:b/>
          <w:bCs/>
        </w:rPr>
      </w:pPr>
      <w:r w:rsidRPr="00320855">
        <w:rPr>
          <w:b/>
          <w:bCs/>
        </w:rPr>
        <w:t>&lt;provenance&gt;</w:t>
      </w:r>
    </w:p>
    <w:p w14:paraId="779818B8" w14:textId="77777777" w:rsidR="001E27F4" w:rsidRPr="00320855" w:rsidRDefault="001E27F4" w:rsidP="00320855">
      <w:pPr>
        <w:pStyle w:val="Lijstalinea"/>
        <w:rPr>
          <w:b/>
          <w:bCs/>
        </w:rPr>
      </w:pPr>
      <w:r w:rsidRPr="00657B88">
        <w:t>= contains any descriptive or other information concerning a single identifiable episode during the history of a manuscript, manuscript part, or other object after its creation but before its acquisition.</w:t>
      </w:r>
    </w:p>
    <w:p w14:paraId="20F9468D" w14:textId="77777777" w:rsidR="001E27F4" w:rsidRPr="00320855" w:rsidRDefault="00320855" w:rsidP="00657B88">
      <w:pPr>
        <w:pStyle w:val="Lijstalinea"/>
        <w:rPr>
          <w:color w:val="0070C0"/>
        </w:rPr>
      </w:pPr>
      <w:r w:rsidRPr="00320855">
        <w:rPr>
          <w:color w:val="0070C0"/>
        </w:rPr>
        <w:t xml:space="preserve">= </w:t>
      </w:r>
      <w:r w:rsidR="00E752B1">
        <w:rPr>
          <w:color w:val="0070C0"/>
        </w:rPr>
        <w:t>where it has been</w:t>
      </w:r>
    </w:p>
    <w:p w14:paraId="161464DE" w14:textId="77777777" w:rsidR="001E27F4" w:rsidRPr="00320855" w:rsidRDefault="001E27F4" w:rsidP="00525099">
      <w:pPr>
        <w:pStyle w:val="Lijstalinea"/>
        <w:numPr>
          <w:ilvl w:val="0"/>
          <w:numId w:val="6"/>
        </w:numPr>
        <w:rPr>
          <w:b/>
          <w:bCs/>
        </w:rPr>
      </w:pPr>
      <w:r w:rsidRPr="00320855">
        <w:rPr>
          <w:b/>
          <w:bCs/>
        </w:rPr>
        <w:t>&lt;acquisition&gt;</w:t>
      </w:r>
    </w:p>
    <w:p w14:paraId="276E63BA" w14:textId="77777777" w:rsidR="001E27F4" w:rsidRPr="00657B88" w:rsidRDefault="001E27F4" w:rsidP="00657B88">
      <w:pPr>
        <w:pStyle w:val="Lijstalinea"/>
        <w:rPr>
          <w:shd w:val="clear" w:color="auto" w:fill="FFFFFF"/>
        </w:rPr>
      </w:pPr>
      <w:r w:rsidRPr="00657B88">
        <w:t>=</w:t>
      </w:r>
      <w:r w:rsidRPr="00657B88">
        <w:rPr>
          <w:b/>
          <w:bCs/>
        </w:rPr>
        <w:t xml:space="preserve"> </w:t>
      </w:r>
      <w:r w:rsidRPr="00657B88">
        <w:rPr>
          <w:shd w:val="clear" w:color="auto" w:fill="FFFFFF"/>
        </w:rPr>
        <w:t>contains any descriptive or other information concerning the process by which a manuscript or manuscript part or other object entered the holding institution.</w:t>
      </w:r>
    </w:p>
    <w:p w14:paraId="50F4B08F" w14:textId="2D8741E7" w:rsidR="00DB122A" w:rsidRDefault="001E27F4" w:rsidP="00657B88">
      <w:pPr>
        <w:pStyle w:val="Lijstalinea"/>
        <w:rPr>
          <w:color w:val="0070C0"/>
        </w:rPr>
      </w:pPr>
      <w:r w:rsidRPr="00320855">
        <w:rPr>
          <w:color w:val="0070C0"/>
        </w:rPr>
        <w:t xml:space="preserve">= </w:t>
      </w:r>
      <w:r w:rsidR="00E752B1">
        <w:rPr>
          <w:color w:val="0070C0"/>
        </w:rPr>
        <w:t>where it is now</w:t>
      </w:r>
    </w:p>
    <w:p w14:paraId="38F7F417" w14:textId="77777777" w:rsidR="0065734D" w:rsidRDefault="0065734D" w:rsidP="00657B88">
      <w:pPr>
        <w:pStyle w:val="Lijstalinea"/>
        <w:rPr>
          <w:color w:val="0070C0"/>
        </w:rPr>
      </w:pPr>
    </w:p>
    <w:p w14:paraId="69AC749A" w14:textId="7E6A7252" w:rsidR="002A7433" w:rsidRPr="002A7433" w:rsidRDefault="002A7433" w:rsidP="002A7433">
      <w:r w:rsidRPr="002A7433">
        <w:rPr>
          <w:b/>
          <w:bCs/>
        </w:rPr>
        <w:t>Rem.</w:t>
      </w:r>
      <w:r>
        <w:tab/>
        <w:t xml:space="preserve">Quotations with names (of previous owners) belong to &lt;provenance&gt;. </w:t>
      </w:r>
    </w:p>
    <w:p w14:paraId="56263D8F" w14:textId="77777777" w:rsidR="00211438" w:rsidRPr="00657B88" w:rsidRDefault="001A019B" w:rsidP="00E752B1">
      <w:pPr>
        <w:pStyle w:val="Kop4"/>
      </w:pPr>
      <w:r w:rsidRPr="00657B88">
        <w:t>&lt;origin&gt;</w:t>
      </w:r>
    </w:p>
    <w:p w14:paraId="14146819" w14:textId="77777777" w:rsidR="00211438" w:rsidRPr="00657B88" w:rsidRDefault="00211438" w:rsidP="00657B88">
      <w:pPr>
        <w:rPr>
          <w:shd w:val="clear" w:color="auto" w:fill="FFFFFF"/>
        </w:rPr>
      </w:pPr>
      <w:r w:rsidRPr="00657B88">
        <w:t xml:space="preserve">= </w:t>
      </w:r>
      <w:r w:rsidRPr="00657B88">
        <w:rPr>
          <w:shd w:val="clear" w:color="auto" w:fill="FFFFFF"/>
        </w:rPr>
        <w:t>contains any descriptive or other information concerning the origin of a manuscript, manuscript part, or other object.</w:t>
      </w:r>
    </w:p>
    <w:p w14:paraId="6DEA560E" w14:textId="77777777" w:rsidR="001E27F4" w:rsidRPr="00E752B1" w:rsidRDefault="001E27F4" w:rsidP="00525099">
      <w:pPr>
        <w:pStyle w:val="Lijstalinea"/>
        <w:numPr>
          <w:ilvl w:val="0"/>
          <w:numId w:val="6"/>
        </w:numPr>
        <w:rPr>
          <w:b/>
          <w:bCs/>
        </w:rPr>
      </w:pPr>
      <w:r w:rsidRPr="00E752B1">
        <w:rPr>
          <w:b/>
          <w:bCs/>
        </w:rPr>
        <w:t>&lt;p&gt;</w:t>
      </w:r>
    </w:p>
    <w:p w14:paraId="51F44228" w14:textId="77777777" w:rsidR="00E752B1" w:rsidRDefault="00211438" w:rsidP="00525099">
      <w:pPr>
        <w:pStyle w:val="Lijstalinea"/>
        <w:numPr>
          <w:ilvl w:val="1"/>
          <w:numId w:val="6"/>
        </w:numPr>
        <w:rPr>
          <w:b/>
          <w:bCs/>
        </w:rPr>
      </w:pPr>
      <w:r w:rsidRPr="00E752B1">
        <w:rPr>
          <w:b/>
          <w:bCs/>
        </w:rPr>
        <w:t>&lt;</w:t>
      </w:r>
      <w:proofErr w:type="spellStart"/>
      <w:r w:rsidRPr="00E752B1">
        <w:rPr>
          <w:b/>
          <w:bCs/>
        </w:rPr>
        <w:t>origDate</w:t>
      </w:r>
      <w:proofErr w:type="spellEnd"/>
      <w:r w:rsidRPr="00E752B1">
        <w:rPr>
          <w:b/>
          <w:bCs/>
        </w:rPr>
        <w:t>&gt;</w:t>
      </w:r>
    </w:p>
    <w:p w14:paraId="229AE81A" w14:textId="77777777" w:rsidR="00E752B1" w:rsidRDefault="00211438" w:rsidP="00E752B1">
      <w:pPr>
        <w:pStyle w:val="Lijstalinea"/>
        <w:ind w:left="1440"/>
      </w:pPr>
      <w:r w:rsidRPr="00657B88">
        <w:t>@notBefore</w:t>
      </w:r>
    </w:p>
    <w:p w14:paraId="2BC6F2AE" w14:textId="77777777" w:rsidR="00211438" w:rsidRPr="00E752B1" w:rsidRDefault="00211438" w:rsidP="00E752B1">
      <w:pPr>
        <w:pStyle w:val="Lijstalinea"/>
        <w:ind w:left="1440"/>
        <w:rPr>
          <w:b/>
          <w:bCs/>
        </w:rPr>
      </w:pPr>
      <w:r w:rsidRPr="00657B88">
        <w:t>@notAfter</w:t>
      </w:r>
    </w:p>
    <w:p w14:paraId="66D3689B" w14:textId="3C832309" w:rsidR="00D852BD" w:rsidRPr="00332AA4" w:rsidRDefault="00211438" w:rsidP="00525099">
      <w:pPr>
        <w:pStyle w:val="Lijstalinea"/>
        <w:numPr>
          <w:ilvl w:val="1"/>
          <w:numId w:val="6"/>
        </w:numPr>
        <w:rPr>
          <w:b/>
          <w:bCs/>
        </w:rPr>
      </w:pPr>
      <w:r w:rsidRPr="00E752B1">
        <w:rPr>
          <w:b/>
          <w:bCs/>
        </w:rPr>
        <w:t>&lt;</w:t>
      </w:r>
      <w:proofErr w:type="spellStart"/>
      <w:r w:rsidRPr="00E752B1">
        <w:rPr>
          <w:b/>
          <w:bCs/>
        </w:rPr>
        <w:t>origPlace</w:t>
      </w:r>
      <w:proofErr w:type="spellEnd"/>
      <w:r w:rsidRPr="00E752B1">
        <w:rPr>
          <w:b/>
          <w:bCs/>
        </w:rPr>
        <w:t>&gt;</w:t>
      </w:r>
    </w:p>
    <w:p w14:paraId="0C4D6A43" w14:textId="095396F8" w:rsidR="000B3C9B" w:rsidRPr="00826CAE" w:rsidRDefault="000B3C9B" w:rsidP="00826CAE">
      <w:pPr>
        <w:pStyle w:val="Kop5"/>
      </w:pPr>
      <w:r w:rsidRPr="00657B88">
        <w:t>Application (non</w:t>
      </w:r>
      <w:r w:rsidR="00E752B1">
        <w:t>-</w:t>
      </w:r>
      <w:r w:rsidRPr="00657B88">
        <w:t>exhaustive)</w:t>
      </w:r>
    </w:p>
    <w:p w14:paraId="10F24045" w14:textId="77777777" w:rsidR="00826CAE" w:rsidRDefault="00FB09D0" w:rsidP="00FB09D0">
      <w:pPr>
        <w:pStyle w:val="Geenafstand"/>
        <w:rPr>
          <w:rFonts w:eastAsiaTheme="minorHAnsi"/>
          <w:color w:val="000000"/>
          <w:highlight w:val="white"/>
          <w:lang w:eastAsia="en-US"/>
        </w:rPr>
      </w:pPr>
      <w:r>
        <w:rPr>
          <w:rFonts w:eastAsiaTheme="minorHAnsi"/>
          <w:color w:val="000096"/>
          <w:highlight w:val="white"/>
          <w:lang w:eastAsia="en-US"/>
        </w:rPr>
        <w:t>&lt;origin&gt;</w:t>
      </w:r>
    </w:p>
    <w:p w14:paraId="389845D3" w14:textId="77777777" w:rsidR="000B3C9B" w:rsidRPr="00657B88" w:rsidRDefault="00FB09D0" w:rsidP="00FB09D0">
      <w:pPr>
        <w:pStyle w:val="Geenafstand"/>
        <w:ind w:firstLine="708"/>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origDate</w:t>
      </w:r>
      <w:proofErr w:type="spellEnd"/>
      <w:r>
        <w:rPr>
          <w:rFonts w:eastAsiaTheme="minorHAnsi"/>
          <w:color w:val="000096"/>
          <w:highlight w:val="white"/>
          <w:lang w:eastAsia="en-US"/>
        </w:rPr>
        <w:t xml:space="preserve"> </w:t>
      </w:r>
      <w:proofErr w:type="spellStart"/>
      <w:r w:rsidR="000B3C9B" w:rsidRPr="00657B88">
        <w:rPr>
          <w:rFonts w:eastAsiaTheme="minorHAnsi"/>
          <w:color w:val="F5844C"/>
          <w:highlight w:val="white"/>
          <w:lang w:eastAsia="en-US"/>
        </w:rPr>
        <w:t>notBefore</w:t>
      </w:r>
      <w:proofErr w:type="spellEnd"/>
      <w:r w:rsidR="000B3C9B" w:rsidRPr="00657B88">
        <w:rPr>
          <w:rFonts w:eastAsiaTheme="minorHAnsi"/>
          <w:color w:val="FF8040"/>
          <w:highlight w:val="white"/>
          <w:lang w:eastAsia="en-US"/>
        </w:rPr>
        <w:t>=</w:t>
      </w:r>
      <w:r w:rsidR="000B3C9B" w:rsidRPr="00657B88">
        <w:rPr>
          <w:rFonts w:eastAsiaTheme="minorHAnsi"/>
          <w:color w:val="993300"/>
          <w:highlight w:val="white"/>
          <w:lang w:eastAsia="en-US"/>
        </w:rPr>
        <w:t>"125</w:t>
      </w:r>
      <w:r w:rsidR="00D056A8" w:rsidRPr="00657B88">
        <w:rPr>
          <w:rFonts w:eastAsiaTheme="minorHAnsi"/>
          <w:color w:val="993300"/>
          <w:highlight w:val="white"/>
          <w:lang w:eastAsia="en-US"/>
        </w:rPr>
        <w:t>1</w:t>
      </w:r>
      <w:r w:rsidR="000B3C9B" w:rsidRPr="00657B88">
        <w:rPr>
          <w:rFonts w:eastAsiaTheme="minorHAnsi"/>
          <w:color w:val="993300"/>
          <w:highlight w:val="white"/>
          <w:lang w:eastAsia="en-US"/>
        </w:rPr>
        <w:t>"</w:t>
      </w:r>
      <w:r w:rsidR="000B3C9B" w:rsidRPr="00657B88">
        <w:rPr>
          <w:rFonts w:eastAsiaTheme="minorHAnsi"/>
          <w:color w:val="F5844C"/>
          <w:highlight w:val="white"/>
          <w:lang w:eastAsia="en-US"/>
        </w:rPr>
        <w:t xml:space="preserve"> </w:t>
      </w:r>
      <w:proofErr w:type="spellStart"/>
      <w:r w:rsidR="000B3C9B" w:rsidRPr="00657B88">
        <w:rPr>
          <w:rFonts w:eastAsiaTheme="minorHAnsi"/>
          <w:color w:val="F5844C"/>
          <w:highlight w:val="white"/>
          <w:lang w:eastAsia="en-US"/>
        </w:rPr>
        <w:t>notAfter</w:t>
      </w:r>
      <w:proofErr w:type="spellEnd"/>
      <w:r w:rsidR="000B3C9B" w:rsidRPr="00657B88">
        <w:rPr>
          <w:rFonts w:eastAsiaTheme="minorHAnsi"/>
          <w:color w:val="FF8040"/>
          <w:highlight w:val="white"/>
          <w:lang w:eastAsia="en-US"/>
        </w:rPr>
        <w:t>=</w:t>
      </w:r>
      <w:r w:rsidR="000B3C9B" w:rsidRPr="00657B88">
        <w:rPr>
          <w:rFonts w:eastAsiaTheme="minorHAnsi"/>
          <w:color w:val="993300"/>
          <w:highlight w:val="white"/>
          <w:lang w:eastAsia="en-US"/>
        </w:rPr>
        <w:t>"1300"</w:t>
      </w:r>
      <w:r>
        <w:rPr>
          <w:rFonts w:eastAsiaTheme="minorHAnsi"/>
          <w:color w:val="000096"/>
          <w:highlight w:val="white"/>
          <w:lang w:eastAsia="en-US"/>
        </w:rPr>
        <w:t>&gt;</w:t>
      </w:r>
      <w:proofErr w:type="spellStart"/>
      <w:r w:rsidR="000B3C9B" w:rsidRPr="00657B88">
        <w:rPr>
          <w:rFonts w:eastAsiaTheme="minorHAnsi"/>
          <w:color w:val="000000"/>
          <w:highlight w:val="white"/>
          <w:lang w:eastAsia="en-US"/>
        </w:rPr>
        <w:t>saec</w:t>
      </w:r>
      <w:proofErr w:type="spellEnd"/>
      <w:r w:rsidR="000B3C9B" w:rsidRPr="00657B88">
        <w:rPr>
          <w:rFonts w:eastAsiaTheme="minorHAnsi"/>
          <w:color w:val="000000"/>
          <w:highlight w:val="white"/>
          <w:lang w:eastAsia="en-US"/>
        </w:rPr>
        <w:t>. XIII ex.</w:t>
      </w:r>
      <w:r w:rsidRPr="00FB09D0">
        <w:rPr>
          <w:rFonts w:eastAsiaTheme="minorHAnsi"/>
          <w:color w:val="000096"/>
          <w:highlight w:val="white"/>
          <w:lang w:eastAsia="en-US"/>
        </w:rPr>
        <w:t xml:space="preserve"> </w:t>
      </w:r>
      <w:r>
        <w:rPr>
          <w:rFonts w:eastAsiaTheme="minorHAnsi"/>
          <w:color w:val="000096"/>
          <w:highlight w:val="white"/>
          <w:lang w:eastAsia="en-US"/>
        </w:rPr>
        <w:t>&lt;/</w:t>
      </w:r>
      <w:proofErr w:type="spellStart"/>
      <w:r>
        <w:rPr>
          <w:rFonts w:eastAsiaTheme="minorHAnsi"/>
          <w:color w:val="000096"/>
          <w:highlight w:val="white"/>
          <w:lang w:eastAsia="en-US"/>
        </w:rPr>
        <w:t>origDate</w:t>
      </w:r>
      <w:proofErr w:type="spellEnd"/>
      <w:r>
        <w:rPr>
          <w:rFonts w:eastAsiaTheme="minorHAnsi"/>
          <w:color w:val="000096"/>
          <w:highlight w:val="white"/>
          <w:lang w:eastAsia="en-US"/>
        </w:rPr>
        <w:t>&gt;</w:t>
      </w:r>
    </w:p>
    <w:p w14:paraId="44BB7051" w14:textId="77777777" w:rsidR="000B3C9B" w:rsidRPr="00657B88" w:rsidRDefault="00FB09D0" w:rsidP="00FB09D0">
      <w:pPr>
        <w:pStyle w:val="Geenafstand"/>
        <w:ind w:firstLine="708"/>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origPlace</w:t>
      </w:r>
      <w:proofErr w:type="spellEnd"/>
      <w:r>
        <w:rPr>
          <w:rFonts w:eastAsiaTheme="minorHAnsi"/>
          <w:color w:val="000096"/>
          <w:highlight w:val="white"/>
          <w:lang w:eastAsia="en-US"/>
        </w:rPr>
        <w:t>/&gt;</w:t>
      </w:r>
    </w:p>
    <w:p w14:paraId="65D0A3E6" w14:textId="77777777" w:rsidR="000B3C9B" w:rsidRDefault="00FB09D0" w:rsidP="00FB09D0">
      <w:pPr>
        <w:pStyle w:val="Geenafstand"/>
        <w:rPr>
          <w:rFonts w:eastAsiaTheme="minorHAnsi"/>
          <w:color w:val="000096"/>
          <w:highlight w:val="white"/>
          <w:lang w:eastAsia="en-US"/>
        </w:rPr>
      </w:pPr>
      <w:r>
        <w:rPr>
          <w:rFonts w:eastAsiaTheme="minorHAnsi"/>
          <w:color w:val="000096"/>
          <w:highlight w:val="white"/>
          <w:lang w:eastAsia="en-US"/>
        </w:rPr>
        <w:t>&lt;/origin&gt;</w:t>
      </w:r>
    </w:p>
    <w:p w14:paraId="102C8B8B" w14:textId="77777777" w:rsidR="00FB09D0" w:rsidRPr="00657B88" w:rsidRDefault="00FB09D0" w:rsidP="00FB09D0">
      <w:pPr>
        <w:pStyle w:val="Geenafstand"/>
        <w:rPr>
          <w:rFonts w:eastAsiaTheme="minorHAnsi"/>
          <w:highlight w:val="white"/>
          <w:lang w:eastAsia="en-US"/>
        </w:rPr>
      </w:pPr>
    </w:p>
    <w:p w14:paraId="17F216EF" w14:textId="77777777" w:rsidR="00FB09D0" w:rsidRDefault="00FB09D0" w:rsidP="00FB09D0">
      <w:pPr>
        <w:pStyle w:val="Geenafstand"/>
        <w:rPr>
          <w:rFonts w:eastAsiaTheme="minorHAnsi"/>
          <w:color w:val="000000"/>
          <w:highlight w:val="white"/>
          <w:lang w:eastAsia="en-US"/>
        </w:rPr>
      </w:pPr>
      <w:r>
        <w:rPr>
          <w:rFonts w:eastAsiaTheme="minorHAnsi"/>
          <w:color w:val="000096"/>
          <w:highlight w:val="white"/>
          <w:lang w:eastAsia="en-US"/>
        </w:rPr>
        <w:t>&lt;origin&gt;</w:t>
      </w:r>
    </w:p>
    <w:p w14:paraId="3D669495" w14:textId="77777777" w:rsidR="000B3C9B" w:rsidRPr="00657B88" w:rsidRDefault="00FB09D0" w:rsidP="00FB09D0">
      <w:pPr>
        <w:pStyle w:val="Geenafstand"/>
        <w:ind w:left="708"/>
        <w:rPr>
          <w:rFonts w:eastAsiaTheme="minorHAnsi"/>
          <w:color w:val="000000"/>
          <w:highlight w:val="white"/>
          <w:lang w:eastAsia="en-US"/>
        </w:rPr>
      </w:pPr>
      <w:r>
        <w:rPr>
          <w:rFonts w:eastAsiaTheme="minorHAnsi"/>
          <w:color w:val="000096"/>
          <w:highlight w:val="white"/>
          <w:lang w:eastAsia="en-US"/>
        </w:rPr>
        <w:t>&lt;</w:t>
      </w:r>
      <w:proofErr w:type="spellStart"/>
      <w:r>
        <w:rPr>
          <w:rFonts w:eastAsiaTheme="minorHAnsi"/>
          <w:color w:val="000096"/>
          <w:highlight w:val="white"/>
          <w:lang w:eastAsia="en-US"/>
        </w:rPr>
        <w:t>origDate</w:t>
      </w:r>
      <w:proofErr w:type="spellEnd"/>
      <w:r>
        <w:rPr>
          <w:rFonts w:eastAsiaTheme="minorHAnsi"/>
          <w:color w:val="000096"/>
          <w:highlight w:val="white"/>
          <w:lang w:eastAsia="en-US"/>
        </w:rPr>
        <w:t xml:space="preserve"> </w:t>
      </w:r>
      <w:proofErr w:type="spellStart"/>
      <w:r w:rsidR="000B3C9B" w:rsidRPr="00657B88">
        <w:rPr>
          <w:rFonts w:eastAsiaTheme="minorHAnsi"/>
          <w:color w:val="F5844C"/>
          <w:highlight w:val="white"/>
          <w:lang w:eastAsia="en-US"/>
        </w:rPr>
        <w:t>notBefore</w:t>
      </w:r>
      <w:proofErr w:type="spellEnd"/>
      <w:r w:rsidR="000B3C9B" w:rsidRPr="00657B88">
        <w:rPr>
          <w:rFonts w:eastAsiaTheme="minorHAnsi"/>
          <w:color w:val="FF8040"/>
          <w:highlight w:val="white"/>
          <w:lang w:eastAsia="en-US"/>
        </w:rPr>
        <w:t>=</w:t>
      </w:r>
      <w:r w:rsidR="000B3C9B" w:rsidRPr="00657B88">
        <w:rPr>
          <w:rFonts w:eastAsiaTheme="minorHAnsi"/>
          <w:color w:val="993300"/>
          <w:highlight w:val="white"/>
          <w:lang w:eastAsia="en-US"/>
        </w:rPr>
        <w:t>"135</w:t>
      </w:r>
      <w:r w:rsidR="00D056A8" w:rsidRPr="00657B88">
        <w:rPr>
          <w:rFonts w:eastAsiaTheme="minorHAnsi"/>
          <w:color w:val="993300"/>
          <w:highlight w:val="white"/>
          <w:lang w:eastAsia="en-US"/>
        </w:rPr>
        <w:t>1</w:t>
      </w:r>
      <w:r w:rsidR="000B3C9B" w:rsidRPr="00657B88">
        <w:rPr>
          <w:rFonts w:eastAsiaTheme="minorHAnsi"/>
          <w:color w:val="993300"/>
          <w:highlight w:val="white"/>
          <w:lang w:eastAsia="en-US"/>
        </w:rPr>
        <w:t>"</w:t>
      </w:r>
      <w:r w:rsidR="000B3C9B" w:rsidRPr="00657B88">
        <w:rPr>
          <w:rFonts w:eastAsiaTheme="minorHAnsi"/>
          <w:color w:val="F5844C"/>
          <w:highlight w:val="white"/>
          <w:lang w:eastAsia="en-US"/>
        </w:rPr>
        <w:t xml:space="preserve"> </w:t>
      </w:r>
      <w:proofErr w:type="spellStart"/>
      <w:r w:rsidR="000B3C9B" w:rsidRPr="00657B88">
        <w:rPr>
          <w:rFonts w:eastAsiaTheme="minorHAnsi"/>
          <w:color w:val="F5844C"/>
          <w:highlight w:val="white"/>
          <w:lang w:eastAsia="en-US"/>
        </w:rPr>
        <w:t>notAfter</w:t>
      </w:r>
      <w:proofErr w:type="spellEnd"/>
      <w:r w:rsidR="000B3C9B" w:rsidRPr="00657B88">
        <w:rPr>
          <w:rFonts w:eastAsiaTheme="minorHAnsi"/>
          <w:color w:val="FF8040"/>
          <w:highlight w:val="white"/>
          <w:lang w:eastAsia="en-US"/>
        </w:rPr>
        <w:t>=</w:t>
      </w:r>
      <w:r w:rsidR="000B3C9B" w:rsidRPr="00657B88">
        <w:rPr>
          <w:rFonts w:eastAsiaTheme="minorHAnsi"/>
          <w:color w:val="993300"/>
          <w:highlight w:val="white"/>
          <w:lang w:eastAsia="en-US"/>
        </w:rPr>
        <w:t>"1450"</w:t>
      </w:r>
      <w:r w:rsidR="000B3C9B" w:rsidRPr="00657B88">
        <w:rPr>
          <w:rFonts w:eastAsiaTheme="minorHAnsi"/>
          <w:highlight w:val="white"/>
          <w:lang w:eastAsia="en-US"/>
        </w:rPr>
        <w:t>&gt;</w:t>
      </w:r>
      <w:proofErr w:type="spellStart"/>
      <w:r w:rsidR="000B3C9B" w:rsidRPr="00657B88">
        <w:rPr>
          <w:rFonts w:eastAsiaTheme="minorHAnsi"/>
          <w:color w:val="000000"/>
          <w:highlight w:val="white"/>
          <w:lang w:eastAsia="en-US"/>
        </w:rPr>
        <w:t>saec</w:t>
      </w:r>
      <w:proofErr w:type="spellEnd"/>
      <w:r w:rsidR="000B3C9B" w:rsidRPr="00657B88">
        <w:rPr>
          <w:rFonts w:eastAsiaTheme="minorHAnsi"/>
          <w:color w:val="000000"/>
          <w:highlight w:val="white"/>
          <w:lang w:eastAsia="en-US"/>
        </w:rPr>
        <w:t>. XIV ex.-XV in.</w:t>
      </w:r>
      <w:r>
        <w:rPr>
          <w:rFonts w:eastAsiaTheme="minorHAnsi"/>
          <w:color w:val="000096"/>
          <w:highlight w:val="white"/>
          <w:lang w:eastAsia="en-US"/>
        </w:rPr>
        <w:t>&lt;/</w:t>
      </w:r>
      <w:proofErr w:type="spellStart"/>
      <w:r>
        <w:rPr>
          <w:rFonts w:eastAsiaTheme="minorHAnsi"/>
          <w:color w:val="000096"/>
          <w:highlight w:val="white"/>
          <w:lang w:eastAsia="en-US"/>
        </w:rPr>
        <w:t>origDate</w:t>
      </w:r>
      <w:proofErr w:type="spellEnd"/>
      <w:r>
        <w:rPr>
          <w:rFonts w:eastAsiaTheme="minorHAnsi"/>
          <w:color w:val="000096"/>
          <w:highlight w:val="white"/>
          <w:lang w:eastAsia="en-US"/>
        </w:rPr>
        <w:t>&gt;</w:t>
      </w:r>
      <w:r w:rsidR="000B3C9B" w:rsidRPr="00657B88">
        <w:rPr>
          <w:rFonts w:eastAsiaTheme="minorHAnsi"/>
          <w:color w:val="000000"/>
          <w:highlight w:val="white"/>
          <w:lang w:eastAsia="en-US"/>
        </w:rPr>
        <w:br/>
      </w:r>
      <w:r>
        <w:rPr>
          <w:rFonts w:eastAsiaTheme="minorHAnsi"/>
          <w:color w:val="000096"/>
          <w:highlight w:val="white"/>
          <w:lang w:eastAsia="en-US"/>
        </w:rPr>
        <w:t>&lt;</w:t>
      </w:r>
      <w:proofErr w:type="spellStart"/>
      <w:r>
        <w:rPr>
          <w:rFonts w:eastAsiaTheme="minorHAnsi"/>
          <w:color w:val="000096"/>
          <w:highlight w:val="white"/>
          <w:lang w:eastAsia="en-US"/>
        </w:rPr>
        <w:t>origPlace</w:t>
      </w:r>
      <w:proofErr w:type="spellEnd"/>
      <w:r>
        <w:rPr>
          <w:rFonts w:eastAsiaTheme="minorHAnsi"/>
          <w:color w:val="000096"/>
          <w:highlight w:val="white"/>
          <w:lang w:eastAsia="en-US"/>
        </w:rPr>
        <w:t>/&gt;</w:t>
      </w:r>
    </w:p>
    <w:p w14:paraId="235EF617" w14:textId="17B1C30E" w:rsidR="00FB09D0" w:rsidRDefault="00FB09D0" w:rsidP="00FB09D0">
      <w:pPr>
        <w:pStyle w:val="Geenafstand"/>
        <w:rPr>
          <w:rFonts w:eastAsiaTheme="minorHAnsi"/>
          <w:color w:val="000096"/>
          <w:highlight w:val="white"/>
          <w:lang w:eastAsia="en-US"/>
        </w:rPr>
      </w:pPr>
      <w:r>
        <w:rPr>
          <w:rFonts w:eastAsiaTheme="minorHAnsi"/>
          <w:color w:val="000096"/>
          <w:highlight w:val="white"/>
          <w:lang w:eastAsia="en-US"/>
        </w:rPr>
        <w:t>&lt;/origin&gt;</w:t>
      </w:r>
    </w:p>
    <w:p w14:paraId="1994B1CD" w14:textId="77777777" w:rsidR="00146FC3" w:rsidRDefault="00146FC3" w:rsidP="00146FC3">
      <w:pPr>
        <w:rPr>
          <w:rFonts w:eastAsiaTheme="minorHAnsi"/>
          <w:highlight w:val="white"/>
          <w:lang w:eastAsia="en-US"/>
        </w:rPr>
      </w:pPr>
    </w:p>
    <w:p w14:paraId="78DEF098" w14:textId="339935CD" w:rsidR="00DB16F6" w:rsidRPr="00657B88" w:rsidRDefault="00FA5EB0" w:rsidP="00657B88">
      <w:pPr>
        <w:rPr>
          <w:rFonts w:eastAsiaTheme="minorHAnsi"/>
          <w:highlight w:val="white"/>
          <w:lang w:eastAsia="en-US"/>
        </w:rPr>
      </w:pPr>
      <w:r>
        <w:rPr>
          <w:rFonts w:eastAsiaTheme="minorHAnsi"/>
          <w:b/>
          <w:bCs/>
          <w:highlight w:val="white"/>
          <w:lang w:eastAsia="en-US"/>
        </w:rPr>
        <w:t>Rem.</w:t>
      </w:r>
      <w:r w:rsidR="00FC5FC4">
        <w:rPr>
          <w:rFonts w:eastAsiaTheme="minorHAnsi"/>
          <w:b/>
          <w:bCs/>
          <w:highlight w:val="white"/>
          <w:lang w:eastAsia="en-US"/>
        </w:rPr>
        <w:tab/>
      </w:r>
      <w:r w:rsidR="001220F8" w:rsidRPr="00657B88">
        <w:rPr>
          <w:rFonts w:eastAsiaTheme="minorHAnsi"/>
          <w:highlight w:val="white"/>
          <w:lang w:eastAsia="en-US"/>
        </w:rPr>
        <w:t>&lt;</w:t>
      </w:r>
      <w:proofErr w:type="spellStart"/>
      <w:r w:rsidR="001220F8" w:rsidRPr="00657B88">
        <w:rPr>
          <w:rFonts w:eastAsiaTheme="minorHAnsi"/>
          <w:highlight w:val="white"/>
          <w:lang w:eastAsia="en-US"/>
        </w:rPr>
        <w:t>origDate</w:t>
      </w:r>
      <w:proofErr w:type="spellEnd"/>
      <w:r w:rsidR="001220F8" w:rsidRPr="00657B88">
        <w:rPr>
          <w:rFonts w:eastAsiaTheme="minorHAnsi"/>
          <w:highlight w:val="white"/>
          <w:lang w:eastAsia="en-US"/>
        </w:rPr>
        <w:t xml:space="preserve">&gt; </w:t>
      </w:r>
      <w:r w:rsidR="00FC5FC4">
        <w:rPr>
          <w:rFonts w:eastAsiaTheme="minorHAnsi"/>
          <w:highlight w:val="white"/>
          <w:lang w:eastAsia="en-US"/>
        </w:rPr>
        <w:t>always begins</w:t>
      </w:r>
      <w:r w:rsidR="001220F8" w:rsidRPr="00657B88">
        <w:rPr>
          <w:rFonts w:eastAsiaTheme="minorHAnsi"/>
          <w:highlight w:val="white"/>
          <w:lang w:eastAsia="en-US"/>
        </w:rPr>
        <w:t xml:space="preserve"> </w:t>
      </w:r>
      <w:r w:rsidR="00FC5FC4">
        <w:rPr>
          <w:rFonts w:eastAsiaTheme="minorHAnsi"/>
          <w:highlight w:val="white"/>
          <w:lang w:eastAsia="en-US"/>
        </w:rPr>
        <w:t>with</w:t>
      </w:r>
      <w:r w:rsidR="001220F8" w:rsidRPr="00657B88">
        <w:rPr>
          <w:rFonts w:eastAsiaTheme="minorHAnsi"/>
          <w:highlight w:val="white"/>
          <w:lang w:eastAsia="en-US"/>
        </w:rPr>
        <w:t xml:space="preserve"> </w:t>
      </w:r>
      <w:r w:rsidR="007D4B88" w:rsidRPr="00657B88">
        <w:rPr>
          <w:rFonts w:eastAsiaTheme="minorHAnsi"/>
          <w:highlight w:val="white"/>
          <w:lang w:eastAsia="en-US"/>
        </w:rPr>
        <w:t>“</w:t>
      </w:r>
      <w:proofErr w:type="spellStart"/>
      <w:r w:rsidR="001220F8" w:rsidRPr="00657B88">
        <w:rPr>
          <w:rFonts w:eastAsiaTheme="minorHAnsi"/>
          <w:highlight w:val="white"/>
          <w:lang w:eastAsia="en-US"/>
        </w:rPr>
        <w:t>saec</w:t>
      </w:r>
      <w:proofErr w:type="spellEnd"/>
      <w:r w:rsidR="001220F8" w:rsidRPr="00657B88">
        <w:rPr>
          <w:rFonts w:eastAsiaTheme="minorHAnsi"/>
          <w:highlight w:val="white"/>
          <w:lang w:eastAsia="en-US"/>
        </w:rPr>
        <w:t>.</w:t>
      </w:r>
      <w:r w:rsidR="007D4B88" w:rsidRPr="00657B88">
        <w:rPr>
          <w:rFonts w:eastAsiaTheme="minorHAnsi"/>
          <w:highlight w:val="white"/>
          <w:lang w:eastAsia="en-US"/>
        </w:rPr>
        <w:t>”</w:t>
      </w:r>
      <w:r w:rsidR="00FC5FC4">
        <w:rPr>
          <w:rFonts w:eastAsiaTheme="minorHAnsi"/>
          <w:highlight w:val="white"/>
          <w:lang w:eastAsia="en-US"/>
        </w:rPr>
        <w:t>.</w:t>
      </w:r>
    </w:p>
    <w:p w14:paraId="1BC0E777" w14:textId="77777777" w:rsidR="00211438" w:rsidRPr="00657B88" w:rsidRDefault="001A019B" w:rsidP="00826CAE">
      <w:pPr>
        <w:pStyle w:val="Kop4"/>
      </w:pPr>
      <w:r w:rsidRPr="00657B88">
        <w:t>&lt;provenance&gt;</w:t>
      </w:r>
    </w:p>
    <w:p w14:paraId="527C779A" w14:textId="77777777" w:rsidR="001E27F4" w:rsidRPr="00657B88" w:rsidRDefault="00211438" w:rsidP="00657B88">
      <w:r w:rsidRPr="00657B88">
        <w:t>= contains any descriptive or other information concerning a single identifiable episode during the history of a manuscript, manuscript part, or other object after its creation but before its acquisition.</w:t>
      </w:r>
    </w:p>
    <w:p w14:paraId="0C0531B4" w14:textId="77777777" w:rsidR="00FB09D0" w:rsidRPr="00DB16F6" w:rsidRDefault="001E27F4" w:rsidP="00525099">
      <w:pPr>
        <w:pStyle w:val="Lijstalinea"/>
        <w:numPr>
          <w:ilvl w:val="0"/>
          <w:numId w:val="6"/>
        </w:numPr>
        <w:rPr>
          <w:b/>
          <w:bCs/>
        </w:rPr>
      </w:pPr>
      <w:r w:rsidRPr="003E43A3">
        <w:rPr>
          <w:b/>
          <w:bCs/>
        </w:rPr>
        <w:t>&lt;p&gt;</w:t>
      </w:r>
    </w:p>
    <w:p w14:paraId="3E50894D" w14:textId="77777777" w:rsidR="000B3C9B" w:rsidRPr="00826CAE" w:rsidRDefault="000B3C9B" w:rsidP="00826CAE">
      <w:pPr>
        <w:pStyle w:val="Kop5"/>
      </w:pPr>
      <w:r w:rsidRPr="00657B88">
        <w:t>Application (</w:t>
      </w:r>
      <w:r w:rsidR="00E752B1" w:rsidRPr="00657B88">
        <w:t>NON-EXHAUSTIVE</w:t>
      </w:r>
      <w:r w:rsidRPr="00657B88">
        <w:t>)</w:t>
      </w:r>
    </w:p>
    <w:p w14:paraId="32B030AE" w14:textId="77777777" w:rsidR="000B3C9B" w:rsidRPr="00657B88" w:rsidRDefault="000849BB" w:rsidP="00FB09D0">
      <w:pPr>
        <w:pStyle w:val="Geenafstand"/>
        <w:rPr>
          <w:rFonts w:eastAsiaTheme="minorHAnsi"/>
          <w:color w:val="000000"/>
          <w:highlight w:val="white"/>
          <w:lang w:eastAsia="en-US"/>
        </w:rPr>
      </w:pPr>
      <w:r w:rsidRPr="00657B88">
        <w:rPr>
          <w:rFonts w:eastAsiaTheme="minorHAnsi"/>
          <w:color w:val="000096"/>
          <w:highlight w:val="white"/>
          <w:lang w:eastAsia="en-US"/>
        </w:rPr>
        <w:t>&lt;p</w:t>
      </w:r>
      <w:r>
        <w:rPr>
          <w:rFonts w:eastAsiaTheme="minorHAnsi"/>
          <w:color w:val="000096"/>
          <w:highlight w:val="white"/>
          <w:lang w:eastAsia="en-US"/>
        </w:rPr>
        <w:t>rovenance&gt;</w:t>
      </w:r>
    </w:p>
    <w:p w14:paraId="2C4857A8" w14:textId="0AA1D942" w:rsidR="000B3C9B" w:rsidRPr="00FB09D0" w:rsidRDefault="000849BB" w:rsidP="00FB09D0">
      <w:pPr>
        <w:pStyle w:val="Geenafstand"/>
        <w:ind w:left="708"/>
        <w:rPr>
          <w:rFonts w:eastAsiaTheme="minorHAnsi"/>
          <w:color w:val="000096"/>
          <w:highlight w:val="white"/>
          <w:lang w:eastAsia="en-US"/>
        </w:rPr>
      </w:pPr>
      <w:r>
        <w:rPr>
          <w:rFonts w:eastAsiaTheme="minorHAnsi"/>
          <w:color w:val="000096"/>
          <w:highlight w:val="white"/>
          <w:lang w:eastAsia="en-US"/>
        </w:rPr>
        <w:t>&lt;p</w:t>
      </w:r>
      <w:r w:rsidR="000B3C9B" w:rsidRPr="00657B88">
        <w:rPr>
          <w:rFonts w:eastAsiaTheme="minorHAnsi"/>
          <w:color w:val="000096"/>
          <w:highlight w:val="white"/>
          <w:lang w:eastAsia="en-US"/>
        </w:rPr>
        <w:t>&gt;&lt;locus</w:t>
      </w:r>
      <w:r w:rsidR="000B3C9B" w:rsidRPr="00657B88">
        <w:rPr>
          <w:rFonts w:eastAsiaTheme="minorHAnsi"/>
          <w:color w:val="F5844C"/>
          <w:highlight w:val="white"/>
          <w:lang w:eastAsia="en-US"/>
        </w:rPr>
        <w:t xml:space="preserve"> from</w:t>
      </w:r>
      <w:r w:rsidR="000B3C9B" w:rsidRPr="00657B88">
        <w:rPr>
          <w:rFonts w:eastAsiaTheme="minorHAnsi"/>
          <w:color w:val="FF8040"/>
          <w:highlight w:val="white"/>
          <w:lang w:eastAsia="en-US"/>
        </w:rPr>
        <w:t>=</w:t>
      </w:r>
      <w:r w:rsidR="000B3C9B" w:rsidRPr="00657B88">
        <w:rPr>
          <w:rFonts w:eastAsiaTheme="minorHAnsi"/>
          <w:highlight w:val="white"/>
          <w:lang w:eastAsia="en-US"/>
        </w:rPr>
        <w:t>"</w:t>
      </w:r>
      <w:r w:rsidR="00630B1D">
        <w:rPr>
          <w:rFonts w:eastAsiaTheme="minorHAnsi"/>
          <w:highlight w:val="white"/>
          <w:lang w:eastAsia="en-US"/>
        </w:rPr>
        <w:t>00</w:t>
      </w:r>
      <w:r w:rsidR="000B3C9B" w:rsidRPr="00657B88">
        <w:rPr>
          <w:rFonts w:eastAsiaTheme="minorHAnsi"/>
          <w:highlight w:val="white"/>
          <w:lang w:eastAsia="en-US"/>
        </w:rPr>
        <w:t>1r"</w:t>
      </w:r>
      <w:r w:rsidR="000B3C9B" w:rsidRPr="00657B88">
        <w:rPr>
          <w:rFonts w:eastAsiaTheme="minorHAnsi"/>
          <w:color w:val="F5844C"/>
          <w:highlight w:val="white"/>
          <w:lang w:eastAsia="en-US"/>
        </w:rPr>
        <w:t xml:space="preserve"> to</w:t>
      </w:r>
      <w:r w:rsidR="000B3C9B" w:rsidRPr="00657B88">
        <w:rPr>
          <w:rFonts w:eastAsiaTheme="minorHAnsi"/>
          <w:color w:val="FF8040"/>
          <w:highlight w:val="white"/>
          <w:lang w:eastAsia="en-US"/>
        </w:rPr>
        <w:t>=</w:t>
      </w:r>
      <w:r w:rsidR="000B3C9B" w:rsidRPr="00657B88">
        <w:rPr>
          <w:rFonts w:eastAsiaTheme="minorHAnsi"/>
          <w:highlight w:val="white"/>
          <w:lang w:eastAsia="en-US"/>
        </w:rPr>
        <w:t>"</w:t>
      </w:r>
      <w:r w:rsidR="00630B1D">
        <w:rPr>
          <w:rFonts w:eastAsiaTheme="minorHAnsi"/>
          <w:highlight w:val="white"/>
          <w:lang w:eastAsia="en-US"/>
        </w:rPr>
        <w:t>00</w:t>
      </w:r>
      <w:r w:rsidR="000B3C9B" w:rsidRPr="00657B88">
        <w:rPr>
          <w:rFonts w:eastAsiaTheme="minorHAnsi"/>
          <w:highlight w:val="white"/>
          <w:lang w:eastAsia="en-US"/>
        </w:rPr>
        <w:t>1r"</w:t>
      </w:r>
      <w:r w:rsidR="000B3C9B" w:rsidRPr="00657B88">
        <w:rPr>
          <w:rFonts w:eastAsiaTheme="minorHAnsi"/>
          <w:color w:val="000096"/>
          <w:highlight w:val="white"/>
          <w:lang w:eastAsia="en-US"/>
        </w:rPr>
        <w:t>&gt;</w:t>
      </w:r>
      <w:r w:rsidR="000B3C9B" w:rsidRPr="00657B88">
        <w:rPr>
          <w:rFonts w:eastAsiaTheme="minorHAnsi"/>
          <w:color w:val="000000"/>
          <w:highlight w:val="white"/>
          <w:lang w:eastAsia="en-US"/>
        </w:rPr>
        <w:t>f. 1r</w:t>
      </w:r>
      <w:r w:rsidR="000B3C9B" w:rsidRPr="00657B88">
        <w:rPr>
          <w:rFonts w:eastAsiaTheme="minorHAnsi"/>
          <w:color w:val="000096"/>
          <w:highlight w:val="white"/>
          <w:lang w:eastAsia="en-US"/>
        </w:rPr>
        <w:t>&lt;/locus&gt;</w:t>
      </w:r>
      <w:r w:rsidR="000B3C9B" w:rsidRPr="00657B88">
        <w:rPr>
          <w:rFonts w:eastAsiaTheme="minorHAnsi"/>
          <w:color w:val="000000"/>
          <w:highlight w:val="white"/>
          <w:lang w:eastAsia="en-US"/>
        </w:rPr>
        <w:t xml:space="preserve"> </w:t>
      </w:r>
      <w:proofErr w:type="spellStart"/>
      <w:r w:rsidR="000B3C9B" w:rsidRPr="00657B88">
        <w:rPr>
          <w:rFonts w:eastAsiaTheme="minorHAnsi"/>
          <w:color w:val="000000"/>
          <w:highlight w:val="white"/>
          <w:lang w:eastAsia="en-US"/>
        </w:rPr>
        <w:t>annotatio</w:t>
      </w:r>
      <w:proofErr w:type="spellEnd"/>
      <w:r w:rsidR="000B3C9B" w:rsidRPr="00657B88">
        <w:rPr>
          <w:rFonts w:eastAsiaTheme="minorHAnsi"/>
          <w:color w:val="000000"/>
          <w:highlight w:val="white"/>
          <w:lang w:eastAsia="en-US"/>
        </w:rPr>
        <w:t xml:space="preserve"> </w:t>
      </w:r>
      <w:r w:rsidR="000B3C9B" w:rsidRPr="00657B88">
        <w:rPr>
          <w:rFonts w:eastAsiaTheme="minorHAnsi"/>
          <w:color w:val="000096"/>
          <w:highlight w:val="white"/>
          <w:lang w:eastAsia="en-US"/>
        </w:rPr>
        <w:t>&lt;date</w:t>
      </w:r>
      <w:r w:rsidR="000B3C9B" w:rsidRPr="00657B88">
        <w:rPr>
          <w:rFonts w:eastAsiaTheme="minorHAnsi"/>
          <w:color w:val="F5844C"/>
          <w:highlight w:val="white"/>
          <w:lang w:eastAsia="en-US"/>
        </w:rPr>
        <w:t xml:space="preserve"> </w:t>
      </w:r>
      <w:proofErr w:type="spellStart"/>
      <w:r w:rsidR="000B3C9B" w:rsidRPr="00657B88">
        <w:rPr>
          <w:rFonts w:eastAsiaTheme="minorHAnsi"/>
          <w:color w:val="F5844C"/>
          <w:highlight w:val="white"/>
          <w:lang w:eastAsia="en-US"/>
        </w:rPr>
        <w:t>notBefore</w:t>
      </w:r>
      <w:proofErr w:type="spellEnd"/>
      <w:r w:rsidR="000B3C9B" w:rsidRPr="00657B88">
        <w:rPr>
          <w:rFonts w:eastAsiaTheme="minorHAnsi"/>
          <w:color w:val="FF8040"/>
          <w:highlight w:val="white"/>
          <w:lang w:eastAsia="en-US"/>
        </w:rPr>
        <w:t>=</w:t>
      </w:r>
      <w:r w:rsidR="000B3C9B" w:rsidRPr="00657B88">
        <w:rPr>
          <w:rFonts w:eastAsiaTheme="minorHAnsi"/>
          <w:highlight w:val="white"/>
          <w:lang w:eastAsia="en-US"/>
        </w:rPr>
        <w:t>"1401"</w:t>
      </w:r>
      <w:r w:rsidR="000B3C9B" w:rsidRPr="00657B88">
        <w:rPr>
          <w:rFonts w:eastAsiaTheme="minorHAnsi"/>
          <w:color w:val="F5844C"/>
          <w:highlight w:val="white"/>
          <w:lang w:eastAsia="en-US"/>
        </w:rPr>
        <w:t xml:space="preserve"> </w:t>
      </w:r>
      <w:proofErr w:type="spellStart"/>
      <w:r w:rsidR="000B3C9B" w:rsidRPr="00657B88">
        <w:rPr>
          <w:rFonts w:eastAsiaTheme="minorHAnsi"/>
          <w:color w:val="F5844C"/>
          <w:highlight w:val="white"/>
          <w:lang w:eastAsia="en-US"/>
        </w:rPr>
        <w:t>notAfter</w:t>
      </w:r>
      <w:proofErr w:type="spellEnd"/>
      <w:r w:rsidR="000B3C9B" w:rsidRPr="00657B88">
        <w:rPr>
          <w:rFonts w:eastAsiaTheme="minorHAnsi"/>
          <w:color w:val="FF8040"/>
          <w:highlight w:val="white"/>
          <w:lang w:eastAsia="en-US"/>
        </w:rPr>
        <w:t>=</w:t>
      </w:r>
      <w:r w:rsidR="000B3C9B" w:rsidRPr="00657B88">
        <w:rPr>
          <w:rFonts w:eastAsiaTheme="minorHAnsi"/>
          <w:highlight w:val="white"/>
          <w:lang w:eastAsia="en-US"/>
        </w:rPr>
        <w:t>"1500"</w:t>
      </w:r>
      <w:r w:rsidR="000B3C9B" w:rsidRPr="00657B88">
        <w:rPr>
          <w:rFonts w:eastAsiaTheme="minorHAnsi"/>
          <w:color w:val="000096"/>
          <w:highlight w:val="white"/>
          <w:lang w:eastAsia="en-US"/>
        </w:rPr>
        <w:t>&gt;</w:t>
      </w:r>
      <w:proofErr w:type="spellStart"/>
      <w:r w:rsidR="000B3C9B" w:rsidRPr="00657B88">
        <w:rPr>
          <w:rFonts w:eastAsiaTheme="minorHAnsi"/>
          <w:color w:val="000000"/>
          <w:highlight w:val="white"/>
          <w:lang w:eastAsia="en-US"/>
        </w:rPr>
        <w:t>saec</w:t>
      </w:r>
      <w:proofErr w:type="spellEnd"/>
      <w:r w:rsidR="000B3C9B" w:rsidRPr="00657B88">
        <w:rPr>
          <w:rFonts w:eastAsiaTheme="minorHAnsi"/>
          <w:color w:val="000000"/>
          <w:highlight w:val="white"/>
          <w:lang w:eastAsia="en-US"/>
        </w:rPr>
        <w:t>. XV</w:t>
      </w:r>
      <w:r w:rsidR="000B3C9B" w:rsidRPr="00657B88">
        <w:rPr>
          <w:rFonts w:eastAsiaTheme="minorHAnsi"/>
          <w:color w:val="000096"/>
          <w:highlight w:val="white"/>
          <w:lang w:eastAsia="en-US"/>
        </w:rPr>
        <w:t>&lt;/date&gt;</w:t>
      </w:r>
      <w:r w:rsidR="000B3C9B" w:rsidRPr="00657B88">
        <w:rPr>
          <w:rFonts w:eastAsiaTheme="minorHAnsi"/>
          <w:color w:val="000000"/>
          <w:highlight w:val="white"/>
          <w:lang w:eastAsia="en-US"/>
        </w:rPr>
        <w:t xml:space="preserve">: </w:t>
      </w:r>
      <w:r w:rsidR="000B3C9B" w:rsidRPr="00657B88">
        <w:rPr>
          <w:rFonts w:eastAsiaTheme="minorHAnsi"/>
          <w:color w:val="000096"/>
          <w:highlight w:val="white"/>
          <w:lang w:eastAsia="en-US"/>
        </w:rPr>
        <w:t>&lt;quote&gt;</w:t>
      </w:r>
      <w:r w:rsidR="000B3C9B" w:rsidRPr="00657B88">
        <w:rPr>
          <w:rFonts w:eastAsiaTheme="minorHAnsi"/>
          <w:color w:val="000000"/>
          <w:highlight w:val="white"/>
          <w:lang w:eastAsia="en-US"/>
        </w:rPr>
        <w:t xml:space="preserve">d. </w:t>
      </w:r>
      <w:r w:rsidR="000B3C9B" w:rsidRPr="00657B88">
        <w:rPr>
          <w:rFonts w:eastAsiaTheme="minorHAnsi"/>
          <w:color w:val="000096"/>
          <w:highlight w:val="white"/>
          <w:lang w:eastAsia="en-US"/>
        </w:rPr>
        <w:t>&lt;</w:t>
      </w:r>
      <w:proofErr w:type="spellStart"/>
      <w:r w:rsidR="000B3C9B" w:rsidRPr="00657B88">
        <w:rPr>
          <w:rFonts w:eastAsiaTheme="minorHAnsi"/>
          <w:color w:val="000096"/>
          <w:highlight w:val="white"/>
          <w:lang w:eastAsia="en-US"/>
        </w:rPr>
        <w:t>persName</w:t>
      </w:r>
      <w:proofErr w:type="spellEnd"/>
      <w:r w:rsidR="000B3C9B" w:rsidRPr="00657B88">
        <w:rPr>
          <w:rFonts w:eastAsiaTheme="minorHAnsi"/>
          <w:color w:val="F5844C"/>
          <w:highlight w:val="white"/>
          <w:lang w:eastAsia="en-US"/>
        </w:rPr>
        <w:t xml:space="preserve"> ref</w:t>
      </w:r>
      <w:r w:rsidR="000B3C9B" w:rsidRPr="00657B88">
        <w:rPr>
          <w:rFonts w:eastAsiaTheme="minorHAnsi"/>
          <w:color w:val="FF8040"/>
          <w:highlight w:val="white"/>
          <w:lang w:eastAsia="en-US"/>
        </w:rPr>
        <w:t>=</w:t>
      </w:r>
      <w:r w:rsidR="000B3C9B" w:rsidRPr="00657B88">
        <w:rPr>
          <w:rFonts w:eastAsiaTheme="minorHAnsi"/>
          <w:highlight w:val="white"/>
          <w:lang w:eastAsia="en-US"/>
        </w:rPr>
        <w:t>"</w:t>
      </w:r>
      <w:proofErr w:type="spellStart"/>
      <w:proofErr w:type="gramStart"/>
      <w:r w:rsidR="000B3C9B" w:rsidRPr="00657B88">
        <w:rPr>
          <w:rFonts w:eastAsiaTheme="minorHAnsi"/>
          <w:highlight w:val="white"/>
          <w:lang w:eastAsia="en-US"/>
        </w:rPr>
        <w:t>persin:johannesdepolinauola</w:t>
      </w:r>
      <w:proofErr w:type="spellEnd"/>
      <w:proofErr w:type="gramEnd"/>
      <w:r w:rsidR="000B3C9B" w:rsidRPr="00657B88">
        <w:rPr>
          <w:rFonts w:eastAsiaTheme="minorHAnsi"/>
          <w:highlight w:val="white"/>
          <w:lang w:eastAsia="en-US"/>
        </w:rPr>
        <w:t>"</w:t>
      </w:r>
      <w:r w:rsidR="000B3C9B" w:rsidRPr="00657B88">
        <w:rPr>
          <w:rFonts w:eastAsiaTheme="minorHAnsi"/>
          <w:color w:val="000096"/>
          <w:highlight w:val="white"/>
          <w:lang w:eastAsia="en-US"/>
        </w:rPr>
        <w:t>&gt;</w:t>
      </w:r>
      <w:proofErr w:type="spellStart"/>
      <w:r w:rsidR="000B3C9B" w:rsidRPr="00657B88">
        <w:rPr>
          <w:rFonts w:eastAsiaTheme="minorHAnsi"/>
          <w:color w:val="000000"/>
          <w:highlight w:val="white"/>
          <w:lang w:eastAsia="en-US"/>
        </w:rPr>
        <w:t>Johannis</w:t>
      </w:r>
      <w:proofErr w:type="spellEnd"/>
      <w:r w:rsidR="000B3C9B" w:rsidRPr="00657B88">
        <w:rPr>
          <w:rFonts w:eastAsiaTheme="minorHAnsi"/>
          <w:color w:val="000000"/>
          <w:highlight w:val="white"/>
          <w:lang w:eastAsia="en-US"/>
        </w:rPr>
        <w:t xml:space="preserve"> de </w:t>
      </w:r>
      <w:proofErr w:type="spellStart"/>
      <w:r w:rsidR="000B3C9B" w:rsidRPr="00657B88">
        <w:rPr>
          <w:rFonts w:eastAsiaTheme="minorHAnsi"/>
          <w:color w:val="000000"/>
          <w:highlight w:val="white"/>
          <w:lang w:eastAsia="en-US"/>
        </w:rPr>
        <w:t>Polinauola</w:t>
      </w:r>
      <w:proofErr w:type="spellEnd"/>
      <w:r w:rsidR="000B3C9B" w:rsidRPr="00657B88">
        <w:rPr>
          <w:rFonts w:eastAsiaTheme="minorHAnsi"/>
          <w:color w:val="000000"/>
          <w:highlight w:val="white"/>
          <w:lang w:eastAsia="en-US"/>
        </w:rPr>
        <w:t xml:space="preserve"> (?)</w:t>
      </w:r>
      <w:r w:rsidR="000B3C9B" w:rsidRPr="00657B88">
        <w:rPr>
          <w:rFonts w:eastAsiaTheme="minorHAnsi"/>
          <w:color w:val="000096"/>
          <w:highlight w:val="white"/>
          <w:lang w:eastAsia="en-US"/>
        </w:rPr>
        <w:t>&lt;/</w:t>
      </w:r>
      <w:proofErr w:type="spellStart"/>
      <w:r w:rsidR="000B3C9B" w:rsidRPr="00657B88">
        <w:rPr>
          <w:rFonts w:eastAsiaTheme="minorHAnsi"/>
          <w:color w:val="000096"/>
          <w:highlight w:val="white"/>
          <w:lang w:eastAsia="en-US"/>
        </w:rPr>
        <w:t>persName</w:t>
      </w:r>
      <w:proofErr w:type="spellEnd"/>
      <w:r w:rsidR="000B3C9B" w:rsidRPr="00657B88">
        <w:rPr>
          <w:rFonts w:eastAsiaTheme="minorHAnsi"/>
          <w:color w:val="000096"/>
          <w:highlight w:val="white"/>
          <w:lang w:eastAsia="en-US"/>
        </w:rPr>
        <w:t>&gt;</w:t>
      </w:r>
      <w:r w:rsidR="000B3C9B" w:rsidRPr="00657B88">
        <w:rPr>
          <w:rFonts w:eastAsiaTheme="minorHAnsi"/>
          <w:color w:val="000000"/>
          <w:highlight w:val="white"/>
          <w:lang w:eastAsia="en-US"/>
        </w:rPr>
        <w:br/>
      </w:r>
      <w:r w:rsidR="000B3C9B" w:rsidRPr="00657B88">
        <w:rPr>
          <w:rFonts w:eastAsiaTheme="minorHAnsi"/>
          <w:color w:val="000096"/>
          <w:highlight w:val="white"/>
          <w:lang w:eastAsia="en-US"/>
        </w:rPr>
        <w:t>&lt;</w:t>
      </w:r>
      <w:proofErr w:type="spellStart"/>
      <w:r w:rsidR="000B3C9B" w:rsidRPr="00657B88">
        <w:rPr>
          <w:rFonts w:eastAsiaTheme="minorHAnsi"/>
          <w:color w:val="000096"/>
          <w:highlight w:val="white"/>
          <w:lang w:eastAsia="en-US"/>
        </w:rPr>
        <w:t>persName</w:t>
      </w:r>
      <w:proofErr w:type="spellEnd"/>
      <w:r w:rsidR="000B3C9B" w:rsidRPr="00657B88">
        <w:rPr>
          <w:rFonts w:eastAsiaTheme="minorHAnsi"/>
          <w:color w:val="F5844C"/>
          <w:highlight w:val="white"/>
          <w:lang w:eastAsia="en-US"/>
        </w:rPr>
        <w:t xml:space="preserve"> ref</w:t>
      </w:r>
      <w:r w:rsidR="000B3C9B" w:rsidRPr="00657B88">
        <w:rPr>
          <w:rFonts w:eastAsiaTheme="minorHAnsi"/>
          <w:color w:val="FF8040"/>
          <w:highlight w:val="white"/>
          <w:lang w:eastAsia="en-US"/>
        </w:rPr>
        <w:t>=</w:t>
      </w:r>
      <w:r w:rsidR="000B3C9B" w:rsidRPr="00657B88">
        <w:rPr>
          <w:rFonts w:eastAsiaTheme="minorHAnsi"/>
          <w:highlight w:val="white"/>
          <w:lang w:eastAsia="en-US"/>
        </w:rPr>
        <w:t>"</w:t>
      </w:r>
      <w:proofErr w:type="spellStart"/>
      <w:r w:rsidR="000B3C9B" w:rsidRPr="00657B88">
        <w:rPr>
          <w:rFonts w:eastAsiaTheme="minorHAnsi"/>
          <w:highlight w:val="white"/>
          <w:lang w:eastAsia="en-US"/>
        </w:rPr>
        <w:t>persin:franciscusturchetus</w:t>
      </w:r>
      <w:proofErr w:type="spellEnd"/>
      <w:r w:rsidR="000B3C9B" w:rsidRPr="00657B88">
        <w:rPr>
          <w:rFonts w:eastAsiaTheme="minorHAnsi"/>
          <w:highlight w:val="white"/>
          <w:lang w:eastAsia="en-US"/>
        </w:rPr>
        <w:t>"</w:t>
      </w:r>
      <w:r w:rsidR="000B3C9B" w:rsidRPr="00657B88">
        <w:rPr>
          <w:rFonts w:eastAsiaTheme="minorHAnsi"/>
          <w:color w:val="000096"/>
          <w:highlight w:val="white"/>
          <w:lang w:eastAsia="en-US"/>
        </w:rPr>
        <w:t>&gt;</w:t>
      </w:r>
      <w:proofErr w:type="spellStart"/>
      <w:r w:rsidR="000B3C9B" w:rsidRPr="00657B88">
        <w:rPr>
          <w:rFonts w:eastAsiaTheme="minorHAnsi"/>
          <w:color w:val="000000"/>
          <w:highlight w:val="white"/>
          <w:lang w:eastAsia="en-US"/>
        </w:rPr>
        <w:t>Franciscus</w:t>
      </w:r>
      <w:proofErr w:type="spellEnd"/>
      <w:r w:rsidR="000B3C9B" w:rsidRPr="00657B88">
        <w:rPr>
          <w:rFonts w:eastAsiaTheme="minorHAnsi"/>
          <w:color w:val="000000"/>
          <w:highlight w:val="white"/>
          <w:lang w:eastAsia="en-US"/>
        </w:rPr>
        <w:t xml:space="preserve"> </w:t>
      </w:r>
      <w:proofErr w:type="spellStart"/>
      <w:r w:rsidR="000B3C9B" w:rsidRPr="00657B88">
        <w:rPr>
          <w:rFonts w:eastAsiaTheme="minorHAnsi"/>
          <w:color w:val="000000"/>
          <w:highlight w:val="white"/>
          <w:lang w:eastAsia="en-US"/>
        </w:rPr>
        <w:t>Turchetus</w:t>
      </w:r>
      <w:proofErr w:type="spellEnd"/>
      <w:r w:rsidR="000B3C9B" w:rsidRPr="00657B88">
        <w:rPr>
          <w:rFonts w:eastAsiaTheme="minorHAnsi"/>
          <w:color w:val="000096"/>
          <w:highlight w:val="white"/>
          <w:lang w:eastAsia="en-US"/>
        </w:rPr>
        <w:t>&lt;/</w:t>
      </w:r>
      <w:proofErr w:type="spellStart"/>
      <w:r w:rsidR="000B3C9B" w:rsidRPr="00657B88">
        <w:rPr>
          <w:rFonts w:eastAsiaTheme="minorHAnsi"/>
          <w:color w:val="000096"/>
          <w:highlight w:val="white"/>
          <w:lang w:eastAsia="en-US"/>
        </w:rPr>
        <w:t>persName</w:t>
      </w:r>
      <w:proofErr w:type="spellEnd"/>
      <w:r w:rsidR="000B3C9B" w:rsidRPr="00657B88">
        <w:rPr>
          <w:rFonts w:eastAsiaTheme="minorHAnsi"/>
          <w:color w:val="000096"/>
          <w:highlight w:val="white"/>
          <w:lang w:eastAsia="en-US"/>
        </w:rPr>
        <w:t>&gt;</w:t>
      </w:r>
      <w:r w:rsidR="000B3C9B" w:rsidRPr="00657B88">
        <w:rPr>
          <w:rFonts w:eastAsiaTheme="minorHAnsi"/>
          <w:color w:val="000000"/>
          <w:highlight w:val="white"/>
          <w:lang w:eastAsia="en-US"/>
        </w:rPr>
        <w:t xml:space="preserve"> </w:t>
      </w:r>
      <w:proofErr w:type="spellStart"/>
      <w:r w:rsidR="000B3C9B" w:rsidRPr="00657B88">
        <w:rPr>
          <w:rFonts w:eastAsiaTheme="minorHAnsi"/>
          <w:color w:val="000000"/>
          <w:highlight w:val="white"/>
          <w:lang w:eastAsia="en-US"/>
        </w:rPr>
        <w:t>subscripsi</w:t>
      </w:r>
      <w:proofErr w:type="spellEnd"/>
      <w:r w:rsidR="000B3C9B" w:rsidRPr="00657B88">
        <w:rPr>
          <w:rFonts w:eastAsiaTheme="minorHAnsi"/>
          <w:color w:val="000000"/>
          <w:highlight w:val="white"/>
          <w:lang w:eastAsia="en-US"/>
        </w:rPr>
        <w:t xml:space="preserve"> </w:t>
      </w:r>
      <w:r w:rsidR="000B3C9B" w:rsidRPr="00657B88">
        <w:rPr>
          <w:rFonts w:eastAsiaTheme="minorHAnsi"/>
          <w:color w:val="000096"/>
          <w:highlight w:val="white"/>
          <w:lang w:eastAsia="en-US"/>
        </w:rPr>
        <w:t>&lt;date</w:t>
      </w:r>
      <w:r w:rsidR="000B3C9B" w:rsidRPr="00657B88">
        <w:rPr>
          <w:rFonts w:eastAsiaTheme="minorHAnsi"/>
          <w:color w:val="F5844C"/>
          <w:highlight w:val="white"/>
          <w:lang w:eastAsia="en-US"/>
        </w:rPr>
        <w:t xml:space="preserve"> when</w:t>
      </w:r>
      <w:r w:rsidR="000B3C9B" w:rsidRPr="00657B88">
        <w:rPr>
          <w:rFonts w:eastAsiaTheme="minorHAnsi"/>
          <w:color w:val="FF8040"/>
          <w:highlight w:val="white"/>
          <w:lang w:eastAsia="en-US"/>
        </w:rPr>
        <w:t>=</w:t>
      </w:r>
      <w:r w:rsidR="000B3C9B" w:rsidRPr="00657B88">
        <w:rPr>
          <w:rFonts w:eastAsiaTheme="minorHAnsi"/>
          <w:highlight w:val="white"/>
          <w:lang w:eastAsia="en-US"/>
        </w:rPr>
        <w:t>"--10-14"</w:t>
      </w:r>
      <w:r w:rsidR="000B3C9B" w:rsidRPr="00657B88">
        <w:rPr>
          <w:rFonts w:eastAsiaTheme="minorHAnsi"/>
          <w:color w:val="000096"/>
          <w:highlight w:val="white"/>
          <w:lang w:eastAsia="en-US"/>
        </w:rPr>
        <w:t>&gt;</w:t>
      </w:r>
      <w:r w:rsidR="000B3C9B" w:rsidRPr="00657B88">
        <w:rPr>
          <w:rFonts w:eastAsiaTheme="minorHAnsi"/>
          <w:color w:val="000000"/>
          <w:highlight w:val="white"/>
          <w:lang w:eastAsia="en-US"/>
        </w:rPr>
        <w:t>XIIII° oct. Prime Indic[</w:t>
      </w:r>
      <w:proofErr w:type="spellStart"/>
      <w:r w:rsidR="000B3C9B" w:rsidRPr="00657B88">
        <w:rPr>
          <w:rFonts w:eastAsiaTheme="minorHAnsi"/>
          <w:color w:val="000000"/>
          <w:highlight w:val="white"/>
          <w:lang w:eastAsia="en-US"/>
        </w:rPr>
        <w:t>tionis</w:t>
      </w:r>
      <w:proofErr w:type="spellEnd"/>
      <w:r w:rsidR="000B3C9B" w:rsidRPr="00657B88">
        <w:rPr>
          <w:rFonts w:eastAsiaTheme="minorHAnsi"/>
          <w:color w:val="000000"/>
          <w:highlight w:val="white"/>
          <w:lang w:eastAsia="en-US"/>
        </w:rPr>
        <w:t>]</w:t>
      </w:r>
      <w:r w:rsidR="000B3C9B" w:rsidRPr="00657B88">
        <w:rPr>
          <w:rFonts w:eastAsiaTheme="minorHAnsi"/>
          <w:color w:val="000096"/>
          <w:highlight w:val="white"/>
          <w:lang w:eastAsia="en-US"/>
        </w:rPr>
        <w:t>&lt;/date&gt;</w:t>
      </w:r>
      <w:r w:rsidR="000B3C9B" w:rsidRPr="00657B88">
        <w:rPr>
          <w:rFonts w:eastAsiaTheme="minorHAnsi"/>
          <w:color w:val="000000"/>
          <w:highlight w:val="white"/>
          <w:lang w:eastAsia="en-US"/>
        </w:rPr>
        <w:t>.</w:t>
      </w:r>
      <w:r w:rsidR="000B3C9B" w:rsidRPr="00657B88">
        <w:rPr>
          <w:rFonts w:eastAsiaTheme="minorHAnsi"/>
          <w:color w:val="000096"/>
          <w:highlight w:val="white"/>
          <w:lang w:eastAsia="en-US"/>
        </w:rPr>
        <w:t>&lt;/quote&gt;</w:t>
      </w:r>
      <w:r w:rsidR="00FB09D0" w:rsidRPr="00657B88">
        <w:rPr>
          <w:rFonts w:eastAsiaTheme="minorHAnsi"/>
          <w:color w:val="000096"/>
          <w:highlight w:val="white"/>
          <w:lang w:eastAsia="en-US"/>
        </w:rPr>
        <w:t>&lt;</w:t>
      </w:r>
      <w:r w:rsidR="00FB09D0">
        <w:rPr>
          <w:rFonts w:eastAsiaTheme="minorHAnsi"/>
          <w:color w:val="000096"/>
          <w:highlight w:val="white"/>
          <w:lang w:eastAsia="en-US"/>
        </w:rPr>
        <w:t>/</w:t>
      </w:r>
      <w:r w:rsidR="00FB09D0" w:rsidRPr="00657B88">
        <w:rPr>
          <w:rFonts w:eastAsiaTheme="minorHAnsi"/>
          <w:color w:val="000096"/>
          <w:highlight w:val="white"/>
          <w:lang w:eastAsia="en-US"/>
        </w:rPr>
        <w:t>p&gt;</w:t>
      </w:r>
    </w:p>
    <w:p w14:paraId="6E5796B4" w14:textId="77777777" w:rsidR="00BC3EC6" w:rsidRDefault="000849BB" w:rsidP="00FB09D0">
      <w:pPr>
        <w:pStyle w:val="Geenafstand"/>
        <w:rPr>
          <w:rFonts w:eastAsiaTheme="minorHAnsi"/>
          <w:color w:val="000096"/>
          <w:highlight w:val="white"/>
          <w:lang w:eastAsia="en-US"/>
        </w:rPr>
      </w:pPr>
      <w:r w:rsidRPr="00657B88">
        <w:rPr>
          <w:rFonts w:eastAsiaTheme="minorHAnsi"/>
          <w:color w:val="000096"/>
          <w:highlight w:val="white"/>
          <w:lang w:eastAsia="en-US"/>
        </w:rPr>
        <w:t>&lt;</w:t>
      </w:r>
      <w:r>
        <w:rPr>
          <w:rFonts w:eastAsiaTheme="minorHAnsi"/>
          <w:color w:val="000096"/>
          <w:highlight w:val="white"/>
          <w:lang w:eastAsia="en-US"/>
        </w:rPr>
        <w:t>/</w:t>
      </w:r>
      <w:r w:rsidRPr="00657B88">
        <w:rPr>
          <w:rFonts w:eastAsiaTheme="minorHAnsi"/>
          <w:color w:val="000096"/>
          <w:highlight w:val="white"/>
          <w:lang w:eastAsia="en-US"/>
        </w:rPr>
        <w:t>p</w:t>
      </w:r>
      <w:r>
        <w:rPr>
          <w:rFonts w:eastAsiaTheme="minorHAnsi"/>
          <w:color w:val="000096"/>
          <w:highlight w:val="white"/>
          <w:lang w:eastAsia="en-US"/>
        </w:rPr>
        <w:t>rovenance&gt;</w:t>
      </w:r>
    </w:p>
    <w:p w14:paraId="313D6CF4" w14:textId="77777777" w:rsidR="000849BB" w:rsidRPr="00657B88" w:rsidRDefault="000849BB" w:rsidP="00FB09D0">
      <w:pPr>
        <w:pStyle w:val="Geenafstand"/>
        <w:rPr>
          <w:rFonts w:eastAsiaTheme="minorHAnsi"/>
          <w:highlight w:val="white"/>
          <w:lang w:eastAsia="en-US"/>
        </w:rPr>
      </w:pPr>
    </w:p>
    <w:p w14:paraId="1C89A655" w14:textId="77777777" w:rsidR="000849BB" w:rsidRDefault="000849BB" w:rsidP="000849BB">
      <w:pPr>
        <w:pStyle w:val="Geenafstand"/>
        <w:rPr>
          <w:rFonts w:eastAsiaTheme="minorHAnsi"/>
          <w:color w:val="000096"/>
          <w:highlight w:val="white"/>
          <w:lang w:eastAsia="en-US"/>
        </w:rPr>
      </w:pPr>
      <w:r w:rsidRPr="00657B88">
        <w:rPr>
          <w:rFonts w:eastAsiaTheme="minorHAnsi"/>
          <w:color w:val="000096"/>
          <w:highlight w:val="white"/>
          <w:lang w:eastAsia="en-US"/>
        </w:rPr>
        <w:t>&lt;p</w:t>
      </w:r>
      <w:r>
        <w:rPr>
          <w:rFonts w:eastAsiaTheme="minorHAnsi"/>
          <w:color w:val="000096"/>
          <w:highlight w:val="white"/>
          <w:lang w:eastAsia="en-US"/>
        </w:rPr>
        <w:t>rovenance&gt;</w:t>
      </w:r>
    </w:p>
    <w:p w14:paraId="67BECE9D" w14:textId="77777777" w:rsidR="00BC3EC6" w:rsidRPr="00657B88" w:rsidRDefault="00FB09D0" w:rsidP="00FB09D0">
      <w:pPr>
        <w:pStyle w:val="Geenafstand"/>
        <w:ind w:firstLine="708"/>
        <w:rPr>
          <w:rFonts w:eastAsiaTheme="minorHAnsi"/>
          <w:color w:val="000000"/>
          <w:highlight w:val="white"/>
          <w:lang w:eastAsia="en-US"/>
        </w:rPr>
      </w:pPr>
      <w:r w:rsidRPr="00657B88">
        <w:rPr>
          <w:rFonts w:eastAsiaTheme="minorHAnsi"/>
          <w:color w:val="000096"/>
          <w:highlight w:val="white"/>
          <w:lang w:eastAsia="en-US"/>
        </w:rPr>
        <w:t>&lt;p&gt;&lt;locus</w:t>
      </w:r>
      <w:r w:rsidRPr="00657B88">
        <w:rPr>
          <w:rFonts w:eastAsiaTheme="minorHAnsi"/>
          <w:color w:val="F5844C"/>
          <w:highlight w:val="white"/>
          <w:lang w:eastAsia="en-US"/>
        </w:rPr>
        <w:t xml:space="preserve"> </w:t>
      </w:r>
      <w:r w:rsidR="00BC3EC6" w:rsidRPr="00657B88">
        <w:rPr>
          <w:rFonts w:eastAsiaTheme="minorHAnsi"/>
          <w:color w:val="F5844C"/>
          <w:highlight w:val="white"/>
          <w:lang w:eastAsia="en-US"/>
        </w:rPr>
        <w:t>from</w:t>
      </w:r>
      <w:r w:rsidR="00BC3EC6" w:rsidRPr="00657B88">
        <w:rPr>
          <w:rFonts w:eastAsiaTheme="minorHAnsi"/>
          <w:color w:val="FF8040"/>
          <w:highlight w:val="white"/>
          <w:lang w:eastAsia="en-US"/>
        </w:rPr>
        <w:t>=</w:t>
      </w:r>
      <w:r w:rsidR="00BC3EC6" w:rsidRPr="00657B88">
        <w:rPr>
          <w:rFonts w:eastAsiaTheme="minorHAnsi"/>
          <w:color w:val="993300"/>
          <w:highlight w:val="white"/>
          <w:lang w:eastAsia="en-US"/>
        </w:rPr>
        <w:t>"232"</w:t>
      </w:r>
      <w:r w:rsidR="00BC3EC6" w:rsidRPr="00657B88">
        <w:rPr>
          <w:rFonts w:eastAsiaTheme="minorHAnsi"/>
          <w:color w:val="F5844C"/>
          <w:highlight w:val="white"/>
          <w:lang w:eastAsia="en-US"/>
        </w:rPr>
        <w:t xml:space="preserve"> to</w:t>
      </w:r>
      <w:r w:rsidR="00BC3EC6" w:rsidRPr="00657B88">
        <w:rPr>
          <w:rFonts w:eastAsiaTheme="minorHAnsi"/>
          <w:color w:val="FF8040"/>
          <w:highlight w:val="white"/>
          <w:lang w:eastAsia="en-US"/>
        </w:rPr>
        <w:t>=</w:t>
      </w:r>
      <w:r w:rsidR="00BC3EC6" w:rsidRPr="00657B88">
        <w:rPr>
          <w:rFonts w:eastAsiaTheme="minorHAnsi"/>
          <w:color w:val="993300"/>
          <w:highlight w:val="white"/>
          <w:lang w:eastAsia="en-US"/>
        </w:rPr>
        <w:t>"233"</w:t>
      </w:r>
      <w:r w:rsidR="000849BB" w:rsidRPr="00657B88">
        <w:rPr>
          <w:rFonts w:eastAsiaTheme="minorHAnsi"/>
          <w:color w:val="000096"/>
          <w:highlight w:val="white"/>
          <w:lang w:eastAsia="en-US"/>
        </w:rPr>
        <w:t>&gt;</w:t>
      </w:r>
      <w:r w:rsidR="00BC3EC6" w:rsidRPr="00657B88">
        <w:rPr>
          <w:rFonts w:eastAsiaTheme="minorHAnsi"/>
          <w:color w:val="000000"/>
          <w:highlight w:val="white"/>
          <w:lang w:eastAsia="en-US"/>
        </w:rPr>
        <w:t>ff. 232-233</w:t>
      </w:r>
      <w:r w:rsidRPr="00657B88">
        <w:rPr>
          <w:rFonts w:eastAsiaTheme="minorHAnsi"/>
          <w:color w:val="000096"/>
          <w:highlight w:val="white"/>
          <w:lang w:eastAsia="en-US"/>
        </w:rPr>
        <w:t>&lt;/locus&gt;</w:t>
      </w:r>
      <w:r w:rsidR="00BC3EC6" w:rsidRPr="00657B88">
        <w:rPr>
          <w:rFonts w:eastAsiaTheme="minorHAnsi"/>
          <w:color w:val="000000"/>
          <w:highlight w:val="white"/>
          <w:lang w:eastAsia="en-US"/>
        </w:rPr>
        <w:t xml:space="preserve">: </w:t>
      </w:r>
      <w:r w:rsidR="000849BB" w:rsidRPr="00657B88">
        <w:rPr>
          <w:rFonts w:eastAsiaTheme="minorHAnsi"/>
          <w:color w:val="000096"/>
          <w:highlight w:val="white"/>
          <w:lang w:eastAsia="en-US"/>
        </w:rPr>
        <w:t>&lt;quote&gt;</w:t>
      </w:r>
      <w:proofErr w:type="spellStart"/>
      <w:r w:rsidR="00BC3EC6" w:rsidRPr="00657B88">
        <w:rPr>
          <w:rFonts w:eastAsiaTheme="minorHAnsi"/>
          <w:color w:val="000000"/>
          <w:highlight w:val="white"/>
          <w:lang w:eastAsia="en-US"/>
        </w:rPr>
        <w:t>Iste</w:t>
      </w:r>
      <w:proofErr w:type="spellEnd"/>
      <w:r w:rsidR="00BC3EC6" w:rsidRPr="00657B88">
        <w:rPr>
          <w:rFonts w:eastAsiaTheme="minorHAnsi"/>
          <w:color w:val="000000"/>
          <w:highlight w:val="white"/>
          <w:lang w:eastAsia="en-US"/>
        </w:rPr>
        <w:t xml:space="preserve"> liber</w:t>
      </w:r>
    </w:p>
    <w:p w14:paraId="1E093EAB" w14:textId="77777777" w:rsidR="00BC3EC6" w:rsidRPr="00657B88" w:rsidRDefault="00BC3EC6" w:rsidP="00FB09D0">
      <w:pPr>
        <w:pStyle w:val="Geenafstand"/>
        <w:ind w:firstLine="708"/>
        <w:rPr>
          <w:rFonts w:eastAsiaTheme="minorHAnsi"/>
          <w:highlight w:val="white"/>
          <w:lang w:eastAsia="en-US"/>
        </w:rPr>
      </w:pPr>
      <w:proofErr w:type="spellStart"/>
      <w:r w:rsidRPr="00657B88">
        <w:rPr>
          <w:rFonts w:eastAsiaTheme="minorHAnsi"/>
          <w:highlight w:val="white"/>
          <w:lang w:eastAsia="en-US"/>
        </w:rPr>
        <w:t>est</w:t>
      </w:r>
      <w:proofErr w:type="spellEnd"/>
      <w:r w:rsidRPr="00657B88">
        <w:rPr>
          <w:rFonts w:eastAsiaTheme="minorHAnsi"/>
          <w:highlight w:val="white"/>
          <w:lang w:eastAsia="en-US"/>
        </w:rPr>
        <w:t xml:space="preserve"> de </w:t>
      </w:r>
      <w:proofErr w:type="spellStart"/>
      <w:r w:rsidRPr="00657B88">
        <w:rPr>
          <w:rFonts w:eastAsiaTheme="minorHAnsi"/>
          <w:highlight w:val="white"/>
          <w:lang w:eastAsia="en-US"/>
        </w:rPr>
        <w:t>conventu</w:t>
      </w:r>
      <w:proofErr w:type="spellEnd"/>
      <w:r w:rsidRPr="00657B88">
        <w:rPr>
          <w:rFonts w:eastAsiaTheme="minorHAnsi"/>
          <w:highlight w:val="white"/>
          <w:lang w:eastAsia="en-US"/>
        </w:rPr>
        <w:t xml:space="preserve"> </w:t>
      </w: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placeName</w:t>
      </w:r>
      <w:proofErr w:type="spellEnd"/>
      <w:r w:rsidRPr="00657B88">
        <w:rPr>
          <w:rFonts w:eastAsiaTheme="minorHAnsi"/>
          <w:color w:val="000096"/>
          <w:highlight w:val="white"/>
          <w:lang w:eastAsia="en-US"/>
        </w:rPr>
        <w:t>&gt;</w:t>
      </w:r>
      <w:proofErr w:type="spellStart"/>
      <w:r w:rsidRPr="00657B88">
        <w:rPr>
          <w:rFonts w:eastAsiaTheme="minorHAnsi"/>
          <w:highlight w:val="white"/>
          <w:lang w:eastAsia="en-US"/>
        </w:rPr>
        <w:t>Claromontensi</w:t>
      </w:r>
      <w:proofErr w:type="spellEnd"/>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placeName</w:t>
      </w:r>
      <w:proofErr w:type="spellEnd"/>
      <w:r w:rsidRPr="00657B88">
        <w:rPr>
          <w:rFonts w:eastAsiaTheme="minorHAnsi"/>
          <w:color w:val="000096"/>
          <w:highlight w:val="white"/>
          <w:lang w:eastAsia="en-US"/>
        </w:rPr>
        <w:t>&gt;</w:t>
      </w:r>
      <w:r w:rsidRPr="00657B88">
        <w:rPr>
          <w:rFonts w:eastAsiaTheme="minorHAnsi"/>
          <w:highlight w:val="white"/>
          <w:lang w:eastAsia="en-US"/>
        </w:rPr>
        <w:t>,</w:t>
      </w:r>
    </w:p>
    <w:p w14:paraId="63B5F398" w14:textId="77777777" w:rsidR="00BC3EC6" w:rsidRPr="00657B88" w:rsidRDefault="00BC3EC6" w:rsidP="00FB09D0">
      <w:pPr>
        <w:pStyle w:val="Geenafstand"/>
        <w:ind w:firstLine="708"/>
        <w:rPr>
          <w:rFonts w:eastAsiaTheme="minorHAnsi"/>
          <w:highlight w:val="white"/>
          <w:lang w:eastAsia="en-US"/>
        </w:rPr>
      </w:pPr>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orgName</w:t>
      </w:r>
      <w:proofErr w:type="spellEnd"/>
      <w:r w:rsidRPr="00657B88">
        <w:rPr>
          <w:rFonts w:eastAsiaTheme="minorHAnsi"/>
          <w:color w:val="000096"/>
          <w:highlight w:val="white"/>
          <w:lang w:eastAsia="en-US"/>
        </w:rPr>
        <w:t>&gt;</w:t>
      </w:r>
      <w:proofErr w:type="spellStart"/>
      <w:r w:rsidRPr="00657B88">
        <w:rPr>
          <w:rFonts w:eastAsiaTheme="minorHAnsi"/>
          <w:highlight w:val="white"/>
          <w:lang w:eastAsia="en-US"/>
        </w:rPr>
        <w:t>ordinis</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Fratrum</w:t>
      </w:r>
      <w:proofErr w:type="spellEnd"/>
      <w:r w:rsidRPr="00657B88">
        <w:rPr>
          <w:rFonts w:eastAsiaTheme="minorHAnsi"/>
          <w:highlight w:val="white"/>
          <w:lang w:eastAsia="en-US"/>
        </w:rPr>
        <w:t xml:space="preserve"> </w:t>
      </w:r>
      <w:proofErr w:type="spellStart"/>
      <w:r w:rsidRPr="00657B88">
        <w:rPr>
          <w:rFonts w:eastAsiaTheme="minorHAnsi"/>
          <w:highlight w:val="white"/>
          <w:lang w:eastAsia="en-US"/>
        </w:rPr>
        <w:t>Predicatorum</w:t>
      </w:r>
      <w:proofErr w:type="spellEnd"/>
      <w:r w:rsidRPr="00657B88">
        <w:rPr>
          <w:rFonts w:eastAsiaTheme="minorHAnsi"/>
          <w:color w:val="000096"/>
          <w:highlight w:val="white"/>
          <w:lang w:eastAsia="en-US"/>
        </w:rPr>
        <w:t>&lt;/</w:t>
      </w:r>
      <w:proofErr w:type="spellStart"/>
      <w:r w:rsidRPr="00657B88">
        <w:rPr>
          <w:rFonts w:eastAsiaTheme="minorHAnsi"/>
          <w:color w:val="000096"/>
          <w:highlight w:val="white"/>
          <w:lang w:eastAsia="en-US"/>
        </w:rPr>
        <w:t>orgName</w:t>
      </w:r>
      <w:proofErr w:type="spellEnd"/>
      <w:r w:rsidRPr="00657B88">
        <w:rPr>
          <w:rFonts w:eastAsiaTheme="minorHAnsi"/>
          <w:color w:val="000096"/>
          <w:highlight w:val="white"/>
          <w:lang w:eastAsia="en-US"/>
        </w:rPr>
        <w:t>&gt;</w:t>
      </w:r>
      <w:r w:rsidRPr="00657B88">
        <w:rPr>
          <w:rFonts w:eastAsiaTheme="minorHAnsi"/>
          <w:highlight w:val="white"/>
          <w:lang w:eastAsia="en-US"/>
        </w:rPr>
        <w:t xml:space="preserve"> in quo</w:t>
      </w:r>
    </w:p>
    <w:p w14:paraId="564F0760" w14:textId="77777777" w:rsidR="00BC3EC6" w:rsidRPr="00657B88" w:rsidRDefault="00BC3EC6" w:rsidP="00FB09D0">
      <w:pPr>
        <w:pStyle w:val="Geenafstand"/>
        <w:ind w:left="708"/>
        <w:rPr>
          <w:rFonts w:eastAsiaTheme="minorHAnsi"/>
          <w:color w:val="000000"/>
          <w:highlight w:val="white"/>
          <w:lang w:eastAsia="en-US"/>
        </w:rPr>
      </w:pPr>
      <w:proofErr w:type="spellStart"/>
      <w:r w:rsidRPr="00657B88">
        <w:rPr>
          <w:rFonts w:eastAsiaTheme="minorHAnsi"/>
          <w:color w:val="000000"/>
          <w:highlight w:val="white"/>
          <w:lang w:eastAsia="en-US"/>
        </w:rPr>
        <w:t>continentur</w:t>
      </w:r>
      <w:proofErr w:type="spellEnd"/>
      <w:r w:rsidRPr="00657B88">
        <w:rPr>
          <w:rFonts w:eastAsiaTheme="minorHAnsi"/>
          <w:color w:val="000000"/>
          <w:highlight w:val="white"/>
          <w:lang w:eastAsia="en-US"/>
        </w:rPr>
        <w:t>...</w:t>
      </w:r>
      <w:r w:rsidR="00FB09D0" w:rsidRPr="00FB09D0">
        <w:rPr>
          <w:rFonts w:eastAsiaTheme="minorHAnsi"/>
          <w:color w:val="000096"/>
          <w:highlight w:val="white"/>
          <w:lang w:eastAsia="en-US"/>
        </w:rPr>
        <w:t xml:space="preserve"> </w:t>
      </w:r>
      <w:r w:rsidR="00FB09D0" w:rsidRPr="00657B88">
        <w:rPr>
          <w:rFonts w:eastAsiaTheme="minorHAnsi"/>
          <w:color w:val="000096"/>
          <w:highlight w:val="white"/>
          <w:lang w:eastAsia="en-US"/>
        </w:rPr>
        <w:t>&lt;</w:t>
      </w:r>
      <w:r w:rsidR="00FB09D0">
        <w:rPr>
          <w:rFonts w:eastAsiaTheme="minorHAnsi"/>
          <w:color w:val="000096"/>
          <w:highlight w:val="white"/>
          <w:lang w:eastAsia="en-US"/>
        </w:rPr>
        <w:t>/</w:t>
      </w:r>
      <w:r w:rsidR="00FB09D0" w:rsidRPr="00657B88">
        <w:rPr>
          <w:rFonts w:eastAsiaTheme="minorHAnsi"/>
          <w:color w:val="000096"/>
          <w:highlight w:val="white"/>
          <w:lang w:eastAsia="en-US"/>
        </w:rPr>
        <w:t>quote&gt;</w:t>
      </w:r>
      <w:r w:rsidRPr="00657B88">
        <w:rPr>
          <w:rFonts w:eastAsiaTheme="minorHAnsi"/>
          <w:color w:val="000000"/>
          <w:highlight w:val="white"/>
          <w:lang w:eastAsia="en-US"/>
        </w:rPr>
        <w:br/>
      </w:r>
      <w:r w:rsidR="00FB09D0" w:rsidRPr="00657B88">
        <w:rPr>
          <w:rFonts w:eastAsiaTheme="minorHAnsi"/>
          <w:color w:val="000096"/>
          <w:highlight w:val="white"/>
          <w:lang w:eastAsia="en-US"/>
        </w:rPr>
        <w:t>&lt;quote&gt;</w:t>
      </w:r>
      <w:r w:rsidRPr="00657B88">
        <w:rPr>
          <w:rFonts w:eastAsiaTheme="minorHAnsi"/>
          <w:color w:val="000000"/>
          <w:highlight w:val="white"/>
          <w:lang w:eastAsia="en-US"/>
        </w:rPr>
        <w:t>Frater</w:t>
      </w:r>
      <w:r w:rsidR="000849BB">
        <w:rPr>
          <w:rFonts w:eastAsiaTheme="minorHAnsi"/>
          <w:color w:val="000000"/>
          <w:highlight w:val="white"/>
          <w:lang w:eastAsia="en-US"/>
        </w:rPr>
        <w:t xml:space="preserve"> </w:t>
      </w:r>
      <w:r w:rsidR="000849BB" w:rsidRPr="00657B88">
        <w:rPr>
          <w:rFonts w:eastAsiaTheme="minorHAnsi"/>
          <w:color w:val="000096"/>
          <w:highlight w:val="white"/>
          <w:lang w:eastAsia="en-US"/>
        </w:rPr>
        <w:t>&lt;</w:t>
      </w:r>
      <w:proofErr w:type="spellStart"/>
      <w:r w:rsidR="000849BB" w:rsidRPr="00657B88">
        <w:rPr>
          <w:rFonts w:eastAsiaTheme="minorHAnsi"/>
          <w:color w:val="000096"/>
          <w:highlight w:val="white"/>
          <w:lang w:eastAsia="en-US"/>
        </w:rPr>
        <w:t>persName</w:t>
      </w:r>
      <w:proofErr w:type="spellEnd"/>
      <w:r w:rsidR="000849BB" w:rsidRPr="00657B88">
        <w:rPr>
          <w:rFonts w:eastAsiaTheme="minorHAnsi"/>
          <w:color w:val="F5844C"/>
          <w:highlight w:val="white"/>
          <w:lang w:eastAsia="en-US"/>
        </w:rPr>
        <w:t xml:space="preserve"> </w:t>
      </w:r>
      <w:r w:rsidRPr="00657B88">
        <w:rPr>
          <w:rFonts w:eastAsiaTheme="minorHAnsi"/>
          <w:color w:val="F5844C"/>
          <w:highlight w:val="white"/>
          <w:lang w:eastAsia="en-US"/>
        </w:rPr>
        <w:t>ref</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proofErr w:type="gramStart"/>
      <w:r w:rsidRPr="00657B88">
        <w:rPr>
          <w:rFonts w:eastAsiaTheme="minorHAnsi"/>
          <w:color w:val="993300"/>
          <w:highlight w:val="white"/>
          <w:lang w:eastAsia="en-US"/>
        </w:rPr>
        <w:t>persin:jacobusganterii</w:t>
      </w:r>
      <w:proofErr w:type="spellEnd"/>
      <w:proofErr w:type="gramEnd"/>
      <w:r w:rsidRPr="00657B88">
        <w:rPr>
          <w:rFonts w:eastAsiaTheme="minorHAnsi"/>
          <w:color w:val="993300"/>
          <w:highlight w:val="white"/>
          <w:lang w:eastAsia="en-US"/>
        </w:rPr>
        <w:t>"</w:t>
      </w:r>
      <w:r w:rsidR="000849BB" w:rsidRPr="00657B88">
        <w:rPr>
          <w:rFonts w:eastAsiaTheme="minorHAnsi"/>
          <w:color w:val="000096"/>
          <w:highlight w:val="white"/>
          <w:lang w:eastAsia="en-US"/>
        </w:rPr>
        <w:t>&gt;</w:t>
      </w:r>
      <w:r w:rsidRPr="00657B88">
        <w:rPr>
          <w:rFonts w:eastAsiaTheme="minorHAnsi"/>
          <w:color w:val="000000"/>
          <w:highlight w:val="white"/>
          <w:lang w:eastAsia="en-US"/>
        </w:rPr>
        <w:t xml:space="preserve">Jacobus </w:t>
      </w:r>
      <w:proofErr w:type="spellStart"/>
      <w:r w:rsidRPr="00657B88">
        <w:rPr>
          <w:rFonts w:eastAsiaTheme="minorHAnsi"/>
          <w:color w:val="000000"/>
          <w:highlight w:val="white"/>
          <w:lang w:eastAsia="en-US"/>
        </w:rPr>
        <w:t>Ganterii</w:t>
      </w:r>
      <w:proofErr w:type="spellEnd"/>
      <w:r w:rsidR="000849BB" w:rsidRPr="00657B88">
        <w:rPr>
          <w:rFonts w:eastAsiaTheme="minorHAnsi"/>
          <w:color w:val="000096"/>
          <w:highlight w:val="white"/>
          <w:lang w:eastAsia="en-US"/>
        </w:rPr>
        <w:t>&lt;</w:t>
      </w:r>
      <w:r w:rsidR="000849BB">
        <w:rPr>
          <w:rFonts w:eastAsiaTheme="minorHAnsi"/>
          <w:color w:val="000096"/>
          <w:highlight w:val="white"/>
          <w:lang w:eastAsia="en-US"/>
        </w:rPr>
        <w:t>/</w:t>
      </w:r>
      <w:proofErr w:type="spellStart"/>
      <w:r w:rsidR="000849BB" w:rsidRPr="00657B88">
        <w:rPr>
          <w:rFonts w:eastAsiaTheme="minorHAnsi"/>
          <w:color w:val="000096"/>
          <w:highlight w:val="white"/>
          <w:lang w:eastAsia="en-US"/>
        </w:rPr>
        <w:t>persNam</w:t>
      </w:r>
      <w:r w:rsidR="000849BB">
        <w:rPr>
          <w:rFonts w:eastAsiaTheme="minorHAnsi"/>
          <w:color w:val="000096"/>
          <w:highlight w:val="white"/>
          <w:lang w:eastAsia="en-US"/>
        </w:rPr>
        <w:t>e</w:t>
      </w:r>
      <w:proofErr w:type="spellEnd"/>
      <w:r w:rsidR="000849BB">
        <w:rPr>
          <w:rFonts w:eastAsiaTheme="minorHAnsi"/>
          <w:color w:val="000096"/>
          <w:highlight w:val="white"/>
          <w:lang w:eastAsia="en-US"/>
        </w:rPr>
        <w:t>&gt;</w:t>
      </w:r>
      <w:r w:rsidR="00FB09D0" w:rsidRPr="00657B88">
        <w:rPr>
          <w:rFonts w:eastAsiaTheme="minorHAnsi"/>
          <w:color w:val="000096"/>
          <w:highlight w:val="white"/>
          <w:lang w:eastAsia="en-US"/>
        </w:rPr>
        <w:t>&lt;/quote&gt;</w:t>
      </w:r>
      <w:r w:rsidRPr="00657B88">
        <w:rPr>
          <w:rFonts w:eastAsiaTheme="minorHAnsi"/>
          <w:color w:val="000000"/>
          <w:highlight w:val="white"/>
          <w:lang w:eastAsia="en-US"/>
        </w:rPr>
        <w:br/>
      </w:r>
      <w:r w:rsidR="00FB09D0" w:rsidRPr="00657B88">
        <w:rPr>
          <w:rFonts w:eastAsiaTheme="minorHAnsi"/>
          <w:color w:val="000096"/>
          <w:highlight w:val="white"/>
          <w:lang w:eastAsia="en-US"/>
        </w:rPr>
        <w:t>&lt;quote&gt;</w:t>
      </w:r>
      <w:proofErr w:type="spellStart"/>
      <w:r w:rsidRPr="00657B88">
        <w:rPr>
          <w:rFonts w:eastAsiaTheme="minorHAnsi"/>
          <w:color w:val="000000"/>
          <w:highlight w:val="white"/>
          <w:lang w:eastAsia="en-US"/>
        </w:rPr>
        <w:t>Fratrum</w:t>
      </w:r>
      <w:proofErr w:type="spellEnd"/>
      <w:r w:rsidRPr="00657B88">
        <w:rPr>
          <w:rFonts w:eastAsiaTheme="minorHAnsi"/>
          <w:color w:val="000000"/>
          <w:highlight w:val="white"/>
          <w:lang w:eastAsia="en-US"/>
        </w:rPr>
        <w:t xml:space="preserve"> </w:t>
      </w:r>
      <w:r w:rsidR="000849BB" w:rsidRPr="00657B88">
        <w:rPr>
          <w:rFonts w:eastAsiaTheme="minorHAnsi"/>
          <w:color w:val="000096"/>
          <w:highlight w:val="white"/>
          <w:lang w:eastAsia="en-US"/>
        </w:rPr>
        <w:t>&lt;</w:t>
      </w:r>
      <w:proofErr w:type="spellStart"/>
      <w:r w:rsidR="000849BB" w:rsidRPr="00657B88">
        <w:rPr>
          <w:rFonts w:eastAsiaTheme="minorHAnsi"/>
          <w:color w:val="000096"/>
          <w:highlight w:val="white"/>
          <w:lang w:eastAsia="en-US"/>
        </w:rPr>
        <w:t>persName</w:t>
      </w:r>
      <w:proofErr w:type="spellEnd"/>
      <w:r w:rsidR="000849BB" w:rsidRPr="00657B88">
        <w:rPr>
          <w:rFonts w:eastAsiaTheme="minorHAnsi"/>
          <w:color w:val="F5844C"/>
          <w:highlight w:val="white"/>
          <w:lang w:eastAsia="en-US"/>
        </w:rPr>
        <w:t xml:space="preserve"> </w:t>
      </w:r>
      <w:r w:rsidRPr="00657B88">
        <w:rPr>
          <w:rFonts w:eastAsiaTheme="minorHAnsi"/>
          <w:color w:val="F5844C"/>
          <w:highlight w:val="white"/>
          <w:lang w:eastAsia="en-US"/>
        </w:rPr>
        <w:t>ref</w:t>
      </w:r>
      <w:r w:rsidRPr="00657B88">
        <w:rPr>
          <w:rFonts w:eastAsiaTheme="minorHAnsi"/>
          <w:color w:val="FF8040"/>
          <w:highlight w:val="white"/>
          <w:lang w:eastAsia="en-US"/>
        </w:rPr>
        <w:t>=</w:t>
      </w:r>
      <w:r w:rsidRPr="00657B88">
        <w:rPr>
          <w:rFonts w:eastAsiaTheme="minorHAnsi"/>
          <w:color w:val="993300"/>
          <w:highlight w:val="white"/>
          <w:lang w:eastAsia="en-US"/>
        </w:rPr>
        <w:t>"</w:t>
      </w:r>
      <w:proofErr w:type="spellStart"/>
      <w:r w:rsidRPr="00657B88">
        <w:rPr>
          <w:rFonts w:eastAsiaTheme="minorHAnsi"/>
          <w:color w:val="993300"/>
          <w:highlight w:val="white"/>
          <w:lang w:eastAsia="en-US"/>
        </w:rPr>
        <w:t>persin:symondeacrifolio</w:t>
      </w:r>
      <w:proofErr w:type="spellEnd"/>
      <w:r w:rsidRPr="00657B88">
        <w:rPr>
          <w:rFonts w:eastAsiaTheme="minorHAnsi"/>
          <w:color w:val="993300"/>
          <w:highlight w:val="white"/>
          <w:lang w:eastAsia="en-US"/>
        </w:rPr>
        <w:t>"</w:t>
      </w:r>
      <w:r w:rsidR="000849BB" w:rsidRPr="00657B88">
        <w:rPr>
          <w:rFonts w:eastAsiaTheme="minorHAnsi"/>
          <w:color w:val="000096"/>
          <w:highlight w:val="white"/>
          <w:lang w:eastAsia="en-US"/>
        </w:rPr>
        <w:t>&gt;</w:t>
      </w:r>
      <w:r w:rsidRPr="00657B88">
        <w:rPr>
          <w:rFonts w:eastAsiaTheme="minorHAnsi"/>
          <w:color w:val="000000"/>
          <w:highlight w:val="white"/>
          <w:lang w:eastAsia="en-US"/>
        </w:rPr>
        <w:t>Symon de</w:t>
      </w:r>
      <w:r w:rsidRPr="00657B88">
        <w:rPr>
          <w:rFonts w:eastAsiaTheme="minorHAnsi"/>
          <w:color w:val="000000"/>
          <w:highlight w:val="white"/>
          <w:lang w:eastAsia="en-US"/>
        </w:rPr>
        <w:br/>
      </w:r>
      <w:proofErr w:type="spellStart"/>
      <w:r w:rsidRPr="00657B88">
        <w:rPr>
          <w:rFonts w:eastAsiaTheme="minorHAnsi"/>
          <w:color w:val="000000"/>
          <w:highlight w:val="white"/>
          <w:lang w:eastAsia="en-US"/>
        </w:rPr>
        <w:t>Acrifolio</w:t>
      </w:r>
      <w:proofErr w:type="spellEnd"/>
      <w:r w:rsidR="000849BB" w:rsidRPr="00657B88">
        <w:rPr>
          <w:rFonts w:eastAsiaTheme="minorHAnsi"/>
          <w:color w:val="000096"/>
          <w:highlight w:val="white"/>
          <w:lang w:eastAsia="en-US"/>
        </w:rPr>
        <w:t>&lt;</w:t>
      </w:r>
      <w:r w:rsidR="000849BB">
        <w:rPr>
          <w:rFonts w:eastAsiaTheme="minorHAnsi"/>
          <w:color w:val="000096"/>
          <w:highlight w:val="white"/>
          <w:lang w:eastAsia="en-US"/>
        </w:rPr>
        <w:t>/</w:t>
      </w:r>
      <w:proofErr w:type="spellStart"/>
      <w:r w:rsidR="000849BB" w:rsidRPr="00657B88">
        <w:rPr>
          <w:rFonts w:eastAsiaTheme="minorHAnsi"/>
          <w:color w:val="000096"/>
          <w:highlight w:val="white"/>
          <w:lang w:eastAsia="en-US"/>
        </w:rPr>
        <w:t>persNam</w:t>
      </w:r>
      <w:r w:rsidR="000849BB">
        <w:rPr>
          <w:rFonts w:eastAsiaTheme="minorHAnsi"/>
          <w:color w:val="000096"/>
          <w:highlight w:val="white"/>
          <w:lang w:eastAsia="en-US"/>
        </w:rPr>
        <w:t>e</w:t>
      </w:r>
      <w:proofErr w:type="spellEnd"/>
      <w:r w:rsidR="000849BB">
        <w:rPr>
          <w:rFonts w:eastAsiaTheme="minorHAnsi"/>
          <w:color w:val="000096"/>
          <w:highlight w:val="white"/>
          <w:lang w:eastAsia="en-US"/>
        </w:rPr>
        <w:t>&gt;</w:t>
      </w:r>
      <w:r w:rsidR="00FB09D0" w:rsidRPr="00657B88">
        <w:rPr>
          <w:rFonts w:eastAsiaTheme="minorHAnsi"/>
          <w:color w:val="000096"/>
          <w:highlight w:val="white"/>
          <w:lang w:eastAsia="en-US"/>
        </w:rPr>
        <w:t>&lt;/quote&gt;&lt;</w:t>
      </w:r>
      <w:r w:rsidR="00FB09D0">
        <w:rPr>
          <w:rFonts w:eastAsiaTheme="minorHAnsi"/>
          <w:color w:val="000096"/>
          <w:highlight w:val="white"/>
          <w:lang w:eastAsia="en-US"/>
        </w:rPr>
        <w:t>/</w:t>
      </w:r>
      <w:r w:rsidR="00FB09D0" w:rsidRPr="00657B88">
        <w:rPr>
          <w:rFonts w:eastAsiaTheme="minorHAnsi"/>
          <w:color w:val="000096"/>
          <w:highlight w:val="white"/>
          <w:lang w:eastAsia="en-US"/>
        </w:rPr>
        <w:t>p&gt;</w:t>
      </w:r>
    </w:p>
    <w:p w14:paraId="30DAE310" w14:textId="77777777" w:rsidR="000849BB" w:rsidRDefault="000849BB" w:rsidP="000849BB">
      <w:pPr>
        <w:pStyle w:val="Geenafstand"/>
        <w:rPr>
          <w:rFonts w:eastAsiaTheme="minorHAnsi"/>
          <w:color w:val="000096"/>
          <w:highlight w:val="white"/>
          <w:lang w:eastAsia="en-US"/>
        </w:rPr>
      </w:pPr>
      <w:r w:rsidRPr="00657B88">
        <w:rPr>
          <w:rFonts w:eastAsiaTheme="minorHAnsi"/>
          <w:color w:val="000096"/>
          <w:highlight w:val="white"/>
          <w:lang w:eastAsia="en-US"/>
        </w:rPr>
        <w:t>&lt;</w:t>
      </w:r>
      <w:r>
        <w:rPr>
          <w:rFonts w:eastAsiaTheme="minorHAnsi"/>
          <w:color w:val="000096"/>
          <w:highlight w:val="white"/>
          <w:lang w:eastAsia="en-US"/>
        </w:rPr>
        <w:t>/</w:t>
      </w:r>
      <w:r w:rsidRPr="00657B88">
        <w:rPr>
          <w:rFonts w:eastAsiaTheme="minorHAnsi"/>
          <w:color w:val="000096"/>
          <w:highlight w:val="white"/>
          <w:lang w:eastAsia="en-US"/>
        </w:rPr>
        <w:t>p</w:t>
      </w:r>
      <w:r>
        <w:rPr>
          <w:rFonts w:eastAsiaTheme="minorHAnsi"/>
          <w:color w:val="000096"/>
          <w:highlight w:val="white"/>
          <w:lang w:eastAsia="en-US"/>
        </w:rPr>
        <w:t>rovenance&gt;</w:t>
      </w:r>
    </w:p>
    <w:p w14:paraId="5845B9F2" w14:textId="77777777" w:rsidR="000849BB" w:rsidRPr="00657B88" w:rsidRDefault="001A019B" w:rsidP="000849BB">
      <w:pPr>
        <w:pStyle w:val="Kop4"/>
      </w:pPr>
      <w:r w:rsidRPr="00657B88">
        <w:t>&lt;acquisition&gt;</w:t>
      </w:r>
    </w:p>
    <w:p w14:paraId="05FB70A7" w14:textId="77777777" w:rsidR="001E27F4" w:rsidRPr="00657B88" w:rsidRDefault="00211438" w:rsidP="00657B88">
      <w:r w:rsidRPr="00657B88">
        <w:t>= contains any descriptive or other information concerning the process by which a manuscript or manuscript part or other object entered the holding institution.</w:t>
      </w:r>
    </w:p>
    <w:p w14:paraId="1A1D7430" w14:textId="77777777" w:rsidR="00211438" w:rsidRPr="000849BB" w:rsidRDefault="001E27F4" w:rsidP="00525099">
      <w:pPr>
        <w:pStyle w:val="Lijstalinea"/>
        <w:numPr>
          <w:ilvl w:val="0"/>
          <w:numId w:val="6"/>
        </w:numPr>
        <w:rPr>
          <w:b/>
          <w:bCs/>
        </w:rPr>
      </w:pPr>
      <w:r w:rsidRPr="000849BB">
        <w:rPr>
          <w:b/>
          <w:bCs/>
        </w:rPr>
        <w:t>&lt;p&gt;</w:t>
      </w:r>
    </w:p>
    <w:p w14:paraId="76FF0DC8" w14:textId="77777777" w:rsidR="001A019B" w:rsidRPr="00657B88" w:rsidRDefault="001A019B" w:rsidP="000849BB">
      <w:pPr>
        <w:pStyle w:val="Kop3"/>
      </w:pPr>
      <w:r w:rsidRPr="00657B88">
        <w:t>&lt;additional&gt;</w:t>
      </w:r>
    </w:p>
    <w:p w14:paraId="31C0A246" w14:textId="77777777" w:rsidR="00211438" w:rsidRPr="00657B88" w:rsidRDefault="001A019B" w:rsidP="00657B88">
      <w:pPr>
        <w:rPr>
          <w:shd w:val="clear" w:color="auto" w:fill="FFFFFF"/>
        </w:rPr>
      </w:pPr>
      <w:r w:rsidRPr="00657B88">
        <w:t>=</w:t>
      </w:r>
      <w:r w:rsidRPr="00657B88">
        <w:rPr>
          <w:shd w:val="clear" w:color="auto" w:fill="FFFFFF"/>
        </w:rPr>
        <w:t xml:space="preserve"> groups additional information, combining bibliographic information about a manuscript or other object, or surrogate copies of it, with curatorial or administrative information.</w:t>
      </w:r>
    </w:p>
    <w:p w14:paraId="461E3192" w14:textId="77777777" w:rsidR="00211438" w:rsidRPr="00657B88" w:rsidRDefault="00211438" w:rsidP="000849BB">
      <w:pPr>
        <w:pStyle w:val="Kop4"/>
      </w:pPr>
      <w:r w:rsidRPr="00657B88">
        <w:lastRenderedPageBreak/>
        <w:t>&lt;adminInfo&gt;</w:t>
      </w:r>
    </w:p>
    <w:p w14:paraId="0F607539" w14:textId="77777777" w:rsidR="000849BB" w:rsidRDefault="00211438" w:rsidP="000849BB">
      <w:pPr>
        <w:rPr>
          <w:shd w:val="clear" w:color="auto" w:fill="FFFFFF"/>
        </w:rPr>
      </w:pPr>
      <w:r w:rsidRPr="00657B88">
        <w:t xml:space="preserve">= </w:t>
      </w:r>
      <w:r w:rsidRPr="000849BB">
        <w:rPr>
          <w:shd w:val="clear" w:color="auto" w:fill="FFFFFF"/>
        </w:rPr>
        <w:t>contains information about the present custody and availability of the manuscript or other object, and also about the record description itself.</w:t>
      </w:r>
    </w:p>
    <w:p w14:paraId="027DD49E" w14:textId="77777777" w:rsidR="00720F7F" w:rsidRPr="00A94F7A" w:rsidRDefault="00720F7F" w:rsidP="00525099">
      <w:pPr>
        <w:pStyle w:val="Lijstalinea"/>
        <w:numPr>
          <w:ilvl w:val="0"/>
          <w:numId w:val="6"/>
        </w:numPr>
        <w:rPr>
          <w:b/>
          <w:bCs/>
          <w:shd w:val="clear" w:color="auto" w:fill="FFFFFF"/>
        </w:rPr>
      </w:pPr>
      <w:r w:rsidRPr="00A94F7A">
        <w:rPr>
          <w:b/>
          <w:bCs/>
          <w:shd w:val="clear" w:color="auto" w:fill="FFFFFF"/>
        </w:rPr>
        <w:t>&lt;</w:t>
      </w:r>
      <w:proofErr w:type="spellStart"/>
      <w:r w:rsidRPr="00A94F7A">
        <w:rPr>
          <w:b/>
          <w:bCs/>
          <w:shd w:val="clear" w:color="auto" w:fill="FFFFFF"/>
        </w:rPr>
        <w:t>recordHist</w:t>
      </w:r>
      <w:proofErr w:type="spellEnd"/>
      <w:r w:rsidRPr="00A94F7A">
        <w:rPr>
          <w:b/>
          <w:bCs/>
          <w:shd w:val="clear" w:color="auto" w:fill="FFFFFF"/>
        </w:rPr>
        <w:t>&gt;</w:t>
      </w:r>
    </w:p>
    <w:p w14:paraId="30525AC3" w14:textId="77777777" w:rsidR="00720F7F" w:rsidRDefault="00720F7F" w:rsidP="00720F7F">
      <w:pPr>
        <w:pStyle w:val="Lijstalinea"/>
      </w:pPr>
      <w:r w:rsidRPr="00720F7F">
        <w:t>= provides information about the source and revision status of the parent manuscript or object description itself.</w:t>
      </w:r>
    </w:p>
    <w:p w14:paraId="6270A882" w14:textId="77777777" w:rsidR="00A94F7A" w:rsidRPr="00A94F7A" w:rsidRDefault="00A94F7A" w:rsidP="00525099">
      <w:pPr>
        <w:pStyle w:val="Lijstalinea"/>
        <w:numPr>
          <w:ilvl w:val="1"/>
          <w:numId w:val="6"/>
        </w:numPr>
        <w:rPr>
          <w:b/>
          <w:bCs/>
          <w:shd w:val="clear" w:color="auto" w:fill="FFFFFF"/>
        </w:rPr>
      </w:pPr>
      <w:r w:rsidRPr="00A94F7A">
        <w:rPr>
          <w:b/>
          <w:bCs/>
        </w:rPr>
        <w:t>&lt;change&gt;</w:t>
      </w:r>
    </w:p>
    <w:p w14:paraId="16FD6084" w14:textId="77777777" w:rsidR="00A94F7A" w:rsidRPr="00A94F7A" w:rsidRDefault="00A94F7A" w:rsidP="00A94F7A">
      <w:pPr>
        <w:pStyle w:val="Lijstalinea"/>
        <w:ind w:left="1440"/>
        <w:rPr>
          <w:b/>
          <w:bCs/>
          <w:shd w:val="clear" w:color="auto" w:fill="FFFFFF"/>
        </w:rPr>
      </w:pPr>
      <w:r w:rsidRPr="00A94F7A">
        <w:t>= documents a change or set of changes made during the production of a source document, or during the revision of an electronic file.</w:t>
      </w:r>
    </w:p>
    <w:p w14:paraId="58FCE029" w14:textId="227942B1" w:rsidR="00146FC3" w:rsidRDefault="00A94F7A" w:rsidP="008F11DB">
      <w:pPr>
        <w:pStyle w:val="Lijstalinea"/>
        <w:ind w:left="1440"/>
      </w:pPr>
      <w:r>
        <w:t>@when</w:t>
      </w:r>
    </w:p>
    <w:p w14:paraId="21004D67" w14:textId="01716A3E" w:rsidR="008F11DB" w:rsidRDefault="008F11DB" w:rsidP="008F11DB">
      <w:pPr>
        <w:pStyle w:val="Lijstalinea"/>
        <w:ind w:left="1440"/>
      </w:pPr>
      <w:r>
        <w:t>@who</w:t>
      </w:r>
    </w:p>
    <w:p w14:paraId="6968F4F8" w14:textId="471618F7" w:rsidR="008F11DB" w:rsidRPr="008F11DB" w:rsidRDefault="008F11DB" w:rsidP="008F11DB">
      <w:pPr>
        <w:pStyle w:val="Lijstalinea"/>
        <w:numPr>
          <w:ilvl w:val="0"/>
          <w:numId w:val="6"/>
        </w:numPr>
        <w:rPr>
          <w:shd w:val="clear" w:color="auto" w:fill="FFFFFF"/>
        </w:rPr>
      </w:pPr>
      <w:r>
        <w:rPr>
          <w:shd w:val="clear" w:color="auto" w:fill="FFFFFF"/>
        </w:rPr>
        <w:t>@</w:t>
      </w:r>
      <w:proofErr w:type="gramStart"/>
      <w:r>
        <w:rPr>
          <w:shd w:val="clear" w:color="auto" w:fill="FFFFFF"/>
        </w:rPr>
        <w:t>xml:lang</w:t>
      </w:r>
      <w:proofErr w:type="gramEnd"/>
    </w:p>
    <w:p w14:paraId="528EBE42" w14:textId="77777777" w:rsidR="003819ED" w:rsidRDefault="003819ED" w:rsidP="00720F7F">
      <w:pPr>
        <w:ind w:left="700" w:hanging="700"/>
      </w:pPr>
      <w:r>
        <w:rPr>
          <w:b/>
          <w:bCs/>
        </w:rPr>
        <w:t>Rem.</w:t>
      </w:r>
      <w:r w:rsidR="00FC5FC4">
        <w:tab/>
      </w:r>
      <w:r w:rsidRPr="003819ED">
        <w:t>Where the TEI header should be used to document the revision history of the whole electronic file to which it is prefixed, the </w:t>
      </w:r>
      <w:proofErr w:type="spellStart"/>
      <w:r w:rsidRPr="003819ED">
        <w:fldChar w:fldCharType="begin"/>
      </w:r>
      <w:r w:rsidRPr="003819ED">
        <w:instrText xml:space="preserve"> HYPERLINK "https://www.tei-c.org/release/doc/tei-p5-doc/en/html/ref-recordHist.html" \o "(recorded history) provides information about the source and revision status of the parent manuscript or object description itself." </w:instrText>
      </w:r>
      <w:r w:rsidRPr="003819ED">
        <w:fldChar w:fldCharType="separate"/>
      </w:r>
      <w:r w:rsidRPr="003819ED">
        <w:rPr>
          <w:rStyle w:val="Hyperlink"/>
        </w:rPr>
        <w:t>recordHist</w:t>
      </w:r>
      <w:proofErr w:type="spellEnd"/>
      <w:r w:rsidRPr="003819ED">
        <w:fldChar w:fldCharType="end"/>
      </w:r>
      <w:r w:rsidRPr="003819ED">
        <w:t> element may be used to document changes at a lower level, relating to the individual description</w:t>
      </w:r>
      <w:r>
        <w:t>.</w:t>
      </w:r>
      <w:r>
        <w:rPr>
          <w:rStyle w:val="Voetnootmarkering"/>
        </w:rPr>
        <w:footnoteReference w:id="4"/>
      </w:r>
    </w:p>
    <w:p w14:paraId="4925D38D" w14:textId="77777777" w:rsidR="0044440C" w:rsidRDefault="0044440C" w:rsidP="0044440C">
      <w:pPr>
        <w:pStyle w:val="Kop5"/>
      </w:pPr>
      <w:r>
        <w:t>Application (non-exhaustive)</w:t>
      </w:r>
    </w:p>
    <w:p w14:paraId="4B319F70" w14:textId="77777777" w:rsidR="0044440C" w:rsidRPr="00501849" w:rsidRDefault="0044440C" w:rsidP="0044440C">
      <w:pPr>
        <w:shd w:val="clear" w:color="auto" w:fill="FFFFFF"/>
        <w:autoSpaceDE w:val="0"/>
        <w:autoSpaceDN w:val="0"/>
        <w:adjustRightInd w:val="0"/>
        <w:spacing w:before="0" w:after="0" w:line="240" w:lineRule="auto"/>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adminInfo</w:t>
      </w:r>
      <w:proofErr w:type="spellEnd"/>
      <w:r w:rsidR="00D21656" w:rsidRPr="00501849">
        <w:rPr>
          <w:rFonts w:eastAsiaTheme="minorHAnsi"/>
          <w:color w:val="000096"/>
          <w:highlight w:val="white"/>
          <w:lang w:val="en-US" w:eastAsia="en-US"/>
        </w:rPr>
        <w:t xml:space="preserve"> </w:t>
      </w:r>
      <w:proofErr w:type="spellStart"/>
      <w:proofErr w:type="gramStart"/>
      <w:r w:rsidR="00D21656" w:rsidRPr="00501849">
        <w:rPr>
          <w:rFonts w:eastAsiaTheme="minorHAnsi"/>
          <w:color w:val="F5844C"/>
          <w:highlight w:val="white"/>
          <w:lang w:val="en-US" w:eastAsia="en-US"/>
        </w:rPr>
        <w:t>xml:lang</w:t>
      </w:r>
      <w:proofErr w:type="spellEnd"/>
      <w:proofErr w:type="gramEnd"/>
      <w:r w:rsidR="00D21656" w:rsidRPr="00501849">
        <w:rPr>
          <w:rFonts w:eastAsiaTheme="minorHAnsi"/>
          <w:color w:val="FF8040"/>
          <w:highlight w:val="white"/>
          <w:lang w:val="en-US" w:eastAsia="en-US"/>
        </w:rPr>
        <w:t>=</w:t>
      </w:r>
      <w:r w:rsidR="00D21656" w:rsidRPr="00501849">
        <w:rPr>
          <w:rFonts w:eastAsiaTheme="minorHAnsi"/>
          <w:color w:val="993300"/>
          <w:highlight w:val="white"/>
          <w:lang w:val="en-US" w:eastAsia="en-US"/>
        </w:rPr>
        <w:t>"</w:t>
      </w:r>
      <w:proofErr w:type="spellStart"/>
      <w:r w:rsidR="00D21656" w:rsidRPr="00501849">
        <w:rPr>
          <w:rFonts w:eastAsiaTheme="minorHAnsi"/>
          <w:color w:val="993300"/>
          <w:highlight w:val="white"/>
          <w:lang w:val="en-US" w:eastAsia="en-US"/>
        </w:rPr>
        <w:t>en</w:t>
      </w:r>
      <w:proofErr w:type="spellEnd"/>
      <w:r w:rsidR="00D21656" w:rsidRPr="00501849">
        <w:rPr>
          <w:rFonts w:eastAsiaTheme="minorHAnsi"/>
          <w:color w:val="993300"/>
          <w:highlight w:val="white"/>
          <w:lang w:val="en-US" w:eastAsia="en-US"/>
        </w:rPr>
        <w:t>"</w:t>
      </w:r>
      <w:r w:rsidRPr="00501849">
        <w:rPr>
          <w:rFonts w:eastAsiaTheme="minorHAnsi"/>
          <w:color w:val="000096"/>
          <w:highlight w:val="white"/>
          <w:lang w:val="en-US" w:eastAsia="en-US"/>
        </w:rPr>
        <w:t>&gt;</w:t>
      </w:r>
    </w:p>
    <w:p w14:paraId="49BE7603" w14:textId="77777777" w:rsidR="009A3571" w:rsidRPr="00501849" w:rsidRDefault="0044440C" w:rsidP="0044440C">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recordHist</w:t>
      </w:r>
      <w:proofErr w:type="spellEnd"/>
      <w:r w:rsidRPr="00501849">
        <w:rPr>
          <w:rFonts w:eastAsiaTheme="minorHAnsi"/>
          <w:color w:val="000096"/>
          <w:highlight w:val="white"/>
          <w:lang w:val="en-US" w:eastAsia="en-US"/>
        </w:rPr>
        <w:t>&gt;</w:t>
      </w:r>
    </w:p>
    <w:p w14:paraId="2AC22144" w14:textId="40E35D99" w:rsidR="009A3571" w:rsidRPr="00501849" w:rsidRDefault="0044440C" w:rsidP="009A3571">
      <w:pPr>
        <w:shd w:val="clear" w:color="auto" w:fill="FFFFFF"/>
        <w:autoSpaceDE w:val="0"/>
        <w:autoSpaceDN w:val="0"/>
        <w:adjustRightInd w:val="0"/>
        <w:spacing w:before="0" w:after="0" w:line="240" w:lineRule="auto"/>
        <w:ind w:left="708" w:firstLine="708"/>
        <w:rPr>
          <w:rFonts w:eastAsiaTheme="minorHAnsi"/>
          <w:color w:val="000000"/>
          <w:highlight w:val="white"/>
          <w:lang w:val="en-US" w:eastAsia="en-US"/>
        </w:rPr>
      </w:pPr>
      <w:r w:rsidRPr="00501849">
        <w:rPr>
          <w:rFonts w:eastAsiaTheme="minorHAnsi"/>
          <w:color w:val="000096"/>
          <w:highlight w:val="white"/>
          <w:lang w:val="en-US" w:eastAsia="en-US"/>
        </w:rPr>
        <w:t>&lt;change</w:t>
      </w:r>
      <w:r w:rsidRPr="00501849">
        <w:rPr>
          <w:rFonts w:eastAsiaTheme="minorHAnsi"/>
          <w:color w:val="F5844C"/>
          <w:highlight w:val="white"/>
          <w:lang w:val="en-US" w:eastAsia="en-US"/>
        </w:rPr>
        <w:t xml:space="preserve"> when</w:t>
      </w:r>
      <w:r w:rsidRPr="00501849">
        <w:rPr>
          <w:rFonts w:eastAsiaTheme="minorHAnsi"/>
          <w:color w:val="FF8040"/>
          <w:highlight w:val="white"/>
          <w:lang w:val="en-US" w:eastAsia="en-US"/>
        </w:rPr>
        <w:t>=</w:t>
      </w:r>
      <w:r w:rsidR="009414CB">
        <w:rPr>
          <w:rFonts w:eastAsiaTheme="minorHAnsi"/>
          <w:color w:val="FF8040"/>
          <w:highlight w:val="white"/>
          <w:lang w:val="en-US" w:eastAsia="en-US"/>
        </w:rPr>
        <w:t xml:space="preserve"> </w:t>
      </w:r>
      <w:r w:rsidRPr="00501849">
        <w:rPr>
          <w:rFonts w:eastAsiaTheme="minorHAnsi"/>
          <w:color w:val="993300"/>
          <w:highlight w:val="white"/>
          <w:lang w:val="en-US" w:eastAsia="en-US"/>
        </w:rPr>
        <w:t>"2020-11-22"</w:t>
      </w:r>
      <w:r w:rsidR="009414CB">
        <w:rPr>
          <w:rFonts w:eastAsiaTheme="minorHAnsi"/>
          <w:color w:val="993300"/>
          <w:highlight w:val="white"/>
          <w:lang w:val="en-US" w:eastAsia="en-US"/>
        </w:rPr>
        <w:t xml:space="preserve"> </w:t>
      </w:r>
      <w:r w:rsidR="009414CB">
        <w:rPr>
          <w:rFonts w:eastAsiaTheme="minorHAnsi"/>
          <w:color w:val="FF8040"/>
          <w:highlight w:val="white"/>
          <w:lang w:val="en-US" w:eastAsia="en-US"/>
        </w:rPr>
        <w:t>who</w:t>
      </w:r>
      <w:proofErr w:type="gramStart"/>
      <w:r w:rsidR="009414CB">
        <w:rPr>
          <w:rFonts w:eastAsiaTheme="minorHAnsi"/>
          <w:color w:val="FF8040"/>
          <w:highlight w:val="white"/>
          <w:lang w:val="en-US" w:eastAsia="en-US"/>
        </w:rPr>
        <w:t>=</w:t>
      </w:r>
      <w:r w:rsidR="009414CB">
        <w:rPr>
          <w:rFonts w:eastAsiaTheme="minorHAnsi"/>
          <w:color w:val="993300"/>
          <w:highlight w:val="white"/>
          <w:lang w:val="en-US" w:eastAsia="en-US"/>
        </w:rPr>
        <w:t>“</w:t>
      </w:r>
      <w:proofErr w:type="spellStart"/>
      <w:proofErr w:type="gramEnd"/>
      <w:r w:rsidR="009414CB">
        <w:rPr>
          <w:rFonts w:eastAsiaTheme="minorHAnsi"/>
          <w:color w:val="993300"/>
          <w:highlight w:val="white"/>
          <w:lang w:val="en-US" w:eastAsia="en-US"/>
        </w:rPr>
        <w:t>contrin:CVDM</w:t>
      </w:r>
      <w:proofErr w:type="spellEnd"/>
      <w:r w:rsidR="009414CB">
        <w:rPr>
          <w:rFonts w:eastAsiaTheme="minorHAnsi"/>
          <w:color w:val="993300"/>
          <w:highlight w:val="white"/>
          <w:lang w:val="en-US" w:eastAsia="en-US"/>
        </w:rPr>
        <w:t>”</w:t>
      </w:r>
      <w:r w:rsidRPr="00501849">
        <w:rPr>
          <w:rFonts w:eastAsiaTheme="minorHAnsi"/>
          <w:color w:val="000096"/>
          <w:highlight w:val="white"/>
          <w:lang w:val="en-US" w:eastAsia="en-US"/>
        </w:rPr>
        <w:t>&gt;</w:t>
      </w:r>
    </w:p>
    <w:p w14:paraId="7482EED0" w14:textId="0270B5D7" w:rsidR="009A3571" w:rsidRPr="00501849" w:rsidRDefault="009414CB" w:rsidP="009A3571">
      <w:pPr>
        <w:shd w:val="clear" w:color="auto" w:fill="FFFFFF"/>
        <w:autoSpaceDE w:val="0"/>
        <w:autoSpaceDN w:val="0"/>
        <w:adjustRightInd w:val="0"/>
        <w:spacing w:before="0" w:after="0" w:line="240" w:lineRule="auto"/>
        <w:ind w:left="1416"/>
        <w:rPr>
          <w:rFonts w:eastAsiaTheme="minorHAnsi"/>
          <w:color w:val="000000"/>
          <w:highlight w:val="white"/>
          <w:lang w:val="en-US" w:eastAsia="en-US"/>
        </w:rPr>
      </w:pPr>
      <w:r>
        <w:rPr>
          <w:rFonts w:eastAsiaTheme="minorHAnsi"/>
          <w:color w:val="000000"/>
          <w:highlight w:val="white"/>
          <w:lang w:val="en-US" w:eastAsia="en-US"/>
        </w:rPr>
        <w:t>Provenance added on 22 Nov 2020</w:t>
      </w:r>
      <w:r w:rsidR="0044440C" w:rsidRPr="00501849">
        <w:rPr>
          <w:rFonts w:eastAsiaTheme="minorHAnsi"/>
          <w:color w:val="000000"/>
          <w:highlight w:val="white"/>
          <w:lang w:val="en-US" w:eastAsia="en-US"/>
        </w:rPr>
        <w:t xml:space="preserve"> by</w:t>
      </w:r>
      <w:r w:rsidRPr="00501849">
        <w:rPr>
          <w:rFonts w:eastAsiaTheme="minorHAnsi"/>
          <w:color w:val="000000"/>
          <w:highlight w:val="white"/>
          <w:lang w:val="en-US" w:eastAsia="en-US"/>
        </w:rPr>
        <w:t xml:space="preserve"> </w:t>
      </w:r>
      <w:r w:rsidR="0044440C" w:rsidRPr="00501849">
        <w:rPr>
          <w:rFonts w:eastAsiaTheme="minorHAnsi"/>
          <w:color w:val="000000"/>
          <w:highlight w:val="white"/>
          <w:lang w:val="en-US" w:eastAsia="en-US"/>
        </w:rPr>
        <w:t>Courtney Van de</w:t>
      </w:r>
      <w:r w:rsidR="009A3571" w:rsidRPr="00501849">
        <w:rPr>
          <w:rFonts w:eastAsiaTheme="minorHAnsi"/>
          <w:color w:val="000000"/>
          <w:highlight w:val="white"/>
          <w:lang w:val="en-US" w:eastAsia="en-US"/>
        </w:rPr>
        <w:t xml:space="preserve"> </w:t>
      </w:r>
      <w:r w:rsidR="0044440C" w:rsidRPr="00501849">
        <w:rPr>
          <w:rFonts w:eastAsiaTheme="minorHAnsi"/>
          <w:color w:val="000000"/>
          <w:highlight w:val="white"/>
          <w:lang w:val="en-US" w:eastAsia="en-US"/>
        </w:rPr>
        <w:t>Mosselaer.</w:t>
      </w:r>
      <w:r w:rsidR="0044440C" w:rsidRPr="00501849">
        <w:rPr>
          <w:rFonts w:eastAsiaTheme="minorHAnsi"/>
          <w:color w:val="000000"/>
          <w:highlight w:val="white"/>
          <w:lang w:val="en-US" w:eastAsia="en-US"/>
        </w:rPr>
        <w:br/>
      </w:r>
      <w:r w:rsidR="0044440C" w:rsidRPr="00501849">
        <w:rPr>
          <w:rFonts w:eastAsiaTheme="minorHAnsi"/>
          <w:color w:val="000096"/>
          <w:highlight w:val="white"/>
          <w:lang w:val="en-US" w:eastAsia="en-US"/>
        </w:rPr>
        <w:t>&lt;/change&gt;</w:t>
      </w:r>
    </w:p>
    <w:p w14:paraId="5E109BD8" w14:textId="77777777" w:rsidR="009A3571" w:rsidRPr="00501849" w:rsidRDefault="0044440C" w:rsidP="009A3571">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recordHist</w:t>
      </w:r>
      <w:proofErr w:type="spellEnd"/>
      <w:r w:rsidRPr="00501849">
        <w:rPr>
          <w:rFonts w:eastAsiaTheme="minorHAnsi"/>
          <w:color w:val="000096"/>
          <w:highlight w:val="white"/>
          <w:lang w:val="en-US" w:eastAsia="en-US"/>
        </w:rPr>
        <w:t>&gt;</w:t>
      </w:r>
    </w:p>
    <w:p w14:paraId="3E379818" w14:textId="5A339597" w:rsidR="0044440C" w:rsidRDefault="0044440C" w:rsidP="009A3571">
      <w:pPr>
        <w:shd w:val="clear" w:color="auto" w:fill="FFFFFF"/>
        <w:autoSpaceDE w:val="0"/>
        <w:autoSpaceDN w:val="0"/>
        <w:adjustRightInd w:val="0"/>
        <w:spacing w:before="0" w:after="0" w:line="240" w:lineRule="auto"/>
        <w:rPr>
          <w:rFonts w:eastAsiaTheme="minorHAnsi"/>
          <w:color w:val="000096"/>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adminInfo</w:t>
      </w:r>
      <w:proofErr w:type="spellEnd"/>
      <w:r w:rsidRPr="00501849">
        <w:rPr>
          <w:rFonts w:eastAsiaTheme="minorHAnsi"/>
          <w:color w:val="000096"/>
          <w:highlight w:val="white"/>
          <w:lang w:val="en-US" w:eastAsia="en-US"/>
        </w:rPr>
        <w:t>&gt;</w:t>
      </w:r>
    </w:p>
    <w:p w14:paraId="07FEA98F" w14:textId="77777777" w:rsidR="00D07F2E" w:rsidRDefault="00D07F2E" w:rsidP="009A3571">
      <w:pPr>
        <w:shd w:val="clear" w:color="auto" w:fill="FFFFFF"/>
        <w:autoSpaceDE w:val="0"/>
        <w:autoSpaceDN w:val="0"/>
        <w:adjustRightInd w:val="0"/>
        <w:spacing w:before="0" w:after="0" w:line="240" w:lineRule="auto"/>
        <w:rPr>
          <w:rFonts w:eastAsiaTheme="minorHAnsi"/>
          <w:color w:val="000096"/>
          <w:highlight w:val="white"/>
          <w:lang w:val="en-US" w:eastAsia="en-US"/>
        </w:rPr>
      </w:pPr>
    </w:p>
    <w:p w14:paraId="0CF8C768" w14:textId="77777777" w:rsidR="00D07F2E" w:rsidRPr="00F778BC" w:rsidRDefault="00D07F2E" w:rsidP="00D07F2E">
      <w:pPr>
        <w:shd w:val="clear" w:color="auto" w:fill="FFFFFF"/>
        <w:autoSpaceDE w:val="0"/>
        <w:autoSpaceDN w:val="0"/>
        <w:adjustRightInd w:val="0"/>
        <w:spacing w:before="0" w:after="0" w:line="240" w:lineRule="auto"/>
        <w:rPr>
          <w:rFonts w:eastAsiaTheme="minorHAnsi"/>
          <w:color w:val="000000"/>
          <w:highlight w:val="white"/>
          <w:lang w:val="en-US" w:eastAsia="en-US"/>
        </w:rPr>
      </w:pPr>
      <w:r w:rsidRPr="00F778BC">
        <w:rPr>
          <w:rFonts w:eastAsiaTheme="minorHAnsi"/>
          <w:color w:val="000096"/>
          <w:highlight w:val="white"/>
          <w:lang w:val="en-US" w:eastAsia="en-US"/>
        </w:rPr>
        <w:t>&lt;</w:t>
      </w:r>
      <w:proofErr w:type="spellStart"/>
      <w:r w:rsidRPr="00F778BC">
        <w:rPr>
          <w:rFonts w:eastAsiaTheme="minorHAnsi"/>
          <w:color w:val="000096"/>
          <w:highlight w:val="white"/>
          <w:lang w:val="en-US" w:eastAsia="en-US"/>
        </w:rPr>
        <w:t>adminInfo</w:t>
      </w:r>
      <w:proofErr w:type="spellEnd"/>
      <w:r w:rsidRPr="00F778BC">
        <w:rPr>
          <w:rFonts w:eastAsiaTheme="minorHAnsi"/>
          <w:color w:val="000096"/>
          <w:highlight w:val="white"/>
          <w:lang w:val="en-US" w:eastAsia="en-US"/>
        </w:rPr>
        <w:t xml:space="preserve"> </w:t>
      </w:r>
      <w:proofErr w:type="spellStart"/>
      <w:proofErr w:type="gramStart"/>
      <w:r w:rsidRPr="00F778BC">
        <w:rPr>
          <w:rFonts w:eastAsiaTheme="minorHAnsi"/>
          <w:color w:val="F5844C"/>
          <w:highlight w:val="white"/>
          <w:lang w:val="en-US" w:eastAsia="en-US"/>
        </w:rPr>
        <w:t>xml:lang</w:t>
      </w:r>
      <w:proofErr w:type="spellEnd"/>
      <w:proofErr w:type="gramEnd"/>
      <w:r w:rsidRPr="00F778BC">
        <w:rPr>
          <w:rFonts w:eastAsiaTheme="minorHAnsi"/>
          <w:color w:val="FF8040"/>
          <w:highlight w:val="white"/>
          <w:lang w:val="en-US" w:eastAsia="en-US"/>
        </w:rPr>
        <w:t>=</w:t>
      </w:r>
      <w:r w:rsidRPr="00F778BC">
        <w:rPr>
          <w:rFonts w:eastAsiaTheme="minorHAnsi"/>
          <w:color w:val="993300"/>
          <w:highlight w:val="white"/>
          <w:lang w:val="en-US" w:eastAsia="en-US"/>
        </w:rPr>
        <w:t>"</w:t>
      </w:r>
      <w:proofErr w:type="spellStart"/>
      <w:r w:rsidRPr="00F778BC">
        <w:rPr>
          <w:rFonts w:eastAsiaTheme="minorHAnsi"/>
          <w:color w:val="993300"/>
          <w:highlight w:val="white"/>
          <w:lang w:val="en-US" w:eastAsia="en-US"/>
        </w:rPr>
        <w:t>en</w:t>
      </w:r>
      <w:proofErr w:type="spellEnd"/>
      <w:r w:rsidRPr="00F778BC">
        <w:rPr>
          <w:rFonts w:eastAsiaTheme="minorHAnsi"/>
          <w:color w:val="993300"/>
          <w:highlight w:val="white"/>
          <w:lang w:val="en-US" w:eastAsia="en-US"/>
        </w:rPr>
        <w:t>"</w:t>
      </w:r>
      <w:r w:rsidRPr="00F778BC">
        <w:rPr>
          <w:rFonts w:eastAsiaTheme="minorHAnsi"/>
          <w:color w:val="000096"/>
          <w:highlight w:val="white"/>
          <w:lang w:val="en-US" w:eastAsia="en-US"/>
        </w:rPr>
        <w:t>&gt;</w:t>
      </w:r>
    </w:p>
    <w:p w14:paraId="3F06A6EA" w14:textId="77777777" w:rsidR="00D07F2E" w:rsidRPr="00F778BC" w:rsidRDefault="00D07F2E" w:rsidP="00D07F2E">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F778BC">
        <w:rPr>
          <w:rFonts w:eastAsiaTheme="minorHAnsi"/>
          <w:color w:val="000096"/>
          <w:highlight w:val="white"/>
          <w:lang w:val="en-US" w:eastAsia="en-US"/>
        </w:rPr>
        <w:t>&lt;</w:t>
      </w:r>
      <w:proofErr w:type="spellStart"/>
      <w:r w:rsidRPr="00F778BC">
        <w:rPr>
          <w:rFonts w:eastAsiaTheme="minorHAnsi"/>
          <w:color w:val="000096"/>
          <w:highlight w:val="white"/>
          <w:lang w:val="en-US" w:eastAsia="en-US"/>
        </w:rPr>
        <w:t>recordHist</w:t>
      </w:r>
      <w:proofErr w:type="spellEnd"/>
      <w:r w:rsidRPr="00F778BC">
        <w:rPr>
          <w:rFonts w:eastAsiaTheme="minorHAnsi"/>
          <w:color w:val="000096"/>
          <w:highlight w:val="white"/>
          <w:lang w:val="en-US" w:eastAsia="en-US"/>
        </w:rPr>
        <w:t>&gt;</w:t>
      </w:r>
    </w:p>
    <w:p w14:paraId="4E7B9317" w14:textId="6B15DD9A" w:rsidR="00D07F2E" w:rsidRPr="000B6B00" w:rsidRDefault="00D07F2E" w:rsidP="000B6B00">
      <w:pPr>
        <w:shd w:val="clear" w:color="auto" w:fill="FFFFFF"/>
        <w:autoSpaceDE w:val="0"/>
        <w:autoSpaceDN w:val="0"/>
        <w:adjustRightInd w:val="0"/>
        <w:spacing w:before="0" w:after="0" w:line="240" w:lineRule="auto"/>
        <w:ind w:left="1416"/>
        <w:rPr>
          <w:rFonts w:eastAsiaTheme="minorHAnsi"/>
          <w:color w:val="000000"/>
          <w:highlight w:val="white"/>
          <w:lang w:val="en-US" w:eastAsia="en-US"/>
        </w:rPr>
      </w:pPr>
      <w:r w:rsidRPr="00501849">
        <w:rPr>
          <w:rFonts w:eastAsiaTheme="minorHAnsi"/>
          <w:color w:val="000096"/>
          <w:highlight w:val="white"/>
          <w:lang w:val="en-US" w:eastAsia="en-US"/>
        </w:rPr>
        <w:t>&lt;change</w:t>
      </w:r>
      <w:r w:rsidRPr="00501849">
        <w:rPr>
          <w:rFonts w:eastAsiaTheme="minorHAnsi"/>
          <w:color w:val="F5844C"/>
          <w:highlight w:val="white"/>
          <w:lang w:val="en-US" w:eastAsia="en-US"/>
        </w:rPr>
        <w:t xml:space="preserve"> when</w:t>
      </w:r>
      <w:r w:rsidRPr="00501849">
        <w:rPr>
          <w:rFonts w:eastAsiaTheme="minorHAnsi"/>
          <w:color w:val="FF8040"/>
          <w:highlight w:val="white"/>
          <w:lang w:val="en-US" w:eastAsia="en-US"/>
        </w:rPr>
        <w:t>=</w:t>
      </w:r>
      <w:r>
        <w:rPr>
          <w:rFonts w:eastAsiaTheme="minorHAnsi"/>
          <w:color w:val="FF8040"/>
          <w:highlight w:val="white"/>
          <w:lang w:val="en-US" w:eastAsia="en-US"/>
        </w:rPr>
        <w:t xml:space="preserve"> </w:t>
      </w:r>
      <w:r w:rsidRPr="00501849">
        <w:rPr>
          <w:rFonts w:eastAsiaTheme="minorHAnsi"/>
          <w:color w:val="993300"/>
          <w:highlight w:val="white"/>
          <w:lang w:val="en-US" w:eastAsia="en-US"/>
        </w:rPr>
        <w:t>"202</w:t>
      </w:r>
      <w:r>
        <w:rPr>
          <w:rFonts w:eastAsiaTheme="minorHAnsi"/>
          <w:color w:val="993300"/>
          <w:highlight w:val="white"/>
          <w:lang w:val="en-US" w:eastAsia="en-US"/>
        </w:rPr>
        <w:t>1</w:t>
      </w:r>
      <w:r w:rsidRPr="00501849">
        <w:rPr>
          <w:rFonts w:eastAsiaTheme="minorHAnsi"/>
          <w:color w:val="993300"/>
          <w:highlight w:val="white"/>
          <w:lang w:val="en-US" w:eastAsia="en-US"/>
        </w:rPr>
        <w:t>-</w:t>
      </w:r>
      <w:r>
        <w:rPr>
          <w:rFonts w:eastAsiaTheme="minorHAnsi"/>
          <w:color w:val="993300"/>
          <w:highlight w:val="white"/>
          <w:lang w:val="en-US" w:eastAsia="en-US"/>
        </w:rPr>
        <w:t>07</w:t>
      </w:r>
      <w:r w:rsidRPr="00501849">
        <w:rPr>
          <w:rFonts w:eastAsiaTheme="minorHAnsi"/>
          <w:color w:val="993300"/>
          <w:highlight w:val="white"/>
          <w:lang w:val="en-US" w:eastAsia="en-US"/>
        </w:rPr>
        <w:t>-</w:t>
      </w:r>
      <w:r>
        <w:rPr>
          <w:rFonts w:eastAsiaTheme="minorHAnsi"/>
          <w:color w:val="993300"/>
          <w:highlight w:val="white"/>
          <w:lang w:val="en-US" w:eastAsia="en-US"/>
        </w:rPr>
        <w:t>28</w:t>
      </w:r>
      <w:r w:rsidRPr="00501849">
        <w:rPr>
          <w:rFonts w:eastAsiaTheme="minorHAnsi"/>
          <w:color w:val="993300"/>
          <w:highlight w:val="white"/>
          <w:lang w:val="en-US" w:eastAsia="en-US"/>
        </w:rPr>
        <w:t>"</w:t>
      </w:r>
      <w:r>
        <w:rPr>
          <w:rFonts w:eastAsiaTheme="minorHAnsi"/>
          <w:color w:val="993300"/>
          <w:highlight w:val="white"/>
          <w:lang w:val="en-US" w:eastAsia="en-US"/>
        </w:rPr>
        <w:t xml:space="preserve"> </w:t>
      </w:r>
      <w:r>
        <w:rPr>
          <w:rFonts w:eastAsiaTheme="minorHAnsi"/>
          <w:color w:val="FF8040"/>
          <w:highlight w:val="white"/>
          <w:lang w:val="en-US" w:eastAsia="en-US"/>
        </w:rPr>
        <w:t>who</w:t>
      </w:r>
      <w:proofErr w:type="gramStart"/>
      <w:r>
        <w:rPr>
          <w:rFonts w:eastAsiaTheme="minorHAnsi"/>
          <w:color w:val="FF8040"/>
          <w:highlight w:val="white"/>
          <w:lang w:val="en-US" w:eastAsia="en-US"/>
        </w:rPr>
        <w:t>=</w:t>
      </w:r>
      <w:r>
        <w:rPr>
          <w:rFonts w:eastAsiaTheme="minorHAnsi"/>
          <w:color w:val="993300"/>
          <w:highlight w:val="white"/>
          <w:lang w:val="en-US" w:eastAsia="en-US"/>
        </w:rPr>
        <w:t>“</w:t>
      </w:r>
      <w:proofErr w:type="spellStart"/>
      <w:proofErr w:type="gramEnd"/>
      <w:r>
        <w:rPr>
          <w:rFonts w:eastAsiaTheme="minorHAnsi"/>
          <w:color w:val="993300"/>
          <w:highlight w:val="white"/>
          <w:lang w:val="en-US" w:eastAsia="en-US"/>
        </w:rPr>
        <w:t>contrin:CVDM</w:t>
      </w:r>
      <w:proofErr w:type="spellEnd"/>
      <w:r>
        <w:rPr>
          <w:rFonts w:eastAsiaTheme="minorHAnsi"/>
          <w:color w:val="993300"/>
          <w:highlight w:val="white"/>
          <w:lang w:val="en-US" w:eastAsia="en-US"/>
        </w:rPr>
        <w:t>”</w:t>
      </w:r>
      <w:r w:rsidRPr="00501849">
        <w:rPr>
          <w:rFonts w:eastAsiaTheme="minorHAnsi"/>
          <w:color w:val="000096"/>
          <w:highlight w:val="white"/>
          <w:lang w:val="en-US" w:eastAsia="en-US"/>
        </w:rPr>
        <w:t>&gt;</w:t>
      </w:r>
      <w:r w:rsidRPr="000B6B00">
        <w:rPr>
          <w:rFonts w:eastAsiaTheme="minorHAnsi"/>
        </w:rPr>
        <w:t>Title and author of manuscript item 2 changed on 28 July 2021 by Courtney Van de Mosselaer.</w:t>
      </w:r>
    </w:p>
    <w:p w14:paraId="572EAD78" w14:textId="21529A89" w:rsidR="00D07F2E" w:rsidRPr="00501849" w:rsidRDefault="00D07F2E" w:rsidP="00D07F2E">
      <w:pPr>
        <w:shd w:val="clear" w:color="auto" w:fill="FFFFFF"/>
        <w:autoSpaceDE w:val="0"/>
        <w:autoSpaceDN w:val="0"/>
        <w:adjustRightInd w:val="0"/>
        <w:spacing w:before="0" w:after="0" w:line="240" w:lineRule="auto"/>
        <w:ind w:left="1416"/>
        <w:rPr>
          <w:rFonts w:eastAsiaTheme="minorHAnsi"/>
          <w:color w:val="000000"/>
          <w:highlight w:val="white"/>
          <w:lang w:val="en-US" w:eastAsia="en-US"/>
        </w:rPr>
      </w:pPr>
      <w:r w:rsidRPr="00501849">
        <w:rPr>
          <w:rFonts w:eastAsiaTheme="minorHAnsi"/>
          <w:color w:val="000096"/>
          <w:highlight w:val="white"/>
          <w:lang w:val="en-US" w:eastAsia="en-US"/>
        </w:rPr>
        <w:t>&lt;/change&gt;</w:t>
      </w:r>
    </w:p>
    <w:p w14:paraId="34C1B387" w14:textId="77777777" w:rsidR="00D07F2E" w:rsidRPr="00501849" w:rsidRDefault="00D07F2E" w:rsidP="00D07F2E">
      <w:pPr>
        <w:shd w:val="clear" w:color="auto" w:fill="FFFFFF"/>
        <w:autoSpaceDE w:val="0"/>
        <w:autoSpaceDN w:val="0"/>
        <w:adjustRightInd w:val="0"/>
        <w:spacing w:before="0" w:after="0" w:line="240" w:lineRule="auto"/>
        <w:ind w:firstLine="708"/>
        <w:rPr>
          <w:rFonts w:eastAsiaTheme="minorHAnsi"/>
          <w:color w:val="000000"/>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recordHist</w:t>
      </w:r>
      <w:proofErr w:type="spellEnd"/>
      <w:r w:rsidRPr="00501849">
        <w:rPr>
          <w:rFonts w:eastAsiaTheme="minorHAnsi"/>
          <w:color w:val="000096"/>
          <w:highlight w:val="white"/>
          <w:lang w:val="en-US" w:eastAsia="en-US"/>
        </w:rPr>
        <w:t>&gt;</w:t>
      </w:r>
    </w:p>
    <w:p w14:paraId="06112135" w14:textId="77777777" w:rsidR="00D07F2E" w:rsidRDefault="00D07F2E" w:rsidP="00D07F2E">
      <w:pPr>
        <w:shd w:val="clear" w:color="auto" w:fill="FFFFFF"/>
        <w:autoSpaceDE w:val="0"/>
        <w:autoSpaceDN w:val="0"/>
        <w:adjustRightInd w:val="0"/>
        <w:spacing w:before="0" w:after="0" w:line="240" w:lineRule="auto"/>
        <w:rPr>
          <w:rFonts w:eastAsiaTheme="minorHAnsi"/>
          <w:color w:val="000096"/>
          <w:highlight w:val="white"/>
          <w:lang w:val="en-US" w:eastAsia="en-US"/>
        </w:rPr>
      </w:pPr>
      <w:r w:rsidRPr="00501849">
        <w:rPr>
          <w:rFonts w:eastAsiaTheme="minorHAnsi"/>
          <w:color w:val="000096"/>
          <w:highlight w:val="white"/>
          <w:lang w:val="en-US" w:eastAsia="en-US"/>
        </w:rPr>
        <w:t>&lt;/</w:t>
      </w:r>
      <w:proofErr w:type="spellStart"/>
      <w:r w:rsidRPr="00501849">
        <w:rPr>
          <w:rFonts w:eastAsiaTheme="minorHAnsi"/>
          <w:color w:val="000096"/>
          <w:highlight w:val="white"/>
          <w:lang w:val="en-US" w:eastAsia="en-US"/>
        </w:rPr>
        <w:t>adminInfo</w:t>
      </w:r>
      <w:proofErr w:type="spellEnd"/>
      <w:r w:rsidRPr="00501849">
        <w:rPr>
          <w:rFonts w:eastAsiaTheme="minorHAnsi"/>
          <w:color w:val="000096"/>
          <w:highlight w:val="white"/>
          <w:lang w:val="en-US" w:eastAsia="en-US"/>
        </w:rPr>
        <w:t>&gt;</w:t>
      </w:r>
    </w:p>
    <w:p w14:paraId="66782300" w14:textId="74B13A92" w:rsidR="00D07F2E" w:rsidRPr="00501849" w:rsidRDefault="00D07F2E" w:rsidP="009A3571">
      <w:pPr>
        <w:shd w:val="clear" w:color="auto" w:fill="FFFFFF"/>
        <w:autoSpaceDE w:val="0"/>
        <w:autoSpaceDN w:val="0"/>
        <w:adjustRightInd w:val="0"/>
        <w:spacing w:before="0" w:after="0" w:line="240" w:lineRule="auto"/>
        <w:rPr>
          <w:rFonts w:eastAsiaTheme="minorHAnsi"/>
          <w:highlight w:val="white"/>
          <w:lang w:val="en-US" w:eastAsia="en-US"/>
        </w:rPr>
      </w:pPr>
    </w:p>
    <w:p w14:paraId="75D29666" w14:textId="77777777" w:rsidR="00211438" w:rsidRPr="00657B88" w:rsidRDefault="00211438" w:rsidP="000849BB">
      <w:pPr>
        <w:pStyle w:val="Kop4"/>
      </w:pPr>
      <w:r w:rsidRPr="00657B88">
        <w:t>&lt;listBibl&gt;</w:t>
      </w:r>
    </w:p>
    <w:p w14:paraId="2AE0C469" w14:textId="77777777" w:rsidR="00211438" w:rsidRDefault="00211438" w:rsidP="00657B88">
      <w:pPr>
        <w:pStyle w:val="Geenafstand"/>
        <w:rPr>
          <w:shd w:val="clear" w:color="auto" w:fill="FFFFFF"/>
        </w:rPr>
      </w:pPr>
      <w:r w:rsidRPr="00657B88">
        <w:t xml:space="preserve">= </w:t>
      </w:r>
      <w:r w:rsidRPr="00657B88">
        <w:rPr>
          <w:shd w:val="clear" w:color="auto" w:fill="FFFFFF"/>
        </w:rPr>
        <w:t>contains a list of bibliographic citations of any kind.</w:t>
      </w:r>
    </w:p>
    <w:p w14:paraId="0BDBC5A4" w14:textId="77777777" w:rsidR="001F64C8" w:rsidRDefault="001F64C8" w:rsidP="00657B88">
      <w:pPr>
        <w:pStyle w:val="Geenafstand"/>
        <w:rPr>
          <w:shd w:val="clear" w:color="auto" w:fill="FFFFFF"/>
        </w:rPr>
      </w:pPr>
    </w:p>
    <w:p w14:paraId="0939E1B9" w14:textId="77777777" w:rsidR="001F64C8" w:rsidRPr="001F64C8" w:rsidRDefault="001F64C8" w:rsidP="00657B88">
      <w:pPr>
        <w:pStyle w:val="Geenafstand"/>
        <w:rPr>
          <w:b/>
          <w:bCs/>
          <w:shd w:val="clear" w:color="auto" w:fill="FFFFFF"/>
        </w:rPr>
      </w:pPr>
      <w:r>
        <w:rPr>
          <w:b/>
          <w:bCs/>
          <w:shd w:val="clear" w:color="auto" w:fill="FFFFFF"/>
        </w:rPr>
        <w:lastRenderedPageBreak/>
        <w:t>&lt;</w:t>
      </w:r>
      <w:proofErr w:type="spellStart"/>
      <w:r>
        <w:rPr>
          <w:b/>
          <w:bCs/>
          <w:shd w:val="clear" w:color="auto" w:fill="FFFFFF"/>
        </w:rPr>
        <w:t>b</w:t>
      </w:r>
      <w:r w:rsidRPr="001F64C8">
        <w:rPr>
          <w:b/>
          <w:bCs/>
          <w:shd w:val="clear" w:color="auto" w:fill="FFFFFF"/>
        </w:rPr>
        <w:t>iblStruct</w:t>
      </w:r>
      <w:proofErr w:type="spellEnd"/>
      <w:r>
        <w:rPr>
          <w:b/>
          <w:bCs/>
          <w:shd w:val="clear" w:color="auto" w:fill="FFFFFF"/>
        </w:rPr>
        <w:t>&gt;</w:t>
      </w:r>
    </w:p>
    <w:p w14:paraId="0C953214" w14:textId="77777777" w:rsidR="002E03A0" w:rsidRDefault="009F0032" w:rsidP="00525099">
      <w:pPr>
        <w:pStyle w:val="Lijstalinea"/>
        <w:numPr>
          <w:ilvl w:val="0"/>
          <w:numId w:val="32"/>
        </w:numPr>
        <w:rPr>
          <w:b/>
          <w:bCs/>
        </w:rPr>
      </w:pPr>
      <w:r>
        <w:rPr>
          <w:b/>
          <w:bCs/>
        </w:rPr>
        <w:t>&lt;analytic&gt;</w:t>
      </w:r>
    </w:p>
    <w:p w14:paraId="52AEE1C3" w14:textId="77777777" w:rsidR="002E03A0" w:rsidRDefault="009F0032" w:rsidP="002E03A0">
      <w:pPr>
        <w:pStyle w:val="Lijstalinea"/>
      </w:pPr>
      <w:r w:rsidRPr="002E03A0">
        <w:t xml:space="preserve">= </w:t>
      </w:r>
      <w:r w:rsidR="002E03A0" w:rsidRPr="002E03A0">
        <w:t>contains bibliographic elements describing an item (</w:t>
      </w:r>
      <w:r w:rsidR="009A3571" w:rsidRPr="002E03A0">
        <w:t>e.g.,</w:t>
      </w:r>
      <w:r w:rsidR="002E03A0" w:rsidRPr="002E03A0">
        <w:t xml:space="preserve"> an article or poem) published within a monograph or journal and not as an independent publication.</w:t>
      </w:r>
    </w:p>
    <w:p w14:paraId="1A17CE08" w14:textId="77777777" w:rsidR="002E03A0" w:rsidRPr="00657B88" w:rsidRDefault="002E03A0" w:rsidP="00525099">
      <w:pPr>
        <w:pStyle w:val="Lijstalinea"/>
        <w:numPr>
          <w:ilvl w:val="1"/>
          <w:numId w:val="32"/>
        </w:numPr>
      </w:pPr>
      <w:r w:rsidRPr="006428E8">
        <w:rPr>
          <w:b/>
          <w:bCs/>
        </w:rPr>
        <w:t>&lt;author&gt;</w:t>
      </w:r>
      <w:r w:rsidRPr="00657B88">
        <w:t xml:space="preserve"> (multiple)</w:t>
      </w:r>
    </w:p>
    <w:p w14:paraId="1E47DABB" w14:textId="77777777" w:rsidR="002E03A0" w:rsidRDefault="002E03A0" w:rsidP="00525099">
      <w:pPr>
        <w:pStyle w:val="Lijstalinea"/>
        <w:numPr>
          <w:ilvl w:val="1"/>
          <w:numId w:val="32"/>
        </w:numPr>
        <w:rPr>
          <w:b/>
          <w:bCs/>
        </w:rPr>
      </w:pPr>
      <w:r w:rsidRPr="006428E8">
        <w:rPr>
          <w:b/>
          <w:bCs/>
        </w:rPr>
        <w:t>&lt;title&gt;</w:t>
      </w:r>
    </w:p>
    <w:p w14:paraId="459EF8E5" w14:textId="780AE4F1" w:rsidR="002E03A0" w:rsidRDefault="002E03A0" w:rsidP="002E03A0">
      <w:pPr>
        <w:pStyle w:val="Lijstalinea"/>
        <w:ind w:left="1440"/>
      </w:pPr>
      <w:r w:rsidRPr="002E03A0">
        <w:t>@level</w:t>
      </w:r>
      <w:proofErr w:type="gramStart"/>
      <w:r w:rsidR="00FB7599">
        <w:t>=“</w:t>
      </w:r>
      <w:proofErr w:type="gramEnd"/>
      <w:r w:rsidR="00FB7599">
        <w:t>a”</w:t>
      </w:r>
    </w:p>
    <w:p w14:paraId="6D9D973A" w14:textId="528F0A1E" w:rsidR="00F466DE" w:rsidRPr="00FB7599" w:rsidRDefault="00F466DE" w:rsidP="00F466DE">
      <w:pPr>
        <w:pStyle w:val="Lijstalinea"/>
        <w:numPr>
          <w:ilvl w:val="1"/>
          <w:numId w:val="32"/>
        </w:numPr>
        <w:rPr>
          <w:b/>
          <w:bCs/>
        </w:rPr>
      </w:pPr>
      <w:r w:rsidRPr="00FB7599">
        <w:rPr>
          <w:b/>
          <w:bCs/>
        </w:rPr>
        <w:t>&lt;</w:t>
      </w:r>
      <w:proofErr w:type="spellStart"/>
      <w:r w:rsidRPr="00FB7599">
        <w:rPr>
          <w:b/>
          <w:bCs/>
        </w:rPr>
        <w:t>idno</w:t>
      </w:r>
      <w:proofErr w:type="spellEnd"/>
      <w:r w:rsidRPr="00FB7599">
        <w:rPr>
          <w:b/>
          <w:bCs/>
        </w:rPr>
        <w:t>&gt;</w:t>
      </w:r>
    </w:p>
    <w:p w14:paraId="5483FF3B" w14:textId="0BBFEEAB" w:rsidR="00F466DE" w:rsidRDefault="00F466DE" w:rsidP="00F466DE">
      <w:pPr>
        <w:pStyle w:val="Lijstalinea"/>
        <w:ind w:left="1440"/>
      </w:pPr>
      <w:r>
        <w:t>@type</w:t>
      </w:r>
      <w:proofErr w:type="gramStart"/>
      <w:r>
        <w:t>=</w:t>
      </w:r>
      <w:r w:rsidR="00FB7599">
        <w:t>“</w:t>
      </w:r>
      <w:proofErr w:type="gramEnd"/>
      <w:r>
        <w:t>DOI”</w:t>
      </w:r>
    </w:p>
    <w:p w14:paraId="2C7453E1" w14:textId="54FDFCD7" w:rsidR="00F466DE" w:rsidRDefault="00F466DE" w:rsidP="00F466DE">
      <w:pPr>
        <w:pStyle w:val="Lijstalinea"/>
        <w:numPr>
          <w:ilvl w:val="1"/>
          <w:numId w:val="32"/>
        </w:numPr>
        <w:rPr>
          <w:b/>
          <w:bCs/>
        </w:rPr>
      </w:pPr>
      <w:r w:rsidRPr="00FB7599">
        <w:rPr>
          <w:b/>
          <w:bCs/>
        </w:rPr>
        <w:t>&lt;ref&gt;</w:t>
      </w:r>
    </w:p>
    <w:p w14:paraId="2ED9B7B9" w14:textId="0F7DA78A" w:rsidR="00FB7599" w:rsidRPr="00FB7599" w:rsidRDefault="00FB7599" w:rsidP="00FB7599">
      <w:pPr>
        <w:pStyle w:val="Lijstalinea"/>
        <w:ind w:left="1440"/>
      </w:pPr>
      <w:r>
        <w:t>@</w:t>
      </w:r>
      <w:proofErr w:type="gramStart"/>
      <w:r>
        <w:t>target</w:t>
      </w:r>
      <w:proofErr w:type="gramEnd"/>
    </w:p>
    <w:p w14:paraId="74C8C5EE" w14:textId="77777777" w:rsidR="009F0032" w:rsidRDefault="009F0032" w:rsidP="00525099">
      <w:pPr>
        <w:pStyle w:val="Lijstalinea"/>
        <w:numPr>
          <w:ilvl w:val="0"/>
          <w:numId w:val="32"/>
        </w:numPr>
        <w:rPr>
          <w:b/>
          <w:bCs/>
        </w:rPr>
      </w:pPr>
      <w:r w:rsidRPr="006428E8">
        <w:rPr>
          <w:b/>
          <w:bCs/>
        </w:rPr>
        <w:t>&lt;</w:t>
      </w:r>
      <w:proofErr w:type="spellStart"/>
      <w:r w:rsidRPr="006428E8">
        <w:rPr>
          <w:b/>
          <w:bCs/>
        </w:rPr>
        <w:t>monogr</w:t>
      </w:r>
      <w:proofErr w:type="spellEnd"/>
      <w:r w:rsidRPr="006428E8">
        <w:rPr>
          <w:b/>
          <w:bCs/>
        </w:rPr>
        <w:t>&gt;</w:t>
      </w:r>
    </w:p>
    <w:p w14:paraId="4CEBA6EB" w14:textId="77777777" w:rsidR="00FB7599" w:rsidRDefault="009F0032" w:rsidP="00FB7599">
      <w:pPr>
        <w:pStyle w:val="Lijstalinea"/>
      </w:pPr>
      <w:r w:rsidRPr="00657B88">
        <w:t>= contains bibliographic elements describing an item (</w:t>
      </w:r>
      <w:proofErr w:type="gramStart"/>
      <w:r w:rsidRPr="00657B88">
        <w:t>e.g.</w:t>
      </w:r>
      <w:proofErr w:type="gramEnd"/>
      <w:r w:rsidRPr="00657B88">
        <w:t xml:space="preserve"> a book or journal) published as an independent item (i.e. as a separate physical object).</w:t>
      </w:r>
    </w:p>
    <w:p w14:paraId="506FDADD" w14:textId="656CE9F8" w:rsidR="00FB7599" w:rsidRPr="00FB7599" w:rsidRDefault="00FB7599" w:rsidP="00FB7599">
      <w:pPr>
        <w:pStyle w:val="Lijstalinea"/>
        <w:numPr>
          <w:ilvl w:val="1"/>
          <w:numId w:val="32"/>
        </w:numPr>
      </w:pPr>
      <w:r>
        <w:t>Book</w:t>
      </w:r>
    </w:p>
    <w:p w14:paraId="181B9D6D" w14:textId="77777777" w:rsidR="009F0032" w:rsidRPr="00657B88" w:rsidRDefault="009F0032" w:rsidP="00FB7599">
      <w:pPr>
        <w:pStyle w:val="Lijstalinea"/>
        <w:numPr>
          <w:ilvl w:val="2"/>
          <w:numId w:val="32"/>
        </w:numPr>
      </w:pPr>
      <w:r w:rsidRPr="006428E8">
        <w:rPr>
          <w:b/>
          <w:bCs/>
        </w:rPr>
        <w:t>&lt;author&gt;</w:t>
      </w:r>
      <w:r w:rsidRPr="00657B88">
        <w:t xml:space="preserve"> (multiple)</w:t>
      </w:r>
    </w:p>
    <w:p w14:paraId="767318BD" w14:textId="77777777" w:rsidR="009F0032" w:rsidRDefault="009F0032" w:rsidP="00FB7599">
      <w:pPr>
        <w:pStyle w:val="Lijstalinea"/>
        <w:numPr>
          <w:ilvl w:val="2"/>
          <w:numId w:val="32"/>
        </w:numPr>
        <w:rPr>
          <w:b/>
          <w:bCs/>
        </w:rPr>
      </w:pPr>
      <w:r w:rsidRPr="006428E8">
        <w:rPr>
          <w:b/>
          <w:bCs/>
        </w:rPr>
        <w:t>&lt;title&gt;</w:t>
      </w:r>
    </w:p>
    <w:p w14:paraId="38890911" w14:textId="7296299D" w:rsidR="002E03A0" w:rsidRPr="002E03A0" w:rsidRDefault="002E03A0" w:rsidP="00FB7599">
      <w:pPr>
        <w:pStyle w:val="Lijstalinea"/>
        <w:ind w:left="1440" w:firstLine="540"/>
      </w:pPr>
      <w:r w:rsidRPr="002E03A0">
        <w:t>@level</w:t>
      </w:r>
      <w:proofErr w:type="gramStart"/>
      <w:r w:rsidR="00FB7599">
        <w:t>=“</w:t>
      </w:r>
      <w:proofErr w:type="gramEnd"/>
      <w:r w:rsidR="00FB7599">
        <w:t>m”</w:t>
      </w:r>
    </w:p>
    <w:p w14:paraId="7C2D9522" w14:textId="77777777" w:rsidR="009F0032" w:rsidRPr="006428E8" w:rsidRDefault="009F0032" w:rsidP="00FB7599">
      <w:pPr>
        <w:pStyle w:val="Lijstalinea"/>
        <w:numPr>
          <w:ilvl w:val="2"/>
          <w:numId w:val="32"/>
        </w:numPr>
        <w:rPr>
          <w:b/>
          <w:bCs/>
        </w:rPr>
      </w:pPr>
      <w:r w:rsidRPr="006428E8">
        <w:rPr>
          <w:b/>
          <w:bCs/>
        </w:rPr>
        <w:t>&lt;</w:t>
      </w:r>
      <w:proofErr w:type="spellStart"/>
      <w:r w:rsidRPr="006428E8">
        <w:rPr>
          <w:b/>
          <w:bCs/>
        </w:rPr>
        <w:t>respStmt</w:t>
      </w:r>
      <w:proofErr w:type="spellEnd"/>
      <w:r w:rsidRPr="006428E8">
        <w:rPr>
          <w:b/>
          <w:bCs/>
        </w:rPr>
        <w:t>&gt;</w:t>
      </w:r>
    </w:p>
    <w:p w14:paraId="7BBF2FE3" w14:textId="77777777" w:rsidR="009F0032" w:rsidRPr="006428E8" w:rsidRDefault="009F0032" w:rsidP="00FB7599">
      <w:pPr>
        <w:pStyle w:val="Lijstalinea"/>
        <w:numPr>
          <w:ilvl w:val="3"/>
          <w:numId w:val="32"/>
        </w:numPr>
      </w:pPr>
      <w:r w:rsidRPr="006428E8">
        <w:rPr>
          <w:b/>
          <w:bCs/>
        </w:rPr>
        <w:t>&lt;</w:t>
      </w:r>
      <w:proofErr w:type="spellStart"/>
      <w:r w:rsidRPr="006428E8">
        <w:rPr>
          <w:b/>
          <w:bCs/>
        </w:rPr>
        <w:t>resp</w:t>
      </w:r>
      <w:proofErr w:type="spellEnd"/>
      <w:r w:rsidRPr="006428E8">
        <w:rPr>
          <w:b/>
          <w:bCs/>
        </w:rPr>
        <w:t>&gt;</w:t>
      </w:r>
    </w:p>
    <w:p w14:paraId="709CFF17" w14:textId="53E5D60A" w:rsidR="009F0032" w:rsidRPr="00657B88" w:rsidRDefault="003F51C4" w:rsidP="00FB7599">
      <w:pPr>
        <w:pStyle w:val="Lijstalinea"/>
        <w:numPr>
          <w:ilvl w:val="3"/>
          <w:numId w:val="32"/>
        </w:numPr>
      </w:pPr>
      <w:r>
        <w:rPr>
          <w:b/>
          <w:bCs/>
        </w:rPr>
        <w:t>&lt;</w:t>
      </w:r>
      <w:proofErr w:type="spellStart"/>
      <w:r>
        <w:rPr>
          <w:b/>
          <w:bCs/>
        </w:rPr>
        <w:t>orgName</w:t>
      </w:r>
      <w:proofErr w:type="spellEnd"/>
      <w:r>
        <w:rPr>
          <w:b/>
          <w:bCs/>
        </w:rPr>
        <w:t>&gt;/</w:t>
      </w:r>
      <w:r w:rsidR="009F0032" w:rsidRPr="006428E8">
        <w:rPr>
          <w:b/>
          <w:bCs/>
        </w:rPr>
        <w:t>&lt;</w:t>
      </w:r>
      <w:proofErr w:type="spellStart"/>
      <w:r>
        <w:rPr>
          <w:b/>
          <w:bCs/>
        </w:rPr>
        <w:t>persN</w:t>
      </w:r>
      <w:r w:rsidR="009F0032" w:rsidRPr="006428E8">
        <w:rPr>
          <w:b/>
          <w:bCs/>
        </w:rPr>
        <w:t>ame</w:t>
      </w:r>
      <w:proofErr w:type="spellEnd"/>
      <w:r w:rsidR="009F0032" w:rsidRPr="006428E8">
        <w:rPr>
          <w:b/>
          <w:bCs/>
        </w:rPr>
        <w:t>&gt;</w:t>
      </w:r>
    </w:p>
    <w:p w14:paraId="51F2F749" w14:textId="77777777" w:rsidR="009F0032" w:rsidRPr="00657B88" w:rsidRDefault="009F0032" w:rsidP="00FB7599">
      <w:pPr>
        <w:pStyle w:val="Lijstalinea"/>
        <w:numPr>
          <w:ilvl w:val="2"/>
          <w:numId w:val="32"/>
        </w:numPr>
      </w:pPr>
      <w:r w:rsidRPr="006428E8">
        <w:rPr>
          <w:b/>
          <w:bCs/>
        </w:rPr>
        <w:t>&lt;imprint&gt;</w:t>
      </w:r>
    </w:p>
    <w:p w14:paraId="710594F1" w14:textId="77777777" w:rsidR="009F0032" w:rsidRPr="00657B88" w:rsidRDefault="009F0032" w:rsidP="00FB7599">
      <w:pPr>
        <w:pStyle w:val="Lijstalinea"/>
        <w:numPr>
          <w:ilvl w:val="3"/>
          <w:numId w:val="32"/>
        </w:numPr>
      </w:pPr>
      <w:r w:rsidRPr="006428E8">
        <w:rPr>
          <w:b/>
          <w:bCs/>
        </w:rPr>
        <w:t>&lt;publisher&gt;</w:t>
      </w:r>
    </w:p>
    <w:p w14:paraId="7E2FD131" w14:textId="77777777" w:rsidR="009F0032" w:rsidRPr="00657B88" w:rsidRDefault="009F0032" w:rsidP="00FB7599">
      <w:pPr>
        <w:pStyle w:val="Lijstalinea"/>
        <w:numPr>
          <w:ilvl w:val="3"/>
          <w:numId w:val="32"/>
        </w:numPr>
      </w:pPr>
      <w:r w:rsidRPr="006428E8">
        <w:rPr>
          <w:b/>
          <w:bCs/>
        </w:rPr>
        <w:t>&lt;</w:t>
      </w:r>
      <w:proofErr w:type="spellStart"/>
      <w:r w:rsidRPr="006428E8">
        <w:rPr>
          <w:b/>
          <w:bCs/>
        </w:rPr>
        <w:t>pubPlace</w:t>
      </w:r>
      <w:proofErr w:type="spellEnd"/>
      <w:r w:rsidRPr="006428E8">
        <w:rPr>
          <w:b/>
          <w:bCs/>
        </w:rPr>
        <w:t>&gt;</w:t>
      </w:r>
    </w:p>
    <w:p w14:paraId="0B793785" w14:textId="77777777" w:rsidR="009F0032" w:rsidRPr="00657B88" w:rsidRDefault="009F0032" w:rsidP="00FB7599">
      <w:pPr>
        <w:pStyle w:val="Lijstalinea"/>
        <w:numPr>
          <w:ilvl w:val="3"/>
          <w:numId w:val="32"/>
        </w:numPr>
      </w:pPr>
      <w:r w:rsidRPr="006428E8">
        <w:rPr>
          <w:b/>
          <w:bCs/>
        </w:rPr>
        <w:t>&lt;date&gt;</w:t>
      </w:r>
    </w:p>
    <w:p w14:paraId="4453A064" w14:textId="77777777" w:rsidR="009F0032" w:rsidRPr="009F0032" w:rsidRDefault="009F0032" w:rsidP="00FB7599">
      <w:pPr>
        <w:pStyle w:val="Lijstalinea"/>
        <w:numPr>
          <w:ilvl w:val="2"/>
          <w:numId w:val="32"/>
        </w:numPr>
      </w:pPr>
      <w:r w:rsidRPr="006428E8">
        <w:rPr>
          <w:b/>
          <w:bCs/>
        </w:rPr>
        <w:t>&lt;extent&gt;</w:t>
      </w:r>
    </w:p>
    <w:p w14:paraId="573CE336" w14:textId="1FA43767" w:rsidR="009F0032" w:rsidRPr="00FB7599" w:rsidRDefault="009F0032" w:rsidP="00FB7599">
      <w:pPr>
        <w:pStyle w:val="Lijstalinea"/>
        <w:numPr>
          <w:ilvl w:val="2"/>
          <w:numId w:val="32"/>
        </w:numPr>
      </w:pPr>
      <w:r w:rsidRPr="009F0032">
        <w:rPr>
          <w:b/>
          <w:bCs/>
        </w:rPr>
        <w:t>&lt;</w:t>
      </w:r>
      <w:proofErr w:type="spellStart"/>
      <w:r w:rsidRPr="009F0032">
        <w:rPr>
          <w:b/>
          <w:bCs/>
        </w:rPr>
        <w:t>citedRange</w:t>
      </w:r>
      <w:proofErr w:type="spellEnd"/>
      <w:r w:rsidRPr="009F0032">
        <w:rPr>
          <w:b/>
          <w:bCs/>
        </w:rPr>
        <w:t>&gt;</w:t>
      </w:r>
    </w:p>
    <w:p w14:paraId="79EE3EB6" w14:textId="5495D4C3" w:rsidR="00FB7599" w:rsidRDefault="00FB7599" w:rsidP="00FB7599">
      <w:pPr>
        <w:pStyle w:val="Lijstalinea"/>
        <w:numPr>
          <w:ilvl w:val="1"/>
          <w:numId w:val="32"/>
        </w:numPr>
      </w:pPr>
      <w:r w:rsidRPr="00FB7599">
        <w:t>Journal</w:t>
      </w:r>
    </w:p>
    <w:p w14:paraId="1310279E" w14:textId="1B176844" w:rsidR="00FB7599" w:rsidRPr="00FB7599" w:rsidRDefault="00FB7599" w:rsidP="00FB7599">
      <w:pPr>
        <w:pStyle w:val="Lijstalinea"/>
        <w:numPr>
          <w:ilvl w:val="2"/>
          <w:numId w:val="32"/>
        </w:numPr>
      </w:pPr>
      <w:r>
        <w:rPr>
          <w:b/>
          <w:bCs/>
        </w:rPr>
        <w:t>&lt;title&gt;</w:t>
      </w:r>
    </w:p>
    <w:p w14:paraId="6C07B6F7" w14:textId="01CF210D" w:rsidR="00FB7599" w:rsidRPr="00FB7599" w:rsidRDefault="00FB7599" w:rsidP="00FB7599">
      <w:pPr>
        <w:pStyle w:val="Lijstalinea"/>
        <w:ind w:left="2160"/>
      </w:pPr>
      <w:r w:rsidRPr="00FB7599">
        <w:t>@level</w:t>
      </w:r>
      <w:proofErr w:type="gramStart"/>
      <w:r w:rsidRPr="00FB7599">
        <w:t>=</w:t>
      </w:r>
      <w:r>
        <w:t>“</w:t>
      </w:r>
      <w:proofErr w:type="gramEnd"/>
      <w:r w:rsidRPr="00FB7599">
        <w:t>j”</w:t>
      </w:r>
    </w:p>
    <w:p w14:paraId="45D7C73C" w14:textId="61E50B17" w:rsidR="00FB7599" w:rsidRPr="00FB7599" w:rsidRDefault="00FB7599" w:rsidP="00FB7599">
      <w:pPr>
        <w:pStyle w:val="Lijstalinea"/>
        <w:numPr>
          <w:ilvl w:val="2"/>
          <w:numId w:val="32"/>
        </w:numPr>
      </w:pPr>
      <w:r>
        <w:rPr>
          <w:b/>
          <w:bCs/>
        </w:rPr>
        <w:t>&lt;imprint&gt;</w:t>
      </w:r>
    </w:p>
    <w:p w14:paraId="2AE76DD0" w14:textId="6F04BFBA" w:rsidR="00FB7599" w:rsidRPr="00FB7599" w:rsidRDefault="00FB7599" w:rsidP="00FB7599">
      <w:pPr>
        <w:pStyle w:val="Lijstalinea"/>
        <w:numPr>
          <w:ilvl w:val="3"/>
          <w:numId w:val="32"/>
        </w:numPr>
      </w:pPr>
      <w:r>
        <w:rPr>
          <w:b/>
          <w:bCs/>
        </w:rPr>
        <w:t>&lt;date&gt;</w:t>
      </w:r>
    </w:p>
    <w:p w14:paraId="7FE5EFC4" w14:textId="634C57B6" w:rsidR="00FB7599" w:rsidRDefault="00FB7599" w:rsidP="00FB7599">
      <w:pPr>
        <w:pStyle w:val="Lijstalinea"/>
        <w:numPr>
          <w:ilvl w:val="2"/>
          <w:numId w:val="32"/>
        </w:numPr>
      </w:pPr>
      <w:r>
        <w:rPr>
          <w:b/>
          <w:bCs/>
        </w:rPr>
        <w:t>&lt;</w:t>
      </w:r>
      <w:proofErr w:type="spellStart"/>
      <w:r>
        <w:rPr>
          <w:b/>
          <w:bCs/>
        </w:rPr>
        <w:t>biblScope</w:t>
      </w:r>
      <w:proofErr w:type="spellEnd"/>
      <w:r>
        <w:rPr>
          <w:b/>
          <w:bCs/>
        </w:rPr>
        <w:t xml:space="preserve">&gt; </w:t>
      </w:r>
      <w:r>
        <w:t>(multiple)</w:t>
      </w:r>
    </w:p>
    <w:p w14:paraId="02CDC826" w14:textId="5EF59B6F" w:rsidR="00FB7599" w:rsidRPr="00FB7599" w:rsidRDefault="00FB7599" w:rsidP="00FB7599">
      <w:pPr>
        <w:pStyle w:val="Lijstalinea"/>
        <w:ind w:left="2160"/>
      </w:pPr>
      <w:r w:rsidRPr="00FB7599">
        <w:t>@unit= “</w:t>
      </w:r>
      <w:r>
        <w:t>volume/issue/</w:t>
      </w:r>
      <w:r w:rsidRPr="00FB7599">
        <w:t>page</w:t>
      </w:r>
      <w:r>
        <w:t>”</w:t>
      </w:r>
    </w:p>
    <w:p w14:paraId="55E56203" w14:textId="77777777" w:rsidR="009F0032" w:rsidRDefault="009F0032" w:rsidP="00525099">
      <w:pPr>
        <w:pStyle w:val="Lijstalinea"/>
        <w:numPr>
          <w:ilvl w:val="0"/>
          <w:numId w:val="32"/>
        </w:numPr>
        <w:rPr>
          <w:b/>
          <w:bCs/>
        </w:rPr>
      </w:pPr>
      <w:r w:rsidRPr="006428E8">
        <w:rPr>
          <w:b/>
          <w:bCs/>
        </w:rPr>
        <w:t>&lt;series&gt;</w:t>
      </w:r>
    </w:p>
    <w:p w14:paraId="5BEDED4C" w14:textId="77777777" w:rsidR="009F0032" w:rsidRDefault="009F0032" w:rsidP="00525099">
      <w:pPr>
        <w:pStyle w:val="Lijstalinea"/>
        <w:numPr>
          <w:ilvl w:val="1"/>
          <w:numId w:val="32"/>
        </w:numPr>
        <w:rPr>
          <w:b/>
          <w:bCs/>
        </w:rPr>
      </w:pPr>
      <w:r w:rsidRPr="006428E8">
        <w:rPr>
          <w:b/>
          <w:bCs/>
        </w:rPr>
        <w:t>&lt;title&gt;</w:t>
      </w:r>
    </w:p>
    <w:p w14:paraId="51B55F24" w14:textId="0B3E899C" w:rsidR="002E03A0" w:rsidRPr="002E03A0" w:rsidRDefault="002E03A0" w:rsidP="002E03A0">
      <w:pPr>
        <w:pStyle w:val="Lijstalinea"/>
        <w:ind w:left="1440"/>
      </w:pPr>
      <w:r>
        <w:t>@level</w:t>
      </w:r>
      <w:proofErr w:type="gramStart"/>
      <w:r w:rsidR="00FB7599">
        <w:t>=“</w:t>
      </w:r>
      <w:proofErr w:type="gramEnd"/>
      <w:r w:rsidR="00FB7599">
        <w:t>s”</w:t>
      </w:r>
    </w:p>
    <w:p w14:paraId="4D5FAA75" w14:textId="6C0CFA32" w:rsidR="00146FC3" w:rsidRDefault="009F0032" w:rsidP="00525099">
      <w:pPr>
        <w:pStyle w:val="Lijstalinea"/>
        <w:numPr>
          <w:ilvl w:val="1"/>
          <w:numId w:val="32"/>
        </w:numPr>
        <w:rPr>
          <w:b/>
          <w:bCs/>
        </w:rPr>
      </w:pPr>
      <w:r w:rsidRPr="006428E8">
        <w:rPr>
          <w:b/>
          <w:bCs/>
        </w:rPr>
        <w:t>&lt;</w:t>
      </w:r>
      <w:proofErr w:type="spellStart"/>
      <w:r w:rsidRPr="006428E8">
        <w:rPr>
          <w:b/>
          <w:bCs/>
        </w:rPr>
        <w:t>bibleScope</w:t>
      </w:r>
      <w:proofErr w:type="spellEnd"/>
      <w:r w:rsidRPr="006428E8">
        <w:rPr>
          <w:b/>
          <w:bCs/>
        </w:rPr>
        <w:t>&gt;</w:t>
      </w:r>
    </w:p>
    <w:p w14:paraId="48E7437A" w14:textId="77777777" w:rsidR="00332AA4" w:rsidRPr="00332AA4" w:rsidRDefault="00332AA4" w:rsidP="00332AA4">
      <w:pPr>
        <w:rPr>
          <w:rStyle w:val="speclist-elementspec"/>
          <w:b/>
          <w:bCs/>
        </w:rPr>
      </w:pPr>
    </w:p>
    <w:p w14:paraId="14BD4F7D" w14:textId="79F52A2B" w:rsidR="001F64C8" w:rsidRPr="00B532D5" w:rsidRDefault="00211438" w:rsidP="001F64C8">
      <w:pPr>
        <w:rPr>
          <w:rStyle w:val="speclist-elementspec"/>
        </w:rPr>
      </w:pPr>
      <w:r w:rsidRPr="001F64C8">
        <w:rPr>
          <w:rStyle w:val="speclist-elementspec"/>
          <w:b/>
          <w:bCs/>
        </w:rPr>
        <w:t>&lt;</w:t>
      </w:r>
      <w:proofErr w:type="spellStart"/>
      <w:r w:rsidRPr="001F64C8">
        <w:rPr>
          <w:rStyle w:val="speclist-elementspec"/>
          <w:b/>
          <w:bCs/>
        </w:rPr>
        <w:t>bibl</w:t>
      </w:r>
      <w:proofErr w:type="spellEnd"/>
      <w:r w:rsidRPr="001F64C8">
        <w:rPr>
          <w:rStyle w:val="speclist-elementspec"/>
          <w:b/>
          <w:bCs/>
        </w:rPr>
        <w:t>&gt;</w:t>
      </w:r>
      <w:r w:rsidR="00B532D5">
        <w:rPr>
          <w:rStyle w:val="speclist-elementspec"/>
          <w:b/>
          <w:bCs/>
        </w:rPr>
        <w:t xml:space="preserve"> </w:t>
      </w:r>
      <w:r w:rsidR="00B532D5">
        <w:rPr>
          <w:rStyle w:val="speclist-elementspec"/>
        </w:rPr>
        <w:t>(online catalogue)</w:t>
      </w:r>
    </w:p>
    <w:p w14:paraId="3D9F1B5E" w14:textId="77777777" w:rsidR="00B532D5" w:rsidRPr="00B532D5" w:rsidRDefault="00211438" w:rsidP="00525099">
      <w:pPr>
        <w:pStyle w:val="Lijstalinea"/>
        <w:numPr>
          <w:ilvl w:val="0"/>
          <w:numId w:val="32"/>
        </w:numPr>
        <w:rPr>
          <w:bCs/>
        </w:rPr>
      </w:pPr>
      <w:r w:rsidRPr="00B532D5">
        <w:rPr>
          <w:rStyle w:val="speclist-elementspec"/>
          <w:b/>
          <w:bCs/>
        </w:rPr>
        <w:lastRenderedPageBreak/>
        <w:t>&lt;title&gt;</w:t>
      </w:r>
    </w:p>
    <w:p w14:paraId="1BE9BE64" w14:textId="77777777" w:rsidR="00B532D5" w:rsidRPr="00B532D5" w:rsidRDefault="00211438" w:rsidP="00525099">
      <w:pPr>
        <w:pStyle w:val="Lijstalinea"/>
        <w:numPr>
          <w:ilvl w:val="0"/>
          <w:numId w:val="32"/>
        </w:numPr>
        <w:rPr>
          <w:bCs/>
        </w:rPr>
      </w:pPr>
      <w:r w:rsidRPr="00B532D5">
        <w:rPr>
          <w:b/>
        </w:rPr>
        <w:t>&lt;ref</w:t>
      </w:r>
      <w:r w:rsidR="00B532D5">
        <w:rPr>
          <w:b/>
        </w:rPr>
        <w:t>&gt;</w:t>
      </w:r>
    </w:p>
    <w:p w14:paraId="4FEBFB64" w14:textId="6749096D" w:rsidR="00211438" w:rsidRPr="00FB7599" w:rsidRDefault="00B532D5" w:rsidP="00FB7599">
      <w:pPr>
        <w:pStyle w:val="Lijstalinea"/>
        <w:rPr>
          <w:bCs/>
        </w:rPr>
      </w:pPr>
      <w:r w:rsidRPr="00B532D5">
        <w:rPr>
          <w:bCs/>
        </w:rPr>
        <w:t>@</w:t>
      </w:r>
      <w:r w:rsidR="00211438" w:rsidRPr="00B532D5">
        <w:rPr>
          <w:bCs/>
        </w:rPr>
        <w:t>type</w:t>
      </w:r>
      <w:proofErr w:type="gramStart"/>
      <w:r w:rsidR="00AD4861">
        <w:rPr>
          <w:bCs/>
        </w:rPr>
        <w:t>=“</w:t>
      </w:r>
      <w:proofErr w:type="gramEnd"/>
      <w:r w:rsidR="00AD4861">
        <w:rPr>
          <w:bCs/>
        </w:rPr>
        <w:t>url”</w:t>
      </w:r>
    </w:p>
    <w:p w14:paraId="08029CE1" w14:textId="77777777" w:rsidR="00FB7599" w:rsidRDefault="00FB7599" w:rsidP="00FB7599">
      <w:pPr>
        <w:pStyle w:val="Kop5"/>
      </w:pPr>
      <w:r>
        <w:t>Application (non-exhaustive)</w:t>
      </w:r>
    </w:p>
    <w:p w14:paraId="1BA1EA4A" w14:textId="77777777" w:rsidR="003A14C8" w:rsidRDefault="003A14C8" w:rsidP="003A14C8">
      <w:pPr>
        <w:autoSpaceDE w:val="0"/>
        <w:autoSpaceDN w:val="0"/>
        <w:adjustRightInd w:val="0"/>
        <w:spacing w:before="0" w:after="0" w:line="240" w:lineRule="auto"/>
        <w:rPr>
          <w:rFonts w:ascii="Times New Roman" w:eastAsiaTheme="minorHAnsi" w:hAnsi="Times New Roman"/>
          <w:color w:val="5FC8FD"/>
          <w:lang w:val="en-US" w:eastAsia="en-US"/>
        </w:rPr>
      </w:pPr>
      <w:r>
        <w:rPr>
          <w:rFonts w:eastAsiaTheme="minorHAnsi"/>
          <w:color w:val="000096"/>
          <w:highlight w:val="white"/>
          <w:lang w:val="en-US" w:eastAsia="en-US"/>
        </w:rPr>
        <w:t>&lt;</w:t>
      </w:r>
      <w:proofErr w:type="spellStart"/>
      <w:r>
        <w:rPr>
          <w:rFonts w:eastAsiaTheme="minorHAnsi"/>
          <w:color w:val="000096"/>
          <w:lang w:val="en-US" w:eastAsia="en-US"/>
        </w:rPr>
        <w:t>listBibl</w:t>
      </w:r>
      <w:proofErr w:type="spellEnd"/>
      <w:r>
        <w:rPr>
          <w:rFonts w:eastAsiaTheme="minorHAnsi"/>
          <w:color w:val="000096"/>
          <w:lang w:val="en-US" w:eastAsia="en-US"/>
        </w:rPr>
        <w:t>&gt;</w:t>
      </w:r>
    </w:p>
    <w:p w14:paraId="3F8F6341" w14:textId="2824303B" w:rsidR="003A14C8" w:rsidRDefault="003A14C8" w:rsidP="003A14C8">
      <w:pPr>
        <w:autoSpaceDE w:val="0"/>
        <w:autoSpaceDN w:val="0"/>
        <w:adjustRightInd w:val="0"/>
        <w:spacing w:before="0" w:after="0" w:line="240" w:lineRule="auto"/>
        <w:ind w:left="708"/>
        <w:rPr>
          <w:rFonts w:ascii="Times New Roman" w:eastAsiaTheme="minorHAnsi" w:hAnsi="Times New Roman"/>
          <w:color w:val="000000"/>
          <w:lang w:val="en-US" w:eastAsia="en-US"/>
        </w:rPr>
      </w:pPr>
      <w:r>
        <w:rPr>
          <w:rFonts w:eastAsiaTheme="minorHAnsi"/>
          <w:color w:val="000096"/>
          <w:lang w:val="en-US" w:eastAsia="en-US"/>
        </w:rPr>
        <w:t>&lt;</w:t>
      </w:r>
      <w:proofErr w:type="spellStart"/>
      <w:r>
        <w:rPr>
          <w:rFonts w:eastAsiaTheme="minorHAnsi"/>
          <w:color w:val="000096"/>
          <w:lang w:val="en-US" w:eastAsia="en-US"/>
        </w:rPr>
        <w:t>bibl</w:t>
      </w:r>
      <w:proofErr w:type="spellEnd"/>
      <w:r w:rsidRPr="003A14C8">
        <w:rPr>
          <w:rFonts w:eastAsiaTheme="minorHAnsi"/>
          <w:color w:val="F5844C"/>
          <w:highlight w:val="white"/>
          <w:lang w:val="en-US" w:eastAsia="en-US"/>
        </w:rPr>
        <w:t xml:space="preserve"> </w:t>
      </w:r>
      <w:proofErr w:type="spellStart"/>
      <w:proofErr w:type="gramStart"/>
      <w:r w:rsidRPr="00501849">
        <w:rPr>
          <w:rFonts w:eastAsiaTheme="minorHAnsi"/>
          <w:color w:val="F5844C"/>
          <w:highlight w:val="white"/>
          <w:lang w:val="en-US" w:eastAsia="en-US"/>
        </w:rPr>
        <w:t>xml:lang</w:t>
      </w:r>
      <w:proofErr w:type="spellEnd"/>
      <w:proofErr w:type="gramEnd"/>
      <w:r w:rsidRPr="00501849">
        <w:rPr>
          <w:rFonts w:eastAsiaTheme="minorHAnsi"/>
          <w:color w:val="FF8040"/>
          <w:highlight w:val="white"/>
          <w:lang w:val="en-US" w:eastAsia="en-US"/>
        </w:rPr>
        <w:t>=</w:t>
      </w:r>
      <w:r w:rsidRPr="00501849">
        <w:rPr>
          <w:rFonts w:eastAsiaTheme="minorHAnsi"/>
          <w:color w:val="993300"/>
          <w:highlight w:val="white"/>
          <w:lang w:val="en-US" w:eastAsia="en-US"/>
        </w:rPr>
        <w:t>"</w:t>
      </w:r>
      <w:proofErr w:type="spellStart"/>
      <w:r w:rsidR="005E6C40">
        <w:rPr>
          <w:rFonts w:eastAsiaTheme="minorHAnsi"/>
          <w:color w:val="993300"/>
          <w:highlight w:val="white"/>
          <w:lang w:val="en-US" w:eastAsia="en-US"/>
        </w:rPr>
        <w:t>fr</w:t>
      </w:r>
      <w:proofErr w:type="spellEnd"/>
      <w:r w:rsidRPr="00501849">
        <w:rPr>
          <w:rFonts w:eastAsiaTheme="minorHAnsi"/>
          <w:color w:val="993300"/>
          <w:highlight w:val="white"/>
          <w:lang w:val="en-US" w:eastAsia="en-US"/>
        </w:rPr>
        <w:t>"</w:t>
      </w:r>
      <w:r>
        <w:rPr>
          <w:rFonts w:eastAsiaTheme="minorHAnsi"/>
          <w:color w:val="993300"/>
          <w:highlight w:val="white"/>
          <w:lang w:val="en-US" w:eastAsia="en-US"/>
        </w:rPr>
        <w:t xml:space="preserve"> </w:t>
      </w:r>
      <w:proofErr w:type="spellStart"/>
      <w:r w:rsidRPr="00501849">
        <w:rPr>
          <w:rFonts w:eastAsiaTheme="minorHAnsi"/>
          <w:color w:val="F5844C"/>
          <w:highlight w:val="white"/>
          <w:lang w:val="en-US" w:eastAsia="en-US"/>
        </w:rPr>
        <w:t>xml:</w:t>
      </w:r>
      <w:r>
        <w:rPr>
          <w:rFonts w:eastAsiaTheme="minorHAnsi"/>
          <w:color w:val="F5844C"/>
          <w:highlight w:val="white"/>
          <w:lang w:val="en-US" w:eastAsia="en-US"/>
        </w:rPr>
        <w:t>id</w:t>
      </w:r>
      <w:proofErr w:type="spellEnd"/>
      <w:r w:rsidRPr="00501849">
        <w:rPr>
          <w:rFonts w:eastAsiaTheme="minorHAnsi"/>
          <w:color w:val="FF8040"/>
          <w:highlight w:val="white"/>
          <w:lang w:val="en-US" w:eastAsia="en-US"/>
        </w:rPr>
        <w:t>=</w:t>
      </w:r>
      <w:r w:rsidRPr="00501849">
        <w:rPr>
          <w:rFonts w:eastAsiaTheme="minorHAnsi"/>
          <w:color w:val="993300"/>
          <w:highlight w:val="white"/>
          <w:lang w:val="en-US" w:eastAsia="en-US"/>
        </w:rPr>
        <w:t>"</w:t>
      </w:r>
      <w:r>
        <w:rPr>
          <w:rFonts w:eastAsiaTheme="minorHAnsi"/>
          <w:color w:val="993300"/>
          <w:lang w:val="en-US" w:eastAsia="en-US"/>
        </w:rPr>
        <w:t>bibl1</w:t>
      </w:r>
      <w:r w:rsidRPr="00501849">
        <w:rPr>
          <w:rFonts w:eastAsiaTheme="minorHAnsi"/>
          <w:color w:val="993300"/>
          <w:highlight w:val="white"/>
          <w:lang w:val="en-US" w:eastAsia="en-US"/>
        </w:rPr>
        <w:t>"</w:t>
      </w:r>
      <w:r>
        <w:rPr>
          <w:rFonts w:eastAsiaTheme="minorHAnsi"/>
          <w:color w:val="000096"/>
          <w:lang w:val="en-US" w:eastAsia="en-US"/>
        </w:rPr>
        <w:t>&gt;</w:t>
      </w:r>
    </w:p>
    <w:p w14:paraId="3A63793F" w14:textId="77777777" w:rsidR="003A14C8" w:rsidRDefault="003A14C8" w:rsidP="003A14C8">
      <w:pPr>
        <w:autoSpaceDE w:val="0"/>
        <w:autoSpaceDN w:val="0"/>
        <w:adjustRightInd w:val="0"/>
        <w:spacing w:before="0" w:after="0" w:line="240" w:lineRule="auto"/>
        <w:ind w:left="708" w:firstLine="708"/>
        <w:rPr>
          <w:rFonts w:ascii="Times New Roman" w:eastAsiaTheme="minorHAnsi" w:hAnsi="Times New Roman"/>
          <w:color w:val="E5E5E5"/>
          <w:lang w:val="en-US" w:eastAsia="en-US"/>
        </w:rPr>
      </w:pPr>
      <w:r>
        <w:rPr>
          <w:rFonts w:eastAsiaTheme="minorHAnsi"/>
          <w:color w:val="000096"/>
          <w:lang w:val="en-US" w:eastAsia="en-US"/>
        </w:rPr>
        <w:t>&lt;title&gt;</w:t>
      </w:r>
      <w:proofErr w:type="spellStart"/>
      <w:r w:rsidRPr="003A14C8">
        <w:rPr>
          <w:rFonts w:ascii="Times New Roman" w:eastAsiaTheme="minorHAnsi" w:hAnsi="Times New Roman"/>
          <w:lang w:val="en-US" w:eastAsia="en-US"/>
        </w:rPr>
        <w:t>Bibliothéque</w:t>
      </w:r>
      <w:proofErr w:type="spellEnd"/>
      <w:r w:rsidRPr="003A14C8">
        <w:rPr>
          <w:rFonts w:ascii="Times New Roman" w:eastAsiaTheme="minorHAnsi" w:hAnsi="Times New Roman"/>
          <w:lang w:val="en-US" w:eastAsia="en-US"/>
        </w:rPr>
        <w:t xml:space="preserve"> </w:t>
      </w:r>
      <w:proofErr w:type="spellStart"/>
      <w:r w:rsidRPr="003A14C8">
        <w:rPr>
          <w:rFonts w:ascii="Times New Roman" w:eastAsiaTheme="minorHAnsi" w:hAnsi="Times New Roman"/>
          <w:lang w:val="en-US" w:eastAsia="en-US"/>
        </w:rPr>
        <w:t>nationale</w:t>
      </w:r>
      <w:proofErr w:type="spellEnd"/>
      <w:r w:rsidRPr="003A14C8">
        <w:rPr>
          <w:rFonts w:ascii="Times New Roman" w:eastAsiaTheme="minorHAnsi" w:hAnsi="Times New Roman"/>
          <w:lang w:val="en-US" w:eastAsia="en-US"/>
        </w:rPr>
        <w:t xml:space="preserve"> de France, Archives et </w:t>
      </w:r>
      <w:proofErr w:type="spellStart"/>
      <w:r w:rsidRPr="003A14C8">
        <w:rPr>
          <w:rFonts w:ascii="Times New Roman" w:eastAsiaTheme="minorHAnsi" w:hAnsi="Times New Roman"/>
          <w:lang w:val="en-US" w:eastAsia="en-US"/>
        </w:rPr>
        <w:t>Manuscrits</w:t>
      </w:r>
      <w:proofErr w:type="spellEnd"/>
      <w:r w:rsidRPr="003A14C8">
        <w:rPr>
          <w:rFonts w:eastAsiaTheme="minorHAnsi"/>
          <w:lang w:val="en-US" w:eastAsia="en-US"/>
        </w:rPr>
        <w:t xml:space="preserve"> </w:t>
      </w:r>
      <w:r>
        <w:rPr>
          <w:rFonts w:eastAsiaTheme="minorHAnsi"/>
          <w:color w:val="000096"/>
          <w:lang w:val="en-US" w:eastAsia="en-US"/>
        </w:rPr>
        <w:t>&lt;/title&gt;</w:t>
      </w:r>
    </w:p>
    <w:p w14:paraId="1CFF73EA" w14:textId="717635F7" w:rsidR="003A14C8" w:rsidRDefault="003A14C8" w:rsidP="003A14C8">
      <w:pPr>
        <w:autoSpaceDE w:val="0"/>
        <w:autoSpaceDN w:val="0"/>
        <w:adjustRightInd w:val="0"/>
        <w:spacing w:before="0" w:after="0" w:line="240" w:lineRule="auto"/>
        <w:ind w:left="1416" w:firstLine="708"/>
        <w:rPr>
          <w:rFonts w:ascii="Times New Roman" w:eastAsiaTheme="minorHAnsi" w:hAnsi="Times New Roman"/>
          <w:color w:val="000000"/>
          <w:lang w:val="en-US" w:eastAsia="en-US"/>
        </w:rPr>
      </w:pPr>
      <w:r>
        <w:rPr>
          <w:rFonts w:eastAsiaTheme="minorHAnsi"/>
          <w:color w:val="000096"/>
          <w:lang w:val="en-US" w:eastAsia="en-US"/>
        </w:rPr>
        <w:t>&lt;ref</w:t>
      </w:r>
      <w:r>
        <w:rPr>
          <w:rFonts w:ascii="Times New Roman" w:eastAsiaTheme="minorHAnsi" w:hAnsi="Times New Roman"/>
          <w:color w:val="FF8D54"/>
          <w:lang w:val="en-US" w:eastAsia="en-US"/>
        </w:rPr>
        <w:t xml:space="preserve"> </w:t>
      </w:r>
      <w:r w:rsidRPr="003A14C8">
        <w:rPr>
          <w:rFonts w:ascii="Times New Roman" w:eastAsiaTheme="minorHAnsi" w:hAnsi="Times New Roman"/>
          <w:color w:val="FF8D54"/>
          <w:lang w:val="en-US" w:eastAsia="en-US"/>
        </w:rPr>
        <w:t>type</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"url"</w:t>
      </w:r>
      <w:r>
        <w:rPr>
          <w:rFonts w:eastAsiaTheme="minorHAnsi"/>
          <w:color w:val="000096"/>
          <w:lang w:val="en-US" w:eastAsia="en-US"/>
        </w:rPr>
        <w:t>&gt;</w:t>
      </w:r>
      <w:hyperlink r:id="rId12" w:history="1">
        <w:r w:rsidRPr="00D0256D">
          <w:rPr>
            <w:rStyle w:val="Hyperlink"/>
            <w:rFonts w:ascii="Times New Roman" w:eastAsiaTheme="minorHAnsi" w:hAnsi="Times New Roman"/>
            <w:lang w:val="en-US" w:eastAsia="en-US"/>
          </w:rPr>
          <w:t>https://archivesetmanuscrits.bnf.fr/ark:/12148/cc77058s</w:t>
        </w:r>
        <w:r w:rsidRPr="00D0256D">
          <w:rPr>
            <w:rStyle w:val="Hyperlink"/>
            <w:rFonts w:eastAsiaTheme="minorHAnsi"/>
            <w:lang w:val="en-US" w:eastAsia="en-US"/>
          </w:rPr>
          <w:t>&lt;/ref</w:t>
        </w:r>
      </w:hyperlink>
      <w:r>
        <w:rPr>
          <w:rFonts w:eastAsiaTheme="minorHAnsi"/>
          <w:color w:val="000096"/>
          <w:lang w:val="en-US" w:eastAsia="en-US"/>
        </w:rPr>
        <w:t>&gt;</w:t>
      </w:r>
    </w:p>
    <w:p w14:paraId="7D7B5A3A" w14:textId="1915113A" w:rsidR="003A14C8" w:rsidRDefault="003A14C8" w:rsidP="003A14C8">
      <w:pPr>
        <w:autoSpaceDE w:val="0"/>
        <w:autoSpaceDN w:val="0"/>
        <w:adjustRightInd w:val="0"/>
        <w:spacing w:before="0" w:after="0" w:line="240" w:lineRule="auto"/>
        <w:ind w:firstLine="708"/>
        <w:rPr>
          <w:rFonts w:eastAsiaTheme="minorHAnsi"/>
          <w:color w:val="000096"/>
          <w:lang w:val="en-US" w:eastAsia="en-US"/>
        </w:rPr>
      </w:pPr>
      <w:r>
        <w:rPr>
          <w:rFonts w:eastAsiaTheme="minorHAnsi"/>
          <w:color w:val="000096"/>
          <w:lang w:val="en-US" w:eastAsia="en-US"/>
        </w:rPr>
        <w:t>&lt;/</w:t>
      </w:r>
      <w:proofErr w:type="spellStart"/>
      <w:r>
        <w:rPr>
          <w:rFonts w:eastAsiaTheme="minorHAnsi"/>
          <w:color w:val="000096"/>
          <w:lang w:val="en-US" w:eastAsia="en-US"/>
        </w:rPr>
        <w:t>bibl</w:t>
      </w:r>
      <w:proofErr w:type="spellEnd"/>
      <w:r>
        <w:rPr>
          <w:rFonts w:eastAsiaTheme="minorHAnsi"/>
          <w:color w:val="000096"/>
          <w:lang w:val="en-US" w:eastAsia="en-US"/>
        </w:rPr>
        <w:t>&gt;</w:t>
      </w:r>
    </w:p>
    <w:p w14:paraId="156D782F" w14:textId="6FE5A803" w:rsidR="003A14C8" w:rsidRDefault="003A14C8" w:rsidP="003A14C8">
      <w:pPr>
        <w:autoSpaceDE w:val="0"/>
        <w:autoSpaceDN w:val="0"/>
        <w:adjustRightInd w:val="0"/>
        <w:spacing w:before="0" w:after="0" w:line="240" w:lineRule="auto"/>
        <w:ind w:firstLine="708"/>
        <w:rPr>
          <w:rFonts w:ascii="Times New Roman" w:eastAsiaTheme="minorHAnsi" w:hAnsi="Times New Roman"/>
          <w:color w:val="000000"/>
          <w:lang w:val="en-US" w:eastAsia="en-US"/>
        </w:rPr>
      </w:pPr>
      <w:r>
        <w:rPr>
          <w:rFonts w:eastAsiaTheme="minorHAnsi"/>
          <w:color w:val="000096"/>
          <w:lang w:val="en-US" w:eastAsia="en-US"/>
        </w:rPr>
        <w:t>&lt;</w:t>
      </w:r>
      <w:proofErr w:type="spellStart"/>
      <w:r>
        <w:rPr>
          <w:rFonts w:eastAsiaTheme="minorHAnsi"/>
          <w:color w:val="000096"/>
          <w:lang w:val="en-US" w:eastAsia="en-US"/>
        </w:rPr>
        <w:t>biblStruct</w:t>
      </w:r>
      <w:proofErr w:type="spellEnd"/>
      <w:r w:rsidRPr="003A14C8">
        <w:rPr>
          <w:rFonts w:ascii="Times New Roman" w:eastAsiaTheme="minorHAnsi" w:hAnsi="Times New Roman"/>
          <w:color w:val="FF8D54"/>
          <w:lang w:val="en-US" w:eastAsia="en-US"/>
        </w:rPr>
        <w:t xml:space="preserve"> </w:t>
      </w:r>
      <w:proofErr w:type="spellStart"/>
      <w:proofErr w:type="gramStart"/>
      <w:r w:rsidRPr="003A14C8">
        <w:rPr>
          <w:rFonts w:ascii="Times New Roman" w:eastAsiaTheme="minorHAnsi" w:hAnsi="Times New Roman"/>
          <w:color w:val="FF8D54"/>
          <w:lang w:val="en-US" w:eastAsia="en-US"/>
        </w:rPr>
        <w:t>xml:lang</w:t>
      </w:r>
      <w:proofErr w:type="spellEnd"/>
      <w:proofErr w:type="gramEnd"/>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w:t>
      </w:r>
      <w:proofErr w:type="spellStart"/>
      <w:r w:rsidR="005E6C40">
        <w:rPr>
          <w:rFonts w:ascii="Times New Roman" w:eastAsiaTheme="minorHAnsi" w:hAnsi="Times New Roman"/>
          <w:color w:val="E06A53"/>
          <w:lang w:val="en-US" w:eastAsia="en-US"/>
        </w:rPr>
        <w:t>fr</w:t>
      </w:r>
      <w:proofErr w:type="spellEnd"/>
      <w:r w:rsidRPr="003A14C8">
        <w:rPr>
          <w:rFonts w:ascii="Times New Roman" w:eastAsiaTheme="minorHAnsi" w:hAnsi="Times New Roman"/>
          <w:color w:val="E06A53"/>
          <w:lang w:val="en-US" w:eastAsia="en-US"/>
        </w:rPr>
        <w:t>"</w:t>
      </w:r>
      <w:r w:rsidRPr="003A14C8">
        <w:rPr>
          <w:rFonts w:ascii="Times New Roman" w:eastAsiaTheme="minorHAnsi" w:hAnsi="Times New Roman"/>
          <w:color w:val="FF8D54"/>
          <w:lang w:val="en-US" w:eastAsia="en-US"/>
        </w:rPr>
        <w:t xml:space="preserve"> </w:t>
      </w:r>
      <w:proofErr w:type="spellStart"/>
      <w:r w:rsidRPr="003A14C8">
        <w:rPr>
          <w:rFonts w:ascii="Times New Roman" w:eastAsiaTheme="minorHAnsi" w:hAnsi="Times New Roman"/>
          <w:color w:val="FF8D54"/>
          <w:lang w:val="en-US" w:eastAsia="en-US"/>
        </w:rPr>
        <w:t>xml:id</w:t>
      </w:r>
      <w:proofErr w:type="spellEnd"/>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"bibl2"</w:t>
      </w:r>
      <w:r>
        <w:rPr>
          <w:rFonts w:eastAsiaTheme="minorHAnsi"/>
          <w:color w:val="000096"/>
          <w:lang w:val="en-US" w:eastAsia="en-US"/>
        </w:rPr>
        <w:t>&gt;</w:t>
      </w:r>
    </w:p>
    <w:p w14:paraId="44CD84C3" w14:textId="77777777" w:rsidR="003A14C8" w:rsidRDefault="003A14C8" w:rsidP="003A14C8">
      <w:pPr>
        <w:autoSpaceDE w:val="0"/>
        <w:autoSpaceDN w:val="0"/>
        <w:adjustRightInd w:val="0"/>
        <w:spacing w:before="0" w:after="0" w:line="240" w:lineRule="auto"/>
        <w:ind w:left="708" w:firstLine="708"/>
        <w:rPr>
          <w:rFonts w:ascii="Times New Roman" w:eastAsiaTheme="minorHAnsi" w:hAnsi="Times New Roman"/>
          <w:color w:val="000000"/>
          <w:lang w:val="en-US" w:eastAsia="en-US"/>
        </w:rPr>
      </w:pPr>
      <w:r>
        <w:rPr>
          <w:rFonts w:eastAsiaTheme="minorHAnsi"/>
          <w:color w:val="000096"/>
          <w:lang w:val="en-US" w:eastAsia="en-US"/>
        </w:rPr>
        <w:t>&lt;analytic&gt;</w:t>
      </w:r>
      <w:r w:rsidRPr="003A14C8">
        <w:rPr>
          <w:rFonts w:ascii="Times New Roman" w:eastAsiaTheme="minorHAnsi" w:hAnsi="Times New Roman"/>
          <w:color w:val="000000"/>
          <w:lang w:val="en-US" w:eastAsia="en-US"/>
        </w:rPr>
        <w:t xml:space="preserve"> </w:t>
      </w:r>
    </w:p>
    <w:p w14:paraId="07A5CB74" w14:textId="77777777" w:rsidR="003A14C8" w:rsidRDefault="003A14C8" w:rsidP="003A14C8">
      <w:pPr>
        <w:autoSpaceDE w:val="0"/>
        <w:autoSpaceDN w:val="0"/>
        <w:adjustRightInd w:val="0"/>
        <w:spacing w:before="0" w:after="0" w:line="240" w:lineRule="auto"/>
        <w:ind w:left="1416" w:firstLine="708"/>
        <w:rPr>
          <w:rFonts w:ascii="Times New Roman" w:eastAsiaTheme="minorHAnsi" w:hAnsi="Times New Roman"/>
          <w:color w:val="000000"/>
          <w:lang w:val="en-US" w:eastAsia="en-US"/>
        </w:rPr>
      </w:pPr>
      <w:r>
        <w:rPr>
          <w:rFonts w:eastAsiaTheme="minorHAnsi"/>
          <w:color w:val="000096"/>
          <w:lang w:val="en-US" w:eastAsia="en-US"/>
        </w:rPr>
        <w:t>&lt;author&gt;</w:t>
      </w:r>
      <w:r w:rsidRPr="003A14C8">
        <w:rPr>
          <w:rFonts w:ascii="Times New Roman" w:eastAsiaTheme="minorHAnsi" w:hAnsi="Times New Roman"/>
          <w:lang w:val="en-US" w:eastAsia="en-US"/>
        </w:rPr>
        <w:t xml:space="preserve">Jacqueline </w:t>
      </w:r>
      <w:proofErr w:type="spellStart"/>
      <w:r w:rsidRPr="003A14C8">
        <w:rPr>
          <w:rFonts w:ascii="Times New Roman" w:eastAsiaTheme="minorHAnsi" w:hAnsi="Times New Roman"/>
          <w:lang w:val="en-US" w:eastAsia="en-US"/>
        </w:rPr>
        <w:t>Hamesse</w:t>
      </w:r>
      <w:proofErr w:type="spellEnd"/>
      <w:r>
        <w:rPr>
          <w:rFonts w:eastAsiaTheme="minorHAnsi"/>
          <w:color w:val="000096"/>
          <w:lang w:val="en-US" w:eastAsia="en-US"/>
        </w:rPr>
        <w:t>&lt;/author&gt;</w:t>
      </w:r>
      <w:r w:rsidRPr="003A14C8">
        <w:rPr>
          <w:rFonts w:ascii="Times New Roman" w:eastAsiaTheme="minorHAnsi" w:hAnsi="Times New Roman"/>
          <w:color w:val="E5E5E5"/>
          <w:lang w:val="en-US" w:eastAsia="en-US"/>
        </w:rPr>
        <w:t xml:space="preserve"> </w:t>
      </w:r>
    </w:p>
    <w:p w14:paraId="36941317" w14:textId="77777777" w:rsidR="003A14C8" w:rsidRDefault="003A14C8" w:rsidP="003A14C8">
      <w:pPr>
        <w:autoSpaceDE w:val="0"/>
        <w:autoSpaceDN w:val="0"/>
        <w:adjustRightInd w:val="0"/>
        <w:spacing w:before="0" w:after="0" w:line="240" w:lineRule="auto"/>
        <w:ind w:left="2124"/>
        <w:rPr>
          <w:rFonts w:ascii="Times New Roman" w:eastAsiaTheme="minorHAnsi" w:hAnsi="Times New Roman"/>
          <w:color w:val="E5E5E5"/>
          <w:lang w:val="en-US" w:eastAsia="en-US"/>
        </w:rPr>
      </w:pPr>
      <w:r>
        <w:rPr>
          <w:rFonts w:eastAsiaTheme="minorHAnsi"/>
          <w:color w:val="000096"/>
          <w:lang w:val="en-US" w:eastAsia="en-US"/>
        </w:rPr>
        <w:t>&lt;title</w:t>
      </w:r>
      <w:r w:rsidRPr="003A14C8">
        <w:rPr>
          <w:rFonts w:ascii="Times New Roman" w:eastAsiaTheme="minorHAnsi" w:hAnsi="Times New Roman"/>
          <w:color w:val="FF8D54"/>
          <w:lang w:val="en-US" w:eastAsia="en-US"/>
        </w:rPr>
        <w:t xml:space="preserve"> level</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"a"</w:t>
      </w:r>
      <w:r>
        <w:rPr>
          <w:rFonts w:eastAsiaTheme="minorHAnsi"/>
          <w:color w:val="000096"/>
          <w:lang w:val="en-US" w:eastAsia="en-US"/>
        </w:rPr>
        <w:t>&gt;</w:t>
      </w:r>
      <w:r w:rsidRPr="003A14C8">
        <w:rPr>
          <w:rFonts w:ascii="Times New Roman" w:eastAsiaTheme="minorHAnsi" w:hAnsi="Times New Roman"/>
          <w:lang w:val="en-US" w:eastAsia="en-US"/>
        </w:rPr>
        <w:t xml:space="preserve">Les </w:t>
      </w:r>
      <w:proofErr w:type="spellStart"/>
      <w:r w:rsidRPr="003A14C8">
        <w:rPr>
          <w:rFonts w:ascii="Times New Roman" w:eastAsiaTheme="minorHAnsi" w:hAnsi="Times New Roman"/>
          <w:lang w:val="en-US" w:eastAsia="en-US"/>
        </w:rPr>
        <w:t>manuscrits</w:t>
      </w:r>
      <w:proofErr w:type="spellEnd"/>
      <w:r w:rsidRPr="003A14C8">
        <w:rPr>
          <w:rFonts w:ascii="Times New Roman" w:eastAsiaTheme="minorHAnsi" w:hAnsi="Times New Roman"/>
          <w:lang w:val="en-US" w:eastAsia="en-US"/>
        </w:rPr>
        <w:t xml:space="preserve"> des «</w:t>
      </w:r>
      <w:proofErr w:type="spellStart"/>
      <w:r w:rsidRPr="003A14C8">
        <w:rPr>
          <w:rFonts w:ascii="Times New Roman" w:eastAsiaTheme="minorHAnsi" w:hAnsi="Times New Roman"/>
          <w:lang w:val="en-US" w:eastAsia="en-US"/>
        </w:rPr>
        <w:t>Parvi</w:t>
      </w:r>
      <w:proofErr w:type="spellEnd"/>
      <w:r w:rsidRPr="003A14C8">
        <w:rPr>
          <w:rFonts w:ascii="Times New Roman" w:eastAsiaTheme="minorHAnsi" w:hAnsi="Times New Roman"/>
          <w:lang w:val="en-US" w:eastAsia="en-US"/>
        </w:rPr>
        <w:t xml:space="preserve"> </w:t>
      </w:r>
      <w:proofErr w:type="spellStart"/>
      <w:r w:rsidRPr="003A14C8">
        <w:rPr>
          <w:rFonts w:ascii="Times New Roman" w:eastAsiaTheme="minorHAnsi" w:hAnsi="Times New Roman"/>
          <w:lang w:val="en-US" w:eastAsia="en-US"/>
        </w:rPr>
        <w:t>flores</w:t>
      </w:r>
      <w:proofErr w:type="spellEnd"/>
      <w:r w:rsidRPr="003A14C8">
        <w:rPr>
          <w:rFonts w:ascii="Times New Roman" w:eastAsiaTheme="minorHAnsi" w:hAnsi="Times New Roman"/>
          <w:lang w:val="en-US" w:eastAsia="en-US"/>
        </w:rPr>
        <w:t xml:space="preserve">». Une nouvelle </w:t>
      </w:r>
      <w:proofErr w:type="spellStart"/>
      <w:r w:rsidRPr="003A14C8">
        <w:rPr>
          <w:rFonts w:ascii="Times New Roman" w:eastAsiaTheme="minorHAnsi" w:hAnsi="Times New Roman"/>
          <w:lang w:val="en-US" w:eastAsia="en-US"/>
        </w:rPr>
        <w:t>liste</w:t>
      </w:r>
      <w:proofErr w:type="spellEnd"/>
      <w:r w:rsidRPr="003A14C8">
        <w:rPr>
          <w:rFonts w:ascii="Times New Roman" w:eastAsiaTheme="minorHAnsi" w:hAnsi="Times New Roman"/>
          <w:lang w:val="en-US" w:eastAsia="en-US"/>
        </w:rPr>
        <w:t xml:space="preserve"> de </w:t>
      </w:r>
      <w:proofErr w:type="spellStart"/>
      <w:r w:rsidRPr="003A14C8">
        <w:rPr>
          <w:rFonts w:ascii="Times New Roman" w:eastAsiaTheme="minorHAnsi" w:hAnsi="Times New Roman"/>
          <w:lang w:val="en-US" w:eastAsia="en-US"/>
        </w:rPr>
        <w:t>témoins</w:t>
      </w:r>
      <w:proofErr w:type="spellEnd"/>
      <w:r>
        <w:rPr>
          <w:rFonts w:eastAsiaTheme="minorHAnsi"/>
          <w:color w:val="000096"/>
          <w:lang w:val="en-US" w:eastAsia="en-US"/>
        </w:rPr>
        <w:t>&lt;/title&gt;</w:t>
      </w:r>
    </w:p>
    <w:p w14:paraId="58F6365A" w14:textId="1001666D" w:rsidR="003A14C8" w:rsidRDefault="003A14C8" w:rsidP="003A14C8">
      <w:pPr>
        <w:autoSpaceDE w:val="0"/>
        <w:autoSpaceDN w:val="0"/>
        <w:adjustRightInd w:val="0"/>
        <w:spacing w:before="0" w:after="0" w:line="240" w:lineRule="auto"/>
        <w:ind w:left="1416" w:firstLine="708"/>
        <w:rPr>
          <w:rFonts w:ascii="Times New Roman" w:eastAsiaTheme="minorHAnsi" w:hAnsi="Times New Roman"/>
          <w:color w:val="000000"/>
          <w:lang w:val="en-US" w:eastAsia="en-US"/>
        </w:rPr>
      </w:pPr>
      <w:r>
        <w:rPr>
          <w:rFonts w:eastAsiaTheme="minorHAnsi"/>
          <w:color w:val="000096"/>
          <w:lang w:val="en-US" w:eastAsia="en-US"/>
        </w:rPr>
        <w:t>&lt;</w:t>
      </w:r>
      <w:proofErr w:type="spellStart"/>
      <w:r>
        <w:rPr>
          <w:rFonts w:eastAsiaTheme="minorHAnsi"/>
          <w:color w:val="000096"/>
          <w:lang w:val="en-US" w:eastAsia="en-US"/>
        </w:rPr>
        <w:t>idno</w:t>
      </w:r>
      <w:proofErr w:type="spellEnd"/>
      <w:r>
        <w:rPr>
          <w:rFonts w:eastAsiaTheme="minorHAnsi"/>
          <w:color w:val="000096"/>
          <w:lang w:val="en-US" w:eastAsia="en-US"/>
        </w:rPr>
        <w:t xml:space="preserve"> </w:t>
      </w:r>
      <w:r w:rsidRPr="003A14C8">
        <w:rPr>
          <w:rFonts w:ascii="Times New Roman" w:eastAsiaTheme="minorHAnsi" w:hAnsi="Times New Roman"/>
          <w:color w:val="FF8D54"/>
          <w:lang w:val="en-US" w:eastAsia="en-US"/>
        </w:rPr>
        <w:t>type</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"DOI"</w:t>
      </w:r>
      <w:r>
        <w:rPr>
          <w:rFonts w:eastAsiaTheme="minorHAnsi"/>
          <w:color w:val="000096"/>
          <w:lang w:val="en-US" w:eastAsia="en-US"/>
        </w:rPr>
        <w:t>&gt;</w:t>
      </w:r>
      <w:r w:rsidR="00186757" w:rsidRPr="00186757">
        <w:rPr>
          <w:rFonts w:ascii="Times New Roman" w:eastAsiaTheme="minorHAnsi" w:hAnsi="Times New Roman"/>
          <w:lang w:val="en-US" w:eastAsia="en-US"/>
        </w:rPr>
        <w:t>10.3406/scrip.1994.1703</w:t>
      </w:r>
      <w:r w:rsidR="00186757">
        <w:rPr>
          <w:rFonts w:eastAsiaTheme="minorHAnsi"/>
          <w:color w:val="000096"/>
          <w:lang w:val="en-US" w:eastAsia="en-US"/>
        </w:rPr>
        <w:t>&lt;/</w:t>
      </w:r>
      <w:proofErr w:type="spellStart"/>
      <w:r w:rsidR="00186757">
        <w:rPr>
          <w:rFonts w:eastAsiaTheme="minorHAnsi"/>
          <w:color w:val="000096"/>
          <w:lang w:val="en-US" w:eastAsia="en-US"/>
        </w:rPr>
        <w:t>idno</w:t>
      </w:r>
      <w:proofErr w:type="spellEnd"/>
      <w:r>
        <w:rPr>
          <w:rFonts w:eastAsiaTheme="minorHAnsi"/>
          <w:color w:val="000096"/>
          <w:lang w:val="en-US" w:eastAsia="en-US"/>
        </w:rPr>
        <w:t>&gt;</w:t>
      </w:r>
    </w:p>
    <w:p w14:paraId="07D6F47B" w14:textId="2D85F5D5" w:rsidR="003A14C8" w:rsidRDefault="003A14C8" w:rsidP="003A14C8">
      <w:pPr>
        <w:autoSpaceDE w:val="0"/>
        <w:autoSpaceDN w:val="0"/>
        <w:adjustRightInd w:val="0"/>
        <w:spacing w:before="0" w:after="0" w:line="240" w:lineRule="auto"/>
        <w:ind w:left="2124"/>
        <w:rPr>
          <w:rFonts w:ascii="Times New Roman" w:eastAsiaTheme="minorHAnsi" w:hAnsi="Times New Roman"/>
          <w:color w:val="000000"/>
          <w:lang w:val="en-US" w:eastAsia="en-US"/>
        </w:rPr>
      </w:pPr>
      <w:r>
        <w:rPr>
          <w:rFonts w:eastAsiaTheme="minorHAnsi"/>
          <w:color w:val="000096"/>
          <w:lang w:val="en-US" w:eastAsia="en-US"/>
        </w:rPr>
        <w:t xml:space="preserve">&lt;ref </w:t>
      </w:r>
      <w:r w:rsidRPr="003A14C8">
        <w:rPr>
          <w:rFonts w:ascii="Times New Roman" w:eastAsiaTheme="minorHAnsi" w:hAnsi="Times New Roman"/>
          <w:color w:val="FF8D54"/>
          <w:lang w:val="en-US" w:eastAsia="en-US"/>
        </w:rPr>
        <w:t>target</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"www.persee.fr/doc/scrip_0036-9772_1994_num_48_2_1703"</w:t>
      </w:r>
      <w:r>
        <w:rPr>
          <w:rFonts w:eastAsiaTheme="minorHAnsi"/>
          <w:color w:val="000096"/>
          <w:lang w:val="en-US" w:eastAsia="en-US"/>
        </w:rPr>
        <w:t>&gt;</w:t>
      </w:r>
      <w:hyperlink r:id="rId13" w:history="1">
        <w:r w:rsidR="00186757" w:rsidRPr="00FC7E78">
          <w:rPr>
            <w:rStyle w:val="Hyperlink"/>
            <w:rFonts w:ascii="Times New Roman" w:eastAsiaTheme="minorHAnsi" w:hAnsi="Times New Roman"/>
            <w:lang w:val="en-US" w:eastAsia="en-US"/>
          </w:rPr>
          <w:t>www.persee.fr/doc/scrip_0036-9772_1994_num_48_2_1703</w:t>
        </w:r>
      </w:hyperlink>
      <w:r w:rsidR="00186757">
        <w:rPr>
          <w:rFonts w:eastAsiaTheme="minorHAnsi"/>
          <w:color w:val="000096"/>
          <w:lang w:val="en-US" w:eastAsia="en-US"/>
        </w:rPr>
        <w:t xml:space="preserve">&lt;/ref </w:t>
      </w:r>
      <w:r>
        <w:rPr>
          <w:rFonts w:eastAsiaTheme="minorHAnsi"/>
          <w:color w:val="000096"/>
          <w:lang w:val="en-US" w:eastAsia="en-US"/>
        </w:rPr>
        <w:t>&gt;</w:t>
      </w:r>
    </w:p>
    <w:p w14:paraId="55A0C4E5" w14:textId="77777777" w:rsidR="003A14C8" w:rsidRDefault="003A14C8" w:rsidP="003A14C8">
      <w:pPr>
        <w:autoSpaceDE w:val="0"/>
        <w:autoSpaceDN w:val="0"/>
        <w:adjustRightInd w:val="0"/>
        <w:spacing w:before="0" w:after="0" w:line="240" w:lineRule="auto"/>
        <w:ind w:left="1416"/>
        <w:rPr>
          <w:rFonts w:ascii="Times New Roman" w:eastAsiaTheme="minorHAnsi" w:hAnsi="Times New Roman"/>
          <w:color w:val="000000"/>
          <w:lang w:val="en-US" w:eastAsia="en-US"/>
        </w:rPr>
      </w:pPr>
      <w:r>
        <w:rPr>
          <w:rFonts w:eastAsiaTheme="minorHAnsi"/>
          <w:color w:val="000096"/>
          <w:lang w:val="en-US" w:eastAsia="en-US"/>
        </w:rPr>
        <w:t>&lt;/analytic&gt;</w:t>
      </w:r>
      <w:r w:rsidRPr="003A14C8">
        <w:rPr>
          <w:rFonts w:ascii="Times New Roman" w:eastAsiaTheme="minorHAnsi" w:hAnsi="Times New Roman"/>
          <w:color w:val="000000"/>
          <w:lang w:val="en-US" w:eastAsia="en-US"/>
        </w:rPr>
        <w:t xml:space="preserve"> </w:t>
      </w:r>
      <w:r w:rsidRPr="003A14C8">
        <w:rPr>
          <w:rFonts w:ascii="Times New Roman" w:eastAsiaTheme="minorHAnsi" w:hAnsi="Times New Roman"/>
          <w:color w:val="000000"/>
          <w:lang w:val="en-US" w:eastAsia="en-US"/>
        </w:rPr>
        <w:br/>
      </w:r>
      <w:r>
        <w:rPr>
          <w:rFonts w:eastAsiaTheme="minorHAnsi"/>
          <w:color w:val="000096"/>
          <w:lang w:val="en-US" w:eastAsia="en-US"/>
        </w:rPr>
        <w:t>&lt;</w:t>
      </w:r>
      <w:proofErr w:type="spellStart"/>
      <w:r>
        <w:rPr>
          <w:rFonts w:eastAsiaTheme="minorHAnsi"/>
          <w:color w:val="000096"/>
          <w:lang w:val="en-US" w:eastAsia="en-US"/>
        </w:rPr>
        <w:t>monogr</w:t>
      </w:r>
      <w:proofErr w:type="spellEnd"/>
      <w:r>
        <w:rPr>
          <w:rFonts w:eastAsiaTheme="minorHAnsi"/>
          <w:color w:val="000096"/>
          <w:lang w:val="en-US" w:eastAsia="en-US"/>
        </w:rPr>
        <w:t>&gt;</w:t>
      </w:r>
      <w:r w:rsidRPr="003A14C8">
        <w:rPr>
          <w:rFonts w:ascii="Times New Roman" w:eastAsiaTheme="minorHAnsi" w:hAnsi="Times New Roman"/>
          <w:color w:val="000000"/>
          <w:lang w:val="en-US" w:eastAsia="en-US"/>
        </w:rPr>
        <w:t xml:space="preserve"> </w:t>
      </w:r>
    </w:p>
    <w:p w14:paraId="7E769E12" w14:textId="77777777" w:rsidR="003A14C8" w:rsidRDefault="003A14C8" w:rsidP="003A14C8">
      <w:pPr>
        <w:autoSpaceDE w:val="0"/>
        <w:autoSpaceDN w:val="0"/>
        <w:adjustRightInd w:val="0"/>
        <w:spacing w:before="0" w:after="0" w:line="240" w:lineRule="auto"/>
        <w:ind w:left="1416" w:firstLine="708"/>
        <w:rPr>
          <w:rFonts w:eastAsiaTheme="minorHAnsi"/>
          <w:color w:val="000096"/>
          <w:lang w:val="en-US" w:eastAsia="en-US"/>
        </w:rPr>
      </w:pPr>
      <w:r>
        <w:rPr>
          <w:rFonts w:eastAsiaTheme="minorHAnsi"/>
          <w:color w:val="000096"/>
          <w:lang w:val="en-US" w:eastAsia="en-US"/>
        </w:rPr>
        <w:t>&lt;title</w:t>
      </w:r>
      <w:r w:rsidRPr="003A14C8">
        <w:rPr>
          <w:rFonts w:ascii="Times New Roman" w:eastAsiaTheme="minorHAnsi" w:hAnsi="Times New Roman"/>
          <w:color w:val="FF8D54"/>
          <w:lang w:val="en-US" w:eastAsia="en-US"/>
        </w:rPr>
        <w:t xml:space="preserve"> level</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"j"</w:t>
      </w:r>
      <w:r>
        <w:rPr>
          <w:rFonts w:eastAsiaTheme="minorHAnsi"/>
          <w:color w:val="000096"/>
          <w:lang w:val="en-US" w:eastAsia="en-US"/>
        </w:rPr>
        <w:t>&gt;</w:t>
      </w:r>
      <w:r w:rsidRPr="00F119DD">
        <w:rPr>
          <w:rFonts w:ascii="Times New Roman" w:eastAsiaTheme="minorHAnsi" w:hAnsi="Times New Roman"/>
          <w:lang w:val="en-US" w:eastAsia="en-US"/>
        </w:rPr>
        <w:t>Scriptorium</w:t>
      </w:r>
      <w:r>
        <w:rPr>
          <w:rFonts w:eastAsiaTheme="minorHAnsi"/>
          <w:color w:val="000096"/>
          <w:lang w:val="en-US" w:eastAsia="en-US"/>
        </w:rPr>
        <w:t>&lt;/title&gt;</w:t>
      </w:r>
    </w:p>
    <w:p w14:paraId="637D26DC" w14:textId="77777777" w:rsidR="003A14C8" w:rsidRDefault="003A14C8" w:rsidP="003A14C8">
      <w:pPr>
        <w:autoSpaceDE w:val="0"/>
        <w:autoSpaceDN w:val="0"/>
        <w:adjustRightInd w:val="0"/>
        <w:spacing w:before="0" w:after="0" w:line="240" w:lineRule="auto"/>
        <w:ind w:left="1416" w:firstLine="708"/>
        <w:rPr>
          <w:rFonts w:ascii="Times New Roman" w:eastAsiaTheme="minorHAnsi" w:hAnsi="Times New Roman"/>
          <w:color w:val="000000"/>
          <w:lang w:val="en-US" w:eastAsia="en-US"/>
        </w:rPr>
      </w:pPr>
      <w:r>
        <w:rPr>
          <w:rFonts w:eastAsiaTheme="minorHAnsi"/>
          <w:color w:val="000096"/>
          <w:lang w:val="en-US" w:eastAsia="en-US"/>
        </w:rPr>
        <w:t>&lt;imprint&gt;</w:t>
      </w:r>
    </w:p>
    <w:p w14:paraId="2141EF53" w14:textId="4E08BE1C" w:rsidR="003A14C8" w:rsidRDefault="003A14C8" w:rsidP="003A14C8">
      <w:pPr>
        <w:autoSpaceDE w:val="0"/>
        <w:autoSpaceDN w:val="0"/>
        <w:adjustRightInd w:val="0"/>
        <w:spacing w:before="0" w:after="0" w:line="240" w:lineRule="auto"/>
        <w:ind w:left="2124" w:firstLine="708"/>
        <w:rPr>
          <w:rFonts w:ascii="Times New Roman" w:eastAsiaTheme="minorHAnsi" w:hAnsi="Times New Roman"/>
          <w:color w:val="000000"/>
          <w:lang w:val="en-US" w:eastAsia="en-US"/>
        </w:rPr>
      </w:pPr>
      <w:r>
        <w:rPr>
          <w:rFonts w:eastAsiaTheme="minorHAnsi"/>
          <w:color w:val="000096"/>
          <w:lang w:val="en-US" w:eastAsia="en-US"/>
        </w:rPr>
        <w:t>&lt;date</w:t>
      </w:r>
      <w:r w:rsidRPr="003A14C8">
        <w:rPr>
          <w:rFonts w:ascii="Times New Roman" w:eastAsiaTheme="minorHAnsi" w:hAnsi="Times New Roman"/>
          <w:color w:val="FF8D54"/>
          <w:lang w:val="en-US" w:eastAsia="en-US"/>
        </w:rPr>
        <w:t xml:space="preserve"> when</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"1994"</w:t>
      </w:r>
      <w:r>
        <w:rPr>
          <w:rFonts w:eastAsiaTheme="minorHAnsi"/>
          <w:color w:val="000096"/>
          <w:lang w:val="en-US" w:eastAsia="en-US"/>
        </w:rPr>
        <w:t>&gt;</w:t>
      </w:r>
      <w:r w:rsidRPr="00F119DD">
        <w:rPr>
          <w:rFonts w:ascii="Times New Roman" w:eastAsiaTheme="minorHAnsi" w:hAnsi="Times New Roman"/>
          <w:lang w:val="en-US" w:eastAsia="en-US"/>
        </w:rPr>
        <w:t>1994</w:t>
      </w:r>
      <w:r>
        <w:rPr>
          <w:rFonts w:eastAsiaTheme="minorHAnsi"/>
          <w:color w:val="000096"/>
          <w:lang w:val="en-US" w:eastAsia="en-US"/>
        </w:rPr>
        <w:t>&lt;/date&gt;</w:t>
      </w:r>
      <w:r w:rsidRPr="003A14C8">
        <w:rPr>
          <w:rFonts w:ascii="Times New Roman" w:eastAsiaTheme="minorHAnsi" w:hAnsi="Times New Roman"/>
          <w:color w:val="000000"/>
          <w:lang w:val="en-US" w:eastAsia="en-US"/>
        </w:rPr>
        <w:br/>
      </w:r>
      <w:r>
        <w:rPr>
          <w:rFonts w:eastAsiaTheme="minorHAnsi"/>
          <w:color w:val="000096"/>
          <w:lang w:val="en-US" w:eastAsia="en-US"/>
        </w:rPr>
        <w:t>&lt;/imprint&gt;</w:t>
      </w:r>
    </w:p>
    <w:p w14:paraId="7D565C4A" w14:textId="715B305F" w:rsidR="00F119DD" w:rsidRDefault="003A14C8" w:rsidP="00F119DD">
      <w:pPr>
        <w:autoSpaceDE w:val="0"/>
        <w:autoSpaceDN w:val="0"/>
        <w:adjustRightInd w:val="0"/>
        <w:spacing w:before="0" w:after="0" w:line="240" w:lineRule="auto"/>
        <w:ind w:left="2124"/>
        <w:rPr>
          <w:rFonts w:ascii="Times New Roman" w:eastAsiaTheme="minorHAnsi" w:hAnsi="Times New Roman"/>
          <w:color w:val="000000"/>
          <w:lang w:val="en-US" w:eastAsia="en-US"/>
        </w:rPr>
      </w:pPr>
      <w:r>
        <w:rPr>
          <w:rFonts w:eastAsiaTheme="minorHAnsi"/>
          <w:color w:val="000096"/>
          <w:lang w:val="en-US" w:eastAsia="en-US"/>
        </w:rPr>
        <w:t>&lt;</w:t>
      </w:r>
      <w:proofErr w:type="spellStart"/>
      <w:r>
        <w:rPr>
          <w:rFonts w:eastAsiaTheme="minorHAnsi"/>
          <w:color w:val="000096"/>
          <w:lang w:val="en-US" w:eastAsia="en-US"/>
        </w:rPr>
        <w:t>biblScope</w:t>
      </w:r>
      <w:proofErr w:type="spellEnd"/>
      <w:r>
        <w:rPr>
          <w:rFonts w:ascii="Times New Roman" w:eastAsiaTheme="minorHAnsi" w:hAnsi="Times New Roman"/>
          <w:color w:val="000000"/>
          <w:lang w:val="en-US" w:eastAsia="en-US"/>
        </w:rPr>
        <w:t xml:space="preserve"> </w:t>
      </w:r>
      <w:r w:rsidRPr="003A14C8">
        <w:rPr>
          <w:rFonts w:ascii="Times New Roman" w:eastAsiaTheme="minorHAnsi" w:hAnsi="Times New Roman"/>
          <w:color w:val="FF8D54"/>
          <w:lang w:val="en-US" w:eastAsia="en-US"/>
        </w:rPr>
        <w:t>unit</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"volume"</w:t>
      </w:r>
      <w:r>
        <w:rPr>
          <w:rFonts w:eastAsiaTheme="minorHAnsi"/>
          <w:color w:val="000096"/>
          <w:lang w:val="en-US" w:eastAsia="en-US"/>
        </w:rPr>
        <w:t>&gt;</w:t>
      </w:r>
      <w:r w:rsidRPr="00F119DD">
        <w:rPr>
          <w:rFonts w:ascii="Times New Roman" w:eastAsiaTheme="minorHAnsi" w:hAnsi="Times New Roman"/>
          <w:lang w:val="en-US" w:eastAsia="en-US"/>
        </w:rPr>
        <w:t>48</w:t>
      </w:r>
      <w:r>
        <w:rPr>
          <w:rFonts w:eastAsiaTheme="minorHAnsi"/>
          <w:color w:val="000096"/>
          <w:lang w:val="en-US" w:eastAsia="en-US"/>
        </w:rPr>
        <w:t>&lt;/</w:t>
      </w:r>
      <w:proofErr w:type="spellStart"/>
      <w:r>
        <w:rPr>
          <w:rFonts w:eastAsiaTheme="minorHAnsi"/>
          <w:color w:val="000096"/>
          <w:lang w:val="en-US" w:eastAsia="en-US"/>
        </w:rPr>
        <w:t>biblScope</w:t>
      </w:r>
      <w:proofErr w:type="spellEnd"/>
      <w:r>
        <w:rPr>
          <w:rFonts w:eastAsiaTheme="minorHAnsi"/>
          <w:color w:val="000096"/>
          <w:lang w:val="en-US" w:eastAsia="en-US"/>
        </w:rPr>
        <w:t>&gt;</w:t>
      </w:r>
      <w:r w:rsidRPr="003A14C8">
        <w:rPr>
          <w:rFonts w:ascii="Times New Roman" w:eastAsiaTheme="minorHAnsi" w:hAnsi="Times New Roman"/>
          <w:color w:val="000000"/>
          <w:lang w:val="en-US" w:eastAsia="en-US"/>
        </w:rPr>
        <w:br/>
      </w:r>
      <w:r w:rsidR="00F119DD">
        <w:rPr>
          <w:rFonts w:eastAsiaTheme="minorHAnsi"/>
          <w:color w:val="000096"/>
          <w:lang w:val="en-US" w:eastAsia="en-US"/>
        </w:rPr>
        <w:t>&lt;</w:t>
      </w:r>
      <w:proofErr w:type="spellStart"/>
      <w:r w:rsidR="00F119DD">
        <w:rPr>
          <w:rFonts w:eastAsiaTheme="minorHAnsi"/>
          <w:color w:val="000096"/>
          <w:lang w:val="en-US" w:eastAsia="en-US"/>
        </w:rPr>
        <w:t>biblScope</w:t>
      </w:r>
      <w:proofErr w:type="spellEnd"/>
      <w:r w:rsidR="00F119DD">
        <w:rPr>
          <w:rFonts w:ascii="Times New Roman" w:eastAsiaTheme="minorHAnsi" w:hAnsi="Times New Roman"/>
          <w:color w:val="000000"/>
          <w:lang w:val="en-US" w:eastAsia="en-US"/>
        </w:rPr>
        <w:t xml:space="preserve"> </w:t>
      </w:r>
      <w:r w:rsidRPr="003A14C8">
        <w:rPr>
          <w:rFonts w:ascii="Times New Roman" w:eastAsiaTheme="minorHAnsi" w:hAnsi="Times New Roman"/>
          <w:color w:val="FF8D54"/>
          <w:lang w:val="en-US" w:eastAsia="en-US"/>
        </w:rPr>
        <w:t>unit</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"issue"</w:t>
      </w:r>
      <w:r w:rsidR="00F119DD">
        <w:rPr>
          <w:rFonts w:eastAsiaTheme="minorHAnsi"/>
          <w:color w:val="000096"/>
          <w:lang w:val="en-US" w:eastAsia="en-US"/>
        </w:rPr>
        <w:t>&gt;</w:t>
      </w:r>
      <w:r w:rsidRPr="00F119DD">
        <w:rPr>
          <w:rFonts w:ascii="Times New Roman" w:eastAsiaTheme="minorHAnsi" w:hAnsi="Times New Roman"/>
          <w:lang w:val="en-US" w:eastAsia="en-US"/>
        </w:rPr>
        <w:t>2</w:t>
      </w:r>
      <w:r w:rsidR="00F119DD">
        <w:rPr>
          <w:rFonts w:eastAsiaTheme="minorHAnsi"/>
          <w:color w:val="000096"/>
          <w:lang w:val="en-US" w:eastAsia="en-US"/>
        </w:rPr>
        <w:t>&lt;/</w:t>
      </w:r>
      <w:proofErr w:type="spellStart"/>
      <w:r w:rsidR="00F119DD">
        <w:rPr>
          <w:rFonts w:eastAsiaTheme="minorHAnsi"/>
          <w:color w:val="000096"/>
          <w:lang w:val="en-US" w:eastAsia="en-US"/>
        </w:rPr>
        <w:t>biblScope</w:t>
      </w:r>
      <w:proofErr w:type="spellEnd"/>
      <w:r w:rsidR="00F119DD">
        <w:rPr>
          <w:rFonts w:eastAsiaTheme="minorHAnsi"/>
          <w:color w:val="000096"/>
          <w:lang w:val="en-US" w:eastAsia="en-US"/>
        </w:rPr>
        <w:t>&gt;</w:t>
      </w:r>
      <w:r w:rsidRPr="003A14C8">
        <w:rPr>
          <w:rFonts w:ascii="Times New Roman" w:eastAsiaTheme="minorHAnsi" w:hAnsi="Times New Roman"/>
          <w:color w:val="000000"/>
          <w:lang w:val="en-US" w:eastAsia="en-US"/>
        </w:rPr>
        <w:br/>
      </w:r>
      <w:r w:rsidR="00F119DD">
        <w:rPr>
          <w:rFonts w:eastAsiaTheme="minorHAnsi"/>
          <w:color w:val="000096"/>
          <w:lang w:val="en-US" w:eastAsia="en-US"/>
        </w:rPr>
        <w:t>&lt;</w:t>
      </w:r>
      <w:proofErr w:type="spellStart"/>
      <w:r w:rsidR="00F119DD">
        <w:rPr>
          <w:rFonts w:eastAsiaTheme="minorHAnsi"/>
          <w:color w:val="000096"/>
          <w:lang w:val="en-US" w:eastAsia="en-US"/>
        </w:rPr>
        <w:t>biblScope</w:t>
      </w:r>
      <w:proofErr w:type="spellEnd"/>
      <w:r w:rsidR="00F119DD">
        <w:rPr>
          <w:rFonts w:ascii="Times New Roman" w:eastAsiaTheme="minorHAnsi" w:hAnsi="Times New Roman"/>
          <w:color w:val="000000"/>
          <w:lang w:val="en-US" w:eastAsia="en-US"/>
        </w:rPr>
        <w:t xml:space="preserve"> </w:t>
      </w:r>
      <w:r w:rsidRPr="003A14C8">
        <w:rPr>
          <w:rFonts w:ascii="Times New Roman" w:eastAsiaTheme="minorHAnsi" w:hAnsi="Times New Roman"/>
          <w:color w:val="FF8D54"/>
          <w:lang w:val="en-US" w:eastAsia="en-US"/>
        </w:rPr>
        <w:t>unit</w:t>
      </w:r>
      <w:r w:rsidRPr="003A14C8">
        <w:rPr>
          <w:rFonts w:ascii="Times New Roman" w:eastAsiaTheme="minorHAnsi" w:hAnsi="Times New Roman"/>
          <w:color w:val="FF8040"/>
          <w:lang w:val="en-US" w:eastAsia="en-US"/>
        </w:rPr>
        <w:t>=</w:t>
      </w:r>
      <w:r w:rsidRPr="003A14C8">
        <w:rPr>
          <w:rFonts w:ascii="Times New Roman" w:eastAsiaTheme="minorHAnsi" w:hAnsi="Times New Roman"/>
          <w:color w:val="E06A53"/>
          <w:lang w:val="en-US" w:eastAsia="en-US"/>
        </w:rPr>
        <w:t>"page"</w:t>
      </w:r>
      <w:r w:rsidR="00F119DD">
        <w:rPr>
          <w:rFonts w:eastAsiaTheme="minorHAnsi"/>
          <w:color w:val="000096"/>
          <w:lang w:val="en-US" w:eastAsia="en-US"/>
        </w:rPr>
        <w:t>&gt;</w:t>
      </w:r>
      <w:r w:rsidRPr="00F119DD">
        <w:rPr>
          <w:rFonts w:ascii="Times New Roman" w:eastAsiaTheme="minorHAnsi" w:hAnsi="Times New Roman"/>
          <w:lang w:val="en-US" w:eastAsia="en-US"/>
        </w:rPr>
        <w:t>299-332</w:t>
      </w:r>
      <w:r w:rsidR="00F119DD">
        <w:rPr>
          <w:rFonts w:eastAsiaTheme="minorHAnsi"/>
          <w:color w:val="000096"/>
          <w:lang w:val="en-US" w:eastAsia="en-US"/>
        </w:rPr>
        <w:t>&lt;/</w:t>
      </w:r>
      <w:proofErr w:type="spellStart"/>
      <w:r w:rsidR="00F119DD">
        <w:rPr>
          <w:rFonts w:eastAsiaTheme="minorHAnsi"/>
          <w:color w:val="000096"/>
          <w:lang w:val="en-US" w:eastAsia="en-US"/>
        </w:rPr>
        <w:t>biblScope</w:t>
      </w:r>
      <w:proofErr w:type="spellEnd"/>
      <w:r w:rsidR="00F119DD">
        <w:rPr>
          <w:rFonts w:eastAsiaTheme="minorHAnsi"/>
          <w:color w:val="000096"/>
          <w:lang w:val="en-US" w:eastAsia="en-US"/>
        </w:rPr>
        <w:t>&gt;</w:t>
      </w:r>
    </w:p>
    <w:p w14:paraId="1B9782BB" w14:textId="77777777" w:rsidR="00F119DD" w:rsidRDefault="00F119DD" w:rsidP="00F119DD">
      <w:pPr>
        <w:autoSpaceDE w:val="0"/>
        <w:autoSpaceDN w:val="0"/>
        <w:adjustRightInd w:val="0"/>
        <w:spacing w:before="0" w:after="0" w:line="240" w:lineRule="auto"/>
        <w:ind w:left="708" w:firstLine="708"/>
        <w:rPr>
          <w:rFonts w:ascii="Times New Roman" w:eastAsiaTheme="minorHAnsi" w:hAnsi="Times New Roman"/>
          <w:color w:val="000000"/>
          <w:lang w:val="en-US" w:eastAsia="en-US"/>
        </w:rPr>
      </w:pPr>
      <w:r>
        <w:rPr>
          <w:rFonts w:eastAsiaTheme="minorHAnsi"/>
          <w:color w:val="000096"/>
          <w:lang w:val="en-US" w:eastAsia="en-US"/>
        </w:rPr>
        <w:t>&lt;</w:t>
      </w:r>
      <w:proofErr w:type="spellStart"/>
      <w:r>
        <w:rPr>
          <w:rFonts w:eastAsiaTheme="minorHAnsi"/>
          <w:color w:val="000096"/>
          <w:lang w:val="en-US" w:eastAsia="en-US"/>
        </w:rPr>
        <w:t>monogr</w:t>
      </w:r>
      <w:proofErr w:type="spellEnd"/>
      <w:r>
        <w:rPr>
          <w:rFonts w:eastAsiaTheme="minorHAnsi"/>
          <w:color w:val="000096"/>
          <w:lang w:val="en-US" w:eastAsia="en-US"/>
        </w:rPr>
        <w:t>&gt;</w:t>
      </w:r>
    </w:p>
    <w:p w14:paraId="5F4E1B35" w14:textId="50FD0B0A" w:rsidR="003A14C8" w:rsidRDefault="00F119DD" w:rsidP="00F119DD">
      <w:pPr>
        <w:autoSpaceDE w:val="0"/>
        <w:autoSpaceDN w:val="0"/>
        <w:adjustRightInd w:val="0"/>
        <w:spacing w:before="0" w:after="0" w:line="240" w:lineRule="auto"/>
        <w:ind w:left="708"/>
        <w:rPr>
          <w:rFonts w:ascii="Times New Roman" w:eastAsiaTheme="minorHAnsi" w:hAnsi="Times New Roman"/>
          <w:color w:val="000000"/>
          <w:lang w:val="nl-BE" w:eastAsia="en-US"/>
        </w:rPr>
      </w:pPr>
      <w:r w:rsidRPr="00F119DD">
        <w:rPr>
          <w:rFonts w:eastAsiaTheme="minorHAnsi"/>
          <w:color w:val="000096"/>
          <w:lang w:val="nl-BE" w:eastAsia="en-US"/>
        </w:rPr>
        <w:t>&lt;</w:t>
      </w:r>
      <w:r>
        <w:rPr>
          <w:rFonts w:eastAsiaTheme="minorHAnsi"/>
          <w:color w:val="000096"/>
          <w:lang w:val="nl-BE" w:eastAsia="en-US"/>
        </w:rPr>
        <w:t>/</w:t>
      </w:r>
      <w:r w:rsidRPr="00F119DD">
        <w:rPr>
          <w:rFonts w:eastAsiaTheme="minorHAnsi"/>
          <w:color w:val="000096"/>
          <w:lang w:val="nl-BE" w:eastAsia="en-US"/>
        </w:rPr>
        <w:t>biblStruct</w:t>
      </w:r>
      <w:r>
        <w:rPr>
          <w:rFonts w:eastAsiaTheme="minorHAnsi"/>
          <w:color w:val="000096"/>
          <w:lang w:val="nl-BE" w:eastAsia="en-US"/>
        </w:rPr>
        <w:t>&gt;</w:t>
      </w:r>
    </w:p>
    <w:p w14:paraId="1C181692" w14:textId="582E7437" w:rsidR="00ED7DFE" w:rsidRDefault="00F119DD" w:rsidP="00ED7DFE">
      <w:pPr>
        <w:autoSpaceDE w:val="0"/>
        <w:autoSpaceDN w:val="0"/>
        <w:adjustRightInd w:val="0"/>
        <w:spacing w:before="0" w:after="0" w:line="240" w:lineRule="auto"/>
        <w:rPr>
          <w:rFonts w:ascii="Times New Roman" w:eastAsiaTheme="minorHAnsi" w:hAnsi="Times New Roman"/>
          <w:color w:val="000000"/>
          <w:lang w:val="nl-BE" w:eastAsia="en-US"/>
        </w:rPr>
      </w:pPr>
      <w:r>
        <w:rPr>
          <w:rFonts w:eastAsiaTheme="minorHAnsi"/>
          <w:color w:val="000096"/>
          <w:lang w:val="en-US" w:eastAsia="en-US"/>
        </w:rPr>
        <w:t>&lt;/</w:t>
      </w:r>
      <w:proofErr w:type="spellStart"/>
      <w:r>
        <w:rPr>
          <w:rFonts w:eastAsiaTheme="minorHAnsi"/>
          <w:color w:val="000096"/>
          <w:lang w:val="en-US" w:eastAsia="en-US"/>
        </w:rPr>
        <w:t>listBibl</w:t>
      </w:r>
      <w:proofErr w:type="spellEnd"/>
      <w:r>
        <w:rPr>
          <w:rFonts w:eastAsiaTheme="minorHAnsi"/>
          <w:color w:val="000096"/>
          <w:lang w:val="en-US" w:eastAsia="en-US"/>
        </w:rPr>
        <w:t>&gt;</w:t>
      </w:r>
    </w:p>
    <w:p w14:paraId="092D5466" w14:textId="77777777" w:rsidR="00ED7DFE" w:rsidRPr="00ED7DFE" w:rsidRDefault="00ED7DFE" w:rsidP="00ED7DFE">
      <w:pPr>
        <w:autoSpaceDE w:val="0"/>
        <w:autoSpaceDN w:val="0"/>
        <w:adjustRightInd w:val="0"/>
        <w:spacing w:before="0" w:after="0" w:line="240" w:lineRule="auto"/>
        <w:rPr>
          <w:rFonts w:ascii="Times New Roman" w:eastAsiaTheme="minorHAnsi" w:hAnsi="Times New Roman"/>
          <w:color w:val="000000"/>
          <w:lang w:val="nl-BE" w:eastAsia="en-US"/>
        </w:rPr>
      </w:pPr>
    </w:p>
    <w:p w14:paraId="2B181CFF" w14:textId="2B0B8E8B" w:rsidR="00DA1BF0" w:rsidRPr="00ED7DFE" w:rsidRDefault="00ED7DFE" w:rsidP="00ED7DFE">
      <w:pPr>
        <w:ind w:left="700" w:hanging="700"/>
        <w:rPr>
          <w:lang w:val="en-US"/>
        </w:rPr>
      </w:pPr>
      <w:r w:rsidRPr="00ED7DFE">
        <w:rPr>
          <w:b/>
          <w:bCs/>
          <w:lang w:val="en-US"/>
        </w:rPr>
        <w:t>Rem</w:t>
      </w:r>
      <w:r w:rsidRPr="00ED7DFE">
        <w:rPr>
          <w:lang w:val="en-US"/>
        </w:rPr>
        <w:t xml:space="preserve">. </w:t>
      </w:r>
      <w:r>
        <w:rPr>
          <w:lang w:val="en-US"/>
        </w:rPr>
        <w:tab/>
      </w:r>
      <w:r w:rsidRPr="00ED7DFE">
        <w:rPr>
          <w:lang w:val="en-US"/>
        </w:rPr>
        <w:t>The @xml:id is</w:t>
      </w:r>
      <w:r>
        <w:rPr>
          <w:lang w:val="en-US"/>
        </w:rPr>
        <w:t xml:space="preserve"> only necessary when the information found in the bibliographical reference resulted in some form of adaptation of the manuscript description found in the </w:t>
      </w:r>
      <w:r w:rsidRPr="00ED7DFE">
        <w:rPr>
          <w:i/>
          <w:iCs/>
          <w:lang w:val="en-US"/>
        </w:rPr>
        <w:t xml:space="preserve">Aristoteles </w:t>
      </w:r>
      <w:proofErr w:type="spellStart"/>
      <w:r w:rsidRPr="00ED7DFE">
        <w:rPr>
          <w:i/>
          <w:iCs/>
          <w:lang w:val="en-US"/>
        </w:rPr>
        <w:t>Latinus</w:t>
      </w:r>
      <w:proofErr w:type="spellEnd"/>
      <w:r w:rsidRPr="00ED7DFE">
        <w:rPr>
          <w:i/>
          <w:iCs/>
          <w:lang w:val="en-US"/>
        </w:rPr>
        <w:t xml:space="preserve"> Codices</w:t>
      </w:r>
      <w:r>
        <w:rPr>
          <w:lang w:val="en-US"/>
        </w:rPr>
        <w:t>. The new or changed information can then be specified by adding an @source</w:t>
      </w:r>
      <w:proofErr w:type="gramStart"/>
      <w:r>
        <w:rPr>
          <w:lang w:val="en-US"/>
        </w:rPr>
        <w:t>=“</w:t>
      </w:r>
      <w:proofErr w:type="gramEnd"/>
      <w:r>
        <w:rPr>
          <w:lang w:val="en-US"/>
        </w:rPr>
        <w:t>#(xml:id)” to the concerning element.</w:t>
      </w:r>
      <w:r w:rsidR="00B949A4" w:rsidRPr="00ED7DFE">
        <w:rPr>
          <w:lang w:val="en-US"/>
        </w:rPr>
        <w:br w:type="page"/>
      </w:r>
    </w:p>
    <w:p w14:paraId="571D2B2B" w14:textId="77777777" w:rsidR="00233E8B" w:rsidRPr="00842D9A" w:rsidRDefault="00E925D8" w:rsidP="001E7BB2">
      <w:pPr>
        <w:pStyle w:val="Titel"/>
        <w:rPr>
          <w:lang w:val="en-US"/>
        </w:rPr>
      </w:pPr>
      <w:r w:rsidRPr="00842D9A">
        <w:rPr>
          <w:lang w:val="en-US"/>
        </w:rPr>
        <w:lastRenderedPageBreak/>
        <w:t xml:space="preserve">Relax NG </w:t>
      </w:r>
      <w:r w:rsidR="00CE1A63" w:rsidRPr="00842D9A">
        <w:rPr>
          <w:lang w:val="en-US"/>
        </w:rPr>
        <w:t>met</w:t>
      </w:r>
      <w:r w:rsidRPr="00842D9A">
        <w:rPr>
          <w:lang w:val="en-US"/>
        </w:rPr>
        <w:t xml:space="preserve"> Schematron</w:t>
      </w:r>
    </w:p>
    <w:p w14:paraId="150DE3DF" w14:textId="77777777" w:rsidR="001E7BB2" w:rsidRDefault="001E7BB2" w:rsidP="00657B88">
      <w:r>
        <w:t>This chapter covers the various adjustments that were made to the Oxygen TEI-enrich scheme (</w:t>
      </w:r>
      <w:proofErr w:type="spellStart"/>
      <w:r>
        <w:t>tei_enrich_rng</w:t>
      </w:r>
      <w:proofErr w:type="spellEnd"/>
      <w:r>
        <w:t>) so that it would fit the needs of this project.</w:t>
      </w:r>
    </w:p>
    <w:p w14:paraId="50EB8DEB" w14:textId="77777777" w:rsidR="00233E8B" w:rsidRPr="00657B88" w:rsidRDefault="00B56E07" w:rsidP="001E7BB2">
      <w:pPr>
        <w:pStyle w:val="Kop1"/>
      </w:pPr>
      <w:r w:rsidRPr="00657B88">
        <w:t>Use</w:t>
      </w:r>
    </w:p>
    <w:p w14:paraId="77B05B24" w14:textId="77777777" w:rsidR="00E925D8" w:rsidRPr="00657B88" w:rsidRDefault="00B56E07" w:rsidP="00657B88">
      <w:pPr>
        <w:pStyle w:val="Lijstalinea"/>
        <w:numPr>
          <w:ilvl w:val="0"/>
          <w:numId w:val="1"/>
        </w:numPr>
      </w:pPr>
      <w:r w:rsidRPr="00657B88">
        <w:t>Validation</w:t>
      </w:r>
      <w:r w:rsidR="00E925D8" w:rsidRPr="00657B88">
        <w:t xml:space="preserve"> </w:t>
      </w:r>
      <w:r w:rsidRPr="00657B88">
        <w:t>of</w:t>
      </w:r>
      <w:r w:rsidR="00E925D8" w:rsidRPr="00657B88">
        <w:t xml:space="preserve"> TEI-XML</w:t>
      </w:r>
      <w:r w:rsidR="00CE1A63" w:rsidRPr="00657B88">
        <w:t xml:space="preserve"> </w:t>
      </w:r>
      <w:r w:rsidRPr="00657B88">
        <w:t>with</w:t>
      </w:r>
      <w:r w:rsidR="00CE1A63" w:rsidRPr="00657B88">
        <w:t xml:space="preserve"> RELAX NG</w:t>
      </w:r>
    </w:p>
    <w:p w14:paraId="43A56E10" w14:textId="77777777" w:rsidR="00AB02B2" w:rsidRPr="00657B88" w:rsidRDefault="00B56E07" w:rsidP="00657B88">
      <w:pPr>
        <w:pStyle w:val="Lijstalinea"/>
        <w:numPr>
          <w:ilvl w:val="0"/>
          <w:numId w:val="1"/>
        </w:numPr>
      </w:pPr>
      <w:r w:rsidRPr="00657B88">
        <w:t>Defining</w:t>
      </w:r>
      <w:r w:rsidR="00CE1A63" w:rsidRPr="00657B88">
        <w:t xml:space="preserve"> constraints/conditional relationships </w:t>
      </w:r>
      <w:r w:rsidRPr="00657B88">
        <w:t>with</w:t>
      </w:r>
      <w:r w:rsidR="00CE1A63" w:rsidRPr="00657B88">
        <w:t xml:space="preserve"> </w:t>
      </w:r>
      <w:proofErr w:type="spellStart"/>
      <w:r w:rsidR="00CE1A63" w:rsidRPr="00657B88">
        <w:t>Schematron</w:t>
      </w:r>
      <w:proofErr w:type="spellEnd"/>
      <w:r w:rsidRPr="00657B88">
        <w:t xml:space="preserve"> rules</w:t>
      </w:r>
    </w:p>
    <w:p w14:paraId="3C7C2A90" w14:textId="77777777" w:rsidR="00233E8B" w:rsidRDefault="00FA5EB0" w:rsidP="00FC5FC4">
      <w:r w:rsidRPr="00FC5FC4">
        <w:rPr>
          <w:b/>
          <w:bCs/>
        </w:rPr>
        <w:t>Rem.</w:t>
      </w:r>
      <w:r w:rsidR="0040497A" w:rsidRPr="00657B88">
        <w:t xml:space="preserve"> </w:t>
      </w:r>
      <w:r w:rsidR="00FC5FC4">
        <w:tab/>
      </w:r>
      <w:r w:rsidR="003A50DF" w:rsidRPr="00657B88">
        <w:t>“</w:t>
      </w:r>
      <w:r w:rsidR="0040497A" w:rsidRPr="00657B88">
        <w:t xml:space="preserve">For each context node </w:t>
      </w:r>
      <w:r w:rsidR="0040497A" w:rsidRPr="00FC5FC4">
        <w:rPr>
          <w:u w:val="single"/>
        </w:rPr>
        <w:t>only the first</w:t>
      </w:r>
      <w:r w:rsidR="0040497A" w:rsidRPr="00657B88">
        <w:t xml:space="preserve"> matching rule within a pattern is tested</w:t>
      </w:r>
      <w:r w:rsidR="003A50DF" w:rsidRPr="00657B88">
        <w:t>.”</w:t>
      </w:r>
    </w:p>
    <w:p w14:paraId="0279AC7C" w14:textId="77777777" w:rsidR="00F205A7" w:rsidRDefault="00F205A7" w:rsidP="00F205A7">
      <w:r w:rsidRPr="00F205A7">
        <w:rPr>
          <w:b/>
          <w:bCs/>
        </w:rPr>
        <w:t>Rem.</w:t>
      </w:r>
      <w:r>
        <w:tab/>
      </w:r>
      <w:proofErr w:type="spellStart"/>
      <w:r w:rsidRPr="00F205A7">
        <w:t>Schematron</w:t>
      </w:r>
      <w:proofErr w:type="spellEnd"/>
      <w:r w:rsidRPr="00F205A7">
        <w:t xml:space="preserve"> provides two varieties of assertions:</w:t>
      </w:r>
    </w:p>
    <w:p w14:paraId="10DAC02E" w14:textId="77777777" w:rsidR="00F205A7" w:rsidRDefault="00F205A7" w:rsidP="00F205A7">
      <w:pPr>
        <w:pStyle w:val="Lijstalinea"/>
        <w:numPr>
          <w:ilvl w:val="2"/>
          <w:numId w:val="1"/>
        </w:numPr>
      </w:pPr>
      <w:r w:rsidRPr="00F205A7">
        <w:t>assert statements which fail if the XPath test evaluates to false (or results that XPath treats as false, such as empty) generating an SVRL fa</w:t>
      </w:r>
      <w:r>
        <w:t>i</w:t>
      </w:r>
      <w:r w:rsidRPr="00F205A7">
        <w:t>led-assert element, and</w:t>
      </w:r>
    </w:p>
    <w:p w14:paraId="101B1467" w14:textId="69D304F5" w:rsidR="0008515F" w:rsidRPr="0023590B" w:rsidRDefault="00F205A7" w:rsidP="0008515F">
      <w:pPr>
        <w:pStyle w:val="Lijstalinea"/>
        <w:numPr>
          <w:ilvl w:val="2"/>
          <w:numId w:val="1"/>
        </w:numPr>
      </w:pPr>
      <w:r w:rsidRPr="00F205A7">
        <w:t>report statements which successe</w:t>
      </w:r>
      <w:r>
        <w:t xml:space="preserve">s </w:t>
      </w:r>
      <w:r w:rsidRPr="00F205A7">
        <w:t>if the XPath test evaluates to true, generating an SVRL successful-report element.</w:t>
      </w:r>
      <w:r>
        <w:rPr>
          <w:rStyle w:val="Voetnootmarkering"/>
        </w:rPr>
        <w:footnoteReference w:id="5"/>
      </w:r>
    </w:p>
    <w:p w14:paraId="56B5E16E" w14:textId="77777777" w:rsidR="00233E8B" w:rsidRPr="00657B88" w:rsidRDefault="001E7BB2" w:rsidP="001E7BB2">
      <w:pPr>
        <w:pStyle w:val="Kop1"/>
      </w:pPr>
      <w:r>
        <w:t>Structure &lt;TEI&gt;</w:t>
      </w:r>
    </w:p>
    <w:p w14:paraId="1A960EC2" w14:textId="77777777" w:rsidR="00C10D34" w:rsidRPr="00657B88" w:rsidRDefault="00491512" w:rsidP="00525099">
      <w:pPr>
        <w:pStyle w:val="Lijstalinea"/>
        <w:numPr>
          <w:ilvl w:val="0"/>
          <w:numId w:val="35"/>
        </w:numPr>
      </w:pPr>
      <w:r w:rsidRPr="00657B88">
        <w:t>@</w:t>
      </w:r>
      <w:proofErr w:type="gramStart"/>
      <w:r w:rsidR="00E925D8" w:rsidRPr="00657B88">
        <w:t>xml:lang</w:t>
      </w:r>
      <w:proofErr w:type="gramEnd"/>
      <w:r w:rsidR="00C10D34" w:rsidRPr="00657B88">
        <w:t xml:space="preserve"> = value</w:t>
      </w:r>
    </w:p>
    <w:p w14:paraId="09C0DB22" w14:textId="77777777" w:rsidR="008A257A" w:rsidRPr="00657B88" w:rsidRDefault="00491512" w:rsidP="00525099">
      <w:pPr>
        <w:pStyle w:val="Lijstalinea"/>
        <w:numPr>
          <w:ilvl w:val="1"/>
          <w:numId w:val="35"/>
        </w:numPr>
      </w:pPr>
      <w:r w:rsidRPr="00657B88">
        <w:t>“</w:t>
      </w:r>
      <w:r w:rsidR="00A84C5F" w:rsidRPr="00657B88">
        <w:t>la</w:t>
      </w:r>
      <w:r w:rsidRPr="00657B88">
        <w:t>”</w:t>
      </w:r>
    </w:p>
    <w:p w14:paraId="46A352BC" w14:textId="77777777" w:rsidR="00C10D34" w:rsidRPr="00657B88" w:rsidRDefault="00491512" w:rsidP="00525099">
      <w:pPr>
        <w:pStyle w:val="Lijstalinea"/>
        <w:numPr>
          <w:ilvl w:val="0"/>
          <w:numId w:val="35"/>
        </w:numPr>
      </w:pPr>
      <w:r w:rsidRPr="00657B88">
        <w:t>@</w:t>
      </w:r>
      <w:r w:rsidR="00E925D8" w:rsidRPr="00657B88">
        <w:t>xml:id</w:t>
      </w:r>
      <w:r w:rsidR="00C10D34" w:rsidRPr="00657B88">
        <w:t xml:space="preserve"> = </w:t>
      </w:r>
      <w:r w:rsidR="003D08F1" w:rsidRPr="00657B88">
        <w:t xml:space="preserve">choice of </w:t>
      </w:r>
      <w:r w:rsidR="00C10D34" w:rsidRPr="00657B88">
        <w:t>data</w:t>
      </w:r>
    </w:p>
    <w:p w14:paraId="02A9D6A9" w14:textId="77777777" w:rsidR="00DD66C7" w:rsidRPr="00657B88" w:rsidRDefault="00DD66C7" w:rsidP="00525099">
      <w:pPr>
        <w:pStyle w:val="Lijstalinea"/>
        <w:numPr>
          <w:ilvl w:val="1"/>
          <w:numId w:val="35"/>
        </w:numPr>
        <w:rPr>
          <w:highlight w:val="white"/>
        </w:rPr>
      </w:pPr>
      <w:r w:rsidRPr="00657B88">
        <w:rPr>
          <w:highlight w:val="white"/>
        </w:rPr>
        <w:t>“</w:t>
      </w:r>
      <w:r w:rsidR="007251F3" w:rsidRPr="00657B88">
        <w:rPr>
          <w:highlight w:val="white"/>
        </w:rPr>
        <w:t>(ALA(\d)</w:t>
      </w:r>
      <w:proofErr w:type="gramStart"/>
      <w:r w:rsidR="007251F3" w:rsidRPr="00657B88">
        <w:rPr>
          <w:highlight w:val="white"/>
        </w:rPr>
        <w:t>?)|</w:t>
      </w:r>
      <w:proofErr w:type="gramEnd"/>
      <w:r w:rsidR="007251F3" w:rsidRPr="00657B88">
        <w:rPr>
          <w:highlight w:val="white"/>
        </w:rPr>
        <w:t>(ALA1(\d)?)|(ALA2(0|1|2|3|4|5|6)?)</w:t>
      </w:r>
      <w:r w:rsidRPr="00657B88">
        <w:rPr>
          <w:highlight w:val="white"/>
        </w:rPr>
        <w:t xml:space="preserve">” = ALA + </w:t>
      </w:r>
      <w:r w:rsidR="001A7892">
        <w:rPr>
          <w:highlight w:val="white"/>
        </w:rPr>
        <w:t>number between</w:t>
      </w:r>
      <w:r w:rsidRPr="00657B88">
        <w:rPr>
          <w:highlight w:val="white"/>
        </w:rPr>
        <w:t xml:space="preserve"> 1 &amp; 26</w:t>
      </w:r>
    </w:p>
    <w:p w14:paraId="489CB523" w14:textId="77777777" w:rsidR="00233E8B" w:rsidRPr="001E7BB2" w:rsidRDefault="00DD66C7" w:rsidP="00525099">
      <w:pPr>
        <w:pStyle w:val="Lijstalinea"/>
        <w:numPr>
          <w:ilvl w:val="1"/>
          <w:numId w:val="35"/>
        </w:numPr>
        <w:rPr>
          <w:highlight w:val="white"/>
        </w:rPr>
      </w:pPr>
      <w:r w:rsidRPr="00657B88">
        <w:rPr>
          <w:highlight w:val="white"/>
        </w:rPr>
        <w:t>“AL\d{1,</w:t>
      </w:r>
      <w:proofErr w:type="gramStart"/>
      <w:r w:rsidRPr="00657B88">
        <w:rPr>
          <w:highlight w:val="white"/>
        </w:rPr>
        <w:t>4}(</w:t>
      </w:r>
      <w:proofErr w:type="gramEnd"/>
      <w:r w:rsidRPr="00657B88">
        <w:rPr>
          <w:highlight w:val="white"/>
        </w:rPr>
        <w:t xml:space="preserve">A|B)?” = LA + </w:t>
      </w:r>
      <w:r w:rsidR="001A7892">
        <w:rPr>
          <w:highlight w:val="white"/>
        </w:rPr>
        <w:t>number with 1 to 4 digits</w:t>
      </w:r>
      <w:r w:rsidRPr="00657B88">
        <w:rPr>
          <w:highlight w:val="white"/>
        </w:rPr>
        <w:t xml:space="preserve"> + </w:t>
      </w:r>
      <w:r w:rsidR="00087599">
        <w:rPr>
          <w:highlight w:val="white"/>
        </w:rPr>
        <w:t>optional</w:t>
      </w:r>
      <w:r w:rsidRPr="00657B88">
        <w:rPr>
          <w:highlight w:val="white"/>
        </w:rPr>
        <w:t xml:space="preserve"> A/B</w:t>
      </w:r>
    </w:p>
    <w:p w14:paraId="3EDDCBD8" w14:textId="77777777" w:rsidR="00233E8B" w:rsidRPr="00657B88" w:rsidRDefault="00B56E07" w:rsidP="001A7892">
      <w:pPr>
        <w:pStyle w:val="Kop1"/>
      </w:pPr>
      <w:r w:rsidRPr="00657B88">
        <w:t>Structure</w:t>
      </w:r>
      <w:r w:rsidR="008A257A" w:rsidRPr="00657B88">
        <w:t xml:space="preserve"> &lt;teiHeader&gt;</w:t>
      </w:r>
    </w:p>
    <w:p w14:paraId="5DE1FCED" w14:textId="77777777" w:rsidR="00047B71" w:rsidRPr="00657B88" w:rsidRDefault="00047B71" w:rsidP="00657B88">
      <w:pPr>
        <w:pStyle w:val="Lijstalinea"/>
        <w:numPr>
          <w:ilvl w:val="0"/>
          <w:numId w:val="1"/>
        </w:numPr>
      </w:pPr>
      <w:r w:rsidRPr="00657B88">
        <w:t>&lt;</w:t>
      </w:r>
      <w:proofErr w:type="spellStart"/>
      <w:r w:rsidRPr="00657B88">
        <w:t>fileDesc</w:t>
      </w:r>
      <w:proofErr w:type="spellEnd"/>
      <w:r w:rsidRPr="00657B88">
        <w:t>&gt;</w:t>
      </w:r>
    </w:p>
    <w:p w14:paraId="41B0F9AC" w14:textId="77777777" w:rsidR="00047B71" w:rsidRPr="00657B88" w:rsidRDefault="00047B71" w:rsidP="00657B88">
      <w:pPr>
        <w:pStyle w:val="Lijstalinea"/>
        <w:numPr>
          <w:ilvl w:val="0"/>
          <w:numId w:val="1"/>
        </w:numPr>
      </w:pPr>
      <w:r w:rsidRPr="00657B88">
        <w:t>&lt;</w:t>
      </w:r>
      <w:proofErr w:type="spellStart"/>
      <w:r w:rsidRPr="00657B88">
        <w:t>encodingDesc</w:t>
      </w:r>
      <w:proofErr w:type="spellEnd"/>
      <w:r w:rsidRPr="00657B88">
        <w:t>&gt;</w:t>
      </w:r>
    </w:p>
    <w:p w14:paraId="3D6712B4" w14:textId="0E376500" w:rsidR="00233E8B" w:rsidRDefault="00047B71" w:rsidP="00657B88">
      <w:pPr>
        <w:pStyle w:val="Lijstalinea"/>
        <w:numPr>
          <w:ilvl w:val="0"/>
          <w:numId w:val="1"/>
        </w:numPr>
      </w:pPr>
      <w:r w:rsidRPr="00657B88">
        <w:t>&lt;</w:t>
      </w:r>
      <w:proofErr w:type="spellStart"/>
      <w:r w:rsidRPr="00657B88">
        <w:t>revisionDesc</w:t>
      </w:r>
      <w:proofErr w:type="spellEnd"/>
      <w:r w:rsidRPr="00657B88">
        <w:t>&gt;</w:t>
      </w:r>
    </w:p>
    <w:p w14:paraId="7E2A74E2" w14:textId="2C5D315B" w:rsidR="008A45BC" w:rsidRDefault="008A45BC" w:rsidP="008A45BC"/>
    <w:p w14:paraId="0E3B427C" w14:textId="77777777" w:rsidR="008A45BC" w:rsidRPr="00657B88" w:rsidRDefault="008A45BC" w:rsidP="008A45BC"/>
    <w:p w14:paraId="3645475A" w14:textId="77777777" w:rsidR="00047B71" w:rsidRPr="00657B88" w:rsidRDefault="00B56E07" w:rsidP="00657B88">
      <w:pPr>
        <w:pStyle w:val="Kop2"/>
      </w:pPr>
      <w:r w:rsidRPr="00657B88">
        <w:lastRenderedPageBreak/>
        <w:t>Structure</w:t>
      </w:r>
      <w:r w:rsidR="00047B71" w:rsidRPr="00657B88">
        <w:t xml:space="preserve"> &lt;fileDesc&gt;</w:t>
      </w:r>
    </w:p>
    <w:p w14:paraId="1ACF17DF" w14:textId="77777777" w:rsidR="00233E8B" w:rsidRPr="00657B88" w:rsidRDefault="008A257A" w:rsidP="00087599">
      <w:pPr>
        <w:pStyle w:val="Kop3"/>
      </w:pPr>
      <w:r w:rsidRPr="00657B88">
        <w:t>&lt;titleStmt&gt;</w:t>
      </w:r>
    </w:p>
    <w:p w14:paraId="15D38721" w14:textId="77777777" w:rsidR="00C10D34" w:rsidRPr="00657B88" w:rsidRDefault="00491512" w:rsidP="00657B88">
      <w:pPr>
        <w:pStyle w:val="Lijstalinea"/>
        <w:numPr>
          <w:ilvl w:val="0"/>
          <w:numId w:val="2"/>
        </w:numPr>
      </w:pPr>
      <w:r w:rsidRPr="00657B88">
        <w:t>@</w:t>
      </w:r>
      <w:proofErr w:type="gramStart"/>
      <w:r w:rsidR="00C10D34" w:rsidRPr="00657B88">
        <w:t>xml:lang</w:t>
      </w:r>
      <w:proofErr w:type="gramEnd"/>
      <w:r w:rsidR="00C10D34" w:rsidRPr="00657B88">
        <w:t xml:space="preserve"> = value</w:t>
      </w:r>
    </w:p>
    <w:p w14:paraId="6EF3AA8B" w14:textId="77777777" w:rsidR="00C10D34" w:rsidRPr="00657B88" w:rsidRDefault="00491512" w:rsidP="00657B88">
      <w:pPr>
        <w:pStyle w:val="Lijstalinea"/>
        <w:numPr>
          <w:ilvl w:val="1"/>
          <w:numId w:val="2"/>
        </w:numPr>
      </w:pPr>
      <w:r w:rsidRPr="00657B88">
        <w:t>“</w:t>
      </w:r>
      <w:proofErr w:type="spellStart"/>
      <w:r w:rsidR="00C10D34" w:rsidRPr="00657B88">
        <w:t>en</w:t>
      </w:r>
      <w:proofErr w:type="spellEnd"/>
      <w:r w:rsidRPr="00657B88">
        <w:t>”</w:t>
      </w:r>
      <w:r w:rsidR="00C10D34" w:rsidRPr="00657B88">
        <w:t xml:space="preserve"> </w:t>
      </w:r>
    </w:p>
    <w:p w14:paraId="14E2811F" w14:textId="77777777" w:rsidR="00C10D34" w:rsidRPr="00657B88" w:rsidRDefault="00C10D34" w:rsidP="00657B88">
      <w:pPr>
        <w:pStyle w:val="Lijstalinea"/>
        <w:numPr>
          <w:ilvl w:val="0"/>
          <w:numId w:val="2"/>
        </w:numPr>
      </w:pPr>
      <w:r w:rsidRPr="00657B88">
        <w:t>&lt;title&gt; = choice of values</w:t>
      </w:r>
    </w:p>
    <w:p w14:paraId="50804805" w14:textId="77777777" w:rsidR="00C10D34" w:rsidRPr="00657B88" w:rsidRDefault="00491512" w:rsidP="00657B88">
      <w:pPr>
        <w:pStyle w:val="Lijstalinea"/>
        <w:numPr>
          <w:ilvl w:val="1"/>
          <w:numId w:val="2"/>
        </w:numPr>
      </w:pPr>
      <w:r w:rsidRPr="00657B88">
        <w:rPr>
          <w:highlight w:val="white"/>
        </w:rPr>
        <w:t>“</w:t>
      </w:r>
      <w:r w:rsidR="00C10D34" w:rsidRPr="00657B88">
        <w:rPr>
          <w:highlight w:val="white"/>
        </w:rPr>
        <w:t xml:space="preserve">A Digital Edition of Aristoteles </w:t>
      </w:r>
      <w:proofErr w:type="spellStart"/>
      <w:r w:rsidR="00C10D34" w:rsidRPr="00657B88">
        <w:rPr>
          <w:highlight w:val="white"/>
        </w:rPr>
        <w:t>Latinus</w:t>
      </w:r>
      <w:proofErr w:type="spellEnd"/>
      <w:r w:rsidR="00C10D34" w:rsidRPr="00657B88">
        <w:rPr>
          <w:highlight w:val="white"/>
        </w:rPr>
        <w:t xml:space="preserve"> Codices Pars Prior</w:t>
      </w:r>
      <w:r w:rsidR="00C10D34" w:rsidRPr="00657B88">
        <w:t>,</w:t>
      </w:r>
      <w:r w:rsidRPr="00657B88">
        <w:t>”</w:t>
      </w:r>
    </w:p>
    <w:p w14:paraId="6457C5C6" w14:textId="77777777" w:rsidR="00C10D34" w:rsidRPr="00657B88" w:rsidRDefault="00491512" w:rsidP="00657B88">
      <w:pPr>
        <w:pStyle w:val="Lijstalinea"/>
        <w:numPr>
          <w:ilvl w:val="1"/>
          <w:numId w:val="2"/>
        </w:numPr>
      </w:pPr>
      <w:r w:rsidRPr="00657B88">
        <w:rPr>
          <w:highlight w:val="white"/>
        </w:rPr>
        <w:t>“</w:t>
      </w:r>
      <w:r w:rsidR="00C10D34" w:rsidRPr="00657B88">
        <w:rPr>
          <w:highlight w:val="white"/>
        </w:rPr>
        <w:t xml:space="preserve">A Digital Edition of Aristoteles </w:t>
      </w:r>
      <w:proofErr w:type="spellStart"/>
      <w:r w:rsidR="00C10D34" w:rsidRPr="00657B88">
        <w:rPr>
          <w:highlight w:val="white"/>
        </w:rPr>
        <w:t>Latinus</w:t>
      </w:r>
      <w:proofErr w:type="spellEnd"/>
      <w:r w:rsidR="00C10D34" w:rsidRPr="00657B88">
        <w:rPr>
          <w:highlight w:val="white"/>
        </w:rPr>
        <w:t xml:space="preserve"> Codices Pars </w:t>
      </w:r>
      <w:r w:rsidR="00C10D34" w:rsidRPr="00657B88">
        <w:t>Posterior,</w:t>
      </w:r>
      <w:r w:rsidRPr="00657B88">
        <w:t>”</w:t>
      </w:r>
    </w:p>
    <w:p w14:paraId="164B3498" w14:textId="77777777" w:rsidR="00C10D34" w:rsidRPr="00657B88" w:rsidRDefault="00491512" w:rsidP="00657B88">
      <w:pPr>
        <w:pStyle w:val="Lijstalinea"/>
        <w:numPr>
          <w:ilvl w:val="1"/>
          <w:numId w:val="2"/>
        </w:numPr>
      </w:pPr>
      <w:r w:rsidRPr="00657B88">
        <w:rPr>
          <w:highlight w:val="white"/>
        </w:rPr>
        <w:t>“</w:t>
      </w:r>
      <w:r w:rsidR="00C10D34" w:rsidRPr="00657B88">
        <w:rPr>
          <w:highlight w:val="white"/>
        </w:rPr>
        <w:t xml:space="preserve">A Digital Edition of Aristoteles </w:t>
      </w:r>
      <w:proofErr w:type="spellStart"/>
      <w:r w:rsidR="00C10D34" w:rsidRPr="00657B88">
        <w:rPr>
          <w:highlight w:val="white"/>
        </w:rPr>
        <w:t>Latinus</w:t>
      </w:r>
      <w:proofErr w:type="spellEnd"/>
      <w:r w:rsidR="00C10D34" w:rsidRPr="00657B88">
        <w:rPr>
          <w:highlight w:val="white"/>
        </w:rPr>
        <w:t xml:space="preserve"> Codices </w:t>
      </w:r>
      <w:proofErr w:type="spellStart"/>
      <w:r w:rsidR="00C10D34" w:rsidRPr="00657B88">
        <w:rPr>
          <w:highlight w:val="white"/>
        </w:rPr>
        <w:t>Supplementa</w:t>
      </w:r>
      <w:proofErr w:type="spellEnd"/>
      <w:r w:rsidR="00C10D34" w:rsidRPr="00657B88">
        <w:rPr>
          <w:highlight w:val="white"/>
        </w:rPr>
        <w:t xml:space="preserve"> </w:t>
      </w:r>
      <w:r w:rsidR="00C10D34" w:rsidRPr="00657B88">
        <w:t>Altera,</w:t>
      </w:r>
      <w:r w:rsidRPr="00657B88">
        <w:t>”</w:t>
      </w:r>
    </w:p>
    <w:p w14:paraId="5E2D61C4" w14:textId="77777777" w:rsidR="00C10D34" w:rsidRPr="00657B88" w:rsidRDefault="00C10D34" w:rsidP="00657B88">
      <w:pPr>
        <w:pStyle w:val="Lijstalinea"/>
        <w:numPr>
          <w:ilvl w:val="0"/>
          <w:numId w:val="2"/>
        </w:numPr>
      </w:pPr>
      <w:r w:rsidRPr="00657B88">
        <w:t>&lt;author&gt; = choice of values + rule</w:t>
      </w:r>
    </w:p>
    <w:p w14:paraId="0E0C7F09" w14:textId="77777777" w:rsidR="00C10D34" w:rsidRPr="00657B88" w:rsidRDefault="00491512" w:rsidP="00657B88">
      <w:pPr>
        <w:pStyle w:val="Lijstalinea"/>
        <w:numPr>
          <w:ilvl w:val="1"/>
          <w:numId w:val="2"/>
        </w:numPr>
      </w:pPr>
      <w:r w:rsidRPr="00657B88">
        <w:rPr>
          <w:highlight w:val="white"/>
        </w:rPr>
        <w:t>“</w:t>
      </w:r>
      <w:r w:rsidR="00C10D34" w:rsidRPr="00657B88">
        <w:rPr>
          <w:highlight w:val="white"/>
        </w:rPr>
        <w:t xml:space="preserve">G. Lacombe, A. </w:t>
      </w:r>
      <w:proofErr w:type="spellStart"/>
      <w:r w:rsidR="00C10D34" w:rsidRPr="00657B88">
        <w:rPr>
          <w:highlight w:val="white"/>
        </w:rPr>
        <w:t>Birkenmajer</w:t>
      </w:r>
      <w:proofErr w:type="spellEnd"/>
      <w:r w:rsidR="00C10D34" w:rsidRPr="00657B88">
        <w:rPr>
          <w:highlight w:val="white"/>
        </w:rPr>
        <w:t xml:space="preserve">, M. Dulong, </w:t>
      </w:r>
      <w:r w:rsidR="00BA3EFF" w:rsidRPr="00657B88">
        <w:rPr>
          <w:highlight w:val="white"/>
        </w:rPr>
        <w:t>E</w:t>
      </w:r>
      <w:r w:rsidR="00C10D34" w:rsidRPr="00657B88">
        <w:rPr>
          <w:highlight w:val="white"/>
        </w:rPr>
        <w:t xml:space="preserve">. </w:t>
      </w:r>
      <w:proofErr w:type="spellStart"/>
      <w:r w:rsidR="00C10D34" w:rsidRPr="00657B88">
        <w:rPr>
          <w:highlight w:val="white"/>
        </w:rPr>
        <w:t>Franceschini</w:t>
      </w:r>
      <w:proofErr w:type="spellEnd"/>
      <w:r w:rsidRPr="00657B88">
        <w:t>”</w:t>
      </w:r>
    </w:p>
    <w:p w14:paraId="10724627" w14:textId="77777777" w:rsidR="00C10D34" w:rsidRPr="00657B88" w:rsidRDefault="00491512" w:rsidP="00657B88">
      <w:pPr>
        <w:pStyle w:val="Lijstalinea"/>
        <w:numPr>
          <w:ilvl w:val="1"/>
          <w:numId w:val="2"/>
        </w:numPr>
      </w:pPr>
      <w:r w:rsidRPr="00657B88">
        <w:rPr>
          <w:highlight w:val="white"/>
        </w:rPr>
        <w:t>“</w:t>
      </w:r>
      <w:r w:rsidR="00C10D34" w:rsidRPr="00657B88">
        <w:rPr>
          <w:highlight w:val="white"/>
        </w:rPr>
        <w:t xml:space="preserve">G. Lacombe, A. </w:t>
      </w:r>
      <w:proofErr w:type="spellStart"/>
      <w:r w:rsidR="00C10D34" w:rsidRPr="00657B88">
        <w:rPr>
          <w:highlight w:val="white"/>
        </w:rPr>
        <w:t>Birkenmajer</w:t>
      </w:r>
      <w:proofErr w:type="spellEnd"/>
      <w:r w:rsidR="00C10D34" w:rsidRPr="00657B88">
        <w:rPr>
          <w:highlight w:val="white"/>
        </w:rPr>
        <w:t xml:space="preserve">, M. Dulong, </w:t>
      </w:r>
      <w:r w:rsidR="00BA3EFF" w:rsidRPr="00657B88">
        <w:rPr>
          <w:highlight w:val="white"/>
        </w:rPr>
        <w:t>E</w:t>
      </w:r>
      <w:r w:rsidR="00C10D34" w:rsidRPr="00657B88">
        <w:rPr>
          <w:highlight w:val="white"/>
        </w:rPr>
        <w:t xml:space="preserve">. </w:t>
      </w:r>
      <w:proofErr w:type="spellStart"/>
      <w:r w:rsidR="00C10D34" w:rsidRPr="00657B88">
        <w:rPr>
          <w:highlight w:val="white"/>
        </w:rPr>
        <w:t>Franceschini</w:t>
      </w:r>
      <w:proofErr w:type="spellEnd"/>
      <w:r w:rsidR="00C10D34" w:rsidRPr="00657B88">
        <w:t xml:space="preserve">, </w:t>
      </w:r>
      <w:r w:rsidR="00C10D34" w:rsidRPr="00657B88">
        <w:rPr>
          <w:highlight w:val="white"/>
        </w:rPr>
        <w:t xml:space="preserve">L. </w:t>
      </w:r>
      <w:proofErr w:type="spellStart"/>
      <w:r w:rsidR="00C10D34" w:rsidRPr="00657B88">
        <w:rPr>
          <w:highlight w:val="white"/>
        </w:rPr>
        <w:t>Minio-Paluello</w:t>
      </w:r>
      <w:proofErr w:type="spellEnd"/>
      <w:r w:rsidRPr="00657B88">
        <w:t>”</w:t>
      </w:r>
    </w:p>
    <w:p w14:paraId="0AF9FD65" w14:textId="77777777" w:rsidR="00C10D34" w:rsidRPr="00657B88" w:rsidRDefault="00491512" w:rsidP="00657B88">
      <w:pPr>
        <w:pStyle w:val="Lijstalinea"/>
        <w:numPr>
          <w:ilvl w:val="1"/>
          <w:numId w:val="2"/>
        </w:numPr>
      </w:pPr>
      <w:r w:rsidRPr="00657B88">
        <w:rPr>
          <w:highlight w:val="white"/>
        </w:rPr>
        <w:t>“</w:t>
      </w:r>
      <w:r w:rsidR="00C10D34" w:rsidRPr="00657B88">
        <w:rPr>
          <w:highlight w:val="white"/>
        </w:rPr>
        <w:t xml:space="preserve">L. </w:t>
      </w:r>
      <w:proofErr w:type="spellStart"/>
      <w:r w:rsidR="00C10D34" w:rsidRPr="00657B88">
        <w:rPr>
          <w:highlight w:val="white"/>
        </w:rPr>
        <w:t>Minio-Paluello</w:t>
      </w:r>
      <w:proofErr w:type="spellEnd"/>
      <w:r w:rsidRPr="00657B88">
        <w:t>”</w:t>
      </w:r>
    </w:p>
    <w:p w14:paraId="337ABA26" w14:textId="77777777" w:rsidR="00C10D34" w:rsidRPr="00657B88" w:rsidRDefault="00C10D34" w:rsidP="00657B88">
      <w:pPr>
        <w:pStyle w:val="Lijstalinea"/>
        <w:numPr>
          <w:ilvl w:val="0"/>
          <w:numId w:val="2"/>
        </w:numPr>
      </w:pPr>
      <w:r w:rsidRPr="00657B88">
        <w:t>&lt;sponsor&gt; = value</w:t>
      </w:r>
    </w:p>
    <w:p w14:paraId="06440EF6" w14:textId="77777777" w:rsidR="00C10D34" w:rsidRPr="00657B88" w:rsidRDefault="00491512" w:rsidP="00657B88">
      <w:pPr>
        <w:pStyle w:val="Lijstalinea"/>
        <w:numPr>
          <w:ilvl w:val="1"/>
          <w:numId w:val="2"/>
        </w:numPr>
      </w:pPr>
      <w:r w:rsidRPr="00657B88">
        <w:rPr>
          <w:highlight w:val="white"/>
        </w:rPr>
        <w:t>“</w:t>
      </w:r>
      <w:r w:rsidR="00C10D34" w:rsidRPr="00657B88">
        <w:rPr>
          <w:highlight w:val="white"/>
        </w:rPr>
        <w:t>KU Leuven, Institute of Philosophy</w:t>
      </w:r>
      <w:r w:rsidRPr="00657B88">
        <w:t>”</w:t>
      </w:r>
    </w:p>
    <w:p w14:paraId="7BFEADF5" w14:textId="77777777" w:rsidR="00C10D34" w:rsidRPr="00657B88" w:rsidRDefault="00C10D34" w:rsidP="00657B88">
      <w:pPr>
        <w:pStyle w:val="Lijstalinea"/>
        <w:numPr>
          <w:ilvl w:val="0"/>
          <w:numId w:val="2"/>
        </w:numPr>
      </w:pPr>
      <w:r w:rsidRPr="00657B88">
        <w:t>&lt;</w:t>
      </w:r>
      <w:proofErr w:type="spellStart"/>
      <w:r w:rsidRPr="00657B88">
        <w:t>respStmt</w:t>
      </w:r>
      <w:proofErr w:type="spellEnd"/>
      <w:r w:rsidRPr="00657B88">
        <w:t>&gt;</w:t>
      </w:r>
    </w:p>
    <w:p w14:paraId="746491DA" w14:textId="77777777" w:rsidR="00C10D34" w:rsidRPr="00657B88" w:rsidRDefault="00491512" w:rsidP="00657B88">
      <w:pPr>
        <w:pStyle w:val="Lijstalinea"/>
        <w:numPr>
          <w:ilvl w:val="1"/>
          <w:numId w:val="2"/>
        </w:numPr>
      </w:pPr>
      <w:r w:rsidRPr="00657B88">
        <w:t>&lt;</w:t>
      </w:r>
      <w:proofErr w:type="spellStart"/>
      <w:r w:rsidRPr="00657B88">
        <w:t>resp</w:t>
      </w:r>
      <w:proofErr w:type="spellEnd"/>
      <w:r w:rsidRPr="00657B88">
        <w:t>&gt; = value</w:t>
      </w:r>
    </w:p>
    <w:p w14:paraId="513C5028" w14:textId="77777777" w:rsidR="00491512" w:rsidRPr="00657B88" w:rsidRDefault="00491512" w:rsidP="00657B88">
      <w:pPr>
        <w:pStyle w:val="Lijstalinea"/>
        <w:numPr>
          <w:ilvl w:val="2"/>
          <w:numId w:val="2"/>
        </w:numPr>
      </w:pPr>
      <w:r w:rsidRPr="00657B88">
        <w:t>“Conversion to TEI</w:t>
      </w:r>
      <w:r w:rsidR="008A7957" w:rsidRPr="00657B88">
        <w:t xml:space="preserve"> P5 3.5.0</w:t>
      </w:r>
      <w:r w:rsidRPr="00657B88">
        <w:t xml:space="preserve"> by”</w:t>
      </w:r>
    </w:p>
    <w:p w14:paraId="11DBE108" w14:textId="4D0A2FC1" w:rsidR="00491512" w:rsidRPr="00657B88" w:rsidRDefault="00491512" w:rsidP="00657B88">
      <w:pPr>
        <w:pStyle w:val="Lijstalinea"/>
        <w:numPr>
          <w:ilvl w:val="1"/>
          <w:numId w:val="2"/>
        </w:numPr>
      </w:pPr>
      <w:r w:rsidRPr="00657B88">
        <w:t>&lt;</w:t>
      </w:r>
      <w:proofErr w:type="spellStart"/>
      <w:r w:rsidR="00F46618">
        <w:t>persN</w:t>
      </w:r>
      <w:r w:rsidRPr="00657B88">
        <w:t>ame</w:t>
      </w:r>
      <w:proofErr w:type="spellEnd"/>
      <w:r w:rsidRPr="00657B88">
        <w:t>&gt; = choice of values</w:t>
      </w:r>
    </w:p>
    <w:p w14:paraId="3B54A2DC" w14:textId="77777777" w:rsidR="00491512" w:rsidRPr="00657B88" w:rsidRDefault="00491512" w:rsidP="00657B88">
      <w:pPr>
        <w:pStyle w:val="Lijstalinea"/>
        <w:numPr>
          <w:ilvl w:val="2"/>
          <w:numId w:val="2"/>
        </w:numPr>
      </w:pPr>
      <w:r w:rsidRPr="00657B88">
        <w:t>“Courtney Van de Mosselaer”</w:t>
      </w:r>
    </w:p>
    <w:p w14:paraId="38F8992E" w14:textId="77777777" w:rsidR="009801CF" w:rsidRPr="00657B88" w:rsidRDefault="009801CF" w:rsidP="00657B88">
      <w:pPr>
        <w:pStyle w:val="Lijstalinea"/>
        <w:numPr>
          <w:ilvl w:val="2"/>
          <w:numId w:val="2"/>
        </w:numPr>
      </w:pPr>
      <w:r w:rsidRPr="00657B88">
        <w:t xml:space="preserve">“Lisa </w:t>
      </w:r>
      <w:proofErr w:type="spellStart"/>
      <w:r w:rsidRPr="00657B88">
        <w:t>Devriese</w:t>
      </w:r>
      <w:proofErr w:type="spellEnd"/>
      <w:r w:rsidRPr="00657B88">
        <w:t>”</w:t>
      </w:r>
    </w:p>
    <w:p w14:paraId="34194996" w14:textId="77777777" w:rsidR="009801CF" w:rsidRPr="00657B88" w:rsidRDefault="009801CF" w:rsidP="00657B88">
      <w:pPr>
        <w:pStyle w:val="Lijstalinea"/>
        <w:numPr>
          <w:ilvl w:val="2"/>
          <w:numId w:val="2"/>
        </w:numPr>
      </w:pPr>
      <w:r w:rsidRPr="00657B88">
        <w:t>“</w:t>
      </w:r>
      <w:proofErr w:type="spellStart"/>
      <w:r w:rsidRPr="00657B88">
        <w:t>Ruul</w:t>
      </w:r>
      <w:proofErr w:type="spellEnd"/>
      <w:r w:rsidRPr="00657B88">
        <w:t xml:space="preserve"> </w:t>
      </w:r>
      <w:proofErr w:type="spellStart"/>
      <w:r w:rsidRPr="00657B88">
        <w:t>Hellemans</w:t>
      </w:r>
      <w:proofErr w:type="spellEnd"/>
      <w:r w:rsidRPr="00657B88">
        <w:t>”</w:t>
      </w:r>
    </w:p>
    <w:p w14:paraId="4928CB18" w14:textId="1AF54655" w:rsidR="00491512" w:rsidRPr="00657B88" w:rsidRDefault="00491512" w:rsidP="00657B88">
      <w:pPr>
        <w:pStyle w:val="Lijstalinea"/>
        <w:numPr>
          <w:ilvl w:val="2"/>
          <w:numId w:val="2"/>
        </w:numPr>
      </w:pPr>
      <w:r w:rsidRPr="00657B88">
        <w:t>@</w:t>
      </w:r>
      <w:r w:rsidR="000812C8">
        <w:t>ref</w:t>
      </w:r>
      <w:r w:rsidRPr="00657B88">
        <w:t xml:space="preserve"> = </w:t>
      </w:r>
      <w:r w:rsidR="000812C8">
        <w:t xml:space="preserve">choice of </w:t>
      </w:r>
      <w:r w:rsidRPr="00657B88">
        <w:t>value</w:t>
      </w:r>
      <w:r w:rsidR="000812C8">
        <w:t>s</w:t>
      </w:r>
    </w:p>
    <w:p w14:paraId="3D043C20" w14:textId="43E073DD" w:rsidR="00491512" w:rsidRDefault="00491512" w:rsidP="00657B88">
      <w:pPr>
        <w:pStyle w:val="Lijstalinea"/>
        <w:numPr>
          <w:ilvl w:val="3"/>
          <w:numId w:val="2"/>
        </w:numPr>
      </w:pPr>
      <w:r w:rsidRPr="00657B88">
        <w:t>“</w:t>
      </w:r>
      <w:proofErr w:type="spellStart"/>
      <w:proofErr w:type="gramStart"/>
      <w:r w:rsidR="000812C8">
        <w:t>contrin:CVDM</w:t>
      </w:r>
      <w:proofErr w:type="spellEnd"/>
      <w:proofErr w:type="gramEnd"/>
      <w:r w:rsidRPr="00657B88">
        <w:t>”</w:t>
      </w:r>
    </w:p>
    <w:p w14:paraId="14C9CE6A" w14:textId="6CE46988" w:rsidR="000812C8" w:rsidRDefault="000812C8" w:rsidP="00657B88">
      <w:pPr>
        <w:pStyle w:val="Lijstalinea"/>
        <w:numPr>
          <w:ilvl w:val="3"/>
          <w:numId w:val="2"/>
        </w:numPr>
      </w:pPr>
      <w:r>
        <w:t>“</w:t>
      </w:r>
      <w:proofErr w:type="spellStart"/>
      <w:proofErr w:type="gramStart"/>
      <w:r>
        <w:t>contrin:LD</w:t>
      </w:r>
      <w:proofErr w:type="spellEnd"/>
      <w:proofErr w:type="gramEnd"/>
      <w:r>
        <w:t>”</w:t>
      </w:r>
    </w:p>
    <w:p w14:paraId="11B165A5" w14:textId="121A59A4" w:rsidR="000812C8" w:rsidRDefault="000812C8" w:rsidP="00657B88">
      <w:pPr>
        <w:pStyle w:val="Lijstalinea"/>
        <w:numPr>
          <w:ilvl w:val="3"/>
          <w:numId w:val="2"/>
        </w:numPr>
      </w:pPr>
      <w:r>
        <w:t>“</w:t>
      </w:r>
      <w:proofErr w:type="spellStart"/>
      <w:r>
        <w:t>contrin:ML</w:t>
      </w:r>
      <w:proofErr w:type="spellEnd"/>
      <w:r>
        <w:t>”</w:t>
      </w:r>
    </w:p>
    <w:p w14:paraId="17ED9709" w14:textId="6EDDD4A9" w:rsidR="000812C8" w:rsidRPr="00657B88" w:rsidRDefault="000812C8" w:rsidP="00657B88">
      <w:pPr>
        <w:pStyle w:val="Lijstalinea"/>
        <w:numPr>
          <w:ilvl w:val="3"/>
          <w:numId w:val="2"/>
        </w:numPr>
      </w:pPr>
      <w:r>
        <w:t>“</w:t>
      </w:r>
      <w:proofErr w:type="spellStart"/>
      <w:proofErr w:type="gramStart"/>
      <w:r>
        <w:t>contrin:RH</w:t>
      </w:r>
      <w:proofErr w:type="spellEnd"/>
      <w:proofErr w:type="gramEnd"/>
      <w:r>
        <w:t>”</w:t>
      </w:r>
    </w:p>
    <w:p w14:paraId="66835A62" w14:textId="3F81B08A" w:rsidR="00F605E0" w:rsidRPr="00657B88" w:rsidRDefault="00137882" w:rsidP="00657B88">
      <w:pPr>
        <w:pStyle w:val="Lijstalinea"/>
        <w:numPr>
          <w:ilvl w:val="0"/>
          <w:numId w:val="2"/>
        </w:numPr>
      </w:pPr>
      <w:r w:rsidRPr="00657B88">
        <w:t>Rule</w:t>
      </w:r>
      <w:r w:rsidR="0008515F">
        <w:t>s</w:t>
      </w:r>
    </w:p>
    <w:p w14:paraId="582F5BBC" w14:textId="77777777" w:rsidR="00137882" w:rsidRPr="00657B88" w:rsidRDefault="00137882" w:rsidP="00525099">
      <w:pPr>
        <w:pStyle w:val="Lijstalinea"/>
        <w:numPr>
          <w:ilvl w:val="1"/>
          <w:numId w:val="14"/>
        </w:numPr>
      </w:pPr>
      <w:r w:rsidRPr="00657B88">
        <w:rPr>
          <w:highlight w:val="white"/>
        </w:rPr>
        <w:t>The titles don’t match with the correct authors</w:t>
      </w:r>
      <w:r w:rsidRPr="00657B88">
        <w:t>.</w:t>
      </w:r>
    </w:p>
    <w:p w14:paraId="2BDF17FC" w14:textId="75A9093E" w:rsidR="00F605E0" w:rsidRPr="00657B88" w:rsidRDefault="00137882" w:rsidP="00657B88">
      <w:pPr>
        <w:pStyle w:val="Lijstalinea"/>
        <w:numPr>
          <w:ilvl w:val="2"/>
          <w:numId w:val="2"/>
        </w:numPr>
      </w:pPr>
      <w:r w:rsidRPr="00657B88">
        <w:t>“</w:t>
      </w:r>
      <w:r w:rsidR="00BB1AC9" w:rsidRPr="00657B88">
        <w:t>(contains(./</w:t>
      </w:r>
      <w:proofErr w:type="spellStart"/>
      <w:r w:rsidRPr="00657B88">
        <w:rPr>
          <w:highlight w:val="white"/>
        </w:rPr>
        <w:t>tei:title</w:t>
      </w:r>
      <w:proofErr w:type="spellEnd"/>
      <w:r w:rsidR="00BB1AC9" w:rsidRPr="00657B88">
        <w:rPr>
          <w:highlight w:val="white"/>
        </w:rPr>
        <w:t>,</w:t>
      </w:r>
      <w:r w:rsidRPr="00657B88">
        <w:rPr>
          <w:highlight w:val="white"/>
        </w:rPr>
        <w:t xml:space="preserve">'A Digital Edition of Aristoteles </w:t>
      </w:r>
      <w:proofErr w:type="spellStart"/>
      <w:r w:rsidRPr="00657B88">
        <w:rPr>
          <w:highlight w:val="white"/>
        </w:rPr>
        <w:t>Latinus</w:t>
      </w:r>
      <w:proofErr w:type="spellEnd"/>
      <w:r w:rsidRPr="00657B88">
        <w:rPr>
          <w:highlight w:val="white"/>
        </w:rPr>
        <w:t xml:space="preserve"> Codices Pars Prior,'</w:t>
      </w:r>
      <w:r w:rsidR="002576D1">
        <w:rPr>
          <w:highlight w:val="white"/>
        </w:rPr>
        <w:t>)</w:t>
      </w:r>
      <w:r w:rsidRPr="00657B88">
        <w:rPr>
          <w:highlight w:val="white"/>
        </w:rPr>
        <w:t xml:space="preserve"> and </w:t>
      </w:r>
      <w:proofErr w:type="spellStart"/>
      <w:r w:rsidRPr="00657B88">
        <w:rPr>
          <w:highlight w:val="white"/>
        </w:rPr>
        <w:t>tei:author</w:t>
      </w:r>
      <w:proofErr w:type="spellEnd"/>
      <w:r w:rsidRPr="00657B88">
        <w:rPr>
          <w:highlight w:val="white"/>
        </w:rPr>
        <w:t xml:space="preserve">='G. Lacombe, A. </w:t>
      </w:r>
      <w:proofErr w:type="spellStart"/>
      <w:r w:rsidRPr="00657B88">
        <w:rPr>
          <w:highlight w:val="white"/>
        </w:rPr>
        <w:t>Birkenmajer</w:t>
      </w:r>
      <w:proofErr w:type="spellEnd"/>
      <w:r w:rsidRPr="00657B88">
        <w:rPr>
          <w:highlight w:val="white"/>
        </w:rPr>
        <w:t xml:space="preserve">, M. Dulong, A. </w:t>
      </w:r>
      <w:proofErr w:type="spellStart"/>
      <w:r w:rsidRPr="00657B88">
        <w:rPr>
          <w:highlight w:val="white"/>
        </w:rPr>
        <w:t>Franceschini</w:t>
      </w:r>
      <w:proofErr w:type="spellEnd"/>
      <w:r w:rsidRPr="00657B88">
        <w:rPr>
          <w:highlight w:val="white"/>
        </w:rPr>
        <w:t>') or (</w:t>
      </w:r>
      <w:r w:rsidR="00BB1AC9" w:rsidRPr="00657B88">
        <w:rPr>
          <w:highlight w:val="white"/>
        </w:rPr>
        <w:t>contains(./</w:t>
      </w:r>
      <w:proofErr w:type="spellStart"/>
      <w:r w:rsidRPr="00657B88">
        <w:rPr>
          <w:highlight w:val="white"/>
        </w:rPr>
        <w:t>tei:title</w:t>
      </w:r>
      <w:proofErr w:type="spellEnd"/>
      <w:r w:rsidR="00BB1AC9" w:rsidRPr="00657B88">
        <w:rPr>
          <w:highlight w:val="white"/>
        </w:rPr>
        <w:t>,</w:t>
      </w:r>
      <w:r w:rsidRPr="00657B88">
        <w:rPr>
          <w:highlight w:val="white"/>
        </w:rPr>
        <w:t xml:space="preserve">'A Digital Edition of Aristoteles </w:t>
      </w:r>
      <w:proofErr w:type="spellStart"/>
      <w:r w:rsidRPr="00657B88">
        <w:rPr>
          <w:highlight w:val="white"/>
        </w:rPr>
        <w:t>Latinus</w:t>
      </w:r>
      <w:proofErr w:type="spellEnd"/>
      <w:r w:rsidRPr="00657B88">
        <w:rPr>
          <w:highlight w:val="white"/>
        </w:rPr>
        <w:t xml:space="preserve"> Codices Pars Posterior,'</w:t>
      </w:r>
      <w:r w:rsidR="002576D1">
        <w:rPr>
          <w:highlight w:val="white"/>
        </w:rPr>
        <w:t>)</w:t>
      </w:r>
      <w:r w:rsidRPr="00657B88">
        <w:rPr>
          <w:highlight w:val="white"/>
        </w:rPr>
        <w:t xml:space="preserve"> and </w:t>
      </w:r>
      <w:proofErr w:type="spellStart"/>
      <w:r w:rsidRPr="00657B88">
        <w:rPr>
          <w:highlight w:val="white"/>
        </w:rPr>
        <w:t>tei:author</w:t>
      </w:r>
      <w:proofErr w:type="spellEnd"/>
      <w:r w:rsidRPr="00657B88">
        <w:rPr>
          <w:highlight w:val="white"/>
        </w:rPr>
        <w:t xml:space="preserve">='G. Lacombe, A. </w:t>
      </w:r>
      <w:proofErr w:type="spellStart"/>
      <w:r w:rsidRPr="00657B88">
        <w:rPr>
          <w:highlight w:val="white"/>
        </w:rPr>
        <w:t>Birkenmajer</w:t>
      </w:r>
      <w:proofErr w:type="spellEnd"/>
      <w:r w:rsidRPr="00657B88">
        <w:rPr>
          <w:highlight w:val="white"/>
        </w:rPr>
        <w:t xml:space="preserve">, M. Dulong, A. </w:t>
      </w:r>
      <w:proofErr w:type="spellStart"/>
      <w:r w:rsidRPr="00657B88">
        <w:rPr>
          <w:highlight w:val="white"/>
        </w:rPr>
        <w:t>Franceschini</w:t>
      </w:r>
      <w:proofErr w:type="spellEnd"/>
      <w:r w:rsidRPr="00657B88">
        <w:rPr>
          <w:highlight w:val="white"/>
        </w:rPr>
        <w:t xml:space="preserve">, L. </w:t>
      </w:r>
      <w:proofErr w:type="spellStart"/>
      <w:r w:rsidRPr="00657B88">
        <w:rPr>
          <w:highlight w:val="white"/>
        </w:rPr>
        <w:t>Minio-Paluello</w:t>
      </w:r>
      <w:proofErr w:type="spellEnd"/>
      <w:r w:rsidRPr="00657B88">
        <w:rPr>
          <w:highlight w:val="white"/>
        </w:rPr>
        <w:t>') or (</w:t>
      </w:r>
      <w:r w:rsidR="00BB1AC9" w:rsidRPr="00657B88">
        <w:rPr>
          <w:highlight w:val="white"/>
        </w:rPr>
        <w:t>contains(./</w:t>
      </w:r>
      <w:proofErr w:type="spellStart"/>
      <w:r w:rsidRPr="00657B88">
        <w:rPr>
          <w:highlight w:val="white"/>
        </w:rPr>
        <w:t>tei:title</w:t>
      </w:r>
      <w:proofErr w:type="spellEnd"/>
      <w:r w:rsidR="00BB1AC9" w:rsidRPr="00657B88">
        <w:rPr>
          <w:highlight w:val="white"/>
        </w:rPr>
        <w:t>,</w:t>
      </w:r>
      <w:r w:rsidRPr="00657B88">
        <w:rPr>
          <w:highlight w:val="white"/>
        </w:rPr>
        <w:t xml:space="preserve">'A Digital Edition of Aristoteles </w:t>
      </w:r>
      <w:proofErr w:type="spellStart"/>
      <w:r w:rsidRPr="00657B88">
        <w:rPr>
          <w:highlight w:val="white"/>
        </w:rPr>
        <w:t>Latinus</w:t>
      </w:r>
      <w:proofErr w:type="spellEnd"/>
      <w:r w:rsidRPr="00657B88">
        <w:rPr>
          <w:highlight w:val="white"/>
        </w:rPr>
        <w:t xml:space="preserve"> Codices </w:t>
      </w:r>
      <w:proofErr w:type="spellStart"/>
      <w:r w:rsidRPr="00657B88">
        <w:rPr>
          <w:highlight w:val="white"/>
        </w:rPr>
        <w:t>Supplementa</w:t>
      </w:r>
      <w:proofErr w:type="spellEnd"/>
      <w:r w:rsidRPr="00657B88">
        <w:rPr>
          <w:highlight w:val="white"/>
        </w:rPr>
        <w:t xml:space="preserve"> Altera,'</w:t>
      </w:r>
      <w:r w:rsidR="002576D1">
        <w:rPr>
          <w:highlight w:val="white"/>
        </w:rPr>
        <w:t>)</w:t>
      </w:r>
      <w:r w:rsidRPr="00657B88">
        <w:rPr>
          <w:highlight w:val="white"/>
        </w:rPr>
        <w:t xml:space="preserve"> and </w:t>
      </w:r>
      <w:proofErr w:type="spellStart"/>
      <w:r w:rsidRPr="00657B88">
        <w:rPr>
          <w:highlight w:val="white"/>
        </w:rPr>
        <w:t>tei:author</w:t>
      </w:r>
      <w:proofErr w:type="spellEnd"/>
      <w:r w:rsidRPr="00657B88">
        <w:rPr>
          <w:highlight w:val="white"/>
        </w:rPr>
        <w:t xml:space="preserve">='L. </w:t>
      </w:r>
      <w:proofErr w:type="spellStart"/>
      <w:r w:rsidRPr="00657B88">
        <w:rPr>
          <w:highlight w:val="white"/>
        </w:rPr>
        <w:t>Minio-Paluello</w:t>
      </w:r>
      <w:proofErr w:type="spellEnd"/>
      <w:r w:rsidRPr="00657B88">
        <w:rPr>
          <w:highlight w:val="white"/>
        </w:rPr>
        <w:t>')"</w:t>
      </w:r>
    </w:p>
    <w:p w14:paraId="28A7EC79" w14:textId="77777777" w:rsidR="00F605E0" w:rsidRPr="00657B88" w:rsidRDefault="00F605E0" w:rsidP="00525099">
      <w:pPr>
        <w:pStyle w:val="Lijstalinea"/>
        <w:numPr>
          <w:ilvl w:val="1"/>
          <w:numId w:val="14"/>
        </w:numPr>
      </w:pPr>
      <w:r w:rsidRPr="00657B88">
        <w:t xml:space="preserve">The </w:t>
      </w:r>
      <w:r w:rsidR="004F49E4" w:rsidRPr="00657B88">
        <w:t xml:space="preserve">number (without “AL”) in </w:t>
      </w:r>
      <w:r w:rsidR="00651D74" w:rsidRPr="00657B88">
        <w:t>&lt;</w:t>
      </w:r>
      <w:r w:rsidR="004F49E4" w:rsidRPr="00657B88">
        <w:t>title</w:t>
      </w:r>
      <w:r w:rsidR="00651D74" w:rsidRPr="00657B88">
        <w:t>&gt;</w:t>
      </w:r>
      <w:r w:rsidR="004F49E4" w:rsidRPr="00657B88">
        <w:t xml:space="preserve"> doesn’t match the number in </w:t>
      </w:r>
      <w:r w:rsidR="00651D74" w:rsidRPr="00657B88">
        <w:t>@</w:t>
      </w:r>
      <w:r w:rsidRPr="00657B88">
        <w:t xml:space="preserve">xml:id </w:t>
      </w:r>
      <w:r w:rsidR="00651D74" w:rsidRPr="00657B88">
        <w:t>for</w:t>
      </w:r>
      <w:r w:rsidRPr="00657B88">
        <w:t xml:space="preserve"> </w:t>
      </w:r>
      <w:r w:rsidR="00651D74" w:rsidRPr="00657B88">
        <w:t>&lt;</w:t>
      </w:r>
      <w:r w:rsidRPr="00657B88">
        <w:t>TE</w:t>
      </w:r>
      <w:r w:rsidR="004F49E4" w:rsidRPr="00657B88">
        <w:t>I</w:t>
      </w:r>
      <w:r w:rsidR="00651D74" w:rsidRPr="00657B88">
        <w:t>&gt;</w:t>
      </w:r>
      <w:r w:rsidRPr="00657B88">
        <w:t>.</w:t>
      </w:r>
    </w:p>
    <w:p w14:paraId="4D27B433" w14:textId="77777777" w:rsidR="00B949A4" w:rsidRPr="00657B88" w:rsidRDefault="00F605E0" w:rsidP="00525099">
      <w:pPr>
        <w:pStyle w:val="Lijstalinea"/>
        <w:numPr>
          <w:ilvl w:val="2"/>
          <w:numId w:val="14"/>
        </w:numPr>
      </w:pPr>
      <w:r w:rsidRPr="00657B88">
        <w:rPr>
          <w:highlight w:val="white"/>
        </w:rPr>
        <w:t>“substring-</w:t>
      </w:r>
      <w:proofErr w:type="gramStart"/>
      <w:r w:rsidRPr="00657B88">
        <w:rPr>
          <w:highlight w:val="white"/>
        </w:rPr>
        <w:t>after(</w:t>
      </w:r>
      <w:proofErr w:type="gramEnd"/>
      <w:r w:rsidRPr="00657B88">
        <w:rPr>
          <w:highlight w:val="white"/>
        </w:rPr>
        <w:t>., ', ')=substring-after(/</w:t>
      </w:r>
      <w:proofErr w:type="spellStart"/>
      <w:r w:rsidRPr="00657B88">
        <w:rPr>
          <w:highlight w:val="white"/>
        </w:rPr>
        <w:t>tei:TEI</w:t>
      </w:r>
      <w:proofErr w:type="spellEnd"/>
      <w:r w:rsidRPr="00657B88">
        <w:rPr>
          <w:highlight w:val="white"/>
        </w:rPr>
        <w:t>/@xml:id,'AL')</w:t>
      </w:r>
      <w:r w:rsidRPr="00657B88">
        <w:t>”</w:t>
      </w:r>
    </w:p>
    <w:p w14:paraId="0738E4FE" w14:textId="02FAF973" w:rsidR="00EF110F" w:rsidRPr="00657B88" w:rsidRDefault="00FA5EB0" w:rsidP="00E72C4B">
      <w:pPr>
        <w:ind w:left="700" w:hanging="700"/>
      </w:pPr>
      <w:r>
        <w:rPr>
          <w:b/>
          <w:bCs/>
        </w:rPr>
        <w:lastRenderedPageBreak/>
        <w:t>Rem.</w:t>
      </w:r>
      <w:r w:rsidR="00FC5FC4">
        <w:tab/>
      </w:r>
      <w:r w:rsidR="001C6748">
        <w:t xml:space="preserve">It was impossible to split the title in a text part consisting of a </w:t>
      </w:r>
      <w:r w:rsidR="00751313" w:rsidRPr="00657B88">
        <w:t>choice of value</w:t>
      </w:r>
      <w:r w:rsidR="00E600CF" w:rsidRPr="00657B88">
        <w:t>s</w:t>
      </w:r>
      <w:r w:rsidR="00751313" w:rsidRPr="00657B88">
        <w:t xml:space="preserve"> </w:t>
      </w:r>
      <w:r w:rsidR="001C6748">
        <w:t xml:space="preserve">and a number part consisting of a </w:t>
      </w:r>
      <w:r w:rsidR="00751313" w:rsidRPr="00657B88">
        <w:t xml:space="preserve">choice of data. </w:t>
      </w:r>
      <w:r w:rsidR="001C6748">
        <w:t>Using</w:t>
      </w:r>
      <w:r w:rsidR="00751313" w:rsidRPr="00657B88">
        <w:t xml:space="preserve"> &lt;list&gt;</w:t>
      </w:r>
      <w:r w:rsidR="001C6748">
        <w:t xml:space="preserve"> it can be determined</w:t>
      </w:r>
      <w:r w:rsidR="00751313" w:rsidRPr="00657B88">
        <w:t xml:space="preserve"> </w:t>
      </w:r>
      <w:r w:rsidR="001C6748">
        <w:t>that the</w:t>
      </w:r>
      <w:r w:rsidR="00751313" w:rsidRPr="00657B88">
        <w:t xml:space="preserve"> content </w:t>
      </w:r>
      <w:r w:rsidR="001C6748">
        <w:t xml:space="preserve">is divided into separate parts, whereby the data pattern of each part </w:t>
      </w:r>
      <w:r w:rsidR="00EE3062">
        <w:t xml:space="preserve">can be defined. </w:t>
      </w:r>
      <w:r w:rsidR="004955E6">
        <w:t>However,</w:t>
      </w:r>
      <w:r w:rsidR="00EE3062">
        <w:t xml:space="preserve"> a mixed content model with both defined text (values) and data is not possible in combination with &lt;list&gt;. Therefore,</w:t>
      </w:r>
      <w:r w:rsidR="00A410D7">
        <w:t xml:space="preserve"> </w:t>
      </w:r>
      <w:r w:rsidR="00F13E63">
        <w:t xml:space="preserve">the constraints are put in </w:t>
      </w:r>
      <w:proofErr w:type="spellStart"/>
      <w:r w:rsidR="00F13E63">
        <w:t>Schematron</w:t>
      </w:r>
      <w:proofErr w:type="spellEnd"/>
      <w:r w:rsidR="00F13E63">
        <w:t xml:space="preserve"> rules.</w:t>
      </w:r>
      <w:r w:rsidR="00E600CF" w:rsidRPr="00657B88">
        <w:t xml:space="preserve"> </w:t>
      </w:r>
    </w:p>
    <w:p w14:paraId="2CB59D4C" w14:textId="77777777" w:rsidR="00233E8B" w:rsidRPr="00657B88" w:rsidRDefault="008A257A" w:rsidP="00087599">
      <w:pPr>
        <w:pStyle w:val="Kop3"/>
      </w:pPr>
      <w:r w:rsidRPr="00657B88">
        <w:t>&lt;publicationStmt&gt;</w:t>
      </w:r>
    </w:p>
    <w:p w14:paraId="4E6028DA" w14:textId="77777777" w:rsidR="00491512" w:rsidRPr="00657B88" w:rsidRDefault="00491512" w:rsidP="00657B88">
      <w:pPr>
        <w:pStyle w:val="Lijstalinea"/>
        <w:numPr>
          <w:ilvl w:val="0"/>
          <w:numId w:val="3"/>
        </w:numPr>
      </w:pPr>
      <w:r w:rsidRPr="00657B88">
        <w:t>@</w:t>
      </w:r>
      <w:proofErr w:type="gramStart"/>
      <w:r w:rsidRPr="00657B88">
        <w:t>xml:lang</w:t>
      </w:r>
      <w:proofErr w:type="gramEnd"/>
      <w:r w:rsidRPr="00657B88">
        <w:t xml:space="preserve"> = value</w:t>
      </w:r>
    </w:p>
    <w:p w14:paraId="5A0C0E88" w14:textId="77777777" w:rsidR="00491512" w:rsidRPr="00657B88" w:rsidRDefault="00491512" w:rsidP="00657B88">
      <w:pPr>
        <w:pStyle w:val="Lijstalinea"/>
        <w:numPr>
          <w:ilvl w:val="1"/>
          <w:numId w:val="3"/>
        </w:numPr>
      </w:pPr>
      <w:r w:rsidRPr="00657B88">
        <w:t>“</w:t>
      </w:r>
      <w:proofErr w:type="spellStart"/>
      <w:r w:rsidRPr="00657B88">
        <w:t>en</w:t>
      </w:r>
      <w:proofErr w:type="spellEnd"/>
      <w:r w:rsidRPr="00657B88">
        <w:t>”</w:t>
      </w:r>
    </w:p>
    <w:p w14:paraId="1B96615B" w14:textId="77777777" w:rsidR="00491512" w:rsidRPr="00657B88" w:rsidRDefault="00491512" w:rsidP="00657B88">
      <w:pPr>
        <w:pStyle w:val="Lijstalinea"/>
        <w:numPr>
          <w:ilvl w:val="0"/>
          <w:numId w:val="3"/>
        </w:numPr>
      </w:pPr>
      <w:r w:rsidRPr="00657B88">
        <w:t>&lt;publisher&gt; = value</w:t>
      </w:r>
    </w:p>
    <w:p w14:paraId="7321B3C0" w14:textId="77777777" w:rsidR="00491512" w:rsidRPr="00657B88" w:rsidRDefault="00491512" w:rsidP="00657B88">
      <w:pPr>
        <w:pStyle w:val="Lijstalinea"/>
        <w:numPr>
          <w:ilvl w:val="1"/>
          <w:numId w:val="3"/>
        </w:numPr>
      </w:pPr>
      <w:r w:rsidRPr="00657B88">
        <w:t xml:space="preserve">“Aristoteles </w:t>
      </w:r>
      <w:proofErr w:type="spellStart"/>
      <w:r w:rsidRPr="00657B88">
        <w:t>Latinus</w:t>
      </w:r>
      <w:proofErr w:type="spellEnd"/>
      <w:r w:rsidRPr="00657B88">
        <w:t>”</w:t>
      </w:r>
    </w:p>
    <w:p w14:paraId="6EF9C8D4" w14:textId="77777777" w:rsidR="00491512" w:rsidRPr="00657B88" w:rsidRDefault="00491512" w:rsidP="00657B88">
      <w:pPr>
        <w:pStyle w:val="Lijstalinea"/>
        <w:numPr>
          <w:ilvl w:val="0"/>
          <w:numId w:val="3"/>
        </w:numPr>
      </w:pPr>
      <w:r w:rsidRPr="00657B88">
        <w:t>&lt;availability&gt;</w:t>
      </w:r>
    </w:p>
    <w:p w14:paraId="7F9A656C" w14:textId="77777777" w:rsidR="00491512" w:rsidRPr="00657B88" w:rsidRDefault="00491512" w:rsidP="00657B88">
      <w:pPr>
        <w:pStyle w:val="Lijstalinea"/>
        <w:numPr>
          <w:ilvl w:val="1"/>
          <w:numId w:val="3"/>
        </w:numPr>
      </w:pPr>
      <w:r w:rsidRPr="00657B88">
        <w:t>@n = value</w:t>
      </w:r>
    </w:p>
    <w:p w14:paraId="6131DC8A" w14:textId="77777777" w:rsidR="00491512" w:rsidRPr="00657B88" w:rsidRDefault="00491512" w:rsidP="00657B88">
      <w:pPr>
        <w:pStyle w:val="Lijstalinea"/>
        <w:numPr>
          <w:ilvl w:val="2"/>
          <w:numId w:val="3"/>
        </w:numPr>
      </w:pPr>
      <w:r w:rsidRPr="00657B88">
        <w:t>“cc-by”</w:t>
      </w:r>
    </w:p>
    <w:p w14:paraId="50E68129" w14:textId="77777777" w:rsidR="00491512" w:rsidRPr="00657B88" w:rsidRDefault="00491512" w:rsidP="00657B88">
      <w:pPr>
        <w:pStyle w:val="Lijstalinea"/>
        <w:numPr>
          <w:ilvl w:val="1"/>
          <w:numId w:val="3"/>
        </w:numPr>
      </w:pPr>
      <w:r w:rsidRPr="00657B88">
        <w:t>@status = value</w:t>
      </w:r>
    </w:p>
    <w:p w14:paraId="35F5D25E" w14:textId="77777777" w:rsidR="00491512" w:rsidRPr="00657B88" w:rsidRDefault="00491512" w:rsidP="00657B88">
      <w:pPr>
        <w:pStyle w:val="Lijstalinea"/>
        <w:numPr>
          <w:ilvl w:val="2"/>
          <w:numId w:val="3"/>
        </w:numPr>
      </w:pPr>
      <w:r w:rsidRPr="00657B88">
        <w:t>“restricted”</w:t>
      </w:r>
    </w:p>
    <w:p w14:paraId="32943D23" w14:textId="77777777" w:rsidR="00491512" w:rsidRPr="00657B88" w:rsidRDefault="00491512" w:rsidP="00657B88">
      <w:pPr>
        <w:pStyle w:val="Lijstalinea"/>
        <w:numPr>
          <w:ilvl w:val="1"/>
          <w:numId w:val="3"/>
        </w:numPr>
      </w:pPr>
      <w:r w:rsidRPr="00657B88">
        <w:t>&lt;licence&gt; = value</w:t>
      </w:r>
    </w:p>
    <w:p w14:paraId="7BFA2B26" w14:textId="77777777" w:rsidR="00491512" w:rsidRPr="00657B88" w:rsidRDefault="00491512" w:rsidP="00657B88">
      <w:pPr>
        <w:pStyle w:val="Lijstalinea"/>
        <w:numPr>
          <w:ilvl w:val="2"/>
          <w:numId w:val="3"/>
        </w:numPr>
      </w:pPr>
      <w:r w:rsidRPr="00657B88">
        <w:t>“</w:t>
      </w:r>
      <w:r w:rsidRPr="00657B88">
        <w:rPr>
          <w:highlight w:val="white"/>
        </w:rPr>
        <w:t xml:space="preserve">Creative Commons Attribution 4.0 </w:t>
      </w:r>
      <w:proofErr w:type="spellStart"/>
      <w:r w:rsidRPr="00657B88">
        <w:rPr>
          <w:highlight w:val="white"/>
        </w:rPr>
        <w:t>Unported</w:t>
      </w:r>
      <w:proofErr w:type="spellEnd"/>
      <w:r w:rsidRPr="00657B88">
        <w:rPr>
          <w:highlight w:val="white"/>
        </w:rPr>
        <w:t xml:space="preserve"> (CC BY 4.0)</w:t>
      </w:r>
      <w:r w:rsidRPr="00657B88">
        <w:t>”</w:t>
      </w:r>
    </w:p>
    <w:p w14:paraId="47563CED" w14:textId="77777777" w:rsidR="00491512" w:rsidRPr="00657B88" w:rsidRDefault="00491512" w:rsidP="00657B88">
      <w:pPr>
        <w:pStyle w:val="Lijstalinea"/>
        <w:numPr>
          <w:ilvl w:val="2"/>
          <w:numId w:val="3"/>
        </w:numPr>
      </w:pPr>
      <w:r w:rsidRPr="00657B88">
        <w:t>@target = value</w:t>
      </w:r>
    </w:p>
    <w:p w14:paraId="526C2E22" w14:textId="77777777" w:rsidR="00491512" w:rsidRPr="00657B88" w:rsidRDefault="00491512" w:rsidP="00657B88">
      <w:pPr>
        <w:pStyle w:val="Lijstalinea"/>
        <w:numPr>
          <w:ilvl w:val="3"/>
          <w:numId w:val="3"/>
        </w:numPr>
      </w:pPr>
      <w:r w:rsidRPr="00657B88">
        <w:t>“</w:t>
      </w:r>
      <w:r w:rsidRPr="00657B88">
        <w:rPr>
          <w:highlight w:val="white"/>
        </w:rPr>
        <w:t>https://creativecommons.org/licenses/by/4.0/</w:t>
      </w:r>
      <w:proofErr w:type="spellStart"/>
      <w:r w:rsidRPr="00657B88">
        <w:rPr>
          <w:highlight w:val="white"/>
        </w:rPr>
        <w:t>legalcode</w:t>
      </w:r>
      <w:proofErr w:type="spellEnd"/>
      <w:r w:rsidRPr="00657B88">
        <w:t>”</w:t>
      </w:r>
    </w:p>
    <w:p w14:paraId="1B32A69F" w14:textId="77777777" w:rsidR="00233E8B" w:rsidRPr="00657B88" w:rsidRDefault="00E925D8" w:rsidP="00F13E63">
      <w:pPr>
        <w:pStyle w:val="Kop3"/>
      </w:pPr>
      <w:r w:rsidRPr="00657B88">
        <w:t xml:space="preserve">&lt;sourceDesc&gt; </w:t>
      </w:r>
    </w:p>
    <w:p w14:paraId="012ED431" w14:textId="77777777" w:rsidR="00487B9C" w:rsidRPr="00657B88" w:rsidRDefault="00487B9C" w:rsidP="00657B88">
      <w:r w:rsidRPr="00657B88">
        <w:t>&lt;</w:t>
      </w:r>
      <w:proofErr w:type="spellStart"/>
      <w:r w:rsidRPr="00657B88">
        <w:t>biblStruct</w:t>
      </w:r>
      <w:proofErr w:type="spellEnd"/>
      <w:r w:rsidRPr="00657B88">
        <w:t>&gt;</w:t>
      </w:r>
    </w:p>
    <w:p w14:paraId="7C8F18A4" w14:textId="77777777" w:rsidR="00A23B50" w:rsidRDefault="00487B9C" w:rsidP="00A23B50">
      <w:pPr>
        <w:pStyle w:val="Lijstalinea"/>
        <w:numPr>
          <w:ilvl w:val="0"/>
          <w:numId w:val="1"/>
        </w:numPr>
      </w:pPr>
      <w:r w:rsidRPr="00657B88">
        <w:t>&lt;</w:t>
      </w:r>
      <w:proofErr w:type="spellStart"/>
      <w:r w:rsidRPr="00657B88">
        <w:t>monogr</w:t>
      </w:r>
      <w:proofErr w:type="spellEnd"/>
      <w:r w:rsidRPr="00657B88">
        <w:t>&gt;</w:t>
      </w:r>
      <w:r w:rsidR="00BA3EFF" w:rsidRPr="00657B88">
        <w:t xml:space="preserve"> = </w:t>
      </w:r>
      <w:r w:rsidR="00337B2F">
        <w:t xml:space="preserve">&lt;author&gt; + </w:t>
      </w:r>
      <w:r w:rsidR="00BA3EFF" w:rsidRPr="00657B88">
        <w:t>3 groups</w:t>
      </w:r>
    </w:p>
    <w:p w14:paraId="18B1384E" w14:textId="77777777" w:rsidR="00A23B50" w:rsidRDefault="00A23B50" w:rsidP="00A23B50">
      <w:pPr>
        <w:pStyle w:val="Lijstalinea"/>
        <w:numPr>
          <w:ilvl w:val="2"/>
          <w:numId w:val="1"/>
        </w:numPr>
      </w:pPr>
      <w:r>
        <w:t>&lt;author&gt; = choice of values</w:t>
      </w:r>
    </w:p>
    <w:p w14:paraId="61C9B691" w14:textId="77777777" w:rsidR="00A23B50" w:rsidRPr="00A23B50" w:rsidRDefault="00A23B50" w:rsidP="00A23B50">
      <w:pPr>
        <w:pStyle w:val="Lijstalinea"/>
        <w:numPr>
          <w:ilvl w:val="4"/>
          <w:numId w:val="1"/>
        </w:numPr>
      </w:pPr>
      <w:r w:rsidRPr="00A23B50">
        <w:t>“</w:t>
      </w:r>
      <w:r w:rsidRPr="00A23B50">
        <w:rPr>
          <w:rFonts w:eastAsiaTheme="minorHAnsi"/>
          <w:highlight w:val="white"/>
        </w:rPr>
        <w:t>Lacombe, G.</w:t>
      </w:r>
      <w:r>
        <w:rPr>
          <w:rFonts w:eastAsiaTheme="minorHAnsi"/>
        </w:rPr>
        <w:t>”</w:t>
      </w:r>
    </w:p>
    <w:p w14:paraId="126DB54A" w14:textId="77777777" w:rsidR="00A23B50" w:rsidRPr="00A23B50" w:rsidRDefault="00A23B50" w:rsidP="00A23B50">
      <w:pPr>
        <w:pStyle w:val="Lijstalinea"/>
        <w:numPr>
          <w:ilvl w:val="4"/>
          <w:numId w:val="1"/>
        </w:numPr>
      </w:pPr>
      <w:r>
        <w:rPr>
          <w:rFonts w:eastAsiaTheme="minorHAnsi"/>
        </w:rPr>
        <w:t>“</w:t>
      </w:r>
      <w:proofErr w:type="spellStart"/>
      <w:r w:rsidRPr="00A23B50">
        <w:rPr>
          <w:rFonts w:eastAsiaTheme="minorHAnsi"/>
          <w:highlight w:val="white"/>
        </w:rPr>
        <w:t>Birkenmajer</w:t>
      </w:r>
      <w:proofErr w:type="spellEnd"/>
      <w:r w:rsidRPr="00A23B50">
        <w:rPr>
          <w:rFonts w:eastAsiaTheme="minorHAnsi"/>
          <w:highlight w:val="white"/>
        </w:rPr>
        <w:t>, A.</w:t>
      </w:r>
      <w:r>
        <w:rPr>
          <w:rFonts w:eastAsiaTheme="minorHAnsi"/>
        </w:rPr>
        <w:t>”</w:t>
      </w:r>
    </w:p>
    <w:p w14:paraId="15D09ED8" w14:textId="77777777" w:rsidR="00A23B50" w:rsidRPr="00A23B50" w:rsidRDefault="00A23B50" w:rsidP="00A23B50">
      <w:pPr>
        <w:pStyle w:val="Lijstalinea"/>
        <w:numPr>
          <w:ilvl w:val="4"/>
          <w:numId w:val="1"/>
        </w:numPr>
      </w:pPr>
      <w:r>
        <w:rPr>
          <w:rFonts w:eastAsiaTheme="minorHAnsi"/>
        </w:rPr>
        <w:t>“</w:t>
      </w:r>
      <w:r w:rsidRPr="00A23B50">
        <w:rPr>
          <w:rFonts w:eastAsiaTheme="minorHAnsi"/>
          <w:highlight w:val="white"/>
        </w:rPr>
        <w:t>Dulong, M.</w:t>
      </w:r>
      <w:r>
        <w:rPr>
          <w:rFonts w:eastAsiaTheme="minorHAnsi"/>
        </w:rPr>
        <w:t>”</w:t>
      </w:r>
    </w:p>
    <w:p w14:paraId="7F6A7877" w14:textId="77777777" w:rsidR="00A23B50" w:rsidRPr="00A23B50" w:rsidRDefault="00A23B50" w:rsidP="00A23B50">
      <w:pPr>
        <w:pStyle w:val="Lijstalinea"/>
        <w:numPr>
          <w:ilvl w:val="4"/>
          <w:numId w:val="1"/>
        </w:numPr>
      </w:pPr>
      <w:r>
        <w:rPr>
          <w:rFonts w:eastAsiaTheme="minorHAnsi"/>
        </w:rPr>
        <w:t>“</w:t>
      </w:r>
      <w:proofErr w:type="spellStart"/>
      <w:r w:rsidRPr="00A23B50">
        <w:rPr>
          <w:rFonts w:eastAsiaTheme="minorHAnsi"/>
          <w:highlight w:val="white"/>
        </w:rPr>
        <w:t>Franceschini</w:t>
      </w:r>
      <w:proofErr w:type="spellEnd"/>
      <w:r w:rsidRPr="00A23B50">
        <w:rPr>
          <w:rFonts w:eastAsiaTheme="minorHAnsi"/>
          <w:highlight w:val="white"/>
        </w:rPr>
        <w:t>, E.</w:t>
      </w:r>
      <w:r>
        <w:rPr>
          <w:rFonts w:eastAsiaTheme="minorHAnsi"/>
        </w:rPr>
        <w:t>”</w:t>
      </w:r>
    </w:p>
    <w:p w14:paraId="329C6FAF" w14:textId="77777777" w:rsidR="00A23B50" w:rsidRDefault="00A23B50" w:rsidP="00A23B50">
      <w:pPr>
        <w:pStyle w:val="Lijstalinea"/>
        <w:numPr>
          <w:ilvl w:val="4"/>
          <w:numId w:val="1"/>
        </w:numPr>
      </w:pPr>
      <w:r>
        <w:rPr>
          <w:rFonts w:eastAsiaTheme="minorHAnsi"/>
        </w:rPr>
        <w:t>“</w:t>
      </w:r>
      <w:proofErr w:type="spellStart"/>
      <w:r w:rsidRPr="00A23B50">
        <w:rPr>
          <w:rFonts w:eastAsiaTheme="minorHAnsi"/>
          <w:highlight w:val="white"/>
        </w:rPr>
        <w:t>Minio-Paluello</w:t>
      </w:r>
      <w:proofErr w:type="spellEnd"/>
      <w:r w:rsidRPr="00A23B50">
        <w:rPr>
          <w:rFonts w:eastAsiaTheme="minorHAnsi"/>
          <w:highlight w:val="white"/>
        </w:rPr>
        <w:t>, L.</w:t>
      </w:r>
      <w:r>
        <w:rPr>
          <w:rFonts w:eastAsiaTheme="minorHAnsi"/>
        </w:rPr>
        <w:t>”</w:t>
      </w:r>
    </w:p>
    <w:p w14:paraId="36754931" w14:textId="77777777" w:rsidR="00BA3EFF" w:rsidRPr="00657B88" w:rsidRDefault="00BA3EFF" w:rsidP="00525099">
      <w:pPr>
        <w:pStyle w:val="Lijstalinea"/>
        <w:numPr>
          <w:ilvl w:val="0"/>
          <w:numId w:val="36"/>
        </w:numPr>
      </w:pPr>
      <w:r w:rsidRPr="00657B88">
        <w:t>&lt;title&gt; = value</w:t>
      </w:r>
    </w:p>
    <w:p w14:paraId="4C85B49E" w14:textId="77777777" w:rsidR="00BA3EFF" w:rsidRPr="00657B88" w:rsidRDefault="00BA3EFF" w:rsidP="00657B88">
      <w:pPr>
        <w:pStyle w:val="Lijstalinea"/>
        <w:numPr>
          <w:ilvl w:val="4"/>
          <w:numId w:val="1"/>
        </w:numPr>
      </w:pPr>
      <w:r w:rsidRPr="00657B88">
        <w:rPr>
          <w:highlight w:val="white"/>
        </w:rPr>
        <w:t xml:space="preserve">“Aristoteles </w:t>
      </w:r>
      <w:proofErr w:type="spellStart"/>
      <w:r w:rsidRPr="00657B88">
        <w:rPr>
          <w:highlight w:val="white"/>
        </w:rPr>
        <w:t>Latinus</w:t>
      </w:r>
      <w:proofErr w:type="spellEnd"/>
      <w:r w:rsidRPr="00657B88">
        <w:rPr>
          <w:highlight w:val="white"/>
        </w:rPr>
        <w:t xml:space="preserve"> Codices Pars Prior</w:t>
      </w:r>
      <w:r w:rsidRPr="00657B88">
        <w:t>”</w:t>
      </w:r>
    </w:p>
    <w:p w14:paraId="406EE6BE" w14:textId="77777777" w:rsidR="00BA3EFF" w:rsidRPr="00657B88" w:rsidRDefault="00BA3EFF" w:rsidP="00657B88">
      <w:pPr>
        <w:pStyle w:val="Lijstalinea"/>
        <w:numPr>
          <w:ilvl w:val="4"/>
          <w:numId w:val="1"/>
        </w:numPr>
      </w:pPr>
      <w:r w:rsidRPr="00657B88">
        <w:t>@level = value</w:t>
      </w:r>
    </w:p>
    <w:p w14:paraId="7996DC97" w14:textId="77777777" w:rsidR="00F13E63" w:rsidRDefault="00BA3EFF" w:rsidP="00657B88">
      <w:pPr>
        <w:pStyle w:val="Lijstalinea"/>
        <w:numPr>
          <w:ilvl w:val="5"/>
          <w:numId w:val="1"/>
        </w:numPr>
      </w:pPr>
      <w:r w:rsidRPr="00657B88">
        <w:t>“m”</w:t>
      </w:r>
    </w:p>
    <w:p w14:paraId="2B997755" w14:textId="77777777" w:rsidR="00BA3EFF" w:rsidRPr="00657B88" w:rsidRDefault="00BA3EFF" w:rsidP="00F13E63">
      <w:pPr>
        <w:pStyle w:val="Lijstalinea"/>
        <w:ind w:left="1440"/>
      </w:pPr>
      <w:r w:rsidRPr="00657B88">
        <w:t>&lt;</w:t>
      </w:r>
      <w:proofErr w:type="spellStart"/>
      <w:r w:rsidRPr="00657B88">
        <w:t>respStmt</w:t>
      </w:r>
      <w:proofErr w:type="spellEnd"/>
      <w:r w:rsidRPr="00657B88">
        <w:t xml:space="preserve">&gt; </w:t>
      </w:r>
    </w:p>
    <w:p w14:paraId="3983AFB4" w14:textId="77777777" w:rsidR="00BA3EFF" w:rsidRPr="00657B88" w:rsidRDefault="00BA3EFF" w:rsidP="00525099">
      <w:pPr>
        <w:pStyle w:val="Lijstalinea"/>
        <w:numPr>
          <w:ilvl w:val="4"/>
          <w:numId w:val="15"/>
        </w:numPr>
      </w:pPr>
      <w:r w:rsidRPr="00657B88">
        <w:t>&lt;</w:t>
      </w:r>
      <w:proofErr w:type="spellStart"/>
      <w:r w:rsidRPr="00657B88">
        <w:t>resp</w:t>
      </w:r>
      <w:proofErr w:type="spellEnd"/>
      <w:r w:rsidRPr="00657B88">
        <w:t>&gt; = value</w:t>
      </w:r>
    </w:p>
    <w:p w14:paraId="0BF84C3C" w14:textId="77777777" w:rsidR="00BA3EFF" w:rsidRPr="00657B88" w:rsidRDefault="00BA3EFF" w:rsidP="00525099">
      <w:pPr>
        <w:pStyle w:val="Lijstalinea"/>
        <w:numPr>
          <w:ilvl w:val="5"/>
          <w:numId w:val="15"/>
        </w:numPr>
      </w:pPr>
      <w:r w:rsidRPr="00657B88">
        <w:t>“sponsor”</w:t>
      </w:r>
    </w:p>
    <w:p w14:paraId="4F9143FB" w14:textId="77777777" w:rsidR="00BA3EFF" w:rsidRPr="00657B88" w:rsidRDefault="00573E26" w:rsidP="00525099">
      <w:pPr>
        <w:pStyle w:val="Lijstalinea"/>
        <w:numPr>
          <w:ilvl w:val="4"/>
          <w:numId w:val="15"/>
        </w:numPr>
      </w:pPr>
      <w:r w:rsidRPr="00657B88">
        <w:t xml:space="preserve"> </w:t>
      </w:r>
      <w:r w:rsidR="00BA3EFF" w:rsidRPr="00657B88">
        <w:t>&lt;</w:t>
      </w:r>
      <w:proofErr w:type="spellStart"/>
      <w:r w:rsidR="00BA3EFF" w:rsidRPr="00657B88">
        <w:t>orgName</w:t>
      </w:r>
      <w:proofErr w:type="spellEnd"/>
      <w:r w:rsidR="00BA3EFF" w:rsidRPr="00657B88">
        <w:t>&gt; = value</w:t>
      </w:r>
    </w:p>
    <w:p w14:paraId="12E9D824" w14:textId="77777777" w:rsidR="00F13E63" w:rsidRDefault="00BA3EFF" w:rsidP="00525099">
      <w:pPr>
        <w:pStyle w:val="Lijstalinea"/>
        <w:numPr>
          <w:ilvl w:val="5"/>
          <w:numId w:val="15"/>
        </w:numPr>
        <w:rPr>
          <w:highlight w:val="white"/>
        </w:rPr>
      </w:pPr>
      <w:r w:rsidRPr="00657B88">
        <w:rPr>
          <w:highlight w:val="white"/>
        </w:rPr>
        <w:t xml:space="preserve">“Union </w:t>
      </w:r>
      <w:proofErr w:type="spellStart"/>
      <w:r w:rsidRPr="00657B88">
        <w:rPr>
          <w:highlight w:val="white"/>
        </w:rPr>
        <w:t>Académique</w:t>
      </w:r>
      <w:proofErr w:type="spellEnd"/>
      <w:r w:rsidRPr="00657B88">
        <w:rPr>
          <w:highlight w:val="white"/>
        </w:rPr>
        <w:t xml:space="preserve"> Internationale”</w:t>
      </w:r>
    </w:p>
    <w:p w14:paraId="30159C65" w14:textId="77777777" w:rsidR="00BA3EFF" w:rsidRPr="00F13E63" w:rsidRDefault="00BA3EFF" w:rsidP="00F13E63">
      <w:pPr>
        <w:pStyle w:val="Lijstalinea"/>
        <w:ind w:left="1440"/>
        <w:rPr>
          <w:highlight w:val="white"/>
        </w:rPr>
      </w:pPr>
      <w:r w:rsidRPr="00F13E63">
        <w:rPr>
          <w:highlight w:val="white"/>
        </w:rPr>
        <w:t>&lt;imprint&gt;</w:t>
      </w:r>
    </w:p>
    <w:p w14:paraId="481D94D3" w14:textId="77777777" w:rsidR="00BA3EFF" w:rsidRPr="00657B88" w:rsidRDefault="00BA3EFF" w:rsidP="00525099">
      <w:pPr>
        <w:pStyle w:val="Lijstalinea"/>
        <w:numPr>
          <w:ilvl w:val="4"/>
          <w:numId w:val="15"/>
        </w:numPr>
        <w:rPr>
          <w:highlight w:val="white"/>
        </w:rPr>
      </w:pPr>
      <w:r w:rsidRPr="00657B88">
        <w:rPr>
          <w:highlight w:val="white"/>
        </w:rPr>
        <w:lastRenderedPageBreak/>
        <w:t>&lt;publisher&gt; = value</w:t>
      </w:r>
    </w:p>
    <w:p w14:paraId="31E33D18" w14:textId="77777777" w:rsidR="00BA3EFF" w:rsidRPr="00657B88" w:rsidRDefault="00BA3EFF" w:rsidP="00525099">
      <w:pPr>
        <w:pStyle w:val="Lijstalinea"/>
        <w:numPr>
          <w:ilvl w:val="5"/>
          <w:numId w:val="15"/>
        </w:numPr>
        <w:rPr>
          <w:highlight w:val="white"/>
        </w:rPr>
      </w:pPr>
      <w:r w:rsidRPr="00657B88">
        <w:rPr>
          <w:highlight w:val="white"/>
        </w:rPr>
        <w:t xml:space="preserve">“La </w:t>
      </w:r>
      <w:proofErr w:type="spellStart"/>
      <w:r w:rsidRPr="00657B88">
        <w:rPr>
          <w:highlight w:val="white"/>
        </w:rPr>
        <w:t>Libreria</w:t>
      </w:r>
      <w:proofErr w:type="spellEnd"/>
      <w:r w:rsidRPr="00657B88">
        <w:rPr>
          <w:highlight w:val="white"/>
        </w:rPr>
        <w:t xml:space="preserve"> </w:t>
      </w:r>
      <w:proofErr w:type="spellStart"/>
      <w:r w:rsidRPr="00657B88">
        <w:rPr>
          <w:highlight w:val="white"/>
        </w:rPr>
        <w:t>dello</w:t>
      </w:r>
      <w:proofErr w:type="spellEnd"/>
      <w:r w:rsidRPr="00657B88">
        <w:rPr>
          <w:highlight w:val="white"/>
        </w:rPr>
        <w:t xml:space="preserve"> </w:t>
      </w:r>
      <w:proofErr w:type="spellStart"/>
      <w:r w:rsidRPr="00657B88">
        <w:rPr>
          <w:highlight w:val="white"/>
        </w:rPr>
        <w:t>Stato</w:t>
      </w:r>
      <w:proofErr w:type="spellEnd"/>
      <w:r w:rsidRPr="00657B88">
        <w:rPr>
          <w:highlight w:val="white"/>
        </w:rPr>
        <w:t>”</w:t>
      </w:r>
    </w:p>
    <w:p w14:paraId="75AB7E68" w14:textId="77777777" w:rsidR="00BA3EFF" w:rsidRPr="00657B88" w:rsidRDefault="00BA3EFF" w:rsidP="00525099">
      <w:pPr>
        <w:pStyle w:val="Lijstalinea"/>
        <w:numPr>
          <w:ilvl w:val="4"/>
          <w:numId w:val="15"/>
        </w:numPr>
        <w:rPr>
          <w:highlight w:val="white"/>
        </w:rPr>
      </w:pPr>
      <w:r w:rsidRPr="00657B88">
        <w:rPr>
          <w:highlight w:val="white"/>
        </w:rPr>
        <w:t>&lt;</w:t>
      </w:r>
      <w:proofErr w:type="spellStart"/>
      <w:r w:rsidRPr="00657B88">
        <w:rPr>
          <w:highlight w:val="white"/>
        </w:rPr>
        <w:t>pubPlace</w:t>
      </w:r>
      <w:proofErr w:type="spellEnd"/>
      <w:r w:rsidRPr="00657B88">
        <w:rPr>
          <w:highlight w:val="white"/>
        </w:rPr>
        <w:t>&gt; = value</w:t>
      </w:r>
    </w:p>
    <w:p w14:paraId="4F1D60EE" w14:textId="77777777" w:rsidR="00BA3EFF" w:rsidRPr="00657B88" w:rsidRDefault="00BA3EFF" w:rsidP="00525099">
      <w:pPr>
        <w:pStyle w:val="Lijstalinea"/>
        <w:numPr>
          <w:ilvl w:val="5"/>
          <w:numId w:val="15"/>
        </w:numPr>
        <w:rPr>
          <w:highlight w:val="white"/>
        </w:rPr>
      </w:pPr>
      <w:r w:rsidRPr="00657B88">
        <w:rPr>
          <w:highlight w:val="white"/>
        </w:rPr>
        <w:t>“Roma”</w:t>
      </w:r>
    </w:p>
    <w:p w14:paraId="351C5BC2" w14:textId="77777777" w:rsidR="00BA3EFF" w:rsidRPr="00657B88" w:rsidRDefault="00BA3EFF" w:rsidP="00525099">
      <w:pPr>
        <w:pStyle w:val="Lijstalinea"/>
        <w:numPr>
          <w:ilvl w:val="4"/>
          <w:numId w:val="15"/>
        </w:numPr>
        <w:rPr>
          <w:highlight w:val="white"/>
        </w:rPr>
      </w:pPr>
      <w:r w:rsidRPr="00657B88">
        <w:rPr>
          <w:highlight w:val="white"/>
        </w:rPr>
        <w:t>&lt;date&gt; = value</w:t>
      </w:r>
    </w:p>
    <w:p w14:paraId="1BF8FE64" w14:textId="77777777" w:rsidR="00F13E63" w:rsidRDefault="00BA3EFF" w:rsidP="00525099">
      <w:pPr>
        <w:pStyle w:val="Lijstalinea"/>
        <w:numPr>
          <w:ilvl w:val="5"/>
          <w:numId w:val="16"/>
        </w:numPr>
        <w:rPr>
          <w:highlight w:val="white"/>
        </w:rPr>
      </w:pPr>
      <w:r w:rsidRPr="00657B88">
        <w:rPr>
          <w:highlight w:val="white"/>
        </w:rPr>
        <w:t>“1939”</w:t>
      </w:r>
    </w:p>
    <w:p w14:paraId="3A43FECC" w14:textId="77777777" w:rsidR="00BA3EFF" w:rsidRPr="00F13E63" w:rsidRDefault="00BA3EFF" w:rsidP="00F13E63">
      <w:pPr>
        <w:pStyle w:val="Lijstalinea"/>
        <w:ind w:left="1440"/>
        <w:rPr>
          <w:highlight w:val="white"/>
        </w:rPr>
      </w:pPr>
      <w:r w:rsidRPr="00F13E63">
        <w:rPr>
          <w:highlight w:val="white"/>
        </w:rPr>
        <w:t>&lt;extent&gt; = value</w:t>
      </w:r>
    </w:p>
    <w:p w14:paraId="5D92A1FD" w14:textId="77777777" w:rsidR="00F13E63" w:rsidRDefault="00BA3EFF" w:rsidP="00525099">
      <w:pPr>
        <w:pStyle w:val="Lijstalinea"/>
        <w:numPr>
          <w:ilvl w:val="4"/>
          <w:numId w:val="16"/>
        </w:numPr>
        <w:rPr>
          <w:highlight w:val="white"/>
        </w:rPr>
      </w:pPr>
      <w:r w:rsidRPr="00657B88">
        <w:rPr>
          <w:highlight w:val="white"/>
        </w:rPr>
        <w:t>“763</w:t>
      </w:r>
      <w:r w:rsidR="00DB401E" w:rsidRPr="00657B88">
        <w:rPr>
          <w:highlight w:val="white"/>
        </w:rPr>
        <w:t xml:space="preserve"> pp.</w:t>
      </w:r>
      <w:r w:rsidRPr="00657B88">
        <w:rPr>
          <w:highlight w:val="white"/>
        </w:rPr>
        <w:t>”</w:t>
      </w:r>
    </w:p>
    <w:p w14:paraId="5D5D447E" w14:textId="77777777" w:rsidR="007D3517" w:rsidRPr="00F13E63" w:rsidRDefault="007D3517" w:rsidP="00F13E63">
      <w:pPr>
        <w:pStyle w:val="Lijstalinea"/>
        <w:ind w:left="1440"/>
        <w:rPr>
          <w:highlight w:val="white"/>
        </w:rPr>
      </w:pPr>
      <w:r w:rsidRPr="00F13E63">
        <w:rPr>
          <w:highlight w:val="white"/>
        </w:rPr>
        <w:t>&lt;</w:t>
      </w:r>
      <w:proofErr w:type="spellStart"/>
      <w:r w:rsidRPr="00F13E63">
        <w:rPr>
          <w:highlight w:val="white"/>
        </w:rPr>
        <w:t>citedRange</w:t>
      </w:r>
      <w:proofErr w:type="spellEnd"/>
      <w:r w:rsidRPr="00F13E63">
        <w:rPr>
          <w:highlight w:val="white"/>
        </w:rPr>
        <w:t>&gt; = choice of data</w:t>
      </w:r>
    </w:p>
    <w:p w14:paraId="5E1990F4" w14:textId="77777777" w:rsidR="005C0312" w:rsidRPr="00657B88" w:rsidRDefault="005C0312" w:rsidP="00525099">
      <w:pPr>
        <w:pStyle w:val="Lijstalinea"/>
        <w:numPr>
          <w:ilvl w:val="4"/>
          <w:numId w:val="16"/>
        </w:numPr>
        <w:rPr>
          <w:highlight w:val="white"/>
        </w:rPr>
      </w:pPr>
      <w:r w:rsidRPr="00657B88">
        <w:rPr>
          <w:highlight w:val="white"/>
        </w:rPr>
        <w:t>“\d+”</w:t>
      </w:r>
    </w:p>
    <w:p w14:paraId="15DAD229" w14:textId="77777777" w:rsidR="005C0312" w:rsidRPr="00657B88" w:rsidRDefault="005C0312" w:rsidP="00525099">
      <w:pPr>
        <w:pStyle w:val="Lijstalinea"/>
        <w:numPr>
          <w:ilvl w:val="4"/>
          <w:numId w:val="16"/>
        </w:numPr>
        <w:rPr>
          <w:highlight w:val="white"/>
        </w:rPr>
      </w:pPr>
      <w:r w:rsidRPr="00657B88">
        <w:rPr>
          <w:highlight w:val="white"/>
        </w:rPr>
        <w:t>“\d+\-\d+”</w:t>
      </w:r>
    </w:p>
    <w:p w14:paraId="06BD297E" w14:textId="77777777" w:rsidR="007D3517" w:rsidRPr="00657B88" w:rsidRDefault="005C0312" w:rsidP="00525099">
      <w:pPr>
        <w:pStyle w:val="Lijstalinea"/>
        <w:numPr>
          <w:ilvl w:val="4"/>
          <w:numId w:val="16"/>
        </w:numPr>
        <w:rPr>
          <w:highlight w:val="white"/>
        </w:rPr>
      </w:pPr>
      <w:r w:rsidRPr="00657B88">
        <w:rPr>
          <w:highlight w:val="white"/>
        </w:rPr>
        <w:t>@unit = value</w:t>
      </w:r>
    </w:p>
    <w:p w14:paraId="21ED7BE6" w14:textId="77777777" w:rsidR="00A23B50" w:rsidRPr="00A23B50" w:rsidRDefault="005C0312" w:rsidP="00525099">
      <w:pPr>
        <w:pStyle w:val="Lijstalinea"/>
        <w:numPr>
          <w:ilvl w:val="5"/>
          <w:numId w:val="16"/>
        </w:numPr>
        <w:rPr>
          <w:highlight w:val="white"/>
        </w:rPr>
      </w:pPr>
      <w:r w:rsidRPr="00657B88">
        <w:rPr>
          <w:highlight w:val="white"/>
        </w:rPr>
        <w:t>“page”</w:t>
      </w:r>
    </w:p>
    <w:p w14:paraId="2EB6F814" w14:textId="77777777" w:rsidR="00BA3EFF" w:rsidRPr="00A23B50" w:rsidRDefault="00BA3EFF" w:rsidP="00525099">
      <w:pPr>
        <w:pStyle w:val="Lijstalinea"/>
        <w:numPr>
          <w:ilvl w:val="2"/>
          <w:numId w:val="16"/>
        </w:numPr>
        <w:rPr>
          <w:highlight w:val="white"/>
        </w:rPr>
      </w:pPr>
      <w:r w:rsidRPr="00657B88">
        <w:t>&lt;title&gt; = value</w:t>
      </w:r>
    </w:p>
    <w:p w14:paraId="3C57E2B8" w14:textId="77777777" w:rsidR="00BA3EFF" w:rsidRPr="00657B88" w:rsidRDefault="00BA3EFF" w:rsidP="00525099">
      <w:pPr>
        <w:pStyle w:val="Lijstalinea"/>
        <w:numPr>
          <w:ilvl w:val="4"/>
          <w:numId w:val="16"/>
        </w:numPr>
      </w:pPr>
      <w:r w:rsidRPr="00657B88">
        <w:rPr>
          <w:highlight w:val="white"/>
        </w:rPr>
        <w:t xml:space="preserve">“Aristoteles </w:t>
      </w:r>
      <w:proofErr w:type="spellStart"/>
      <w:r w:rsidRPr="00657B88">
        <w:rPr>
          <w:highlight w:val="white"/>
        </w:rPr>
        <w:t>Latinus</w:t>
      </w:r>
      <w:proofErr w:type="spellEnd"/>
      <w:r w:rsidRPr="00657B88">
        <w:rPr>
          <w:highlight w:val="white"/>
        </w:rPr>
        <w:t xml:space="preserve"> Codices Pars </w:t>
      </w:r>
      <w:r w:rsidRPr="00657B88">
        <w:t>Posterior”</w:t>
      </w:r>
    </w:p>
    <w:p w14:paraId="12A18350" w14:textId="77777777" w:rsidR="00BA3EFF" w:rsidRPr="00657B88" w:rsidRDefault="00BA3EFF" w:rsidP="00525099">
      <w:pPr>
        <w:pStyle w:val="Lijstalinea"/>
        <w:numPr>
          <w:ilvl w:val="4"/>
          <w:numId w:val="16"/>
        </w:numPr>
      </w:pPr>
      <w:r w:rsidRPr="00657B88">
        <w:t>@level = value</w:t>
      </w:r>
    </w:p>
    <w:p w14:paraId="59375F11" w14:textId="77777777" w:rsidR="00F13E63" w:rsidRDefault="00BA3EFF" w:rsidP="00525099">
      <w:pPr>
        <w:pStyle w:val="Lijstalinea"/>
        <w:numPr>
          <w:ilvl w:val="5"/>
          <w:numId w:val="16"/>
        </w:numPr>
      </w:pPr>
      <w:r w:rsidRPr="00657B88">
        <w:t>“m”</w:t>
      </w:r>
    </w:p>
    <w:p w14:paraId="3C46E232" w14:textId="77777777" w:rsidR="00BA3EFF" w:rsidRPr="00657B88" w:rsidRDefault="00BA3EFF" w:rsidP="00A23B50">
      <w:pPr>
        <w:pStyle w:val="Lijstalinea"/>
        <w:ind w:left="1080" w:firstLine="336"/>
      </w:pPr>
      <w:r w:rsidRPr="00657B88">
        <w:t>&lt;</w:t>
      </w:r>
      <w:proofErr w:type="spellStart"/>
      <w:r w:rsidRPr="00657B88">
        <w:t>respStmt</w:t>
      </w:r>
      <w:proofErr w:type="spellEnd"/>
      <w:r w:rsidRPr="00657B88">
        <w:t xml:space="preserve">&gt; </w:t>
      </w:r>
    </w:p>
    <w:p w14:paraId="06607BE6" w14:textId="77777777" w:rsidR="00BA3EFF" w:rsidRPr="00657B88" w:rsidRDefault="00BA3EFF" w:rsidP="00525099">
      <w:pPr>
        <w:pStyle w:val="Lijstalinea"/>
        <w:numPr>
          <w:ilvl w:val="4"/>
          <w:numId w:val="16"/>
        </w:numPr>
      </w:pPr>
      <w:r w:rsidRPr="00657B88">
        <w:t>&lt;</w:t>
      </w:r>
      <w:proofErr w:type="spellStart"/>
      <w:r w:rsidRPr="00657B88">
        <w:t>resp</w:t>
      </w:r>
      <w:proofErr w:type="spellEnd"/>
      <w:r w:rsidRPr="00657B88">
        <w:t>&gt; = value</w:t>
      </w:r>
    </w:p>
    <w:p w14:paraId="3E7DD0F7" w14:textId="77777777" w:rsidR="00BA3EFF" w:rsidRPr="00657B88" w:rsidRDefault="00BA3EFF" w:rsidP="00525099">
      <w:pPr>
        <w:pStyle w:val="Lijstalinea"/>
        <w:numPr>
          <w:ilvl w:val="5"/>
          <w:numId w:val="16"/>
        </w:numPr>
      </w:pPr>
      <w:r w:rsidRPr="00657B88">
        <w:t>“sponsor”</w:t>
      </w:r>
    </w:p>
    <w:p w14:paraId="7BC66639" w14:textId="77777777" w:rsidR="00BA3EFF" w:rsidRPr="00657B88" w:rsidRDefault="00BA3EFF" w:rsidP="00525099">
      <w:pPr>
        <w:pStyle w:val="Lijstalinea"/>
        <w:numPr>
          <w:ilvl w:val="4"/>
          <w:numId w:val="16"/>
        </w:numPr>
      </w:pPr>
      <w:r w:rsidRPr="00657B88">
        <w:t>&lt;</w:t>
      </w:r>
      <w:proofErr w:type="spellStart"/>
      <w:r w:rsidRPr="00657B88">
        <w:t>orgName</w:t>
      </w:r>
      <w:proofErr w:type="spellEnd"/>
      <w:r w:rsidRPr="00657B88">
        <w:t>&gt; = value</w:t>
      </w:r>
    </w:p>
    <w:p w14:paraId="054C9864" w14:textId="77777777" w:rsidR="00F13E63" w:rsidRDefault="00BA3EFF" w:rsidP="00525099">
      <w:pPr>
        <w:pStyle w:val="Lijstalinea"/>
        <w:numPr>
          <w:ilvl w:val="5"/>
          <w:numId w:val="16"/>
        </w:numPr>
        <w:rPr>
          <w:highlight w:val="white"/>
        </w:rPr>
      </w:pPr>
      <w:r w:rsidRPr="00657B88">
        <w:rPr>
          <w:highlight w:val="white"/>
        </w:rPr>
        <w:t xml:space="preserve">“Union </w:t>
      </w:r>
      <w:proofErr w:type="spellStart"/>
      <w:r w:rsidRPr="00657B88">
        <w:rPr>
          <w:highlight w:val="white"/>
        </w:rPr>
        <w:t>Académique</w:t>
      </w:r>
      <w:proofErr w:type="spellEnd"/>
      <w:r w:rsidRPr="00657B88">
        <w:rPr>
          <w:highlight w:val="white"/>
        </w:rPr>
        <w:t xml:space="preserve"> Internationale”</w:t>
      </w:r>
    </w:p>
    <w:p w14:paraId="667ED538" w14:textId="77777777" w:rsidR="00BA3EFF" w:rsidRPr="00F13E63" w:rsidRDefault="00BA3EFF" w:rsidP="00A23B50">
      <w:pPr>
        <w:pStyle w:val="Lijstalinea"/>
        <w:ind w:left="1080" w:firstLine="336"/>
        <w:rPr>
          <w:highlight w:val="white"/>
        </w:rPr>
      </w:pPr>
      <w:r w:rsidRPr="00F13E63">
        <w:rPr>
          <w:highlight w:val="white"/>
        </w:rPr>
        <w:t>&lt;imprint&gt;</w:t>
      </w:r>
    </w:p>
    <w:p w14:paraId="2AC6BB95" w14:textId="77777777" w:rsidR="00BA3EFF" w:rsidRPr="00657B88" w:rsidRDefault="00BA3EFF" w:rsidP="00525099">
      <w:pPr>
        <w:pStyle w:val="Lijstalinea"/>
        <w:numPr>
          <w:ilvl w:val="4"/>
          <w:numId w:val="16"/>
        </w:numPr>
        <w:rPr>
          <w:highlight w:val="white"/>
        </w:rPr>
      </w:pPr>
      <w:r w:rsidRPr="00657B88">
        <w:rPr>
          <w:highlight w:val="white"/>
        </w:rPr>
        <w:t>&lt;publisher&gt; = value</w:t>
      </w:r>
    </w:p>
    <w:p w14:paraId="25170EBC" w14:textId="77777777" w:rsidR="00BA3EFF" w:rsidRPr="00657B88" w:rsidRDefault="00BA3EFF" w:rsidP="00525099">
      <w:pPr>
        <w:pStyle w:val="Lijstalinea"/>
        <w:numPr>
          <w:ilvl w:val="5"/>
          <w:numId w:val="16"/>
        </w:numPr>
        <w:rPr>
          <w:highlight w:val="white"/>
        </w:rPr>
      </w:pPr>
      <w:r w:rsidRPr="00657B88">
        <w:rPr>
          <w:highlight w:val="white"/>
        </w:rPr>
        <w:t>“University Press”</w:t>
      </w:r>
    </w:p>
    <w:p w14:paraId="009D0057" w14:textId="77777777" w:rsidR="00BA3EFF" w:rsidRPr="00657B88" w:rsidRDefault="00BA3EFF" w:rsidP="00525099">
      <w:pPr>
        <w:pStyle w:val="Lijstalinea"/>
        <w:numPr>
          <w:ilvl w:val="4"/>
          <w:numId w:val="16"/>
        </w:numPr>
        <w:rPr>
          <w:highlight w:val="white"/>
        </w:rPr>
      </w:pPr>
      <w:r w:rsidRPr="00657B88">
        <w:rPr>
          <w:highlight w:val="white"/>
        </w:rPr>
        <w:t>&lt;</w:t>
      </w:r>
      <w:proofErr w:type="spellStart"/>
      <w:r w:rsidRPr="00657B88">
        <w:rPr>
          <w:highlight w:val="white"/>
        </w:rPr>
        <w:t>pubPlace</w:t>
      </w:r>
      <w:proofErr w:type="spellEnd"/>
      <w:r w:rsidRPr="00657B88">
        <w:rPr>
          <w:highlight w:val="white"/>
        </w:rPr>
        <w:t>&gt; = value</w:t>
      </w:r>
    </w:p>
    <w:p w14:paraId="2222CC5E" w14:textId="77777777" w:rsidR="00BA3EFF" w:rsidRPr="00657B88" w:rsidRDefault="00BA3EFF" w:rsidP="00525099">
      <w:pPr>
        <w:pStyle w:val="Lijstalinea"/>
        <w:numPr>
          <w:ilvl w:val="5"/>
          <w:numId w:val="16"/>
        </w:numPr>
        <w:rPr>
          <w:highlight w:val="white"/>
        </w:rPr>
      </w:pPr>
      <w:r w:rsidRPr="00657B88">
        <w:rPr>
          <w:highlight w:val="white"/>
        </w:rPr>
        <w:t>“Cambridge”</w:t>
      </w:r>
    </w:p>
    <w:p w14:paraId="2C0705EC" w14:textId="77777777" w:rsidR="00BA3EFF" w:rsidRPr="00657B88" w:rsidRDefault="00BA3EFF" w:rsidP="00525099">
      <w:pPr>
        <w:pStyle w:val="Lijstalinea"/>
        <w:numPr>
          <w:ilvl w:val="4"/>
          <w:numId w:val="16"/>
        </w:numPr>
        <w:rPr>
          <w:highlight w:val="white"/>
        </w:rPr>
      </w:pPr>
      <w:r w:rsidRPr="00657B88">
        <w:rPr>
          <w:highlight w:val="white"/>
        </w:rPr>
        <w:t>&lt;date&gt; = value</w:t>
      </w:r>
    </w:p>
    <w:p w14:paraId="247AF090" w14:textId="77777777" w:rsidR="00F13E63" w:rsidRDefault="00BA3EFF" w:rsidP="00525099">
      <w:pPr>
        <w:pStyle w:val="Lijstalinea"/>
        <w:numPr>
          <w:ilvl w:val="5"/>
          <w:numId w:val="16"/>
        </w:numPr>
        <w:rPr>
          <w:highlight w:val="white"/>
        </w:rPr>
      </w:pPr>
      <w:r w:rsidRPr="00657B88">
        <w:rPr>
          <w:highlight w:val="white"/>
        </w:rPr>
        <w:t>“</w:t>
      </w:r>
      <w:r w:rsidR="00916178" w:rsidRPr="00657B88">
        <w:rPr>
          <w:highlight w:val="white"/>
        </w:rPr>
        <w:t>1955</w:t>
      </w:r>
      <w:r w:rsidRPr="00657B88">
        <w:rPr>
          <w:highlight w:val="white"/>
        </w:rPr>
        <w:t>”</w:t>
      </w:r>
    </w:p>
    <w:p w14:paraId="1B6B7A87" w14:textId="77777777" w:rsidR="00DB401E" w:rsidRPr="00F13E63" w:rsidRDefault="00DB401E" w:rsidP="00A23B50">
      <w:pPr>
        <w:pStyle w:val="Lijstalinea"/>
        <w:ind w:left="1080" w:firstLine="336"/>
        <w:rPr>
          <w:highlight w:val="white"/>
        </w:rPr>
      </w:pPr>
      <w:r w:rsidRPr="00F13E63">
        <w:rPr>
          <w:highlight w:val="white"/>
        </w:rPr>
        <w:t>&lt;extent&gt; = value</w:t>
      </w:r>
    </w:p>
    <w:p w14:paraId="05483D57" w14:textId="77777777" w:rsidR="00F13E63" w:rsidRDefault="00573E26" w:rsidP="00525099">
      <w:pPr>
        <w:pStyle w:val="Lijstalinea"/>
        <w:numPr>
          <w:ilvl w:val="4"/>
          <w:numId w:val="16"/>
        </w:numPr>
        <w:rPr>
          <w:highlight w:val="white"/>
        </w:rPr>
      </w:pPr>
      <w:r w:rsidRPr="00657B88">
        <w:rPr>
          <w:highlight w:val="white"/>
        </w:rPr>
        <w:t xml:space="preserve"> </w:t>
      </w:r>
      <w:r w:rsidR="00DB401E" w:rsidRPr="00657B88">
        <w:rPr>
          <w:highlight w:val="white"/>
        </w:rPr>
        <w:t>“619 pp.”</w:t>
      </w:r>
    </w:p>
    <w:p w14:paraId="3F65D57C" w14:textId="77777777" w:rsidR="00573E26" w:rsidRPr="00F13E63" w:rsidRDefault="005C0312" w:rsidP="00A23B50">
      <w:pPr>
        <w:pStyle w:val="Lijstalinea"/>
        <w:ind w:left="1080" w:firstLine="336"/>
        <w:rPr>
          <w:highlight w:val="white"/>
        </w:rPr>
      </w:pPr>
      <w:r w:rsidRPr="00F13E63">
        <w:rPr>
          <w:highlight w:val="white"/>
        </w:rPr>
        <w:t>&lt;</w:t>
      </w:r>
      <w:proofErr w:type="spellStart"/>
      <w:r w:rsidRPr="00F13E63">
        <w:rPr>
          <w:highlight w:val="white"/>
        </w:rPr>
        <w:t>citedRange</w:t>
      </w:r>
      <w:proofErr w:type="spellEnd"/>
      <w:r w:rsidRPr="00F13E63">
        <w:rPr>
          <w:highlight w:val="white"/>
        </w:rPr>
        <w:t>&gt; = choice of data</w:t>
      </w:r>
    </w:p>
    <w:p w14:paraId="40BBD1F2" w14:textId="77777777" w:rsidR="005C0312" w:rsidRPr="00657B88" w:rsidRDefault="00573E26" w:rsidP="00525099">
      <w:pPr>
        <w:pStyle w:val="Lijstalinea"/>
        <w:numPr>
          <w:ilvl w:val="4"/>
          <w:numId w:val="16"/>
        </w:numPr>
        <w:rPr>
          <w:highlight w:val="white"/>
        </w:rPr>
      </w:pPr>
      <w:r w:rsidRPr="00657B88">
        <w:rPr>
          <w:highlight w:val="white"/>
        </w:rPr>
        <w:t xml:space="preserve"> </w:t>
      </w:r>
      <w:r w:rsidR="005C0312" w:rsidRPr="00657B88">
        <w:rPr>
          <w:highlight w:val="white"/>
        </w:rPr>
        <w:t>“\d+”</w:t>
      </w:r>
    </w:p>
    <w:p w14:paraId="0072159F" w14:textId="77777777" w:rsidR="005C0312" w:rsidRPr="00657B88" w:rsidRDefault="00573E26" w:rsidP="00525099">
      <w:pPr>
        <w:pStyle w:val="Lijstalinea"/>
        <w:numPr>
          <w:ilvl w:val="4"/>
          <w:numId w:val="16"/>
        </w:numPr>
        <w:rPr>
          <w:highlight w:val="white"/>
        </w:rPr>
      </w:pPr>
      <w:r w:rsidRPr="00657B88">
        <w:rPr>
          <w:highlight w:val="white"/>
        </w:rPr>
        <w:t xml:space="preserve"> </w:t>
      </w:r>
      <w:r w:rsidR="005C0312" w:rsidRPr="00657B88">
        <w:rPr>
          <w:highlight w:val="white"/>
        </w:rPr>
        <w:t>“\d+\-\d+”</w:t>
      </w:r>
    </w:p>
    <w:p w14:paraId="33B42D09" w14:textId="77777777" w:rsidR="005C0312" w:rsidRPr="00657B88" w:rsidRDefault="00573E26" w:rsidP="00525099">
      <w:pPr>
        <w:pStyle w:val="Lijstalinea"/>
        <w:numPr>
          <w:ilvl w:val="4"/>
          <w:numId w:val="16"/>
        </w:numPr>
        <w:rPr>
          <w:highlight w:val="white"/>
        </w:rPr>
      </w:pPr>
      <w:r w:rsidRPr="00657B88">
        <w:rPr>
          <w:highlight w:val="white"/>
        </w:rPr>
        <w:t xml:space="preserve"> </w:t>
      </w:r>
      <w:r w:rsidR="005C0312" w:rsidRPr="00657B88">
        <w:rPr>
          <w:highlight w:val="white"/>
        </w:rPr>
        <w:t>@unit = value</w:t>
      </w:r>
    </w:p>
    <w:p w14:paraId="2230758F" w14:textId="77777777" w:rsidR="005C0312" w:rsidRPr="00657B88" w:rsidRDefault="005C0312" w:rsidP="00525099">
      <w:pPr>
        <w:pStyle w:val="Lijstalinea"/>
        <w:numPr>
          <w:ilvl w:val="5"/>
          <w:numId w:val="16"/>
        </w:numPr>
        <w:rPr>
          <w:highlight w:val="white"/>
        </w:rPr>
      </w:pPr>
      <w:r w:rsidRPr="00657B88">
        <w:rPr>
          <w:highlight w:val="white"/>
        </w:rPr>
        <w:t>“page”</w:t>
      </w:r>
    </w:p>
    <w:p w14:paraId="381AB246" w14:textId="77777777" w:rsidR="00916178" w:rsidRPr="00657B88" w:rsidRDefault="00916178" w:rsidP="00525099">
      <w:pPr>
        <w:pStyle w:val="Lijstalinea"/>
        <w:numPr>
          <w:ilvl w:val="2"/>
          <w:numId w:val="16"/>
        </w:numPr>
      </w:pPr>
      <w:r w:rsidRPr="00657B88">
        <w:t>&lt;title&gt; = value</w:t>
      </w:r>
    </w:p>
    <w:p w14:paraId="7335F5EA" w14:textId="77777777" w:rsidR="00916178" w:rsidRPr="00657B88" w:rsidRDefault="00916178" w:rsidP="00525099">
      <w:pPr>
        <w:pStyle w:val="Lijstalinea"/>
        <w:numPr>
          <w:ilvl w:val="4"/>
          <w:numId w:val="16"/>
        </w:numPr>
      </w:pPr>
      <w:r w:rsidRPr="00657B88">
        <w:rPr>
          <w:highlight w:val="white"/>
        </w:rPr>
        <w:t xml:space="preserve">“Aristoteles </w:t>
      </w:r>
      <w:proofErr w:type="spellStart"/>
      <w:r w:rsidRPr="00657B88">
        <w:rPr>
          <w:highlight w:val="white"/>
        </w:rPr>
        <w:t>Latinus</w:t>
      </w:r>
      <w:proofErr w:type="spellEnd"/>
      <w:r w:rsidRPr="00657B88">
        <w:rPr>
          <w:highlight w:val="white"/>
        </w:rPr>
        <w:t xml:space="preserve"> Codices Pars Prior</w:t>
      </w:r>
      <w:r w:rsidRPr="00657B88">
        <w:t>”</w:t>
      </w:r>
    </w:p>
    <w:p w14:paraId="7828094A" w14:textId="77777777" w:rsidR="00916178" w:rsidRPr="00657B88" w:rsidRDefault="00916178" w:rsidP="00525099">
      <w:pPr>
        <w:pStyle w:val="Lijstalinea"/>
        <w:numPr>
          <w:ilvl w:val="4"/>
          <w:numId w:val="16"/>
        </w:numPr>
      </w:pPr>
      <w:r w:rsidRPr="00657B88">
        <w:t>@level = value</w:t>
      </w:r>
    </w:p>
    <w:p w14:paraId="32F962AE" w14:textId="77777777" w:rsidR="00F13E63" w:rsidRDefault="00916178" w:rsidP="00525099">
      <w:pPr>
        <w:pStyle w:val="Lijstalinea"/>
        <w:numPr>
          <w:ilvl w:val="5"/>
          <w:numId w:val="16"/>
        </w:numPr>
      </w:pPr>
      <w:r w:rsidRPr="00657B88">
        <w:t>“m”</w:t>
      </w:r>
    </w:p>
    <w:p w14:paraId="244B7E5C" w14:textId="77777777" w:rsidR="00916178" w:rsidRPr="00657B88" w:rsidRDefault="00916178" w:rsidP="00A23B50">
      <w:pPr>
        <w:pStyle w:val="Lijstalinea"/>
        <w:ind w:left="1080" w:firstLine="336"/>
      </w:pPr>
      <w:r w:rsidRPr="00657B88">
        <w:t>&lt;</w:t>
      </w:r>
      <w:proofErr w:type="spellStart"/>
      <w:r w:rsidRPr="00657B88">
        <w:t>respStmt</w:t>
      </w:r>
      <w:proofErr w:type="spellEnd"/>
      <w:r w:rsidRPr="00657B88">
        <w:t xml:space="preserve">&gt; </w:t>
      </w:r>
    </w:p>
    <w:p w14:paraId="7F3B5E65" w14:textId="77777777" w:rsidR="00916178" w:rsidRPr="00657B88" w:rsidRDefault="00916178" w:rsidP="00525099">
      <w:pPr>
        <w:pStyle w:val="Lijstalinea"/>
        <w:numPr>
          <w:ilvl w:val="4"/>
          <w:numId w:val="16"/>
        </w:numPr>
      </w:pPr>
      <w:r w:rsidRPr="00657B88">
        <w:t>&lt;</w:t>
      </w:r>
      <w:proofErr w:type="spellStart"/>
      <w:r w:rsidRPr="00657B88">
        <w:t>resp</w:t>
      </w:r>
      <w:proofErr w:type="spellEnd"/>
      <w:r w:rsidRPr="00657B88">
        <w:t>&gt; = value</w:t>
      </w:r>
    </w:p>
    <w:p w14:paraId="23A133C4" w14:textId="77777777" w:rsidR="00916178" w:rsidRPr="00657B88" w:rsidRDefault="00916178" w:rsidP="00525099">
      <w:pPr>
        <w:pStyle w:val="Lijstalinea"/>
        <w:numPr>
          <w:ilvl w:val="5"/>
          <w:numId w:val="16"/>
        </w:numPr>
      </w:pPr>
      <w:r w:rsidRPr="00657B88">
        <w:t>“sponsor”</w:t>
      </w:r>
    </w:p>
    <w:p w14:paraId="7A4BAF68" w14:textId="77777777" w:rsidR="00916178" w:rsidRPr="00657B88" w:rsidRDefault="00916178" w:rsidP="00525099">
      <w:pPr>
        <w:pStyle w:val="Lijstalinea"/>
        <w:numPr>
          <w:ilvl w:val="4"/>
          <w:numId w:val="16"/>
        </w:numPr>
      </w:pPr>
      <w:r w:rsidRPr="00657B88">
        <w:lastRenderedPageBreak/>
        <w:t>&lt;</w:t>
      </w:r>
      <w:proofErr w:type="spellStart"/>
      <w:r w:rsidRPr="00657B88">
        <w:t>orgName</w:t>
      </w:r>
      <w:proofErr w:type="spellEnd"/>
      <w:r w:rsidRPr="00657B88">
        <w:t>&gt; = value</w:t>
      </w:r>
    </w:p>
    <w:p w14:paraId="44951461" w14:textId="77777777" w:rsidR="00F13E63" w:rsidRDefault="00916178" w:rsidP="00525099">
      <w:pPr>
        <w:pStyle w:val="Lijstalinea"/>
        <w:numPr>
          <w:ilvl w:val="5"/>
          <w:numId w:val="16"/>
        </w:numPr>
        <w:rPr>
          <w:highlight w:val="white"/>
        </w:rPr>
      </w:pPr>
      <w:r w:rsidRPr="00657B88">
        <w:rPr>
          <w:highlight w:val="white"/>
        </w:rPr>
        <w:t xml:space="preserve">“Union </w:t>
      </w:r>
      <w:proofErr w:type="spellStart"/>
      <w:r w:rsidRPr="00657B88">
        <w:rPr>
          <w:highlight w:val="white"/>
        </w:rPr>
        <w:t>Académique</w:t>
      </w:r>
      <w:proofErr w:type="spellEnd"/>
      <w:r w:rsidRPr="00657B88">
        <w:rPr>
          <w:highlight w:val="white"/>
        </w:rPr>
        <w:t xml:space="preserve"> Internationale”</w:t>
      </w:r>
    </w:p>
    <w:p w14:paraId="263BA0C9" w14:textId="77777777" w:rsidR="00916178" w:rsidRPr="00F13E63" w:rsidRDefault="00916178" w:rsidP="00A23B50">
      <w:pPr>
        <w:pStyle w:val="Lijstalinea"/>
        <w:ind w:left="1080" w:firstLine="336"/>
        <w:rPr>
          <w:highlight w:val="white"/>
        </w:rPr>
      </w:pPr>
      <w:r w:rsidRPr="00F13E63">
        <w:rPr>
          <w:highlight w:val="white"/>
        </w:rPr>
        <w:t>&lt;imprint&gt;</w:t>
      </w:r>
    </w:p>
    <w:p w14:paraId="589406CD" w14:textId="77777777" w:rsidR="00916178" w:rsidRPr="00657B88" w:rsidRDefault="00916178" w:rsidP="00525099">
      <w:pPr>
        <w:pStyle w:val="Lijstalinea"/>
        <w:numPr>
          <w:ilvl w:val="4"/>
          <w:numId w:val="16"/>
        </w:numPr>
        <w:rPr>
          <w:highlight w:val="white"/>
        </w:rPr>
      </w:pPr>
      <w:r w:rsidRPr="00657B88">
        <w:rPr>
          <w:highlight w:val="white"/>
        </w:rPr>
        <w:t>&lt;publisher&gt; = value</w:t>
      </w:r>
    </w:p>
    <w:p w14:paraId="41D5C0C3" w14:textId="77777777" w:rsidR="00916178" w:rsidRPr="00657B88" w:rsidRDefault="00916178" w:rsidP="00525099">
      <w:pPr>
        <w:pStyle w:val="Lijstalinea"/>
        <w:numPr>
          <w:ilvl w:val="5"/>
          <w:numId w:val="16"/>
        </w:numPr>
        <w:rPr>
          <w:highlight w:val="white"/>
        </w:rPr>
      </w:pPr>
      <w:r w:rsidRPr="00657B88">
        <w:rPr>
          <w:highlight w:val="white"/>
        </w:rPr>
        <w:t>“</w:t>
      </w:r>
      <w:proofErr w:type="spellStart"/>
      <w:r w:rsidRPr="00657B88">
        <w:rPr>
          <w:highlight w:val="white"/>
        </w:rPr>
        <w:t>Desclée</w:t>
      </w:r>
      <w:proofErr w:type="spellEnd"/>
      <w:r w:rsidRPr="00657B88">
        <w:rPr>
          <w:highlight w:val="white"/>
        </w:rPr>
        <w:t xml:space="preserve"> de Brouwer”</w:t>
      </w:r>
    </w:p>
    <w:p w14:paraId="4050CDF5" w14:textId="77777777" w:rsidR="00916178" w:rsidRPr="00657B88" w:rsidRDefault="00916178" w:rsidP="00525099">
      <w:pPr>
        <w:pStyle w:val="Lijstalinea"/>
        <w:numPr>
          <w:ilvl w:val="4"/>
          <w:numId w:val="16"/>
        </w:numPr>
        <w:rPr>
          <w:highlight w:val="white"/>
        </w:rPr>
      </w:pPr>
      <w:r w:rsidRPr="00657B88">
        <w:rPr>
          <w:highlight w:val="white"/>
        </w:rPr>
        <w:t>&lt;</w:t>
      </w:r>
      <w:proofErr w:type="spellStart"/>
      <w:r w:rsidRPr="00657B88">
        <w:rPr>
          <w:highlight w:val="white"/>
        </w:rPr>
        <w:t>pubPlace</w:t>
      </w:r>
      <w:proofErr w:type="spellEnd"/>
      <w:r w:rsidRPr="00657B88">
        <w:rPr>
          <w:highlight w:val="white"/>
        </w:rPr>
        <w:t>&gt; = value</w:t>
      </w:r>
    </w:p>
    <w:p w14:paraId="76FA1707" w14:textId="77777777" w:rsidR="00916178" w:rsidRPr="00657B88" w:rsidRDefault="00916178" w:rsidP="00525099">
      <w:pPr>
        <w:pStyle w:val="Lijstalinea"/>
        <w:numPr>
          <w:ilvl w:val="5"/>
          <w:numId w:val="16"/>
        </w:numPr>
        <w:rPr>
          <w:highlight w:val="white"/>
        </w:rPr>
      </w:pPr>
      <w:r w:rsidRPr="00657B88">
        <w:rPr>
          <w:highlight w:val="white"/>
        </w:rPr>
        <w:t>“</w:t>
      </w:r>
      <w:proofErr w:type="spellStart"/>
      <w:r w:rsidRPr="00657B88">
        <w:rPr>
          <w:highlight w:val="white"/>
        </w:rPr>
        <w:t>Brugge</w:t>
      </w:r>
      <w:proofErr w:type="spellEnd"/>
      <w:r w:rsidRPr="00657B88">
        <w:rPr>
          <w:highlight w:val="white"/>
        </w:rPr>
        <w:t>-Paris”</w:t>
      </w:r>
    </w:p>
    <w:p w14:paraId="73525E60" w14:textId="77777777" w:rsidR="00916178" w:rsidRPr="00657B88" w:rsidRDefault="00916178" w:rsidP="00525099">
      <w:pPr>
        <w:pStyle w:val="Lijstalinea"/>
        <w:numPr>
          <w:ilvl w:val="4"/>
          <w:numId w:val="16"/>
        </w:numPr>
        <w:rPr>
          <w:highlight w:val="white"/>
        </w:rPr>
      </w:pPr>
      <w:r w:rsidRPr="00657B88">
        <w:rPr>
          <w:highlight w:val="white"/>
        </w:rPr>
        <w:t>&lt;date&gt; = value</w:t>
      </w:r>
    </w:p>
    <w:p w14:paraId="39FB8C60" w14:textId="77777777" w:rsidR="00F13E63" w:rsidRDefault="00916178" w:rsidP="00525099">
      <w:pPr>
        <w:pStyle w:val="Lijstalinea"/>
        <w:numPr>
          <w:ilvl w:val="5"/>
          <w:numId w:val="16"/>
        </w:numPr>
        <w:rPr>
          <w:highlight w:val="white"/>
        </w:rPr>
      </w:pPr>
      <w:r w:rsidRPr="00657B88">
        <w:rPr>
          <w:highlight w:val="white"/>
        </w:rPr>
        <w:t>“1961”</w:t>
      </w:r>
    </w:p>
    <w:p w14:paraId="02451053" w14:textId="77777777" w:rsidR="00DB401E" w:rsidRPr="00F13E63" w:rsidRDefault="00DB401E" w:rsidP="00A23B50">
      <w:pPr>
        <w:pStyle w:val="Lijstalinea"/>
        <w:ind w:left="1080" w:firstLine="336"/>
        <w:rPr>
          <w:highlight w:val="white"/>
        </w:rPr>
      </w:pPr>
      <w:r w:rsidRPr="00F13E63">
        <w:rPr>
          <w:highlight w:val="white"/>
        </w:rPr>
        <w:t>&lt;extent&gt; = value</w:t>
      </w:r>
    </w:p>
    <w:p w14:paraId="2E9004A3" w14:textId="77777777" w:rsidR="00F13E63" w:rsidRDefault="00DB401E" w:rsidP="00525099">
      <w:pPr>
        <w:pStyle w:val="Lijstalinea"/>
        <w:numPr>
          <w:ilvl w:val="4"/>
          <w:numId w:val="16"/>
        </w:numPr>
        <w:rPr>
          <w:highlight w:val="white"/>
        </w:rPr>
      </w:pPr>
      <w:r w:rsidRPr="00657B88">
        <w:rPr>
          <w:highlight w:val="white"/>
        </w:rPr>
        <w:t>“229 pp.”</w:t>
      </w:r>
    </w:p>
    <w:p w14:paraId="660EBBCE" w14:textId="77777777" w:rsidR="005C0312" w:rsidRPr="00F13E63" w:rsidRDefault="005C0312" w:rsidP="00A23B50">
      <w:pPr>
        <w:pStyle w:val="Lijstalinea"/>
        <w:ind w:left="1080" w:firstLine="336"/>
        <w:rPr>
          <w:highlight w:val="white"/>
        </w:rPr>
      </w:pPr>
      <w:r w:rsidRPr="00F13E63">
        <w:rPr>
          <w:highlight w:val="white"/>
        </w:rPr>
        <w:t>&lt;</w:t>
      </w:r>
      <w:proofErr w:type="spellStart"/>
      <w:r w:rsidRPr="00F13E63">
        <w:rPr>
          <w:highlight w:val="white"/>
        </w:rPr>
        <w:t>citedRange</w:t>
      </w:r>
      <w:proofErr w:type="spellEnd"/>
      <w:r w:rsidRPr="00F13E63">
        <w:rPr>
          <w:highlight w:val="white"/>
        </w:rPr>
        <w:t>&gt; = choice of data</w:t>
      </w:r>
    </w:p>
    <w:p w14:paraId="5E47AF77" w14:textId="77777777" w:rsidR="005C0312" w:rsidRPr="00657B88" w:rsidRDefault="005C0312" w:rsidP="00525099">
      <w:pPr>
        <w:pStyle w:val="Lijstalinea"/>
        <w:numPr>
          <w:ilvl w:val="4"/>
          <w:numId w:val="16"/>
        </w:numPr>
        <w:rPr>
          <w:highlight w:val="white"/>
        </w:rPr>
      </w:pPr>
      <w:r w:rsidRPr="00657B88">
        <w:rPr>
          <w:highlight w:val="white"/>
        </w:rPr>
        <w:t>“\d+”</w:t>
      </w:r>
    </w:p>
    <w:p w14:paraId="7F235C11" w14:textId="77777777" w:rsidR="005C0312" w:rsidRPr="00657B88" w:rsidRDefault="005C0312" w:rsidP="00525099">
      <w:pPr>
        <w:pStyle w:val="Lijstalinea"/>
        <w:numPr>
          <w:ilvl w:val="4"/>
          <w:numId w:val="16"/>
        </w:numPr>
        <w:rPr>
          <w:highlight w:val="white"/>
        </w:rPr>
      </w:pPr>
      <w:r w:rsidRPr="00657B88">
        <w:rPr>
          <w:highlight w:val="white"/>
        </w:rPr>
        <w:t>“\d+\-\d+”</w:t>
      </w:r>
    </w:p>
    <w:p w14:paraId="0A8FF157" w14:textId="77777777" w:rsidR="005C0312" w:rsidRPr="00657B88" w:rsidRDefault="005C0312" w:rsidP="00525099">
      <w:pPr>
        <w:pStyle w:val="Lijstalinea"/>
        <w:numPr>
          <w:ilvl w:val="4"/>
          <w:numId w:val="16"/>
        </w:numPr>
        <w:rPr>
          <w:highlight w:val="white"/>
        </w:rPr>
      </w:pPr>
      <w:r w:rsidRPr="00657B88">
        <w:rPr>
          <w:highlight w:val="white"/>
        </w:rPr>
        <w:t>@unit = value</w:t>
      </w:r>
    </w:p>
    <w:p w14:paraId="4F2A3F24" w14:textId="77777777" w:rsidR="005C0312" w:rsidRPr="00657B88" w:rsidRDefault="005C0312" w:rsidP="00525099">
      <w:pPr>
        <w:pStyle w:val="Lijstalinea"/>
        <w:numPr>
          <w:ilvl w:val="5"/>
          <w:numId w:val="16"/>
        </w:numPr>
        <w:rPr>
          <w:highlight w:val="white"/>
        </w:rPr>
      </w:pPr>
      <w:r w:rsidRPr="00657B88">
        <w:rPr>
          <w:highlight w:val="white"/>
        </w:rPr>
        <w:t>“page”</w:t>
      </w:r>
    </w:p>
    <w:p w14:paraId="22C52C2F" w14:textId="77777777" w:rsidR="00DB401E" w:rsidRPr="00657B88" w:rsidRDefault="00DB401E" w:rsidP="00525099">
      <w:pPr>
        <w:pStyle w:val="Lijstalinea"/>
        <w:numPr>
          <w:ilvl w:val="0"/>
          <w:numId w:val="16"/>
        </w:numPr>
        <w:rPr>
          <w:highlight w:val="white"/>
        </w:rPr>
      </w:pPr>
      <w:r w:rsidRPr="00657B88">
        <w:rPr>
          <w:highlight w:val="white"/>
        </w:rPr>
        <w:t>&lt;series&gt;</w:t>
      </w:r>
    </w:p>
    <w:p w14:paraId="013CD454" w14:textId="77777777" w:rsidR="00DB401E" w:rsidRPr="00657B88" w:rsidRDefault="00DB401E" w:rsidP="00657B88">
      <w:pPr>
        <w:pStyle w:val="Lijstalinea"/>
        <w:numPr>
          <w:ilvl w:val="1"/>
          <w:numId w:val="4"/>
        </w:numPr>
        <w:rPr>
          <w:highlight w:val="white"/>
        </w:rPr>
      </w:pPr>
      <w:r w:rsidRPr="00657B88">
        <w:rPr>
          <w:highlight w:val="white"/>
        </w:rPr>
        <w:t>&lt;title&gt; = value</w:t>
      </w:r>
    </w:p>
    <w:p w14:paraId="15AA5869" w14:textId="77777777" w:rsidR="00DB401E" w:rsidRPr="00657B88" w:rsidRDefault="00DB401E" w:rsidP="00657B88">
      <w:pPr>
        <w:pStyle w:val="Lijstalinea"/>
        <w:numPr>
          <w:ilvl w:val="2"/>
          <w:numId w:val="4"/>
        </w:numPr>
        <w:rPr>
          <w:highlight w:val="white"/>
        </w:rPr>
      </w:pPr>
      <w:r w:rsidRPr="00657B88">
        <w:rPr>
          <w:highlight w:val="white"/>
        </w:rPr>
        <w:t xml:space="preserve">“Aristoteles </w:t>
      </w:r>
      <w:proofErr w:type="spellStart"/>
      <w:r w:rsidRPr="00657B88">
        <w:rPr>
          <w:highlight w:val="white"/>
        </w:rPr>
        <w:t>Latinus</w:t>
      </w:r>
      <w:proofErr w:type="spellEnd"/>
      <w:r w:rsidRPr="00657B88">
        <w:rPr>
          <w:highlight w:val="white"/>
        </w:rPr>
        <w:t xml:space="preserve"> Codices”</w:t>
      </w:r>
    </w:p>
    <w:p w14:paraId="430E68F8" w14:textId="77777777" w:rsidR="00233E8B" w:rsidRPr="00657B88" w:rsidRDefault="00DB401E" w:rsidP="00657B88">
      <w:pPr>
        <w:pStyle w:val="Lijstalinea"/>
        <w:numPr>
          <w:ilvl w:val="2"/>
          <w:numId w:val="4"/>
        </w:numPr>
        <w:rPr>
          <w:highlight w:val="white"/>
        </w:rPr>
      </w:pPr>
      <w:r w:rsidRPr="00657B88">
        <w:rPr>
          <w:highlight w:val="white"/>
        </w:rPr>
        <w:t>@level = value</w:t>
      </w:r>
    </w:p>
    <w:p w14:paraId="1ADDD99C" w14:textId="77777777" w:rsidR="00DB401E" w:rsidRPr="00657B88" w:rsidRDefault="00DB401E" w:rsidP="00525099">
      <w:pPr>
        <w:pStyle w:val="Lijstalinea"/>
        <w:numPr>
          <w:ilvl w:val="5"/>
          <w:numId w:val="16"/>
        </w:numPr>
        <w:rPr>
          <w:highlight w:val="white"/>
        </w:rPr>
      </w:pPr>
      <w:r w:rsidRPr="00657B88">
        <w:rPr>
          <w:highlight w:val="white"/>
        </w:rPr>
        <w:t>“s”</w:t>
      </w:r>
    </w:p>
    <w:p w14:paraId="4BF1F9DB" w14:textId="77777777" w:rsidR="00DB401E" w:rsidRPr="00337B2F" w:rsidRDefault="00DB401E" w:rsidP="00337B2F">
      <w:pPr>
        <w:pStyle w:val="Lijstalinea"/>
        <w:numPr>
          <w:ilvl w:val="1"/>
          <w:numId w:val="4"/>
        </w:numPr>
        <w:rPr>
          <w:highlight w:val="white"/>
        </w:rPr>
      </w:pPr>
      <w:r w:rsidRPr="00337B2F">
        <w:rPr>
          <w:highlight w:val="white"/>
        </w:rPr>
        <w:t>&lt;</w:t>
      </w:r>
      <w:proofErr w:type="spellStart"/>
      <w:r w:rsidRPr="00337B2F">
        <w:rPr>
          <w:highlight w:val="white"/>
        </w:rPr>
        <w:t>biblScope</w:t>
      </w:r>
      <w:proofErr w:type="spellEnd"/>
      <w:r w:rsidRPr="00337B2F">
        <w:rPr>
          <w:highlight w:val="white"/>
        </w:rPr>
        <w:t>&gt; = choice of values</w:t>
      </w:r>
    </w:p>
    <w:p w14:paraId="1D0B2BA4" w14:textId="77777777" w:rsidR="00DB401E" w:rsidRPr="00657B88" w:rsidRDefault="00DB401E" w:rsidP="00525099">
      <w:pPr>
        <w:pStyle w:val="Lijstalinea"/>
        <w:numPr>
          <w:ilvl w:val="4"/>
          <w:numId w:val="16"/>
        </w:numPr>
        <w:rPr>
          <w:highlight w:val="white"/>
        </w:rPr>
      </w:pPr>
      <w:r w:rsidRPr="00657B88">
        <w:rPr>
          <w:highlight w:val="white"/>
        </w:rPr>
        <w:t>“Pars Prior</w:t>
      </w:r>
      <w:r w:rsidR="008146C7" w:rsidRPr="00657B88">
        <w:rPr>
          <w:highlight w:val="white"/>
        </w:rPr>
        <w:t>”</w:t>
      </w:r>
    </w:p>
    <w:p w14:paraId="5095E754" w14:textId="77777777" w:rsidR="00DB401E" w:rsidRPr="00657B88" w:rsidRDefault="00DB401E" w:rsidP="00525099">
      <w:pPr>
        <w:pStyle w:val="Lijstalinea"/>
        <w:numPr>
          <w:ilvl w:val="4"/>
          <w:numId w:val="16"/>
        </w:numPr>
        <w:rPr>
          <w:highlight w:val="white"/>
        </w:rPr>
      </w:pPr>
      <w:r w:rsidRPr="00657B88">
        <w:rPr>
          <w:highlight w:val="white"/>
        </w:rPr>
        <w:t>“Pars Posterior</w:t>
      </w:r>
      <w:r w:rsidR="008146C7" w:rsidRPr="00657B88">
        <w:rPr>
          <w:highlight w:val="white"/>
        </w:rPr>
        <w:t>”</w:t>
      </w:r>
    </w:p>
    <w:p w14:paraId="21D85690" w14:textId="77777777" w:rsidR="00DB401E" w:rsidRPr="00657B88" w:rsidRDefault="00DB401E" w:rsidP="00525099">
      <w:pPr>
        <w:pStyle w:val="Lijstalinea"/>
        <w:numPr>
          <w:ilvl w:val="4"/>
          <w:numId w:val="16"/>
        </w:numPr>
        <w:rPr>
          <w:highlight w:val="white"/>
        </w:rPr>
      </w:pPr>
      <w:r w:rsidRPr="00657B88">
        <w:rPr>
          <w:highlight w:val="white"/>
        </w:rPr>
        <w:t>“</w:t>
      </w:r>
      <w:proofErr w:type="spellStart"/>
      <w:r w:rsidRPr="00657B88">
        <w:rPr>
          <w:highlight w:val="white"/>
        </w:rPr>
        <w:t>Supplementa</w:t>
      </w:r>
      <w:proofErr w:type="spellEnd"/>
      <w:r w:rsidRPr="00657B88">
        <w:rPr>
          <w:highlight w:val="white"/>
        </w:rPr>
        <w:t xml:space="preserve"> Altera</w:t>
      </w:r>
      <w:r w:rsidR="008146C7" w:rsidRPr="00657B88">
        <w:rPr>
          <w:highlight w:val="white"/>
        </w:rPr>
        <w:t>”</w:t>
      </w:r>
    </w:p>
    <w:p w14:paraId="037D8C03" w14:textId="77777777" w:rsidR="00DB401E" w:rsidRPr="00657B88" w:rsidRDefault="00DB401E" w:rsidP="00525099">
      <w:pPr>
        <w:pStyle w:val="Lijstalinea"/>
        <w:numPr>
          <w:ilvl w:val="4"/>
          <w:numId w:val="16"/>
        </w:numPr>
        <w:rPr>
          <w:highlight w:val="white"/>
        </w:rPr>
      </w:pPr>
      <w:r w:rsidRPr="00657B88">
        <w:rPr>
          <w:highlight w:val="white"/>
        </w:rPr>
        <w:t>@unit = value</w:t>
      </w:r>
    </w:p>
    <w:p w14:paraId="0270FD53" w14:textId="77777777" w:rsidR="00DB401E" w:rsidRPr="00657B88" w:rsidRDefault="00DB401E" w:rsidP="00525099">
      <w:pPr>
        <w:pStyle w:val="Lijstalinea"/>
        <w:numPr>
          <w:ilvl w:val="5"/>
          <w:numId w:val="16"/>
        </w:numPr>
        <w:rPr>
          <w:highlight w:val="white"/>
        </w:rPr>
      </w:pPr>
      <w:r w:rsidRPr="00657B88">
        <w:rPr>
          <w:highlight w:val="white"/>
        </w:rPr>
        <w:t>“</w:t>
      </w:r>
      <w:r w:rsidR="008146C7" w:rsidRPr="00657B88">
        <w:rPr>
          <w:highlight w:val="white"/>
        </w:rPr>
        <w:t>part</w:t>
      </w:r>
      <w:r w:rsidRPr="00657B88">
        <w:rPr>
          <w:highlight w:val="white"/>
        </w:rPr>
        <w:t>”</w:t>
      </w:r>
    </w:p>
    <w:p w14:paraId="43B30F67" w14:textId="77777777" w:rsidR="00916178" w:rsidRPr="00657B88" w:rsidRDefault="00916178" w:rsidP="00525099">
      <w:pPr>
        <w:pStyle w:val="Lijstalinea"/>
        <w:numPr>
          <w:ilvl w:val="0"/>
          <w:numId w:val="16"/>
        </w:numPr>
        <w:rPr>
          <w:highlight w:val="white"/>
        </w:rPr>
      </w:pPr>
      <w:r w:rsidRPr="00657B88">
        <w:rPr>
          <w:highlight w:val="white"/>
        </w:rPr>
        <w:t>Rules</w:t>
      </w:r>
    </w:p>
    <w:p w14:paraId="4762A961" w14:textId="77777777" w:rsidR="00916178" w:rsidRPr="00657B88" w:rsidRDefault="00916178" w:rsidP="00525099">
      <w:pPr>
        <w:pStyle w:val="Lijstalinea"/>
        <w:numPr>
          <w:ilvl w:val="2"/>
          <w:numId w:val="17"/>
        </w:numPr>
        <w:rPr>
          <w:highlight w:val="white"/>
        </w:rPr>
      </w:pPr>
      <w:r w:rsidRPr="00657B88">
        <w:rPr>
          <w:highlight w:val="white"/>
        </w:rPr>
        <w:t xml:space="preserve">Pars Prior has 4 authors, Pars Posterior has 5 authors and </w:t>
      </w:r>
      <w:proofErr w:type="spellStart"/>
      <w:r w:rsidRPr="00657B88">
        <w:rPr>
          <w:highlight w:val="white"/>
        </w:rPr>
        <w:t>Supplementa</w:t>
      </w:r>
      <w:proofErr w:type="spellEnd"/>
      <w:r w:rsidRPr="00657B88">
        <w:rPr>
          <w:highlight w:val="white"/>
        </w:rPr>
        <w:t xml:space="preserve"> Altera has 1 author</w:t>
      </w:r>
    </w:p>
    <w:p w14:paraId="2F08B93E" w14:textId="77777777" w:rsidR="00233E8B" w:rsidRPr="00657B88" w:rsidRDefault="00916178" w:rsidP="00525099">
      <w:pPr>
        <w:pStyle w:val="Lijstalinea"/>
        <w:numPr>
          <w:ilvl w:val="4"/>
          <w:numId w:val="16"/>
        </w:numPr>
        <w:rPr>
          <w:highlight w:val="white"/>
        </w:rPr>
      </w:pPr>
      <w:r w:rsidRPr="00657B88">
        <w:rPr>
          <w:highlight w:val="white"/>
        </w:rPr>
        <w:t>“(</w:t>
      </w:r>
      <w:proofErr w:type="spellStart"/>
      <w:r w:rsidRPr="00657B88">
        <w:rPr>
          <w:highlight w:val="white"/>
        </w:rPr>
        <w:t>tei:title</w:t>
      </w:r>
      <w:proofErr w:type="spellEnd"/>
      <w:r w:rsidRPr="00657B88">
        <w:rPr>
          <w:highlight w:val="white"/>
        </w:rPr>
        <w:t xml:space="preserve">='Aristoteles </w:t>
      </w:r>
      <w:proofErr w:type="spellStart"/>
      <w:r w:rsidRPr="00657B88">
        <w:rPr>
          <w:highlight w:val="white"/>
        </w:rPr>
        <w:t>Latinus</w:t>
      </w:r>
      <w:proofErr w:type="spellEnd"/>
      <w:r w:rsidRPr="00657B88">
        <w:rPr>
          <w:highlight w:val="white"/>
        </w:rPr>
        <w:t xml:space="preserve"> Codices Pars Prior' and count(</w:t>
      </w:r>
      <w:proofErr w:type="spellStart"/>
      <w:r w:rsidRPr="00657B88">
        <w:rPr>
          <w:highlight w:val="white"/>
        </w:rPr>
        <w:t>tei:author</w:t>
      </w:r>
      <w:proofErr w:type="spellEnd"/>
      <w:r w:rsidRPr="00657B88">
        <w:rPr>
          <w:highlight w:val="white"/>
        </w:rPr>
        <w:t>)=4) or (</w:t>
      </w:r>
      <w:proofErr w:type="spellStart"/>
      <w:r w:rsidRPr="00657B88">
        <w:rPr>
          <w:highlight w:val="white"/>
        </w:rPr>
        <w:t>tei:title</w:t>
      </w:r>
      <w:proofErr w:type="spellEnd"/>
      <w:r w:rsidRPr="00657B88">
        <w:rPr>
          <w:highlight w:val="white"/>
        </w:rPr>
        <w:t xml:space="preserve">='Aristoteles </w:t>
      </w:r>
      <w:proofErr w:type="spellStart"/>
      <w:r w:rsidRPr="00657B88">
        <w:rPr>
          <w:highlight w:val="white"/>
        </w:rPr>
        <w:t>Latinus</w:t>
      </w:r>
      <w:proofErr w:type="spellEnd"/>
      <w:r w:rsidRPr="00657B88">
        <w:rPr>
          <w:highlight w:val="white"/>
        </w:rPr>
        <w:t xml:space="preserve"> Codices Pars Posterior' and count(</w:t>
      </w:r>
      <w:proofErr w:type="spellStart"/>
      <w:r w:rsidRPr="00657B88">
        <w:rPr>
          <w:highlight w:val="white"/>
        </w:rPr>
        <w:t>tei:author</w:t>
      </w:r>
      <w:proofErr w:type="spellEnd"/>
      <w:r w:rsidRPr="00657B88">
        <w:rPr>
          <w:highlight w:val="white"/>
        </w:rPr>
        <w:t>)=5) or (</w:t>
      </w:r>
      <w:proofErr w:type="spellStart"/>
      <w:r w:rsidRPr="00657B88">
        <w:rPr>
          <w:highlight w:val="white"/>
        </w:rPr>
        <w:t>tei:title</w:t>
      </w:r>
      <w:proofErr w:type="spellEnd"/>
      <w:r w:rsidRPr="00657B88">
        <w:rPr>
          <w:highlight w:val="white"/>
        </w:rPr>
        <w:t xml:space="preserve">='Aristoteles </w:t>
      </w:r>
      <w:proofErr w:type="spellStart"/>
      <w:r w:rsidRPr="00657B88">
        <w:rPr>
          <w:highlight w:val="white"/>
        </w:rPr>
        <w:t>Latinus</w:t>
      </w:r>
      <w:proofErr w:type="spellEnd"/>
      <w:r w:rsidRPr="00657B88">
        <w:rPr>
          <w:highlight w:val="white"/>
        </w:rPr>
        <w:t xml:space="preserve"> Codices </w:t>
      </w:r>
      <w:proofErr w:type="spellStart"/>
      <w:r w:rsidRPr="00657B88">
        <w:rPr>
          <w:highlight w:val="white"/>
        </w:rPr>
        <w:t>Supplementa</w:t>
      </w:r>
      <w:proofErr w:type="spellEnd"/>
      <w:r w:rsidRPr="00657B88">
        <w:rPr>
          <w:highlight w:val="white"/>
        </w:rPr>
        <w:t xml:space="preserve"> Altera' and count(</w:t>
      </w:r>
      <w:proofErr w:type="spellStart"/>
      <w:r w:rsidRPr="00657B88">
        <w:rPr>
          <w:highlight w:val="white"/>
        </w:rPr>
        <w:t>tei:author</w:t>
      </w:r>
      <w:proofErr w:type="spellEnd"/>
      <w:r w:rsidRPr="00657B88">
        <w:rPr>
          <w:highlight w:val="white"/>
        </w:rPr>
        <w:t>)=1)”</w:t>
      </w:r>
    </w:p>
    <w:p w14:paraId="7CB7528A" w14:textId="77777777" w:rsidR="00916178" w:rsidRPr="00657B88" w:rsidRDefault="00916178" w:rsidP="00525099">
      <w:pPr>
        <w:pStyle w:val="Lijstalinea"/>
        <w:numPr>
          <w:ilvl w:val="2"/>
          <w:numId w:val="17"/>
        </w:numPr>
        <w:rPr>
          <w:highlight w:val="white"/>
        </w:rPr>
      </w:pPr>
      <w:r w:rsidRPr="00657B88">
        <w:rPr>
          <w:highlight w:val="white"/>
        </w:rPr>
        <w:t xml:space="preserve">The authors are ordered as followed: Lacombe, G., </w:t>
      </w:r>
      <w:proofErr w:type="spellStart"/>
      <w:r w:rsidRPr="00657B88">
        <w:rPr>
          <w:highlight w:val="white"/>
        </w:rPr>
        <w:t>Birkenmajer</w:t>
      </w:r>
      <w:proofErr w:type="spellEnd"/>
      <w:r w:rsidRPr="00657B88">
        <w:rPr>
          <w:highlight w:val="white"/>
        </w:rPr>
        <w:t xml:space="preserve">, A., Dulong, M., </w:t>
      </w:r>
      <w:proofErr w:type="spellStart"/>
      <w:r w:rsidRPr="00657B88">
        <w:rPr>
          <w:highlight w:val="white"/>
        </w:rPr>
        <w:t>Franceschini</w:t>
      </w:r>
      <w:proofErr w:type="spellEnd"/>
      <w:r w:rsidRPr="00657B88">
        <w:rPr>
          <w:highlight w:val="white"/>
        </w:rPr>
        <w:t xml:space="preserve">, E. (and </w:t>
      </w:r>
      <w:proofErr w:type="spellStart"/>
      <w:r w:rsidRPr="00657B88">
        <w:rPr>
          <w:highlight w:val="white"/>
        </w:rPr>
        <w:t>Minio-Paluello</w:t>
      </w:r>
      <w:proofErr w:type="spellEnd"/>
      <w:r w:rsidRPr="00657B88">
        <w:rPr>
          <w:highlight w:val="white"/>
        </w:rPr>
        <w:t>, L.)</w:t>
      </w:r>
    </w:p>
    <w:p w14:paraId="1FE6823A" w14:textId="77777777" w:rsidR="00AA69F1" w:rsidRDefault="00916178" w:rsidP="00525099">
      <w:pPr>
        <w:pStyle w:val="Lijstalinea"/>
        <w:numPr>
          <w:ilvl w:val="4"/>
          <w:numId w:val="16"/>
        </w:numPr>
        <w:rPr>
          <w:highlight w:val="white"/>
        </w:rPr>
      </w:pPr>
      <w:r w:rsidRPr="00657B88">
        <w:rPr>
          <w:highlight w:val="white"/>
        </w:rPr>
        <w:t>"(count(</w:t>
      </w:r>
      <w:proofErr w:type="spellStart"/>
      <w:r w:rsidRPr="00657B88">
        <w:rPr>
          <w:highlight w:val="white"/>
        </w:rPr>
        <w:t>tei:author</w:t>
      </w:r>
      <w:proofErr w:type="spellEnd"/>
      <w:r w:rsidRPr="00657B88">
        <w:rPr>
          <w:highlight w:val="white"/>
        </w:rPr>
        <w:t xml:space="preserve">)=4 and </w:t>
      </w:r>
      <w:proofErr w:type="spellStart"/>
      <w:r w:rsidRPr="00657B88">
        <w:rPr>
          <w:highlight w:val="white"/>
        </w:rPr>
        <w:t>tei:author</w:t>
      </w:r>
      <w:proofErr w:type="spellEnd"/>
      <w:r w:rsidRPr="00657B88">
        <w:rPr>
          <w:highlight w:val="white"/>
        </w:rPr>
        <w:t xml:space="preserve">[1]='Lacombe, G.' and </w:t>
      </w:r>
      <w:proofErr w:type="spellStart"/>
      <w:r w:rsidRPr="00657B88">
        <w:rPr>
          <w:highlight w:val="white"/>
        </w:rPr>
        <w:t>tei:author</w:t>
      </w:r>
      <w:proofErr w:type="spellEnd"/>
      <w:r w:rsidRPr="00657B88">
        <w:rPr>
          <w:highlight w:val="white"/>
        </w:rPr>
        <w:t>[2]='</w:t>
      </w:r>
      <w:proofErr w:type="spellStart"/>
      <w:r w:rsidRPr="00657B88">
        <w:rPr>
          <w:highlight w:val="white"/>
        </w:rPr>
        <w:t>Birkenmajer</w:t>
      </w:r>
      <w:proofErr w:type="spellEnd"/>
      <w:r w:rsidRPr="00657B88">
        <w:rPr>
          <w:highlight w:val="white"/>
        </w:rPr>
        <w:t xml:space="preserve">, A.' and </w:t>
      </w:r>
      <w:proofErr w:type="spellStart"/>
      <w:r w:rsidRPr="00657B88">
        <w:rPr>
          <w:highlight w:val="white"/>
        </w:rPr>
        <w:t>tei:author</w:t>
      </w:r>
      <w:proofErr w:type="spellEnd"/>
      <w:r w:rsidRPr="00657B88">
        <w:rPr>
          <w:highlight w:val="white"/>
        </w:rPr>
        <w:t xml:space="preserve">[3]='Dulong, M.' and </w:t>
      </w:r>
      <w:proofErr w:type="spellStart"/>
      <w:r w:rsidRPr="00657B88">
        <w:rPr>
          <w:highlight w:val="white"/>
        </w:rPr>
        <w:t>tei:author</w:t>
      </w:r>
      <w:proofErr w:type="spellEnd"/>
      <w:r w:rsidRPr="00657B88">
        <w:rPr>
          <w:highlight w:val="white"/>
        </w:rPr>
        <w:t>[4]='</w:t>
      </w:r>
      <w:proofErr w:type="spellStart"/>
      <w:r w:rsidRPr="00657B88">
        <w:rPr>
          <w:highlight w:val="white"/>
        </w:rPr>
        <w:t>Franceschini</w:t>
      </w:r>
      <w:proofErr w:type="spellEnd"/>
      <w:r w:rsidRPr="00657B88">
        <w:rPr>
          <w:highlight w:val="white"/>
        </w:rPr>
        <w:t>, E.') or (count(</w:t>
      </w:r>
      <w:proofErr w:type="spellStart"/>
      <w:r w:rsidRPr="00657B88">
        <w:rPr>
          <w:highlight w:val="white"/>
        </w:rPr>
        <w:t>tei:author</w:t>
      </w:r>
      <w:proofErr w:type="spellEnd"/>
      <w:r w:rsidRPr="00657B88">
        <w:rPr>
          <w:highlight w:val="white"/>
        </w:rPr>
        <w:t xml:space="preserve">)=5 and </w:t>
      </w:r>
      <w:proofErr w:type="spellStart"/>
      <w:r w:rsidRPr="00657B88">
        <w:rPr>
          <w:highlight w:val="white"/>
        </w:rPr>
        <w:t>tei:author</w:t>
      </w:r>
      <w:proofErr w:type="spellEnd"/>
      <w:r w:rsidRPr="00657B88">
        <w:rPr>
          <w:highlight w:val="white"/>
        </w:rPr>
        <w:t xml:space="preserve">[1]='Lacombe, G.' and </w:t>
      </w:r>
      <w:proofErr w:type="spellStart"/>
      <w:r w:rsidRPr="00657B88">
        <w:rPr>
          <w:highlight w:val="white"/>
        </w:rPr>
        <w:t>tei:author</w:t>
      </w:r>
      <w:proofErr w:type="spellEnd"/>
      <w:r w:rsidRPr="00657B88">
        <w:rPr>
          <w:highlight w:val="white"/>
        </w:rPr>
        <w:t>[2]='</w:t>
      </w:r>
      <w:proofErr w:type="spellStart"/>
      <w:r w:rsidRPr="00657B88">
        <w:rPr>
          <w:highlight w:val="white"/>
        </w:rPr>
        <w:t>Birkenmajer</w:t>
      </w:r>
      <w:proofErr w:type="spellEnd"/>
      <w:r w:rsidRPr="00657B88">
        <w:rPr>
          <w:highlight w:val="white"/>
        </w:rPr>
        <w:t xml:space="preserve">, A.' and </w:t>
      </w:r>
      <w:proofErr w:type="spellStart"/>
      <w:r w:rsidRPr="00657B88">
        <w:rPr>
          <w:highlight w:val="white"/>
        </w:rPr>
        <w:t>tei:author</w:t>
      </w:r>
      <w:proofErr w:type="spellEnd"/>
      <w:r w:rsidRPr="00657B88">
        <w:rPr>
          <w:highlight w:val="white"/>
        </w:rPr>
        <w:t xml:space="preserve">[3]='Dulong, M.' and </w:t>
      </w:r>
      <w:proofErr w:type="spellStart"/>
      <w:r w:rsidRPr="00657B88">
        <w:rPr>
          <w:highlight w:val="white"/>
        </w:rPr>
        <w:t>tei:author</w:t>
      </w:r>
      <w:proofErr w:type="spellEnd"/>
      <w:r w:rsidRPr="00657B88">
        <w:rPr>
          <w:highlight w:val="white"/>
        </w:rPr>
        <w:t>[4]='</w:t>
      </w:r>
      <w:proofErr w:type="spellStart"/>
      <w:r w:rsidRPr="00657B88">
        <w:rPr>
          <w:highlight w:val="white"/>
        </w:rPr>
        <w:t>Franceschini</w:t>
      </w:r>
      <w:proofErr w:type="spellEnd"/>
      <w:r w:rsidRPr="00657B88">
        <w:rPr>
          <w:highlight w:val="white"/>
        </w:rPr>
        <w:t xml:space="preserve">, E.' and </w:t>
      </w:r>
      <w:proofErr w:type="spellStart"/>
      <w:r w:rsidRPr="00657B88">
        <w:rPr>
          <w:highlight w:val="white"/>
        </w:rPr>
        <w:t>tei:author</w:t>
      </w:r>
      <w:proofErr w:type="spellEnd"/>
      <w:r w:rsidRPr="00657B88">
        <w:rPr>
          <w:highlight w:val="white"/>
        </w:rPr>
        <w:t>[5]='</w:t>
      </w:r>
      <w:proofErr w:type="spellStart"/>
      <w:r w:rsidRPr="00657B88">
        <w:rPr>
          <w:highlight w:val="white"/>
        </w:rPr>
        <w:t>Minio-Paluello</w:t>
      </w:r>
      <w:proofErr w:type="spellEnd"/>
      <w:r w:rsidRPr="00657B88">
        <w:rPr>
          <w:highlight w:val="white"/>
        </w:rPr>
        <w:t>, L.') or (count(</w:t>
      </w:r>
      <w:proofErr w:type="spellStart"/>
      <w:r w:rsidRPr="00657B88">
        <w:rPr>
          <w:highlight w:val="white"/>
        </w:rPr>
        <w:t>tei:author</w:t>
      </w:r>
      <w:proofErr w:type="spellEnd"/>
      <w:r w:rsidRPr="00657B88">
        <w:rPr>
          <w:highlight w:val="white"/>
        </w:rPr>
        <w:t xml:space="preserve">)=1 and </w:t>
      </w:r>
      <w:proofErr w:type="spellStart"/>
      <w:r w:rsidRPr="00657B88">
        <w:rPr>
          <w:highlight w:val="white"/>
        </w:rPr>
        <w:t>tei:author</w:t>
      </w:r>
      <w:proofErr w:type="spellEnd"/>
      <w:r w:rsidRPr="00657B88">
        <w:rPr>
          <w:highlight w:val="white"/>
        </w:rPr>
        <w:t>[1]='</w:t>
      </w:r>
      <w:proofErr w:type="spellStart"/>
      <w:r w:rsidRPr="00657B88">
        <w:rPr>
          <w:highlight w:val="white"/>
        </w:rPr>
        <w:t>Minio-Paluello</w:t>
      </w:r>
      <w:proofErr w:type="spellEnd"/>
      <w:r w:rsidRPr="00657B88">
        <w:rPr>
          <w:highlight w:val="white"/>
        </w:rPr>
        <w:t>, L.')”</w:t>
      </w:r>
    </w:p>
    <w:p w14:paraId="691EBBEA" w14:textId="59205904" w:rsidR="00337B2F" w:rsidRDefault="00337B2F" w:rsidP="00FC5FC4">
      <w:pPr>
        <w:ind w:left="700" w:hanging="700"/>
        <w:rPr>
          <w:highlight w:val="white"/>
        </w:rPr>
      </w:pPr>
      <w:r w:rsidRPr="00337B2F">
        <w:rPr>
          <w:b/>
          <w:bCs/>
          <w:highlight w:val="white"/>
        </w:rPr>
        <w:lastRenderedPageBreak/>
        <w:t>Rem.</w:t>
      </w:r>
      <w:r w:rsidR="00FC5FC4">
        <w:rPr>
          <w:b/>
          <w:bCs/>
          <w:highlight w:val="white"/>
        </w:rPr>
        <w:tab/>
      </w:r>
      <w:r>
        <w:rPr>
          <w:highlight w:val="white"/>
        </w:rPr>
        <w:t>To avoid mistakes in the data, the authors aren’t included in the groups of &lt;</w:t>
      </w:r>
      <w:proofErr w:type="spellStart"/>
      <w:r>
        <w:rPr>
          <w:highlight w:val="white"/>
        </w:rPr>
        <w:t>monogr</w:t>
      </w:r>
      <w:proofErr w:type="spellEnd"/>
      <w:r>
        <w:rPr>
          <w:highlight w:val="white"/>
        </w:rPr>
        <w:t>&gt;</w:t>
      </w:r>
      <w:r w:rsidR="009F1BCB">
        <w:rPr>
          <w:highlight w:val="white"/>
        </w:rPr>
        <w:t>. Otherwise only the first &lt;author&gt; of each group would be suggested and that would limit it to “Lacombe, G.” and “</w:t>
      </w:r>
      <w:proofErr w:type="spellStart"/>
      <w:r w:rsidR="009F1BCB">
        <w:rPr>
          <w:highlight w:val="white"/>
        </w:rPr>
        <w:t>Minio-Paluello</w:t>
      </w:r>
      <w:proofErr w:type="spellEnd"/>
      <w:r w:rsidR="009F1BCB">
        <w:rPr>
          <w:highlight w:val="white"/>
        </w:rPr>
        <w:t xml:space="preserve">, L.”. The other three would have to be manually inputted each time. </w:t>
      </w:r>
    </w:p>
    <w:p w14:paraId="4903E3F1" w14:textId="77777777" w:rsidR="008A45BC" w:rsidRPr="00337B2F" w:rsidRDefault="008A45BC" w:rsidP="00FC5FC4">
      <w:pPr>
        <w:ind w:left="700" w:hanging="700"/>
        <w:rPr>
          <w:highlight w:val="white"/>
        </w:rPr>
      </w:pPr>
    </w:p>
    <w:p w14:paraId="5B1BFFD6" w14:textId="77777777" w:rsidR="00233E8B" w:rsidRPr="00657B88" w:rsidRDefault="00B56E07" w:rsidP="00F13E63">
      <w:pPr>
        <w:pStyle w:val="Kop2"/>
      </w:pPr>
      <w:r w:rsidRPr="00657B88">
        <w:t>Structure</w:t>
      </w:r>
      <w:r w:rsidR="00047B71" w:rsidRPr="00657B88">
        <w:t xml:space="preserve"> &lt;encodingDesc&gt;</w:t>
      </w:r>
    </w:p>
    <w:p w14:paraId="5C3289EF" w14:textId="77777777" w:rsidR="00047B71" w:rsidRPr="00657B88" w:rsidRDefault="003A50DF" w:rsidP="00525099">
      <w:pPr>
        <w:pStyle w:val="Lijstalinea"/>
        <w:numPr>
          <w:ilvl w:val="0"/>
          <w:numId w:val="16"/>
        </w:numPr>
      </w:pPr>
      <w:r w:rsidRPr="00657B88">
        <w:t>@</w:t>
      </w:r>
      <w:proofErr w:type="gramStart"/>
      <w:r w:rsidRPr="00657B88">
        <w:t>xml:lang</w:t>
      </w:r>
      <w:proofErr w:type="gramEnd"/>
      <w:r w:rsidRPr="00657B88">
        <w:t xml:space="preserve"> = value</w:t>
      </w:r>
    </w:p>
    <w:p w14:paraId="19E283D2" w14:textId="77777777" w:rsidR="003A50DF" w:rsidRPr="00657B88" w:rsidRDefault="003A50DF" w:rsidP="00525099">
      <w:pPr>
        <w:pStyle w:val="Lijstalinea"/>
        <w:numPr>
          <w:ilvl w:val="2"/>
          <w:numId w:val="12"/>
        </w:numPr>
      </w:pPr>
      <w:r w:rsidRPr="00657B88">
        <w:t>“</w:t>
      </w:r>
      <w:proofErr w:type="spellStart"/>
      <w:r w:rsidRPr="00657B88">
        <w:t>en</w:t>
      </w:r>
      <w:proofErr w:type="spellEnd"/>
      <w:r w:rsidRPr="00657B88">
        <w:t>”</w:t>
      </w:r>
    </w:p>
    <w:p w14:paraId="21E7DBA5" w14:textId="40FE9EE5" w:rsidR="003A50DF" w:rsidRPr="00657B88" w:rsidRDefault="003A50DF" w:rsidP="00525099">
      <w:pPr>
        <w:pStyle w:val="Lijstalinea"/>
        <w:numPr>
          <w:ilvl w:val="0"/>
          <w:numId w:val="16"/>
        </w:numPr>
      </w:pPr>
      <w:r w:rsidRPr="00657B88">
        <w:t>&lt;</w:t>
      </w:r>
      <w:proofErr w:type="spellStart"/>
      <w:r w:rsidRPr="00657B88">
        <w:t>listPrefixDefinition</w:t>
      </w:r>
      <w:proofErr w:type="spellEnd"/>
      <w:r w:rsidRPr="00657B88">
        <w:t xml:space="preserve">&gt; = </w:t>
      </w:r>
      <w:r w:rsidR="007C479C">
        <w:t>6</w:t>
      </w:r>
      <w:r w:rsidRPr="00657B88">
        <w:t xml:space="preserve"> groups</w:t>
      </w:r>
    </w:p>
    <w:p w14:paraId="56E1FFF0" w14:textId="77777777" w:rsidR="003A50DF" w:rsidRPr="00657B88" w:rsidRDefault="003A50DF" w:rsidP="00525099">
      <w:pPr>
        <w:pStyle w:val="Lijstalinea"/>
        <w:numPr>
          <w:ilvl w:val="2"/>
          <w:numId w:val="16"/>
        </w:numPr>
      </w:pPr>
      <w:r w:rsidRPr="00657B88">
        <w:t>&lt;</w:t>
      </w:r>
      <w:proofErr w:type="spellStart"/>
      <w:r w:rsidRPr="00657B88">
        <w:t>prefixDef</w:t>
      </w:r>
      <w:proofErr w:type="spellEnd"/>
      <w:r w:rsidRPr="00657B88">
        <w:t>&gt;</w:t>
      </w:r>
    </w:p>
    <w:p w14:paraId="37248077" w14:textId="77777777" w:rsidR="003A50DF" w:rsidRPr="00657B88" w:rsidRDefault="003A50DF" w:rsidP="00525099">
      <w:pPr>
        <w:pStyle w:val="Lijstalinea"/>
        <w:numPr>
          <w:ilvl w:val="4"/>
          <w:numId w:val="16"/>
        </w:numPr>
      </w:pPr>
      <w:r w:rsidRPr="00657B88">
        <w:t>@ident = value</w:t>
      </w:r>
    </w:p>
    <w:p w14:paraId="0E612CC0" w14:textId="77777777" w:rsidR="003A50DF" w:rsidRPr="00657B88" w:rsidRDefault="003A50DF" w:rsidP="00525099">
      <w:pPr>
        <w:pStyle w:val="Lijstalinea"/>
        <w:numPr>
          <w:ilvl w:val="5"/>
          <w:numId w:val="16"/>
        </w:numPr>
      </w:pPr>
      <w:r w:rsidRPr="00657B88">
        <w:t>“</w:t>
      </w:r>
      <w:proofErr w:type="spellStart"/>
      <w:r w:rsidRPr="00657B88">
        <w:t>persin</w:t>
      </w:r>
      <w:proofErr w:type="spellEnd"/>
      <w:r w:rsidRPr="00657B88">
        <w:t>”</w:t>
      </w:r>
    </w:p>
    <w:p w14:paraId="40FE7B38" w14:textId="77777777" w:rsidR="003A50DF" w:rsidRPr="00657B88" w:rsidRDefault="003A50DF" w:rsidP="00525099">
      <w:pPr>
        <w:pStyle w:val="Lijstalinea"/>
        <w:numPr>
          <w:ilvl w:val="4"/>
          <w:numId w:val="16"/>
        </w:numPr>
      </w:pPr>
      <w:r w:rsidRPr="00657B88">
        <w:t>@matchPattern = value</w:t>
      </w:r>
    </w:p>
    <w:p w14:paraId="7DC9F965" w14:textId="77777777" w:rsidR="003A50DF" w:rsidRPr="00657B88" w:rsidRDefault="003A50DF" w:rsidP="00525099">
      <w:pPr>
        <w:pStyle w:val="Lijstalinea"/>
        <w:numPr>
          <w:ilvl w:val="5"/>
          <w:numId w:val="16"/>
        </w:numPr>
      </w:pPr>
      <w:r w:rsidRPr="00657B88">
        <w:t>“</w:t>
      </w:r>
      <w:r w:rsidRPr="00657B88">
        <w:rPr>
          <w:highlight w:val="white"/>
        </w:rPr>
        <w:t>([a-</w:t>
      </w:r>
      <w:proofErr w:type="gramStart"/>
      <w:r w:rsidRPr="00657B88">
        <w:rPr>
          <w:highlight w:val="white"/>
        </w:rPr>
        <w:t>z]+</w:t>
      </w:r>
      <w:proofErr w:type="gramEnd"/>
      <w:r w:rsidRPr="00657B88">
        <w:rPr>
          <w:highlight w:val="white"/>
        </w:rPr>
        <w:t>)”</w:t>
      </w:r>
    </w:p>
    <w:p w14:paraId="487180AA" w14:textId="77777777" w:rsidR="003A50DF" w:rsidRPr="00657B88" w:rsidRDefault="003A50DF" w:rsidP="00525099">
      <w:pPr>
        <w:pStyle w:val="Lijstalinea"/>
        <w:numPr>
          <w:ilvl w:val="4"/>
          <w:numId w:val="16"/>
        </w:numPr>
      </w:pPr>
      <w:r w:rsidRPr="00657B88">
        <w:t>@replacementPattern = value</w:t>
      </w:r>
    </w:p>
    <w:p w14:paraId="4561E607" w14:textId="77777777" w:rsidR="003A50DF" w:rsidRPr="00657B88" w:rsidRDefault="003A50DF" w:rsidP="00525099">
      <w:pPr>
        <w:pStyle w:val="Lijstalinea"/>
        <w:numPr>
          <w:ilvl w:val="5"/>
          <w:numId w:val="16"/>
        </w:numPr>
      </w:pPr>
      <w:r w:rsidRPr="00657B88">
        <w:t>“</w:t>
      </w:r>
      <w:r w:rsidRPr="00657B88">
        <w:rPr>
          <w:highlight w:val="white"/>
        </w:rPr>
        <w:t>../index/persons.xml#$1</w:t>
      </w:r>
      <w:r w:rsidRPr="00657B88">
        <w:t>”</w:t>
      </w:r>
    </w:p>
    <w:p w14:paraId="57C28670" w14:textId="77777777" w:rsidR="003A50DF" w:rsidRPr="00657B88" w:rsidRDefault="003A50DF" w:rsidP="00525099">
      <w:pPr>
        <w:pStyle w:val="Lijstalinea"/>
        <w:numPr>
          <w:ilvl w:val="4"/>
          <w:numId w:val="16"/>
        </w:numPr>
      </w:pPr>
      <w:r w:rsidRPr="00657B88">
        <w:t>&lt;p&gt; = value</w:t>
      </w:r>
    </w:p>
    <w:p w14:paraId="5CAC661B" w14:textId="77777777" w:rsidR="003A50DF" w:rsidRPr="00657B88" w:rsidRDefault="003A50DF" w:rsidP="00525099">
      <w:pPr>
        <w:pStyle w:val="Lijstalinea"/>
        <w:numPr>
          <w:ilvl w:val="5"/>
          <w:numId w:val="16"/>
        </w:numPr>
      </w:pPr>
      <w:r w:rsidRPr="00657B88">
        <w:t>“</w:t>
      </w:r>
      <w:r w:rsidRPr="00657B88">
        <w:rPr>
          <w:highlight w:val="white"/>
        </w:rPr>
        <w:t>In the context of this project, private URIs with the prefix "</w:t>
      </w:r>
      <w:proofErr w:type="spellStart"/>
      <w:r w:rsidRPr="00657B88">
        <w:rPr>
          <w:highlight w:val="white"/>
        </w:rPr>
        <w:t>persin</w:t>
      </w:r>
      <w:proofErr w:type="spellEnd"/>
      <w:r w:rsidRPr="00657B88">
        <w:rPr>
          <w:highlight w:val="white"/>
        </w:rPr>
        <w:t>" point to person elements in the project's persons.xml file.</w:t>
      </w:r>
      <w:r w:rsidRPr="00657B88">
        <w:t>”</w:t>
      </w:r>
    </w:p>
    <w:p w14:paraId="5CD5F778" w14:textId="77777777" w:rsidR="003A50DF" w:rsidRPr="00657B88" w:rsidRDefault="003A50DF" w:rsidP="00525099">
      <w:pPr>
        <w:pStyle w:val="Lijstalinea"/>
        <w:numPr>
          <w:ilvl w:val="2"/>
          <w:numId w:val="16"/>
        </w:numPr>
      </w:pPr>
      <w:r w:rsidRPr="00657B88">
        <w:t>&lt;</w:t>
      </w:r>
      <w:proofErr w:type="spellStart"/>
      <w:r w:rsidRPr="00657B88">
        <w:t>prefixDef</w:t>
      </w:r>
      <w:proofErr w:type="spellEnd"/>
      <w:r w:rsidRPr="00657B88">
        <w:t>&gt;</w:t>
      </w:r>
    </w:p>
    <w:p w14:paraId="17839262" w14:textId="77777777" w:rsidR="003A50DF" w:rsidRPr="00657B88" w:rsidRDefault="003A50DF" w:rsidP="00525099">
      <w:pPr>
        <w:pStyle w:val="Lijstalinea"/>
        <w:numPr>
          <w:ilvl w:val="4"/>
          <w:numId w:val="16"/>
        </w:numPr>
      </w:pPr>
      <w:r w:rsidRPr="00657B88">
        <w:t>@ident = value</w:t>
      </w:r>
    </w:p>
    <w:p w14:paraId="2D9380A3" w14:textId="77777777" w:rsidR="003A50DF" w:rsidRPr="00657B88" w:rsidRDefault="003A50DF" w:rsidP="00525099">
      <w:pPr>
        <w:pStyle w:val="Lijstalinea"/>
        <w:numPr>
          <w:ilvl w:val="5"/>
          <w:numId w:val="16"/>
        </w:numPr>
      </w:pPr>
      <w:r w:rsidRPr="00657B88">
        <w:t>“</w:t>
      </w:r>
      <w:proofErr w:type="spellStart"/>
      <w:r w:rsidRPr="00657B88">
        <w:t>placin</w:t>
      </w:r>
      <w:proofErr w:type="spellEnd"/>
      <w:r w:rsidRPr="00657B88">
        <w:t>”</w:t>
      </w:r>
    </w:p>
    <w:p w14:paraId="0EBAA830" w14:textId="77777777" w:rsidR="003A50DF" w:rsidRPr="00657B88" w:rsidRDefault="003A50DF" w:rsidP="00525099">
      <w:pPr>
        <w:pStyle w:val="Lijstalinea"/>
        <w:numPr>
          <w:ilvl w:val="4"/>
          <w:numId w:val="16"/>
        </w:numPr>
      </w:pPr>
      <w:r w:rsidRPr="00657B88">
        <w:t>@matchPattern = value</w:t>
      </w:r>
    </w:p>
    <w:p w14:paraId="29D2EB0B" w14:textId="77777777" w:rsidR="003A50DF" w:rsidRPr="00657B88" w:rsidRDefault="003A50DF" w:rsidP="00525099">
      <w:pPr>
        <w:pStyle w:val="Lijstalinea"/>
        <w:numPr>
          <w:ilvl w:val="5"/>
          <w:numId w:val="16"/>
        </w:numPr>
      </w:pPr>
      <w:r w:rsidRPr="00657B88">
        <w:t>“</w:t>
      </w:r>
      <w:r w:rsidRPr="00657B88">
        <w:rPr>
          <w:highlight w:val="white"/>
        </w:rPr>
        <w:t>([a-</w:t>
      </w:r>
      <w:proofErr w:type="gramStart"/>
      <w:r w:rsidRPr="00657B88">
        <w:rPr>
          <w:highlight w:val="white"/>
        </w:rPr>
        <w:t>z]+</w:t>
      </w:r>
      <w:proofErr w:type="gramEnd"/>
      <w:r w:rsidRPr="00657B88">
        <w:rPr>
          <w:highlight w:val="white"/>
        </w:rPr>
        <w:t>)”</w:t>
      </w:r>
    </w:p>
    <w:p w14:paraId="1B8FC1EA" w14:textId="77777777" w:rsidR="003A50DF" w:rsidRPr="00657B88" w:rsidRDefault="003A50DF" w:rsidP="00525099">
      <w:pPr>
        <w:pStyle w:val="Lijstalinea"/>
        <w:numPr>
          <w:ilvl w:val="4"/>
          <w:numId w:val="16"/>
        </w:numPr>
      </w:pPr>
      <w:r w:rsidRPr="00657B88">
        <w:t>@replacementPattern = value</w:t>
      </w:r>
    </w:p>
    <w:p w14:paraId="750EFB55" w14:textId="77777777" w:rsidR="003A50DF" w:rsidRPr="00657B88" w:rsidRDefault="003A50DF" w:rsidP="00525099">
      <w:pPr>
        <w:pStyle w:val="Lijstalinea"/>
        <w:numPr>
          <w:ilvl w:val="5"/>
          <w:numId w:val="16"/>
        </w:numPr>
      </w:pPr>
      <w:r w:rsidRPr="00657B88">
        <w:t>“</w:t>
      </w:r>
      <w:r w:rsidRPr="00657B88">
        <w:rPr>
          <w:highlight w:val="white"/>
        </w:rPr>
        <w:t>../index/places.xml#$1</w:t>
      </w:r>
      <w:r w:rsidRPr="00657B88">
        <w:t>”</w:t>
      </w:r>
    </w:p>
    <w:p w14:paraId="5ACCD71A" w14:textId="77777777" w:rsidR="003A50DF" w:rsidRPr="00657B88" w:rsidRDefault="003A50DF" w:rsidP="00525099">
      <w:pPr>
        <w:pStyle w:val="Lijstalinea"/>
        <w:numPr>
          <w:ilvl w:val="4"/>
          <w:numId w:val="16"/>
        </w:numPr>
      </w:pPr>
      <w:r w:rsidRPr="00657B88">
        <w:t>&lt;p&gt; = value</w:t>
      </w:r>
    </w:p>
    <w:p w14:paraId="7F64D795" w14:textId="15F8DF24" w:rsidR="003A50DF" w:rsidRDefault="003A50DF" w:rsidP="00525099">
      <w:pPr>
        <w:pStyle w:val="Lijstalinea"/>
        <w:numPr>
          <w:ilvl w:val="5"/>
          <w:numId w:val="16"/>
        </w:numPr>
      </w:pPr>
      <w:r w:rsidRPr="00657B88">
        <w:t>“</w:t>
      </w:r>
      <w:r w:rsidRPr="00657B88">
        <w:rPr>
          <w:highlight w:val="white"/>
        </w:rPr>
        <w:t>In the context of this project, private URIs with the prefix "</w:t>
      </w:r>
      <w:proofErr w:type="spellStart"/>
      <w:r w:rsidRPr="00657B88">
        <w:rPr>
          <w:highlight w:val="white"/>
        </w:rPr>
        <w:t>placin</w:t>
      </w:r>
      <w:proofErr w:type="spellEnd"/>
      <w:r w:rsidRPr="00657B88">
        <w:rPr>
          <w:highlight w:val="white"/>
        </w:rPr>
        <w:t>" point to place elements in the project's places.xml file.</w:t>
      </w:r>
      <w:r w:rsidRPr="00657B88">
        <w:t>”</w:t>
      </w:r>
    </w:p>
    <w:p w14:paraId="1F4E60AB" w14:textId="77777777" w:rsidR="00114A43" w:rsidRPr="00657B88" w:rsidRDefault="00114A43" w:rsidP="00114A43">
      <w:pPr>
        <w:pStyle w:val="Lijstalinea"/>
        <w:numPr>
          <w:ilvl w:val="2"/>
          <w:numId w:val="16"/>
        </w:numPr>
      </w:pPr>
      <w:r w:rsidRPr="00657B88">
        <w:t>&lt;</w:t>
      </w:r>
      <w:proofErr w:type="spellStart"/>
      <w:r w:rsidRPr="00657B88">
        <w:t>prefixDef</w:t>
      </w:r>
      <w:proofErr w:type="spellEnd"/>
      <w:r w:rsidRPr="00657B88">
        <w:t>&gt;</w:t>
      </w:r>
    </w:p>
    <w:p w14:paraId="1CDF45BB" w14:textId="77777777" w:rsidR="00114A43" w:rsidRPr="00657B88" w:rsidRDefault="00114A43" w:rsidP="00114A43">
      <w:pPr>
        <w:pStyle w:val="Lijstalinea"/>
        <w:numPr>
          <w:ilvl w:val="4"/>
          <w:numId w:val="16"/>
        </w:numPr>
      </w:pPr>
      <w:r w:rsidRPr="00657B88">
        <w:t>@ident = value</w:t>
      </w:r>
    </w:p>
    <w:p w14:paraId="3C82E6F5" w14:textId="03E6601E" w:rsidR="00114A43" w:rsidRPr="00657B88" w:rsidRDefault="00114A43" w:rsidP="00114A43">
      <w:pPr>
        <w:pStyle w:val="Lijstalinea"/>
        <w:numPr>
          <w:ilvl w:val="5"/>
          <w:numId w:val="16"/>
        </w:numPr>
      </w:pPr>
      <w:r w:rsidRPr="00657B88">
        <w:t>“</w:t>
      </w:r>
      <w:proofErr w:type="spellStart"/>
      <w:r>
        <w:t>contrin</w:t>
      </w:r>
      <w:proofErr w:type="spellEnd"/>
      <w:r w:rsidRPr="00657B88">
        <w:t>”</w:t>
      </w:r>
    </w:p>
    <w:p w14:paraId="04E31E8C" w14:textId="77777777" w:rsidR="00114A43" w:rsidRPr="00657B88" w:rsidRDefault="00114A43" w:rsidP="00114A43">
      <w:pPr>
        <w:pStyle w:val="Lijstalinea"/>
        <w:numPr>
          <w:ilvl w:val="4"/>
          <w:numId w:val="16"/>
        </w:numPr>
      </w:pPr>
      <w:r w:rsidRPr="00657B88">
        <w:t>@matchPattern = value</w:t>
      </w:r>
    </w:p>
    <w:p w14:paraId="181796A9" w14:textId="77777777" w:rsidR="00114A43" w:rsidRPr="00657B88" w:rsidRDefault="00114A43" w:rsidP="00114A43">
      <w:pPr>
        <w:pStyle w:val="Lijstalinea"/>
        <w:numPr>
          <w:ilvl w:val="5"/>
          <w:numId w:val="16"/>
        </w:numPr>
      </w:pPr>
      <w:r w:rsidRPr="00657B88">
        <w:t>“</w:t>
      </w:r>
      <w:r w:rsidRPr="00657B88">
        <w:rPr>
          <w:highlight w:val="white"/>
        </w:rPr>
        <w:t>([a-</w:t>
      </w:r>
      <w:proofErr w:type="gramStart"/>
      <w:r w:rsidRPr="00657B88">
        <w:rPr>
          <w:highlight w:val="white"/>
        </w:rPr>
        <w:t>z]+</w:t>
      </w:r>
      <w:proofErr w:type="gramEnd"/>
      <w:r w:rsidRPr="00657B88">
        <w:rPr>
          <w:highlight w:val="white"/>
        </w:rPr>
        <w:t>)”</w:t>
      </w:r>
    </w:p>
    <w:p w14:paraId="5BFB94E7" w14:textId="77777777" w:rsidR="00114A43" w:rsidRPr="00657B88" w:rsidRDefault="00114A43" w:rsidP="00114A43">
      <w:pPr>
        <w:pStyle w:val="Lijstalinea"/>
        <w:numPr>
          <w:ilvl w:val="4"/>
          <w:numId w:val="16"/>
        </w:numPr>
      </w:pPr>
      <w:r w:rsidRPr="00657B88">
        <w:t>@replacementPattern = value</w:t>
      </w:r>
    </w:p>
    <w:p w14:paraId="5D8C5502" w14:textId="20F6A1C0" w:rsidR="00114A43" w:rsidRPr="00657B88" w:rsidRDefault="00114A43" w:rsidP="00114A43">
      <w:pPr>
        <w:pStyle w:val="Lijstalinea"/>
        <w:numPr>
          <w:ilvl w:val="5"/>
          <w:numId w:val="16"/>
        </w:numPr>
      </w:pPr>
      <w:r w:rsidRPr="00657B88">
        <w:t>“</w:t>
      </w:r>
      <w:r w:rsidRPr="00657B88">
        <w:rPr>
          <w:highlight w:val="white"/>
        </w:rPr>
        <w:t>../index/</w:t>
      </w:r>
      <w:r>
        <w:rPr>
          <w:highlight w:val="white"/>
        </w:rPr>
        <w:t>contrin</w:t>
      </w:r>
      <w:r w:rsidRPr="00657B88">
        <w:rPr>
          <w:highlight w:val="white"/>
        </w:rPr>
        <w:t>.xml#$1</w:t>
      </w:r>
      <w:r w:rsidRPr="00657B88">
        <w:t>”</w:t>
      </w:r>
    </w:p>
    <w:p w14:paraId="6BA60790" w14:textId="77777777" w:rsidR="00114A43" w:rsidRPr="00657B88" w:rsidRDefault="00114A43" w:rsidP="00114A43">
      <w:pPr>
        <w:pStyle w:val="Lijstalinea"/>
        <w:numPr>
          <w:ilvl w:val="4"/>
          <w:numId w:val="16"/>
        </w:numPr>
      </w:pPr>
      <w:r w:rsidRPr="00657B88">
        <w:t>&lt;p&gt; = value</w:t>
      </w:r>
    </w:p>
    <w:p w14:paraId="0795175D" w14:textId="13C55287" w:rsidR="00114A43" w:rsidRPr="00657B88" w:rsidRDefault="00114A43" w:rsidP="00114A43">
      <w:pPr>
        <w:pStyle w:val="Lijstalinea"/>
        <w:numPr>
          <w:ilvl w:val="5"/>
          <w:numId w:val="16"/>
        </w:numPr>
      </w:pPr>
      <w:r w:rsidRPr="00657B88">
        <w:t>“</w:t>
      </w:r>
      <w:r w:rsidRPr="00657B88">
        <w:rPr>
          <w:highlight w:val="white"/>
        </w:rPr>
        <w:t>In the context of this project, private URIs with the prefix "</w:t>
      </w:r>
      <w:proofErr w:type="spellStart"/>
      <w:r>
        <w:rPr>
          <w:highlight w:val="white"/>
        </w:rPr>
        <w:t>contrin</w:t>
      </w:r>
      <w:proofErr w:type="spellEnd"/>
      <w:r w:rsidRPr="00657B88">
        <w:rPr>
          <w:highlight w:val="white"/>
        </w:rPr>
        <w:t xml:space="preserve">" point to person elements in the project's </w:t>
      </w:r>
      <w:r>
        <w:rPr>
          <w:highlight w:val="white"/>
        </w:rPr>
        <w:t>contributors</w:t>
      </w:r>
      <w:r w:rsidRPr="00657B88">
        <w:rPr>
          <w:highlight w:val="white"/>
        </w:rPr>
        <w:t>.xml file.</w:t>
      </w:r>
      <w:r w:rsidRPr="00657B88">
        <w:t>”</w:t>
      </w:r>
    </w:p>
    <w:p w14:paraId="5AAF78D9" w14:textId="77777777" w:rsidR="003A50DF" w:rsidRPr="00657B88" w:rsidRDefault="003A50DF" w:rsidP="00525099">
      <w:pPr>
        <w:pStyle w:val="Lijstalinea"/>
        <w:numPr>
          <w:ilvl w:val="2"/>
          <w:numId w:val="16"/>
        </w:numPr>
      </w:pPr>
      <w:r w:rsidRPr="00657B88">
        <w:lastRenderedPageBreak/>
        <w:t>&lt;</w:t>
      </w:r>
      <w:proofErr w:type="spellStart"/>
      <w:r w:rsidRPr="00657B88">
        <w:t>prefixDef</w:t>
      </w:r>
      <w:proofErr w:type="spellEnd"/>
      <w:r w:rsidRPr="00657B88">
        <w:t>&gt;</w:t>
      </w:r>
    </w:p>
    <w:p w14:paraId="18BBF147" w14:textId="77777777" w:rsidR="003A50DF" w:rsidRPr="00657B88" w:rsidRDefault="003A50DF" w:rsidP="00525099">
      <w:pPr>
        <w:pStyle w:val="Lijstalinea"/>
        <w:numPr>
          <w:ilvl w:val="4"/>
          <w:numId w:val="16"/>
        </w:numPr>
      </w:pPr>
      <w:r w:rsidRPr="00657B88">
        <w:t>@ident = value</w:t>
      </w:r>
    </w:p>
    <w:p w14:paraId="7D23FF77" w14:textId="77777777" w:rsidR="003A50DF" w:rsidRPr="00657B88" w:rsidRDefault="003A50DF" w:rsidP="00525099">
      <w:pPr>
        <w:pStyle w:val="Lijstalinea"/>
        <w:numPr>
          <w:ilvl w:val="5"/>
          <w:numId w:val="16"/>
        </w:numPr>
      </w:pPr>
      <w:r w:rsidRPr="00657B88">
        <w:t>“</w:t>
      </w:r>
      <w:proofErr w:type="spellStart"/>
      <w:r w:rsidRPr="00657B88">
        <w:t>persin</w:t>
      </w:r>
      <w:proofErr w:type="spellEnd"/>
      <w:r w:rsidRPr="00657B88">
        <w:t>”</w:t>
      </w:r>
    </w:p>
    <w:p w14:paraId="690C6DCA" w14:textId="77777777" w:rsidR="003A50DF" w:rsidRPr="00657B88" w:rsidRDefault="003A50DF" w:rsidP="00525099">
      <w:pPr>
        <w:pStyle w:val="Lijstalinea"/>
        <w:numPr>
          <w:ilvl w:val="4"/>
          <w:numId w:val="16"/>
        </w:numPr>
      </w:pPr>
      <w:r w:rsidRPr="00657B88">
        <w:t>@matchPattern = value</w:t>
      </w:r>
    </w:p>
    <w:p w14:paraId="1CDCDE70" w14:textId="77777777" w:rsidR="003A50DF" w:rsidRPr="00657B88" w:rsidRDefault="003A50DF" w:rsidP="00525099">
      <w:pPr>
        <w:pStyle w:val="Lijstalinea"/>
        <w:numPr>
          <w:ilvl w:val="5"/>
          <w:numId w:val="16"/>
        </w:numPr>
      </w:pPr>
      <w:r w:rsidRPr="00657B88">
        <w:t>“</w:t>
      </w:r>
      <w:r w:rsidRPr="00657B88">
        <w:rPr>
          <w:highlight w:val="white"/>
        </w:rPr>
        <w:t>([a-</w:t>
      </w:r>
      <w:proofErr w:type="gramStart"/>
      <w:r w:rsidRPr="00657B88">
        <w:rPr>
          <w:highlight w:val="white"/>
        </w:rPr>
        <w:t>z]+</w:t>
      </w:r>
      <w:proofErr w:type="gramEnd"/>
      <w:r w:rsidRPr="00657B88">
        <w:rPr>
          <w:highlight w:val="white"/>
        </w:rPr>
        <w:t>)”</w:t>
      </w:r>
    </w:p>
    <w:p w14:paraId="604E326C" w14:textId="77777777" w:rsidR="003A50DF" w:rsidRPr="00657B88" w:rsidRDefault="003A50DF" w:rsidP="00525099">
      <w:pPr>
        <w:pStyle w:val="Lijstalinea"/>
        <w:numPr>
          <w:ilvl w:val="4"/>
          <w:numId w:val="16"/>
        </w:numPr>
      </w:pPr>
      <w:r w:rsidRPr="00657B88">
        <w:t>@replacementPattern = value</w:t>
      </w:r>
    </w:p>
    <w:p w14:paraId="32F13ADE" w14:textId="77777777" w:rsidR="003A50DF" w:rsidRPr="00657B88" w:rsidRDefault="003A50DF" w:rsidP="00525099">
      <w:pPr>
        <w:pStyle w:val="Lijstalinea"/>
        <w:numPr>
          <w:ilvl w:val="5"/>
          <w:numId w:val="16"/>
        </w:numPr>
      </w:pPr>
      <w:r w:rsidRPr="00657B88">
        <w:t>“</w:t>
      </w:r>
      <w:r w:rsidRPr="00657B88">
        <w:rPr>
          <w:highlight w:val="white"/>
        </w:rPr>
        <w:t>https://hiw.kuleuven.be/apps/CMS/dale_test/indices/persons.html#$1</w:t>
      </w:r>
      <w:r w:rsidRPr="00657B88">
        <w:t>”</w:t>
      </w:r>
    </w:p>
    <w:p w14:paraId="6B6C241F" w14:textId="77777777" w:rsidR="003A50DF" w:rsidRPr="00657B88" w:rsidRDefault="003A50DF" w:rsidP="00525099">
      <w:pPr>
        <w:pStyle w:val="Lijstalinea"/>
        <w:numPr>
          <w:ilvl w:val="4"/>
          <w:numId w:val="16"/>
        </w:numPr>
      </w:pPr>
      <w:r w:rsidRPr="00657B88">
        <w:t>&lt;p&gt; = value</w:t>
      </w:r>
    </w:p>
    <w:p w14:paraId="2EB2B26C" w14:textId="77777777" w:rsidR="003A50DF" w:rsidRPr="00657B88" w:rsidRDefault="003A50DF" w:rsidP="00525099">
      <w:pPr>
        <w:pStyle w:val="Lijstalinea"/>
        <w:numPr>
          <w:ilvl w:val="5"/>
          <w:numId w:val="16"/>
        </w:numPr>
      </w:pPr>
      <w:r w:rsidRPr="00657B88">
        <w:t>“</w:t>
      </w:r>
      <w:r w:rsidRPr="00657B88">
        <w:rPr>
          <w:highlight w:val="white"/>
        </w:rPr>
        <w:t>Private URIs with the prefix "</w:t>
      </w:r>
      <w:proofErr w:type="spellStart"/>
      <w:r w:rsidRPr="00657B88">
        <w:rPr>
          <w:highlight w:val="white"/>
        </w:rPr>
        <w:t>persin</w:t>
      </w:r>
      <w:proofErr w:type="spellEnd"/>
      <w:r w:rsidRPr="00657B88">
        <w:rPr>
          <w:highlight w:val="white"/>
        </w:rPr>
        <w:t xml:space="preserve">" can be converted to point to a fragment on the </w:t>
      </w:r>
      <w:proofErr w:type="spellStart"/>
      <w:r w:rsidRPr="00657B88">
        <w:rPr>
          <w:highlight w:val="white"/>
        </w:rPr>
        <w:t>Personsindex</w:t>
      </w:r>
      <w:proofErr w:type="spellEnd"/>
      <w:r w:rsidRPr="00657B88">
        <w:rPr>
          <w:highlight w:val="white"/>
        </w:rPr>
        <w:t xml:space="preserve"> page of the project Website.</w:t>
      </w:r>
      <w:r w:rsidRPr="00657B88">
        <w:t>”</w:t>
      </w:r>
    </w:p>
    <w:p w14:paraId="1873A823" w14:textId="77777777" w:rsidR="003A50DF" w:rsidRPr="00657B88" w:rsidRDefault="003A50DF" w:rsidP="00525099">
      <w:pPr>
        <w:pStyle w:val="Lijstalinea"/>
        <w:numPr>
          <w:ilvl w:val="2"/>
          <w:numId w:val="16"/>
        </w:numPr>
      </w:pPr>
      <w:r w:rsidRPr="00657B88">
        <w:t>&lt;</w:t>
      </w:r>
      <w:proofErr w:type="spellStart"/>
      <w:r w:rsidRPr="00657B88">
        <w:t>prefixDef</w:t>
      </w:r>
      <w:proofErr w:type="spellEnd"/>
      <w:r w:rsidRPr="00657B88">
        <w:t>&gt;</w:t>
      </w:r>
    </w:p>
    <w:p w14:paraId="28060475" w14:textId="77777777" w:rsidR="003A50DF" w:rsidRPr="00657B88" w:rsidRDefault="003A50DF" w:rsidP="00525099">
      <w:pPr>
        <w:pStyle w:val="Lijstalinea"/>
        <w:numPr>
          <w:ilvl w:val="4"/>
          <w:numId w:val="16"/>
        </w:numPr>
      </w:pPr>
      <w:r w:rsidRPr="00657B88">
        <w:t>@ident = value</w:t>
      </w:r>
    </w:p>
    <w:p w14:paraId="09E5C9C2" w14:textId="77777777" w:rsidR="003A50DF" w:rsidRPr="00657B88" w:rsidRDefault="003A50DF" w:rsidP="00525099">
      <w:pPr>
        <w:pStyle w:val="Lijstalinea"/>
        <w:numPr>
          <w:ilvl w:val="5"/>
          <w:numId w:val="16"/>
        </w:numPr>
      </w:pPr>
      <w:r w:rsidRPr="00657B88">
        <w:t>“</w:t>
      </w:r>
      <w:proofErr w:type="spellStart"/>
      <w:r w:rsidRPr="00657B88">
        <w:t>placin</w:t>
      </w:r>
      <w:proofErr w:type="spellEnd"/>
      <w:r w:rsidRPr="00657B88">
        <w:t>”</w:t>
      </w:r>
    </w:p>
    <w:p w14:paraId="4F79D55E" w14:textId="77777777" w:rsidR="003A50DF" w:rsidRPr="00657B88" w:rsidRDefault="003A50DF" w:rsidP="00525099">
      <w:pPr>
        <w:pStyle w:val="Lijstalinea"/>
        <w:numPr>
          <w:ilvl w:val="4"/>
          <w:numId w:val="16"/>
        </w:numPr>
      </w:pPr>
      <w:r w:rsidRPr="00657B88">
        <w:t>@matchPattern = value</w:t>
      </w:r>
    </w:p>
    <w:p w14:paraId="0FFB5257" w14:textId="77777777" w:rsidR="003A50DF" w:rsidRPr="00657B88" w:rsidRDefault="003A50DF" w:rsidP="00525099">
      <w:pPr>
        <w:pStyle w:val="Lijstalinea"/>
        <w:numPr>
          <w:ilvl w:val="5"/>
          <w:numId w:val="16"/>
        </w:numPr>
      </w:pPr>
      <w:r w:rsidRPr="00657B88">
        <w:t>“</w:t>
      </w:r>
      <w:r w:rsidRPr="00657B88">
        <w:rPr>
          <w:highlight w:val="white"/>
        </w:rPr>
        <w:t>([a-</w:t>
      </w:r>
      <w:proofErr w:type="gramStart"/>
      <w:r w:rsidRPr="00657B88">
        <w:rPr>
          <w:highlight w:val="white"/>
        </w:rPr>
        <w:t>z]+</w:t>
      </w:r>
      <w:proofErr w:type="gramEnd"/>
      <w:r w:rsidRPr="00657B88">
        <w:rPr>
          <w:highlight w:val="white"/>
        </w:rPr>
        <w:t>)”</w:t>
      </w:r>
    </w:p>
    <w:p w14:paraId="37928941" w14:textId="77777777" w:rsidR="003A50DF" w:rsidRPr="00657B88" w:rsidRDefault="003A50DF" w:rsidP="00525099">
      <w:pPr>
        <w:pStyle w:val="Lijstalinea"/>
        <w:numPr>
          <w:ilvl w:val="4"/>
          <w:numId w:val="16"/>
        </w:numPr>
      </w:pPr>
      <w:r w:rsidRPr="00657B88">
        <w:t>@replacementPattern = value</w:t>
      </w:r>
    </w:p>
    <w:p w14:paraId="0BA85E8E" w14:textId="77777777" w:rsidR="003A50DF" w:rsidRPr="00657B88" w:rsidRDefault="003A50DF" w:rsidP="00525099">
      <w:pPr>
        <w:pStyle w:val="Lijstalinea"/>
        <w:numPr>
          <w:ilvl w:val="5"/>
          <w:numId w:val="16"/>
        </w:numPr>
      </w:pPr>
      <w:r w:rsidRPr="00657B88">
        <w:t>“</w:t>
      </w:r>
      <w:r w:rsidRPr="00657B88">
        <w:rPr>
          <w:highlight w:val="white"/>
        </w:rPr>
        <w:t>https://hiw.kuleuven.be/apps/CMS/dale_test/indices/places.html#$1</w:t>
      </w:r>
      <w:r w:rsidRPr="00657B88">
        <w:t>”</w:t>
      </w:r>
    </w:p>
    <w:p w14:paraId="55401C31" w14:textId="77777777" w:rsidR="003A50DF" w:rsidRPr="00657B88" w:rsidRDefault="003A50DF" w:rsidP="00525099">
      <w:pPr>
        <w:pStyle w:val="Lijstalinea"/>
        <w:numPr>
          <w:ilvl w:val="4"/>
          <w:numId w:val="16"/>
        </w:numPr>
      </w:pPr>
      <w:r w:rsidRPr="00657B88">
        <w:t>&lt;p&gt; = value</w:t>
      </w:r>
    </w:p>
    <w:p w14:paraId="17865CE5" w14:textId="7D8E0722" w:rsidR="003A50DF" w:rsidRDefault="003A50DF" w:rsidP="00525099">
      <w:pPr>
        <w:pStyle w:val="Lijstalinea"/>
        <w:numPr>
          <w:ilvl w:val="5"/>
          <w:numId w:val="16"/>
        </w:numPr>
      </w:pPr>
      <w:r w:rsidRPr="00657B88">
        <w:t>“</w:t>
      </w:r>
      <w:r w:rsidRPr="00657B88">
        <w:rPr>
          <w:highlight w:val="white"/>
        </w:rPr>
        <w:t>Private URIs with the prefix "</w:t>
      </w:r>
      <w:proofErr w:type="spellStart"/>
      <w:r w:rsidRPr="00657B88">
        <w:rPr>
          <w:highlight w:val="white"/>
        </w:rPr>
        <w:t>placin</w:t>
      </w:r>
      <w:proofErr w:type="spellEnd"/>
      <w:r w:rsidRPr="00657B88">
        <w:rPr>
          <w:highlight w:val="white"/>
        </w:rPr>
        <w:t xml:space="preserve">" can be converted to point to a fragment on the </w:t>
      </w:r>
      <w:proofErr w:type="spellStart"/>
      <w:r w:rsidRPr="00657B88">
        <w:rPr>
          <w:highlight w:val="white"/>
        </w:rPr>
        <w:t>Placesindex</w:t>
      </w:r>
      <w:proofErr w:type="spellEnd"/>
      <w:r w:rsidRPr="00657B88">
        <w:rPr>
          <w:highlight w:val="white"/>
        </w:rPr>
        <w:t xml:space="preserve"> page of the project Website.</w:t>
      </w:r>
      <w:r w:rsidRPr="00657B88">
        <w:t>”</w:t>
      </w:r>
    </w:p>
    <w:p w14:paraId="45B77594" w14:textId="77777777" w:rsidR="00DF5AC5" w:rsidRPr="00657B88" w:rsidRDefault="00DF5AC5" w:rsidP="00DF5AC5">
      <w:pPr>
        <w:pStyle w:val="Lijstalinea"/>
        <w:numPr>
          <w:ilvl w:val="2"/>
          <w:numId w:val="16"/>
        </w:numPr>
      </w:pPr>
      <w:r w:rsidRPr="00657B88">
        <w:t>&lt;</w:t>
      </w:r>
      <w:proofErr w:type="spellStart"/>
      <w:r w:rsidRPr="00657B88">
        <w:t>prefixDef</w:t>
      </w:r>
      <w:proofErr w:type="spellEnd"/>
      <w:r w:rsidRPr="00657B88">
        <w:t>&gt;</w:t>
      </w:r>
    </w:p>
    <w:p w14:paraId="2A268CBA" w14:textId="77777777" w:rsidR="00DF5AC5" w:rsidRPr="00657B88" w:rsidRDefault="00DF5AC5" w:rsidP="00DF5AC5">
      <w:pPr>
        <w:pStyle w:val="Lijstalinea"/>
        <w:numPr>
          <w:ilvl w:val="4"/>
          <w:numId w:val="16"/>
        </w:numPr>
      </w:pPr>
      <w:r w:rsidRPr="00657B88">
        <w:t>@ident = value</w:t>
      </w:r>
    </w:p>
    <w:p w14:paraId="23F18CDF" w14:textId="53912FFA" w:rsidR="00DF5AC5" w:rsidRPr="00657B88" w:rsidRDefault="00DF5AC5" w:rsidP="00DF5AC5">
      <w:pPr>
        <w:pStyle w:val="Lijstalinea"/>
        <w:numPr>
          <w:ilvl w:val="5"/>
          <w:numId w:val="16"/>
        </w:numPr>
      </w:pPr>
      <w:r w:rsidRPr="00657B88">
        <w:t>“</w:t>
      </w:r>
      <w:proofErr w:type="spellStart"/>
      <w:r w:rsidR="00114A43">
        <w:t>contrin</w:t>
      </w:r>
      <w:proofErr w:type="spellEnd"/>
      <w:r w:rsidRPr="00657B88">
        <w:t>”</w:t>
      </w:r>
    </w:p>
    <w:p w14:paraId="04B5FD90" w14:textId="77777777" w:rsidR="00DF5AC5" w:rsidRPr="00657B88" w:rsidRDefault="00DF5AC5" w:rsidP="00DF5AC5">
      <w:pPr>
        <w:pStyle w:val="Lijstalinea"/>
        <w:numPr>
          <w:ilvl w:val="4"/>
          <w:numId w:val="16"/>
        </w:numPr>
      </w:pPr>
      <w:r w:rsidRPr="00657B88">
        <w:t>@matchPattern = value</w:t>
      </w:r>
    </w:p>
    <w:p w14:paraId="54CD39C7" w14:textId="77777777" w:rsidR="00DF5AC5" w:rsidRPr="00657B88" w:rsidRDefault="00DF5AC5" w:rsidP="00DF5AC5">
      <w:pPr>
        <w:pStyle w:val="Lijstalinea"/>
        <w:numPr>
          <w:ilvl w:val="5"/>
          <w:numId w:val="16"/>
        </w:numPr>
      </w:pPr>
      <w:r w:rsidRPr="00657B88">
        <w:t>“</w:t>
      </w:r>
      <w:r w:rsidRPr="00657B88">
        <w:rPr>
          <w:highlight w:val="white"/>
        </w:rPr>
        <w:t>([a-</w:t>
      </w:r>
      <w:proofErr w:type="gramStart"/>
      <w:r w:rsidRPr="00657B88">
        <w:rPr>
          <w:highlight w:val="white"/>
        </w:rPr>
        <w:t>z]+</w:t>
      </w:r>
      <w:proofErr w:type="gramEnd"/>
      <w:r w:rsidRPr="00657B88">
        <w:rPr>
          <w:highlight w:val="white"/>
        </w:rPr>
        <w:t>)”</w:t>
      </w:r>
    </w:p>
    <w:p w14:paraId="602E7789" w14:textId="77777777" w:rsidR="00DF5AC5" w:rsidRPr="00657B88" w:rsidRDefault="00DF5AC5" w:rsidP="00DF5AC5">
      <w:pPr>
        <w:pStyle w:val="Lijstalinea"/>
        <w:numPr>
          <w:ilvl w:val="4"/>
          <w:numId w:val="16"/>
        </w:numPr>
      </w:pPr>
      <w:r w:rsidRPr="00657B88">
        <w:t>@replacementPattern = value</w:t>
      </w:r>
    </w:p>
    <w:p w14:paraId="71ACA05A" w14:textId="7F2CF8E2" w:rsidR="00DF5AC5" w:rsidRPr="00657B88" w:rsidRDefault="00DF5AC5" w:rsidP="00DF5AC5">
      <w:pPr>
        <w:pStyle w:val="Lijstalinea"/>
        <w:numPr>
          <w:ilvl w:val="5"/>
          <w:numId w:val="16"/>
        </w:numPr>
      </w:pPr>
      <w:r w:rsidRPr="00657B88">
        <w:t>“</w:t>
      </w:r>
      <w:r w:rsidRPr="00657B88">
        <w:rPr>
          <w:highlight w:val="white"/>
        </w:rPr>
        <w:t>https://hiw.kuleuven.be/apps/CMS/dale_test/indices/</w:t>
      </w:r>
      <w:r w:rsidR="00114A43">
        <w:rPr>
          <w:highlight w:val="white"/>
        </w:rPr>
        <w:t>contributors</w:t>
      </w:r>
      <w:r w:rsidRPr="00657B88">
        <w:rPr>
          <w:highlight w:val="white"/>
        </w:rPr>
        <w:t>.html#$1</w:t>
      </w:r>
      <w:r w:rsidRPr="00657B88">
        <w:t>”</w:t>
      </w:r>
    </w:p>
    <w:p w14:paraId="069097E2" w14:textId="77777777" w:rsidR="00DF5AC5" w:rsidRPr="00657B88" w:rsidRDefault="00DF5AC5" w:rsidP="00DF5AC5">
      <w:pPr>
        <w:pStyle w:val="Lijstalinea"/>
        <w:numPr>
          <w:ilvl w:val="4"/>
          <w:numId w:val="16"/>
        </w:numPr>
      </w:pPr>
      <w:r w:rsidRPr="00657B88">
        <w:t>&lt;p&gt; = value</w:t>
      </w:r>
    </w:p>
    <w:p w14:paraId="4CB48DF9" w14:textId="6CA9A2CA" w:rsidR="00DF5AC5" w:rsidRPr="00657B88" w:rsidRDefault="00DF5AC5" w:rsidP="00DF5AC5">
      <w:pPr>
        <w:pStyle w:val="Lijstalinea"/>
        <w:numPr>
          <w:ilvl w:val="5"/>
          <w:numId w:val="16"/>
        </w:numPr>
      </w:pPr>
      <w:r w:rsidRPr="00657B88">
        <w:t>“</w:t>
      </w:r>
      <w:r w:rsidRPr="00657B88">
        <w:rPr>
          <w:highlight w:val="white"/>
        </w:rPr>
        <w:t>Private URIs with the prefix "</w:t>
      </w:r>
      <w:proofErr w:type="spellStart"/>
      <w:r w:rsidR="00114A43">
        <w:rPr>
          <w:highlight w:val="white"/>
        </w:rPr>
        <w:t>contrin</w:t>
      </w:r>
      <w:proofErr w:type="spellEnd"/>
      <w:r w:rsidRPr="00657B88">
        <w:rPr>
          <w:highlight w:val="white"/>
        </w:rPr>
        <w:t xml:space="preserve">" can be converted to point to a fragment on the </w:t>
      </w:r>
      <w:r>
        <w:rPr>
          <w:highlight w:val="white"/>
        </w:rPr>
        <w:t>contributors</w:t>
      </w:r>
      <w:r w:rsidRPr="00657B88">
        <w:rPr>
          <w:highlight w:val="white"/>
        </w:rPr>
        <w:t xml:space="preserve"> page of the project Website.</w:t>
      </w:r>
      <w:r w:rsidRPr="00657B88">
        <w:t>”</w:t>
      </w:r>
    </w:p>
    <w:p w14:paraId="18A66F8C" w14:textId="77777777" w:rsidR="00233E8B" w:rsidRPr="00657B88" w:rsidRDefault="00233E8B" w:rsidP="00657B88"/>
    <w:p w14:paraId="441203BC" w14:textId="5073923C" w:rsidR="003A50DF" w:rsidRPr="00657B88" w:rsidRDefault="00FA5EB0" w:rsidP="00FC5FC4">
      <w:pPr>
        <w:ind w:left="700" w:hanging="700"/>
      </w:pPr>
      <w:r>
        <w:rPr>
          <w:b/>
          <w:bCs/>
        </w:rPr>
        <w:t>Rem.</w:t>
      </w:r>
      <w:r w:rsidR="00FC5FC4">
        <w:tab/>
      </w:r>
      <w:r w:rsidR="003A50DF" w:rsidRPr="00657B88">
        <w:t xml:space="preserve">Relax NG </w:t>
      </w:r>
      <w:r w:rsidR="00BB1B23">
        <w:t>somewhat recognizes</w:t>
      </w:r>
      <w:r w:rsidR="003A50DF" w:rsidRPr="00657B88">
        <w:t xml:space="preserve"> </w:t>
      </w:r>
      <w:r w:rsidR="00BB1B23">
        <w:t>the order and uniqueness</w:t>
      </w:r>
      <w:r w:rsidR="003A50DF" w:rsidRPr="00657B88">
        <w:t xml:space="preserve"> </w:t>
      </w:r>
      <w:r w:rsidR="00BB1B23">
        <w:t xml:space="preserve">of the </w:t>
      </w:r>
      <w:r w:rsidR="00DF5AC5">
        <w:t>six</w:t>
      </w:r>
      <w:r w:rsidR="003A50DF" w:rsidRPr="00657B88">
        <w:t xml:space="preserve"> &lt;</w:t>
      </w:r>
      <w:proofErr w:type="spellStart"/>
      <w:r w:rsidR="003A50DF" w:rsidRPr="00657B88">
        <w:t>prefixDef</w:t>
      </w:r>
      <w:proofErr w:type="spellEnd"/>
      <w:r w:rsidR="003A50DF" w:rsidRPr="00657B88">
        <w:t xml:space="preserve">&gt; </w:t>
      </w:r>
      <w:r w:rsidR="00BB1B23">
        <w:t xml:space="preserve">by automatically completing the attributes in the correct way. Furthermore, it shows the errors when this order or uniqueness </w:t>
      </w:r>
      <w:r w:rsidR="003668C3">
        <w:t>is not</w:t>
      </w:r>
      <w:r w:rsidR="00BB1B23">
        <w:t xml:space="preserve"> respected. However, it </w:t>
      </w:r>
      <w:r w:rsidR="003668C3">
        <w:t>does not</w:t>
      </w:r>
      <w:r w:rsidR="00BB1B23">
        <w:t xml:space="preserve"> automatically complete the elements in the correct way and </w:t>
      </w:r>
      <w:r w:rsidR="003668C3">
        <w:t>does not</w:t>
      </w:r>
      <w:r w:rsidR="00BB1B23">
        <w:t xml:space="preserve"> even supply all the options. The latter can be fixed by placing the different values of &lt;p&gt; within a &lt;choice&gt;, but then a particular value of &lt;p&gt;</w:t>
      </w:r>
      <w:r w:rsidR="00196507" w:rsidRPr="00657B88">
        <w:t xml:space="preserve"> </w:t>
      </w:r>
      <w:r w:rsidR="00BB1B23">
        <w:t xml:space="preserve">no longer belongs with his corresponding attribute values </w:t>
      </w:r>
      <w:r w:rsidR="003668C3">
        <w:t>and the errors disappear</w:t>
      </w:r>
      <w:r w:rsidR="00196507" w:rsidRPr="00657B88">
        <w:t>.</w:t>
      </w:r>
      <w:r w:rsidR="003668C3">
        <w:t xml:space="preserve"> This may not be a major issue since the whole </w:t>
      </w:r>
      <w:r w:rsidR="00196507" w:rsidRPr="00657B88">
        <w:t>&lt;</w:t>
      </w:r>
      <w:proofErr w:type="spellStart"/>
      <w:r w:rsidR="00196507" w:rsidRPr="00657B88">
        <w:t>encodingDesc</w:t>
      </w:r>
      <w:proofErr w:type="spellEnd"/>
      <w:r w:rsidR="00196507" w:rsidRPr="00657B88">
        <w:t xml:space="preserve">&gt; </w:t>
      </w:r>
      <w:r w:rsidR="003668C3">
        <w:t xml:space="preserve">can by default be placed in a blank template. </w:t>
      </w:r>
    </w:p>
    <w:p w14:paraId="02260DC8" w14:textId="6958F08F" w:rsidR="00233E8B" w:rsidRPr="00657B88" w:rsidRDefault="00FA5EB0" w:rsidP="00FC5FC4">
      <w:pPr>
        <w:ind w:left="700" w:hanging="700"/>
      </w:pPr>
      <w:r>
        <w:rPr>
          <w:b/>
          <w:bCs/>
        </w:rPr>
        <w:lastRenderedPageBreak/>
        <w:t>Rem.</w:t>
      </w:r>
      <w:r w:rsidR="00FC5FC4">
        <w:tab/>
      </w:r>
      <w:r w:rsidR="00BB1B23">
        <w:t>I have been doubting between the use of values or data</w:t>
      </w:r>
      <w:r w:rsidR="00AB39AC" w:rsidRPr="00657B88">
        <w:t xml:space="preserve">. </w:t>
      </w:r>
      <w:r w:rsidR="003668C3">
        <w:t>It is always the same value when completing the XML, so the uniqueness is guaranteed with the use of values. Technically it is a data pattern that for the interaction between XMLs has to be recognised and used, but that does not seem relevant to me for the completing process.</w:t>
      </w:r>
    </w:p>
    <w:p w14:paraId="08EB53E7" w14:textId="77777777" w:rsidR="00C5023F" w:rsidRPr="00657B88" w:rsidRDefault="00B56E07" w:rsidP="00C5023F">
      <w:pPr>
        <w:pStyle w:val="Kop2"/>
      </w:pPr>
      <w:r w:rsidRPr="00657B88">
        <w:t>Structure</w:t>
      </w:r>
      <w:r w:rsidR="00047B71" w:rsidRPr="00657B88">
        <w:t xml:space="preserve"> &lt;revisionDesc&gt;</w:t>
      </w:r>
    </w:p>
    <w:p w14:paraId="35065C92" w14:textId="335A7A10" w:rsidR="00FD3DE6" w:rsidRDefault="00FD3DE6" w:rsidP="00FD3DE6">
      <w:pPr>
        <w:pStyle w:val="Lijstalinea"/>
        <w:numPr>
          <w:ilvl w:val="0"/>
          <w:numId w:val="16"/>
        </w:numPr>
      </w:pPr>
      <w:r>
        <w:t>&lt;change&gt; (</w:t>
      </w:r>
      <w:proofErr w:type="spellStart"/>
      <w:r>
        <w:t>oneOrMore</w:t>
      </w:r>
      <w:proofErr w:type="spellEnd"/>
      <w:r>
        <w:t>) = choice of values</w:t>
      </w:r>
    </w:p>
    <w:p w14:paraId="310998EC" w14:textId="34C7A9DB" w:rsidR="00FD3DE6" w:rsidRDefault="00FD3DE6" w:rsidP="00FD3DE6">
      <w:pPr>
        <w:pStyle w:val="Lijstalinea"/>
        <w:numPr>
          <w:ilvl w:val="1"/>
          <w:numId w:val="16"/>
        </w:numPr>
      </w:pPr>
      <w:r>
        <w:t>“Record created on”</w:t>
      </w:r>
    </w:p>
    <w:p w14:paraId="01F18602" w14:textId="6ACC05FB" w:rsidR="00FD3DE6" w:rsidRDefault="00FD3DE6" w:rsidP="00FD3DE6">
      <w:pPr>
        <w:pStyle w:val="Lijstalinea"/>
        <w:numPr>
          <w:ilvl w:val="1"/>
          <w:numId w:val="16"/>
        </w:numPr>
      </w:pPr>
      <w:r>
        <w:t>“Record revised on”</w:t>
      </w:r>
    </w:p>
    <w:p w14:paraId="300E5CB4" w14:textId="05CC8D5B" w:rsidR="00FD3DE6" w:rsidRDefault="00FD3DE6" w:rsidP="00FD3DE6">
      <w:pPr>
        <w:pStyle w:val="Lijstalinea"/>
        <w:numPr>
          <w:ilvl w:val="1"/>
          <w:numId w:val="16"/>
        </w:numPr>
      </w:pPr>
      <w:r>
        <w:t>“Record published on”</w:t>
      </w:r>
    </w:p>
    <w:p w14:paraId="135781FA" w14:textId="419BC044" w:rsidR="00FD3DE6" w:rsidRDefault="00FD3DE6" w:rsidP="00FD3DE6">
      <w:pPr>
        <w:pStyle w:val="Lijstalinea"/>
        <w:numPr>
          <w:ilvl w:val="1"/>
          <w:numId w:val="16"/>
        </w:numPr>
      </w:pPr>
      <w:r>
        <w:t>&lt;text/&gt;</w:t>
      </w:r>
    </w:p>
    <w:p w14:paraId="0F2BBD6F" w14:textId="16B264CB" w:rsidR="00FD3DE6" w:rsidRDefault="00FD3DE6" w:rsidP="00FD3DE6">
      <w:pPr>
        <w:pStyle w:val="Lijstalinea"/>
        <w:numPr>
          <w:ilvl w:val="1"/>
          <w:numId w:val="16"/>
        </w:numPr>
      </w:pPr>
      <w:r>
        <w:t>@when</w:t>
      </w:r>
    </w:p>
    <w:p w14:paraId="54D17A44" w14:textId="3EEC3654" w:rsidR="00FD3DE6" w:rsidRDefault="00FD3DE6" w:rsidP="00FD3DE6">
      <w:pPr>
        <w:pStyle w:val="Lijstalinea"/>
        <w:numPr>
          <w:ilvl w:val="1"/>
          <w:numId w:val="16"/>
        </w:numPr>
      </w:pPr>
      <w:r>
        <w:t>@who = choice of values</w:t>
      </w:r>
    </w:p>
    <w:p w14:paraId="06ED1C38" w14:textId="47520E0F" w:rsidR="00FD3DE6" w:rsidRDefault="00FD3DE6" w:rsidP="00FD3DE6">
      <w:pPr>
        <w:pStyle w:val="Lijstalinea"/>
        <w:numPr>
          <w:ilvl w:val="4"/>
          <w:numId w:val="16"/>
        </w:numPr>
      </w:pPr>
      <w:r>
        <w:t>“</w:t>
      </w:r>
      <w:proofErr w:type="spellStart"/>
      <w:proofErr w:type="gramStart"/>
      <w:r w:rsidR="00E769AB">
        <w:t>contrin</w:t>
      </w:r>
      <w:r>
        <w:t>:CVDM</w:t>
      </w:r>
      <w:proofErr w:type="spellEnd"/>
      <w:proofErr w:type="gramEnd"/>
      <w:r>
        <w:t>”</w:t>
      </w:r>
    </w:p>
    <w:p w14:paraId="15353E52" w14:textId="20C05D4F" w:rsidR="00FD3DE6" w:rsidRDefault="00FD3DE6" w:rsidP="00FD3DE6">
      <w:pPr>
        <w:pStyle w:val="Lijstalinea"/>
        <w:numPr>
          <w:ilvl w:val="4"/>
          <w:numId w:val="16"/>
        </w:numPr>
      </w:pPr>
      <w:r>
        <w:t>“</w:t>
      </w:r>
      <w:proofErr w:type="spellStart"/>
      <w:proofErr w:type="gramStart"/>
      <w:r w:rsidR="00E769AB">
        <w:t>contrin</w:t>
      </w:r>
      <w:r>
        <w:t>:LD</w:t>
      </w:r>
      <w:proofErr w:type="spellEnd"/>
      <w:proofErr w:type="gramEnd"/>
      <w:r>
        <w:t>”</w:t>
      </w:r>
    </w:p>
    <w:p w14:paraId="30C68164" w14:textId="71608BB7" w:rsidR="00FD3DE6" w:rsidRDefault="00FD3DE6" w:rsidP="00FD3DE6">
      <w:pPr>
        <w:pStyle w:val="Lijstalinea"/>
        <w:numPr>
          <w:ilvl w:val="4"/>
          <w:numId w:val="16"/>
        </w:numPr>
      </w:pPr>
      <w:r>
        <w:t>“</w:t>
      </w:r>
      <w:proofErr w:type="spellStart"/>
      <w:r w:rsidR="00E769AB">
        <w:t>contrin</w:t>
      </w:r>
      <w:r>
        <w:t>:ML</w:t>
      </w:r>
      <w:proofErr w:type="spellEnd"/>
      <w:r>
        <w:t>”</w:t>
      </w:r>
    </w:p>
    <w:p w14:paraId="026BD78E" w14:textId="472BA477" w:rsidR="00FD3DE6" w:rsidRDefault="00FD3DE6" w:rsidP="00FD3DE6">
      <w:pPr>
        <w:pStyle w:val="Lijstalinea"/>
        <w:numPr>
          <w:ilvl w:val="4"/>
          <w:numId w:val="16"/>
        </w:numPr>
      </w:pPr>
      <w:r>
        <w:t>“</w:t>
      </w:r>
      <w:proofErr w:type="spellStart"/>
      <w:proofErr w:type="gramStart"/>
      <w:r w:rsidR="00E769AB">
        <w:t>contrin</w:t>
      </w:r>
      <w:r>
        <w:t>:RH</w:t>
      </w:r>
      <w:proofErr w:type="spellEnd"/>
      <w:proofErr w:type="gramEnd"/>
      <w:r>
        <w:t>”</w:t>
      </w:r>
    </w:p>
    <w:p w14:paraId="46FE78C5" w14:textId="655A8522" w:rsidR="00B22F87" w:rsidRPr="00657B88" w:rsidRDefault="00B22F87" w:rsidP="00525099">
      <w:pPr>
        <w:pStyle w:val="Lijstalinea"/>
        <w:numPr>
          <w:ilvl w:val="0"/>
          <w:numId w:val="16"/>
        </w:numPr>
      </w:pPr>
      <w:r w:rsidRPr="00657B88">
        <w:t>@</w:t>
      </w:r>
      <w:proofErr w:type="gramStart"/>
      <w:r w:rsidRPr="00657B88">
        <w:t>xml:lang</w:t>
      </w:r>
      <w:proofErr w:type="gramEnd"/>
      <w:r w:rsidRPr="00657B88">
        <w:t xml:space="preserve"> = value</w:t>
      </w:r>
    </w:p>
    <w:p w14:paraId="4F1FD06A" w14:textId="45AAB182" w:rsidR="008A45BC" w:rsidRDefault="00B22F87" w:rsidP="00FD3DE6">
      <w:pPr>
        <w:pStyle w:val="Lijstalinea"/>
        <w:numPr>
          <w:ilvl w:val="1"/>
          <w:numId w:val="16"/>
        </w:numPr>
      </w:pPr>
      <w:r w:rsidRPr="00657B88">
        <w:t>“</w:t>
      </w:r>
      <w:proofErr w:type="spellStart"/>
      <w:r w:rsidRPr="00657B88">
        <w:t>en</w:t>
      </w:r>
      <w:proofErr w:type="spellEnd"/>
      <w:r w:rsidRPr="00657B88">
        <w:t>”</w:t>
      </w:r>
    </w:p>
    <w:p w14:paraId="4068A92F" w14:textId="69BD1EE0" w:rsidR="00FD3DE6" w:rsidRDefault="00FD3DE6" w:rsidP="00FD3DE6">
      <w:pPr>
        <w:pStyle w:val="Lijstalinea"/>
        <w:numPr>
          <w:ilvl w:val="0"/>
          <w:numId w:val="16"/>
        </w:numPr>
      </w:pPr>
      <w:r>
        <w:t>Rules</w:t>
      </w:r>
    </w:p>
    <w:p w14:paraId="6566B746" w14:textId="10A03E0F" w:rsidR="00FD3DE6" w:rsidRDefault="00FD3DE6" w:rsidP="00FD3DE6">
      <w:pPr>
        <w:pStyle w:val="Lijstalinea"/>
        <w:numPr>
          <w:ilvl w:val="1"/>
          <w:numId w:val="16"/>
        </w:numPr>
      </w:pPr>
      <w:r>
        <w:t>The @when and @who are required for &lt;change&gt;.</w:t>
      </w:r>
    </w:p>
    <w:p w14:paraId="6E797D45" w14:textId="57FFB5F0" w:rsidR="00FD3DE6" w:rsidRDefault="00FD3DE6" w:rsidP="00FD3DE6">
      <w:pPr>
        <w:pStyle w:val="Lijstalinea"/>
        <w:numPr>
          <w:ilvl w:val="4"/>
          <w:numId w:val="16"/>
        </w:numPr>
      </w:pPr>
      <w:r>
        <w:t>“@when and @who”</w:t>
      </w:r>
    </w:p>
    <w:p w14:paraId="3F9829D5" w14:textId="77777777" w:rsidR="00233E8B" w:rsidRPr="00657B88" w:rsidRDefault="00B56E07" w:rsidP="00BA3099">
      <w:pPr>
        <w:pStyle w:val="Kop1"/>
      </w:pPr>
      <w:r w:rsidRPr="00657B88">
        <w:t>Structure</w:t>
      </w:r>
      <w:r w:rsidR="00047B71" w:rsidRPr="00657B88">
        <w:t xml:space="preserve"> &lt;facsimile&gt;</w:t>
      </w:r>
    </w:p>
    <w:p w14:paraId="4B89AD84" w14:textId="77777777" w:rsidR="00914D1B" w:rsidRPr="00657B88" w:rsidRDefault="00914D1B" w:rsidP="00525099">
      <w:pPr>
        <w:pStyle w:val="Lijstalinea"/>
        <w:numPr>
          <w:ilvl w:val="0"/>
          <w:numId w:val="16"/>
        </w:numPr>
      </w:pPr>
      <w:r w:rsidRPr="00657B88">
        <w:t>&lt;graphic&gt;</w:t>
      </w:r>
    </w:p>
    <w:p w14:paraId="7BD27252" w14:textId="77777777" w:rsidR="00914D1B" w:rsidRPr="00657B88" w:rsidRDefault="00FA5EB0" w:rsidP="00657B88">
      <w:r>
        <w:rPr>
          <w:b/>
          <w:bCs/>
        </w:rPr>
        <w:t>Rem.</w:t>
      </w:r>
      <w:r w:rsidR="00FC5FC4">
        <w:tab/>
      </w:r>
      <w:r w:rsidR="00C5023F">
        <w:t>This will be further explored later on</w:t>
      </w:r>
      <w:r w:rsidR="005F0335" w:rsidRPr="00657B88">
        <w:t>.</w:t>
      </w:r>
    </w:p>
    <w:p w14:paraId="5378BE08" w14:textId="77777777" w:rsidR="00233E8B" w:rsidRPr="00657B88" w:rsidRDefault="00B56E07" w:rsidP="00BA3099">
      <w:pPr>
        <w:pStyle w:val="Kop1"/>
      </w:pPr>
      <w:r w:rsidRPr="00657B88">
        <w:t>Structure</w:t>
      </w:r>
      <w:r w:rsidR="00047B71" w:rsidRPr="00657B88">
        <w:t xml:space="preserve"> &lt;text&gt;</w:t>
      </w:r>
    </w:p>
    <w:p w14:paraId="5A1F17B0" w14:textId="77777777" w:rsidR="008A257A" w:rsidRPr="00657B88" w:rsidRDefault="008A257A" w:rsidP="00657B88">
      <w:r w:rsidRPr="00657B88">
        <w:t>&lt;</w:t>
      </w:r>
      <w:proofErr w:type="spellStart"/>
      <w:r w:rsidR="00E42E46" w:rsidRPr="00657B88">
        <w:t>msDesc</w:t>
      </w:r>
      <w:proofErr w:type="spellEnd"/>
      <w:r w:rsidR="00E42E46" w:rsidRPr="00657B88">
        <w:t>&gt;</w:t>
      </w:r>
    </w:p>
    <w:p w14:paraId="75DCB285" w14:textId="77777777" w:rsidR="00E42E46" w:rsidRPr="00657B88" w:rsidRDefault="0040497A" w:rsidP="00525099">
      <w:pPr>
        <w:pStyle w:val="Lijstalinea"/>
        <w:numPr>
          <w:ilvl w:val="0"/>
          <w:numId w:val="16"/>
        </w:numPr>
      </w:pPr>
      <w:r w:rsidRPr="00657B88">
        <w:t>@</w:t>
      </w:r>
      <w:r w:rsidR="00E42E46" w:rsidRPr="00657B88">
        <w:t xml:space="preserve">xml:id = </w:t>
      </w:r>
      <w:r w:rsidR="007251F3" w:rsidRPr="00657B88">
        <w:t xml:space="preserve">choice of </w:t>
      </w:r>
      <w:r w:rsidR="00E42E46" w:rsidRPr="00657B88">
        <w:t>data</w:t>
      </w:r>
    </w:p>
    <w:p w14:paraId="2EB994A0" w14:textId="77777777" w:rsidR="007251F3" w:rsidRPr="00657B88" w:rsidRDefault="007251F3" w:rsidP="00657B88">
      <w:pPr>
        <w:pStyle w:val="Lijstalinea"/>
        <w:numPr>
          <w:ilvl w:val="0"/>
          <w:numId w:val="5"/>
        </w:numPr>
        <w:rPr>
          <w:highlight w:val="white"/>
        </w:rPr>
      </w:pPr>
      <w:r w:rsidRPr="00657B88">
        <w:rPr>
          <w:highlight w:val="white"/>
        </w:rPr>
        <w:t>“(A(\d)</w:t>
      </w:r>
      <w:proofErr w:type="gramStart"/>
      <w:r w:rsidRPr="00657B88">
        <w:rPr>
          <w:highlight w:val="white"/>
        </w:rPr>
        <w:t>?)|</w:t>
      </w:r>
      <w:proofErr w:type="gramEnd"/>
      <w:r w:rsidRPr="00657B88">
        <w:rPr>
          <w:highlight w:val="white"/>
        </w:rPr>
        <w:t xml:space="preserve">(A1(\d)?)|(A2(0|1|2|3|4|5|6)?)” = A + </w:t>
      </w:r>
      <w:r w:rsidR="000C7B31">
        <w:rPr>
          <w:highlight w:val="white"/>
        </w:rPr>
        <w:t>number between</w:t>
      </w:r>
      <w:r w:rsidRPr="00657B88">
        <w:rPr>
          <w:highlight w:val="white"/>
        </w:rPr>
        <w:t xml:space="preserve"> 1 &amp; 26</w:t>
      </w:r>
    </w:p>
    <w:p w14:paraId="20877ECA" w14:textId="77777777" w:rsidR="007251F3" w:rsidRPr="00657B88" w:rsidRDefault="007251F3" w:rsidP="00657B88">
      <w:pPr>
        <w:pStyle w:val="Lijstalinea"/>
        <w:numPr>
          <w:ilvl w:val="0"/>
          <w:numId w:val="5"/>
        </w:numPr>
        <w:rPr>
          <w:highlight w:val="white"/>
        </w:rPr>
      </w:pPr>
      <w:r w:rsidRPr="00657B88">
        <w:rPr>
          <w:highlight w:val="white"/>
        </w:rPr>
        <w:t>“\d{1,</w:t>
      </w:r>
      <w:proofErr w:type="gramStart"/>
      <w:r w:rsidRPr="00657B88">
        <w:rPr>
          <w:highlight w:val="white"/>
        </w:rPr>
        <w:t>4}(</w:t>
      </w:r>
      <w:proofErr w:type="gramEnd"/>
      <w:r w:rsidRPr="00657B88">
        <w:rPr>
          <w:highlight w:val="white"/>
        </w:rPr>
        <w:t xml:space="preserve">A|B)?” = </w:t>
      </w:r>
      <w:r w:rsidR="000C7B31">
        <w:rPr>
          <w:highlight w:val="white"/>
        </w:rPr>
        <w:t>number with</w:t>
      </w:r>
      <w:r w:rsidRPr="00657B88">
        <w:rPr>
          <w:highlight w:val="white"/>
        </w:rPr>
        <w:t xml:space="preserve"> </w:t>
      </w:r>
      <w:r w:rsidR="000C7B31">
        <w:rPr>
          <w:highlight w:val="white"/>
        </w:rPr>
        <w:t>1 to 4</w:t>
      </w:r>
      <w:r w:rsidRPr="00657B88">
        <w:rPr>
          <w:highlight w:val="white"/>
        </w:rPr>
        <w:t xml:space="preserve"> </w:t>
      </w:r>
      <w:r w:rsidR="000C7B31">
        <w:rPr>
          <w:highlight w:val="white"/>
        </w:rPr>
        <w:t>digits</w:t>
      </w:r>
      <w:r w:rsidRPr="00657B88">
        <w:rPr>
          <w:highlight w:val="white"/>
        </w:rPr>
        <w:t xml:space="preserve"> + </w:t>
      </w:r>
      <w:r w:rsidR="000C7B31">
        <w:rPr>
          <w:highlight w:val="white"/>
        </w:rPr>
        <w:t>optional</w:t>
      </w:r>
      <w:r w:rsidRPr="00657B88">
        <w:rPr>
          <w:highlight w:val="white"/>
        </w:rPr>
        <w:t xml:space="preserve"> A/B</w:t>
      </w:r>
    </w:p>
    <w:p w14:paraId="0917DBDC" w14:textId="77777777" w:rsidR="0040497A" w:rsidRPr="00657B88" w:rsidRDefault="007251F3" w:rsidP="00525099">
      <w:pPr>
        <w:pStyle w:val="Lijstalinea"/>
        <w:numPr>
          <w:ilvl w:val="0"/>
          <w:numId w:val="16"/>
        </w:numPr>
        <w:rPr>
          <w:highlight w:val="white"/>
        </w:rPr>
      </w:pPr>
      <w:r w:rsidRPr="00657B88">
        <w:rPr>
          <w:highlight w:val="white"/>
        </w:rPr>
        <w:t xml:space="preserve">Rule </w:t>
      </w:r>
    </w:p>
    <w:p w14:paraId="735A3D8B" w14:textId="77777777" w:rsidR="0040497A" w:rsidRPr="00657B88" w:rsidRDefault="0040497A" w:rsidP="00525099">
      <w:pPr>
        <w:pStyle w:val="Lijstalinea"/>
        <w:numPr>
          <w:ilvl w:val="2"/>
          <w:numId w:val="18"/>
        </w:numPr>
        <w:rPr>
          <w:szCs w:val="22"/>
          <w:highlight w:val="white"/>
        </w:rPr>
      </w:pPr>
      <w:r w:rsidRPr="00657B88">
        <w:rPr>
          <w:highlight w:val="white"/>
        </w:rPr>
        <w:t xml:space="preserve">The </w:t>
      </w:r>
      <w:r w:rsidR="004F49E4" w:rsidRPr="00657B88">
        <w:rPr>
          <w:highlight w:val="white"/>
        </w:rPr>
        <w:t xml:space="preserve">number in </w:t>
      </w:r>
      <w:r w:rsidRPr="00657B88">
        <w:rPr>
          <w:highlight w:val="white"/>
        </w:rPr>
        <w:t>@xml:id doesn't match the</w:t>
      </w:r>
      <w:r w:rsidR="004F49E4" w:rsidRPr="00657B88">
        <w:rPr>
          <w:highlight w:val="white"/>
        </w:rPr>
        <w:t xml:space="preserve"> number in</w:t>
      </w:r>
      <w:r w:rsidRPr="00657B88">
        <w:rPr>
          <w:highlight w:val="white"/>
        </w:rPr>
        <w:t xml:space="preserve"> @xml:id </w:t>
      </w:r>
      <w:r w:rsidR="00651D74" w:rsidRPr="00657B88">
        <w:rPr>
          <w:highlight w:val="white"/>
        </w:rPr>
        <w:t>for</w:t>
      </w:r>
      <w:r w:rsidRPr="00657B88">
        <w:rPr>
          <w:highlight w:val="white"/>
        </w:rPr>
        <w:t xml:space="preserve"> &lt;TEI&gt;</w:t>
      </w:r>
    </w:p>
    <w:p w14:paraId="67F7E74B" w14:textId="77777777" w:rsidR="00233E8B" w:rsidRPr="00BA3099" w:rsidRDefault="0040497A" w:rsidP="00525099">
      <w:pPr>
        <w:pStyle w:val="Lijstalinea"/>
        <w:numPr>
          <w:ilvl w:val="4"/>
          <w:numId w:val="16"/>
        </w:numPr>
        <w:rPr>
          <w:szCs w:val="22"/>
          <w:highlight w:val="white"/>
        </w:rPr>
      </w:pPr>
      <w:r w:rsidRPr="00657B88">
        <w:rPr>
          <w:highlight w:val="white"/>
        </w:rPr>
        <w:t>“@</w:t>
      </w:r>
      <w:proofErr w:type="spellStart"/>
      <w:r w:rsidRPr="00657B88">
        <w:rPr>
          <w:highlight w:val="white"/>
        </w:rPr>
        <w:t>xml:id</w:t>
      </w:r>
      <w:proofErr w:type="spellEnd"/>
      <w:r w:rsidRPr="00657B88">
        <w:rPr>
          <w:highlight w:val="white"/>
        </w:rPr>
        <w:t>=substring-after(/</w:t>
      </w:r>
      <w:proofErr w:type="spellStart"/>
      <w:proofErr w:type="gramStart"/>
      <w:r w:rsidRPr="00657B88">
        <w:rPr>
          <w:highlight w:val="white"/>
        </w:rPr>
        <w:t>tei:TEI</w:t>
      </w:r>
      <w:proofErr w:type="spellEnd"/>
      <w:proofErr w:type="gramEnd"/>
      <w:r w:rsidRPr="00657B88">
        <w:rPr>
          <w:highlight w:val="white"/>
        </w:rPr>
        <w:t>/@xml:id,'AL')”</w:t>
      </w:r>
    </w:p>
    <w:p w14:paraId="2C71145E" w14:textId="77777777" w:rsidR="00233E8B" w:rsidRPr="00657B88" w:rsidRDefault="00E42E46" w:rsidP="00BA3099">
      <w:pPr>
        <w:pStyle w:val="Kop2"/>
      </w:pPr>
      <w:r w:rsidRPr="00657B88">
        <w:t>&lt;msIdentifier&gt;</w:t>
      </w:r>
    </w:p>
    <w:p w14:paraId="0927381D" w14:textId="77777777" w:rsidR="00F34185" w:rsidRPr="00657B88" w:rsidRDefault="00F34185" w:rsidP="00525099">
      <w:pPr>
        <w:pStyle w:val="Lijstalinea"/>
        <w:numPr>
          <w:ilvl w:val="0"/>
          <w:numId w:val="16"/>
        </w:numPr>
      </w:pPr>
      <w:r w:rsidRPr="00657B88">
        <w:lastRenderedPageBreak/>
        <w:t>@</w:t>
      </w:r>
      <w:proofErr w:type="gramStart"/>
      <w:r w:rsidRPr="00657B88">
        <w:t>xml:lang</w:t>
      </w:r>
      <w:proofErr w:type="gramEnd"/>
      <w:r w:rsidRPr="00657B88">
        <w:t xml:space="preserve"> = choice of values</w:t>
      </w:r>
    </w:p>
    <w:p w14:paraId="40A05B78" w14:textId="77777777" w:rsidR="00F34185" w:rsidRPr="00657B88" w:rsidRDefault="00F34185" w:rsidP="00525099">
      <w:pPr>
        <w:pStyle w:val="Lijstalinea"/>
        <w:numPr>
          <w:ilvl w:val="1"/>
          <w:numId w:val="32"/>
        </w:numPr>
      </w:pPr>
      <w:r w:rsidRPr="00657B88">
        <w:t>“cs” = Czech</w:t>
      </w:r>
    </w:p>
    <w:p w14:paraId="62E1E781" w14:textId="77777777" w:rsidR="00F34185" w:rsidRPr="00657B88" w:rsidRDefault="00F34185" w:rsidP="00525099">
      <w:pPr>
        <w:pStyle w:val="Lijstalinea"/>
        <w:numPr>
          <w:ilvl w:val="1"/>
          <w:numId w:val="32"/>
        </w:numPr>
      </w:pPr>
      <w:r w:rsidRPr="00657B88">
        <w:t>“da” = Danish</w:t>
      </w:r>
    </w:p>
    <w:p w14:paraId="0F7B22B2" w14:textId="77777777" w:rsidR="00F34185" w:rsidRPr="00657B88" w:rsidRDefault="00F34185" w:rsidP="00525099">
      <w:pPr>
        <w:pStyle w:val="Lijstalinea"/>
        <w:numPr>
          <w:ilvl w:val="1"/>
          <w:numId w:val="32"/>
        </w:numPr>
      </w:pPr>
      <w:r w:rsidRPr="00657B88">
        <w:t>“de” = German</w:t>
      </w:r>
    </w:p>
    <w:p w14:paraId="01EED08C" w14:textId="77777777" w:rsidR="00F34185" w:rsidRPr="00657B88" w:rsidRDefault="00F34185" w:rsidP="00525099">
      <w:pPr>
        <w:pStyle w:val="Lijstalinea"/>
        <w:numPr>
          <w:ilvl w:val="1"/>
          <w:numId w:val="32"/>
        </w:numPr>
      </w:pPr>
      <w:r w:rsidRPr="00657B88">
        <w:t>“</w:t>
      </w:r>
      <w:proofErr w:type="spellStart"/>
      <w:r w:rsidRPr="00657B88">
        <w:t>en</w:t>
      </w:r>
      <w:proofErr w:type="spellEnd"/>
      <w:r w:rsidRPr="00657B88">
        <w:t>” = English</w:t>
      </w:r>
    </w:p>
    <w:p w14:paraId="41C34215" w14:textId="77777777" w:rsidR="00F34185" w:rsidRPr="00657B88" w:rsidRDefault="00F34185" w:rsidP="00525099">
      <w:pPr>
        <w:pStyle w:val="Lijstalinea"/>
        <w:numPr>
          <w:ilvl w:val="1"/>
          <w:numId w:val="32"/>
        </w:numPr>
      </w:pPr>
      <w:r w:rsidRPr="00657B88">
        <w:t>“es” = Spanish</w:t>
      </w:r>
    </w:p>
    <w:p w14:paraId="7ACAF472" w14:textId="77777777" w:rsidR="00F34185" w:rsidRPr="00657B88" w:rsidRDefault="00F34185" w:rsidP="00525099">
      <w:pPr>
        <w:pStyle w:val="Lijstalinea"/>
        <w:numPr>
          <w:ilvl w:val="1"/>
          <w:numId w:val="32"/>
        </w:numPr>
      </w:pPr>
      <w:r w:rsidRPr="00657B88">
        <w:t>“</w:t>
      </w:r>
      <w:proofErr w:type="spellStart"/>
      <w:r w:rsidRPr="00657B88">
        <w:t>fr</w:t>
      </w:r>
      <w:proofErr w:type="spellEnd"/>
      <w:r w:rsidRPr="00657B88">
        <w:t>” = French</w:t>
      </w:r>
    </w:p>
    <w:p w14:paraId="5710C1EF" w14:textId="77777777" w:rsidR="00F34185" w:rsidRPr="00657B88" w:rsidRDefault="00F34185" w:rsidP="00525099">
      <w:pPr>
        <w:pStyle w:val="Lijstalinea"/>
        <w:numPr>
          <w:ilvl w:val="1"/>
          <w:numId w:val="32"/>
        </w:numPr>
      </w:pPr>
      <w:r w:rsidRPr="00657B88">
        <w:t>“hr” = Croatian</w:t>
      </w:r>
    </w:p>
    <w:p w14:paraId="38ECC5DE" w14:textId="77777777" w:rsidR="00F34185" w:rsidRPr="00657B88" w:rsidRDefault="00F34185" w:rsidP="00525099">
      <w:pPr>
        <w:pStyle w:val="Lijstalinea"/>
        <w:numPr>
          <w:ilvl w:val="1"/>
          <w:numId w:val="32"/>
        </w:numPr>
      </w:pPr>
      <w:r w:rsidRPr="00657B88">
        <w:t>“hu” = Hungarian</w:t>
      </w:r>
    </w:p>
    <w:p w14:paraId="6E6F9988" w14:textId="77777777" w:rsidR="00F34185" w:rsidRPr="00657B88" w:rsidRDefault="00F34185" w:rsidP="00525099">
      <w:pPr>
        <w:pStyle w:val="Lijstalinea"/>
        <w:numPr>
          <w:ilvl w:val="1"/>
          <w:numId w:val="32"/>
        </w:numPr>
      </w:pPr>
      <w:r w:rsidRPr="00657B88">
        <w:t>“it” = Italian</w:t>
      </w:r>
    </w:p>
    <w:p w14:paraId="4A61E5F9" w14:textId="77777777" w:rsidR="00F34185" w:rsidRPr="00657B88" w:rsidRDefault="00F34185" w:rsidP="00525099">
      <w:pPr>
        <w:pStyle w:val="Lijstalinea"/>
        <w:numPr>
          <w:ilvl w:val="1"/>
          <w:numId w:val="32"/>
        </w:numPr>
      </w:pPr>
      <w:r w:rsidRPr="00657B88">
        <w:t>“</w:t>
      </w:r>
      <w:proofErr w:type="spellStart"/>
      <w:r w:rsidRPr="00657B88">
        <w:t>nl</w:t>
      </w:r>
      <w:proofErr w:type="spellEnd"/>
      <w:r w:rsidRPr="00657B88">
        <w:t>” = Dutch</w:t>
      </w:r>
    </w:p>
    <w:p w14:paraId="28C06D21" w14:textId="77777777" w:rsidR="00F34185" w:rsidRPr="00657B88" w:rsidRDefault="00F34185" w:rsidP="00525099">
      <w:pPr>
        <w:pStyle w:val="Lijstalinea"/>
        <w:numPr>
          <w:ilvl w:val="1"/>
          <w:numId w:val="32"/>
        </w:numPr>
      </w:pPr>
      <w:r w:rsidRPr="00657B88">
        <w:t>“pl” = Polish</w:t>
      </w:r>
    </w:p>
    <w:p w14:paraId="79276580" w14:textId="77777777" w:rsidR="00F34185" w:rsidRPr="00657B88" w:rsidRDefault="00F34185" w:rsidP="00525099">
      <w:pPr>
        <w:pStyle w:val="Lijstalinea"/>
        <w:numPr>
          <w:ilvl w:val="1"/>
          <w:numId w:val="32"/>
        </w:numPr>
      </w:pPr>
      <w:r w:rsidRPr="00657B88">
        <w:t>“</w:t>
      </w:r>
      <w:proofErr w:type="spellStart"/>
      <w:r w:rsidRPr="00657B88">
        <w:t>pt</w:t>
      </w:r>
      <w:proofErr w:type="spellEnd"/>
      <w:r w:rsidRPr="00657B88">
        <w:t>” = Portuguese</w:t>
      </w:r>
    </w:p>
    <w:p w14:paraId="776DC985" w14:textId="77777777" w:rsidR="00F34185" w:rsidRPr="00657B88" w:rsidRDefault="00F34185" w:rsidP="00525099">
      <w:pPr>
        <w:pStyle w:val="Lijstalinea"/>
        <w:numPr>
          <w:ilvl w:val="1"/>
          <w:numId w:val="32"/>
        </w:numPr>
      </w:pPr>
      <w:r w:rsidRPr="00657B88">
        <w:t>“</w:t>
      </w:r>
      <w:proofErr w:type="spellStart"/>
      <w:r w:rsidRPr="00657B88">
        <w:t>ru</w:t>
      </w:r>
      <w:proofErr w:type="spellEnd"/>
      <w:r w:rsidRPr="00657B88">
        <w:t>” = Russian</w:t>
      </w:r>
    </w:p>
    <w:p w14:paraId="49D8F46B" w14:textId="77777777" w:rsidR="00F34185" w:rsidRPr="00657B88" w:rsidRDefault="00F34185" w:rsidP="00525099">
      <w:pPr>
        <w:pStyle w:val="Lijstalinea"/>
        <w:numPr>
          <w:ilvl w:val="1"/>
          <w:numId w:val="32"/>
        </w:numPr>
      </w:pPr>
      <w:r w:rsidRPr="00657B88">
        <w:t>“</w:t>
      </w:r>
      <w:proofErr w:type="spellStart"/>
      <w:r w:rsidRPr="00657B88">
        <w:t>sv</w:t>
      </w:r>
      <w:proofErr w:type="spellEnd"/>
      <w:r w:rsidRPr="00657B88">
        <w:t>” = Swedish</w:t>
      </w:r>
    </w:p>
    <w:p w14:paraId="23258583" w14:textId="77777777" w:rsidR="00F34005" w:rsidRPr="00657B88" w:rsidRDefault="00F34005" w:rsidP="00525099">
      <w:pPr>
        <w:pStyle w:val="Lijstalinea"/>
        <w:numPr>
          <w:ilvl w:val="0"/>
          <w:numId w:val="16"/>
        </w:numPr>
      </w:pPr>
      <w:r w:rsidRPr="00657B88">
        <w:t>2</w:t>
      </w:r>
      <w:r w:rsidR="00337B2F">
        <w:t>1</w:t>
      </w:r>
      <w:r w:rsidRPr="00657B88">
        <w:t xml:space="preserve"> groups</w:t>
      </w:r>
      <w:r w:rsidR="00A567BD" w:rsidRPr="00657B88">
        <w:t xml:space="preserve"> of values</w:t>
      </w:r>
    </w:p>
    <w:p w14:paraId="717FC7DB" w14:textId="77777777" w:rsidR="00784E48" w:rsidRPr="00657B88" w:rsidRDefault="0040497A" w:rsidP="00525099">
      <w:pPr>
        <w:pStyle w:val="Lijstalinea"/>
        <w:numPr>
          <w:ilvl w:val="2"/>
          <w:numId w:val="16"/>
        </w:numPr>
      </w:pPr>
      <w:r w:rsidRPr="00657B88">
        <w:t>&lt;country&gt;</w:t>
      </w:r>
      <w:r w:rsidR="00784E48" w:rsidRPr="00657B88">
        <w:t xml:space="preserve"> = value</w:t>
      </w:r>
    </w:p>
    <w:p w14:paraId="4E231185" w14:textId="77777777" w:rsidR="00784E48" w:rsidRPr="00657B88" w:rsidRDefault="00784E48" w:rsidP="00525099">
      <w:pPr>
        <w:pStyle w:val="Lijstalinea"/>
        <w:numPr>
          <w:ilvl w:val="4"/>
          <w:numId w:val="16"/>
        </w:numPr>
      </w:pPr>
      <w:r w:rsidRPr="00657B88">
        <w:t>“</w:t>
      </w:r>
      <w:proofErr w:type="spellStart"/>
      <w:r w:rsidRPr="00657B88">
        <w:rPr>
          <w:highlight w:val="white"/>
        </w:rPr>
        <w:t>België</w:t>
      </w:r>
      <w:proofErr w:type="spellEnd"/>
      <w:r w:rsidRPr="00657B88">
        <w:rPr>
          <w:highlight w:val="white"/>
        </w:rPr>
        <w:t>/Belgique/</w:t>
      </w:r>
      <w:proofErr w:type="spellStart"/>
      <w:r w:rsidRPr="00657B88">
        <w:rPr>
          <w:highlight w:val="white"/>
        </w:rPr>
        <w:t>Belgien</w:t>
      </w:r>
      <w:proofErr w:type="spellEnd"/>
      <w:r w:rsidRPr="00657B88">
        <w:t>”</w:t>
      </w:r>
    </w:p>
    <w:p w14:paraId="326409FD" w14:textId="77777777" w:rsidR="0040497A" w:rsidRPr="00657B88" w:rsidRDefault="0040497A" w:rsidP="00C5023F">
      <w:pPr>
        <w:pStyle w:val="Lijstalinea"/>
        <w:ind w:firstLine="696"/>
      </w:pPr>
      <w:r w:rsidRPr="00657B88">
        <w:t>&lt;settlement&gt;</w:t>
      </w:r>
      <w:r w:rsidR="00784E48" w:rsidRPr="00657B88">
        <w:t xml:space="preserve"> = </w:t>
      </w:r>
      <w:r w:rsidR="00A567BD" w:rsidRPr="00657B88">
        <w:t>choice</w:t>
      </w:r>
      <w:r w:rsidR="00784E48" w:rsidRPr="00657B88">
        <w:t xml:space="preserve"> of values</w:t>
      </w:r>
    </w:p>
    <w:p w14:paraId="42DFED40" w14:textId="77777777" w:rsidR="00784E48" w:rsidRPr="00657B88" w:rsidRDefault="00784E48" w:rsidP="00525099">
      <w:pPr>
        <w:pStyle w:val="Lijstalinea"/>
        <w:numPr>
          <w:ilvl w:val="0"/>
          <w:numId w:val="8"/>
        </w:numPr>
        <w:rPr>
          <w:highlight w:val="white"/>
        </w:rPr>
      </w:pPr>
      <w:r w:rsidRPr="00657B88">
        <w:rPr>
          <w:highlight w:val="white"/>
        </w:rPr>
        <w:t>“</w:t>
      </w:r>
      <w:proofErr w:type="spellStart"/>
      <w:r w:rsidRPr="00657B88">
        <w:rPr>
          <w:highlight w:val="white"/>
        </w:rPr>
        <w:t>Brugge</w:t>
      </w:r>
      <w:proofErr w:type="spellEnd"/>
      <w:r w:rsidRPr="00657B88">
        <w:rPr>
          <w:highlight w:val="white"/>
        </w:rPr>
        <w:t>”</w:t>
      </w:r>
    </w:p>
    <w:p w14:paraId="239D8EE3" w14:textId="77777777" w:rsidR="009B6691" w:rsidRPr="00657B88" w:rsidRDefault="009B6691" w:rsidP="00525099">
      <w:pPr>
        <w:pStyle w:val="Lijstalinea"/>
        <w:numPr>
          <w:ilvl w:val="0"/>
          <w:numId w:val="8"/>
        </w:numPr>
        <w:rPr>
          <w:highlight w:val="white"/>
        </w:rPr>
      </w:pPr>
      <w:r w:rsidRPr="00657B88">
        <w:rPr>
          <w:highlight w:val="white"/>
        </w:rPr>
        <w:t>“Brussel/</w:t>
      </w:r>
      <w:proofErr w:type="spellStart"/>
      <w:r w:rsidRPr="00657B88">
        <w:rPr>
          <w:highlight w:val="white"/>
        </w:rPr>
        <w:t>Bruxelles</w:t>
      </w:r>
      <w:proofErr w:type="spellEnd"/>
      <w:r w:rsidRPr="00657B88">
        <w:rPr>
          <w:highlight w:val="white"/>
        </w:rPr>
        <w:t>”</w:t>
      </w:r>
    </w:p>
    <w:p w14:paraId="6E7F5DBF" w14:textId="77777777" w:rsidR="00784E48" w:rsidRPr="00657B88" w:rsidRDefault="00784E48" w:rsidP="00525099">
      <w:pPr>
        <w:pStyle w:val="Lijstalinea"/>
        <w:numPr>
          <w:ilvl w:val="0"/>
          <w:numId w:val="8"/>
        </w:numPr>
        <w:rPr>
          <w:highlight w:val="white"/>
        </w:rPr>
      </w:pPr>
      <w:r w:rsidRPr="00657B88">
        <w:rPr>
          <w:highlight w:val="white"/>
        </w:rPr>
        <w:t>“Gent”</w:t>
      </w:r>
    </w:p>
    <w:p w14:paraId="273C6CF0" w14:textId="77777777" w:rsidR="00784E48" w:rsidRPr="00657B88" w:rsidRDefault="00784E48" w:rsidP="00525099">
      <w:pPr>
        <w:pStyle w:val="Lijstalinea"/>
        <w:numPr>
          <w:ilvl w:val="0"/>
          <w:numId w:val="8"/>
        </w:numPr>
        <w:rPr>
          <w:highlight w:val="white"/>
        </w:rPr>
      </w:pPr>
      <w:r w:rsidRPr="00657B88">
        <w:rPr>
          <w:highlight w:val="white"/>
        </w:rPr>
        <w:t>“Liège”</w:t>
      </w:r>
    </w:p>
    <w:p w14:paraId="542BF31A" w14:textId="77777777" w:rsidR="00784E48" w:rsidRPr="00657B88" w:rsidRDefault="00784E48" w:rsidP="00525099">
      <w:pPr>
        <w:pStyle w:val="Lijstalinea"/>
        <w:numPr>
          <w:ilvl w:val="0"/>
          <w:numId w:val="8"/>
        </w:numPr>
        <w:rPr>
          <w:highlight w:val="white"/>
        </w:rPr>
      </w:pPr>
      <w:r w:rsidRPr="00657B88">
        <w:rPr>
          <w:highlight w:val="white"/>
        </w:rPr>
        <w:t>“Mons”</w:t>
      </w:r>
    </w:p>
    <w:p w14:paraId="351A03F6" w14:textId="77777777" w:rsidR="0040497A" w:rsidRPr="00657B88" w:rsidRDefault="0040497A" w:rsidP="00C5023F">
      <w:pPr>
        <w:pStyle w:val="Lijstalinea"/>
        <w:ind w:firstLine="696"/>
      </w:pPr>
      <w:r w:rsidRPr="00657B88">
        <w:t>&lt;repository&gt;</w:t>
      </w:r>
      <w:r w:rsidR="00784E48" w:rsidRPr="00657B88">
        <w:t xml:space="preserve"> = </w:t>
      </w:r>
      <w:r w:rsidR="00A567BD" w:rsidRPr="00657B88">
        <w:t>choice</w:t>
      </w:r>
      <w:r w:rsidR="00784E48" w:rsidRPr="00657B88">
        <w:t xml:space="preserve"> of values</w:t>
      </w:r>
    </w:p>
    <w:p w14:paraId="4216D433" w14:textId="77777777" w:rsidR="00784E48" w:rsidRPr="00657B88" w:rsidRDefault="00784E48" w:rsidP="00525099">
      <w:pPr>
        <w:pStyle w:val="Lijstalinea"/>
        <w:numPr>
          <w:ilvl w:val="0"/>
          <w:numId w:val="9"/>
        </w:numPr>
        <w:rPr>
          <w:highlight w:val="white"/>
        </w:rPr>
      </w:pPr>
      <w:r w:rsidRPr="00657B88">
        <w:rPr>
          <w:highlight w:val="white"/>
        </w:rPr>
        <w:t>“</w:t>
      </w:r>
      <w:proofErr w:type="spellStart"/>
      <w:r w:rsidRPr="00657B88">
        <w:rPr>
          <w:highlight w:val="white"/>
        </w:rPr>
        <w:t>Bibliotheek</w:t>
      </w:r>
      <w:proofErr w:type="spellEnd"/>
      <w:r w:rsidRPr="00657B88">
        <w:rPr>
          <w:highlight w:val="white"/>
        </w:rPr>
        <w:t xml:space="preserve"> van het </w:t>
      </w:r>
      <w:proofErr w:type="spellStart"/>
      <w:r w:rsidRPr="00657B88">
        <w:rPr>
          <w:highlight w:val="white"/>
        </w:rPr>
        <w:t>Grootseminarie</w:t>
      </w:r>
      <w:proofErr w:type="spellEnd"/>
      <w:r w:rsidRPr="00657B88">
        <w:rPr>
          <w:highlight w:val="white"/>
        </w:rPr>
        <w:t>”</w:t>
      </w:r>
    </w:p>
    <w:p w14:paraId="00D78E95" w14:textId="77777777" w:rsidR="009B6691" w:rsidRPr="00657B88" w:rsidRDefault="009B6691" w:rsidP="00525099">
      <w:pPr>
        <w:pStyle w:val="Lijstalinea"/>
        <w:numPr>
          <w:ilvl w:val="0"/>
          <w:numId w:val="9"/>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du </w:t>
      </w:r>
      <w:proofErr w:type="spellStart"/>
      <w:r w:rsidRPr="00657B88">
        <w:rPr>
          <w:highlight w:val="white"/>
        </w:rPr>
        <w:t>Séminaire</w:t>
      </w:r>
      <w:proofErr w:type="spellEnd"/>
      <w:r w:rsidRPr="00657B88">
        <w:rPr>
          <w:highlight w:val="white"/>
        </w:rPr>
        <w:t xml:space="preserve"> </w:t>
      </w:r>
      <w:proofErr w:type="spellStart"/>
      <w:r w:rsidRPr="00657B88">
        <w:rPr>
          <w:highlight w:val="white"/>
        </w:rPr>
        <w:t>épiscopal</w:t>
      </w:r>
      <w:proofErr w:type="spellEnd"/>
      <w:r w:rsidRPr="00657B88">
        <w:rPr>
          <w:highlight w:val="white"/>
        </w:rPr>
        <w:t>”</w:t>
      </w:r>
    </w:p>
    <w:p w14:paraId="6885ACBD" w14:textId="77777777" w:rsidR="009B6691" w:rsidRPr="00657B88" w:rsidRDefault="009B6691" w:rsidP="00525099">
      <w:pPr>
        <w:pStyle w:val="Lijstalinea"/>
        <w:numPr>
          <w:ilvl w:val="0"/>
          <w:numId w:val="9"/>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w:t>
      </w:r>
      <w:proofErr w:type="spellStart"/>
      <w:r w:rsidRPr="00657B88">
        <w:rPr>
          <w:highlight w:val="white"/>
        </w:rPr>
        <w:t>universitaire</w:t>
      </w:r>
      <w:proofErr w:type="spellEnd"/>
      <w:r w:rsidRPr="00657B88">
        <w:rPr>
          <w:highlight w:val="white"/>
        </w:rPr>
        <w:t>”</w:t>
      </w:r>
    </w:p>
    <w:p w14:paraId="6B40BADB" w14:textId="77777777" w:rsidR="009B6691" w:rsidRPr="00501849" w:rsidRDefault="009B6691" w:rsidP="00525099">
      <w:pPr>
        <w:pStyle w:val="Lijstalinea"/>
        <w:numPr>
          <w:ilvl w:val="0"/>
          <w:numId w:val="9"/>
        </w:numPr>
        <w:rPr>
          <w:highlight w:val="white"/>
          <w:lang w:val="nl-BE"/>
        </w:rPr>
      </w:pPr>
      <w:r w:rsidRPr="00501849">
        <w:rPr>
          <w:highlight w:val="white"/>
          <w:lang w:val="nl-BE"/>
        </w:rPr>
        <w:t>“Koninklijke Bibliotheek/Bibliothèque Royale Albert I”</w:t>
      </w:r>
    </w:p>
    <w:p w14:paraId="2D4D53F4" w14:textId="77777777" w:rsidR="009B6691" w:rsidRPr="00657B88" w:rsidRDefault="009B6691" w:rsidP="00525099">
      <w:pPr>
        <w:pStyle w:val="Lijstalinea"/>
        <w:numPr>
          <w:ilvl w:val="0"/>
          <w:numId w:val="9"/>
        </w:numPr>
        <w:rPr>
          <w:highlight w:val="white"/>
        </w:rPr>
      </w:pPr>
      <w:r w:rsidRPr="00657B88">
        <w:rPr>
          <w:highlight w:val="white"/>
        </w:rPr>
        <w:t>“</w:t>
      </w:r>
      <w:proofErr w:type="spellStart"/>
      <w:r w:rsidRPr="00657B88">
        <w:rPr>
          <w:highlight w:val="white"/>
        </w:rPr>
        <w:t>Openbare</w:t>
      </w:r>
      <w:proofErr w:type="spellEnd"/>
      <w:r w:rsidRPr="00657B88">
        <w:rPr>
          <w:highlight w:val="white"/>
        </w:rPr>
        <w:t xml:space="preserve"> </w:t>
      </w:r>
      <w:proofErr w:type="spellStart"/>
      <w:r w:rsidRPr="00657B88">
        <w:rPr>
          <w:highlight w:val="white"/>
        </w:rPr>
        <w:t>Bibliotheek</w:t>
      </w:r>
      <w:proofErr w:type="spellEnd"/>
      <w:r w:rsidRPr="00657B88">
        <w:rPr>
          <w:highlight w:val="white"/>
        </w:rPr>
        <w:t>”</w:t>
      </w:r>
    </w:p>
    <w:p w14:paraId="0A9A7CCE" w14:textId="77777777" w:rsidR="00784E48" w:rsidRPr="00657B88" w:rsidRDefault="00784E48" w:rsidP="00525099">
      <w:pPr>
        <w:pStyle w:val="Lijstalinea"/>
        <w:numPr>
          <w:ilvl w:val="0"/>
          <w:numId w:val="9"/>
        </w:numPr>
        <w:rPr>
          <w:highlight w:val="white"/>
        </w:rPr>
      </w:pPr>
      <w:r w:rsidRPr="00657B88">
        <w:rPr>
          <w:highlight w:val="white"/>
        </w:rPr>
        <w:t>“</w:t>
      </w:r>
      <w:proofErr w:type="spellStart"/>
      <w:r w:rsidRPr="00657B88">
        <w:rPr>
          <w:highlight w:val="white"/>
        </w:rPr>
        <w:t>Universiteitsbibliotheek</w:t>
      </w:r>
      <w:proofErr w:type="spellEnd"/>
      <w:r w:rsidRPr="00657B88">
        <w:rPr>
          <w:highlight w:val="white"/>
        </w:rPr>
        <w:t>”</w:t>
      </w:r>
    </w:p>
    <w:p w14:paraId="63B2910C" w14:textId="77777777" w:rsidR="00F34005" w:rsidRPr="00657B88" w:rsidRDefault="0040497A" w:rsidP="00C5023F">
      <w:pPr>
        <w:pStyle w:val="Lijstalinea"/>
        <w:ind w:firstLine="696"/>
      </w:pPr>
      <w:r w:rsidRPr="00657B88">
        <w:t>&lt;</w:t>
      </w:r>
      <w:proofErr w:type="spellStart"/>
      <w:r w:rsidRPr="00657B88">
        <w:t>idno</w:t>
      </w:r>
      <w:proofErr w:type="spellEnd"/>
      <w:r w:rsidRPr="00657B88">
        <w:t>&gt;</w:t>
      </w:r>
    </w:p>
    <w:p w14:paraId="54736BA0" w14:textId="77777777" w:rsidR="00784E48" w:rsidRPr="00657B88" w:rsidRDefault="00784E48" w:rsidP="00525099">
      <w:pPr>
        <w:pStyle w:val="Lijstalinea"/>
        <w:numPr>
          <w:ilvl w:val="2"/>
          <w:numId w:val="16"/>
        </w:numPr>
      </w:pPr>
      <w:r w:rsidRPr="00657B88">
        <w:t>&lt;country&gt; = value</w:t>
      </w:r>
    </w:p>
    <w:p w14:paraId="6AF4B309" w14:textId="77777777" w:rsidR="00784E48" w:rsidRPr="00657B88" w:rsidRDefault="00784E48" w:rsidP="00525099">
      <w:pPr>
        <w:pStyle w:val="Lijstalinea"/>
        <w:numPr>
          <w:ilvl w:val="4"/>
          <w:numId w:val="16"/>
        </w:numPr>
      </w:pPr>
      <w:r w:rsidRPr="00657B88">
        <w:t>“Canada”</w:t>
      </w:r>
    </w:p>
    <w:p w14:paraId="48855F46" w14:textId="77777777" w:rsidR="00784E48" w:rsidRPr="00657B88" w:rsidRDefault="00784E48" w:rsidP="00C5023F">
      <w:pPr>
        <w:pStyle w:val="Lijstalinea"/>
        <w:ind w:firstLine="696"/>
      </w:pPr>
      <w:r w:rsidRPr="00657B88">
        <w:t>&lt;settlement&gt; = value</w:t>
      </w:r>
    </w:p>
    <w:p w14:paraId="3FA4D5C6" w14:textId="77777777" w:rsidR="00784E48" w:rsidRPr="00657B88" w:rsidRDefault="00784E48" w:rsidP="00525099">
      <w:pPr>
        <w:pStyle w:val="Lijstalinea"/>
        <w:numPr>
          <w:ilvl w:val="4"/>
          <w:numId w:val="16"/>
        </w:numPr>
      </w:pPr>
      <w:r w:rsidRPr="00657B88">
        <w:t>“Montreal”</w:t>
      </w:r>
    </w:p>
    <w:p w14:paraId="31A9E280" w14:textId="77777777" w:rsidR="00784E48" w:rsidRPr="00657B88" w:rsidRDefault="00784E48" w:rsidP="00C5023F">
      <w:pPr>
        <w:pStyle w:val="Lijstalinea"/>
        <w:ind w:firstLine="696"/>
      </w:pPr>
      <w:r w:rsidRPr="00657B88">
        <w:t>&lt;repository&gt; = value</w:t>
      </w:r>
    </w:p>
    <w:p w14:paraId="5D630C9C" w14:textId="77777777" w:rsidR="00784E48" w:rsidRPr="00657B88" w:rsidRDefault="00784E48" w:rsidP="00525099">
      <w:pPr>
        <w:pStyle w:val="Lijstalinea"/>
        <w:numPr>
          <w:ilvl w:val="4"/>
          <w:numId w:val="16"/>
        </w:numPr>
      </w:pPr>
      <w:r w:rsidRPr="00657B88">
        <w:t xml:space="preserve">“McGill University, Bibliotheca </w:t>
      </w:r>
      <w:proofErr w:type="spellStart"/>
      <w:r w:rsidRPr="00657B88">
        <w:t>Osleriana</w:t>
      </w:r>
      <w:proofErr w:type="spellEnd"/>
      <w:r w:rsidRPr="00657B88">
        <w:t>”</w:t>
      </w:r>
    </w:p>
    <w:p w14:paraId="3BE79AC8"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3F29C9E4" w14:textId="77777777" w:rsidR="00784E48" w:rsidRPr="00657B88" w:rsidRDefault="00784E48" w:rsidP="00525099">
      <w:pPr>
        <w:pStyle w:val="Lijstalinea"/>
        <w:numPr>
          <w:ilvl w:val="2"/>
          <w:numId w:val="16"/>
        </w:numPr>
      </w:pPr>
      <w:r w:rsidRPr="00657B88">
        <w:t>&lt;country&gt; = value</w:t>
      </w:r>
    </w:p>
    <w:p w14:paraId="4133047F" w14:textId="77777777" w:rsidR="00784E48" w:rsidRPr="00657B88" w:rsidRDefault="00784E48" w:rsidP="00525099">
      <w:pPr>
        <w:pStyle w:val="Lijstalinea"/>
        <w:numPr>
          <w:ilvl w:val="4"/>
          <w:numId w:val="16"/>
        </w:numPr>
      </w:pPr>
      <w:r w:rsidRPr="00657B88">
        <w:t>“</w:t>
      </w:r>
      <w:proofErr w:type="spellStart"/>
      <w:r w:rsidRPr="00657B88">
        <w:t>Česko</w:t>
      </w:r>
      <w:proofErr w:type="spellEnd"/>
      <w:r w:rsidRPr="00657B88">
        <w:t>”</w:t>
      </w:r>
    </w:p>
    <w:p w14:paraId="5D405FB7" w14:textId="77777777" w:rsidR="00784E48" w:rsidRPr="00657B88" w:rsidRDefault="00784E48" w:rsidP="00C5023F">
      <w:pPr>
        <w:pStyle w:val="Lijstalinea"/>
        <w:ind w:firstLine="696"/>
      </w:pPr>
      <w:r w:rsidRPr="00657B88">
        <w:t xml:space="preserve">&lt;settlement&gt; = </w:t>
      </w:r>
      <w:r w:rsidR="00A567BD" w:rsidRPr="00657B88">
        <w:t>choice</w:t>
      </w:r>
      <w:r w:rsidRPr="00657B88">
        <w:t xml:space="preserve"> of values</w:t>
      </w:r>
    </w:p>
    <w:p w14:paraId="09A4D8AF" w14:textId="77777777" w:rsidR="00FB1A2C" w:rsidRPr="00657B88" w:rsidRDefault="00FB1A2C" w:rsidP="00525099">
      <w:pPr>
        <w:pStyle w:val="Lijstalinea"/>
        <w:numPr>
          <w:ilvl w:val="0"/>
          <w:numId w:val="10"/>
        </w:numPr>
        <w:rPr>
          <w:highlight w:val="white"/>
        </w:rPr>
      </w:pPr>
      <w:r w:rsidRPr="00657B88">
        <w:rPr>
          <w:highlight w:val="white"/>
        </w:rPr>
        <w:t>“Brno”</w:t>
      </w:r>
    </w:p>
    <w:p w14:paraId="141965F4" w14:textId="77777777" w:rsidR="00FB1A2C" w:rsidRPr="00657B88" w:rsidRDefault="00FB1A2C" w:rsidP="00525099">
      <w:pPr>
        <w:pStyle w:val="Lijstalinea"/>
        <w:numPr>
          <w:ilvl w:val="0"/>
          <w:numId w:val="10"/>
        </w:numPr>
        <w:rPr>
          <w:highlight w:val="white"/>
        </w:rPr>
      </w:pPr>
      <w:r w:rsidRPr="00657B88">
        <w:rPr>
          <w:highlight w:val="white"/>
        </w:rPr>
        <w:lastRenderedPageBreak/>
        <w:t>“</w:t>
      </w:r>
      <w:proofErr w:type="spellStart"/>
      <w:r w:rsidRPr="00657B88">
        <w:rPr>
          <w:highlight w:val="white"/>
        </w:rPr>
        <w:t>Nehalozeves</w:t>
      </w:r>
      <w:proofErr w:type="spellEnd"/>
      <w:r w:rsidRPr="00657B88">
        <w:rPr>
          <w:highlight w:val="white"/>
        </w:rPr>
        <w:t xml:space="preserve">” </w:t>
      </w:r>
    </w:p>
    <w:p w14:paraId="2D68F3D8" w14:textId="77777777" w:rsidR="00784E48" w:rsidRPr="00657B88" w:rsidRDefault="00FF0672" w:rsidP="00525099">
      <w:pPr>
        <w:pStyle w:val="Lijstalinea"/>
        <w:numPr>
          <w:ilvl w:val="0"/>
          <w:numId w:val="10"/>
        </w:numPr>
        <w:rPr>
          <w:highlight w:val="white"/>
        </w:rPr>
      </w:pPr>
      <w:r w:rsidRPr="00657B88">
        <w:rPr>
          <w:highlight w:val="white"/>
        </w:rPr>
        <w:t>“</w:t>
      </w:r>
      <w:proofErr w:type="spellStart"/>
      <w:r w:rsidR="00784E48" w:rsidRPr="00657B88">
        <w:rPr>
          <w:highlight w:val="white"/>
        </w:rPr>
        <w:t>Nová</w:t>
      </w:r>
      <w:proofErr w:type="spellEnd"/>
      <w:r w:rsidR="00784E48" w:rsidRPr="00657B88">
        <w:rPr>
          <w:highlight w:val="white"/>
        </w:rPr>
        <w:t xml:space="preserve"> </w:t>
      </w:r>
      <w:proofErr w:type="spellStart"/>
      <w:r w:rsidR="00784E48" w:rsidRPr="00657B88">
        <w:rPr>
          <w:highlight w:val="white"/>
        </w:rPr>
        <w:t>Říše</w:t>
      </w:r>
      <w:proofErr w:type="spellEnd"/>
      <w:r w:rsidRPr="00657B88">
        <w:rPr>
          <w:highlight w:val="white"/>
        </w:rPr>
        <w:t>”</w:t>
      </w:r>
    </w:p>
    <w:p w14:paraId="2E5F73C5" w14:textId="77777777" w:rsidR="00784E48" w:rsidRPr="00657B88" w:rsidRDefault="00FF0672" w:rsidP="00525099">
      <w:pPr>
        <w:pStyle w:val="Lijstalinea"/>
        <w:numPr>
          <w:ilvl w:val="0"/>
          <w:numId w:val="10"/>
        </w:numPr>
        <w:rPr>
          <w:highlight w:val="white"/>
        </w:rPr>
      </w:pPr>
      <w:r w:rsidRPr="00657B88">
        <w:rPr>
          <w:highlight w:val="white"/>
        </w:rPr>
        <w:t>“</w:t>
      </w:r>
      <w:r w:rsidR="00784E48" w:rsidRPr="00657B88">
        <w:rPr>
          <w:highlight w:val="white"/>
        </w:rPr>
        <w:t>Olomouc</w:t>
      </w:r>
      <w:r w:rsidRPr="00657B88">
        <w:rPr>
          <w:highlight w:val="white"/>
        </w:rPr>
        <w:t>”</w:t>
      </w:r>
    </w:p>
    <w:p w14:paraId="1EE91F4A" w14:textId="77777777" w:rsidR="00784E48" w:rsidRPr="00657B88" w:rsidRDefault="00FF0672" w:rsidP="00525099">
      <w:pPr>
        <w:pStyle w:val="Lijstalinea"/>
        <w:numPr>
          <w:ilvl w:val="0"/>
          <w:numId w:val="10"/>
        </w:numPr>
        <w:rPr>
          <w:highlight w:val="white"/>
        </w:rPr>
      </w:pPr>
      <w:r w:rsidRPr="00657B88">
        <w:rPr>
          <w:highlight w:val="white"/>
        </w:rPr>
        <w:t>“</w:t>
      </w:r>
      <w:r w:rsidR="00784E48" w:rsidRPr="00657B88">
        <w:rPr>
          <w:highlight w:val="white"/>
        </w:rPr>
        <w:t>Praha</w:t>
      </w:r>
      <w:r w:rsidRPr="00657B88">
        <w:rPr>
          <w:highlight w:val="white"/>
        </w:rPr>
        <w:t>”</w:t>
      </w:r>
    </w:p>
    <w:p w14:paraId="706221BD" w14:textId="77777777" w:rsidR="00784E48" w:rsidRPr="00657B88" w:rsidRDefault="00FB1A2C" w:rsidP="00525099">
      <w:pPr>
        <w:pStyle w:val="Lijstalinea"/>
        <w:numPr>
          <w:ilvl w:val="0"/>
          <w:numId w:val="10"/>
        </w:numPr>
        <w:rPr>
          <w:highlight w:val="white"/>
        </w:rPr>
      </w:pPr>
      <w:r w:rsidRPr="00657B88">
        <w:rPr>
          <w:highlight w:val="white"/>
        </w:rPr>
        <w:t>“</w:t>
      </w:r>
      <w:proofErr w:type="spellStart"/>
      <w:r w:rsidRPr="00657B88">
        <w:rPr>
          <w:highlight w:val="white"/>
        </w:rPr>
        <w:t>Vyšší</w:t>
      </w:r>
      <w:proofErr w:type="spellEnd"/>
      <w:r w:rsidRPr="00657B88">
        <w:rPr>
          <w:highlight w:val="white"/>
        </w:rPr>
        <w:t xml:space="preserve"> </w:t>
      </w:r>
      <w:proofErr w:type="spellStart"/>
      <w:r w:rsidRPr="00657B88">
        <w:rPr>
          <w:highlight w:val="white"/>
        </w:rPr>
        <w:t>Brod</w:t>
      </w:r>
      <w:proofErr w:type="spellEnd"/>
      <w:r w:rsidRPr="00657B88">
        <w:rPr>
          <w:highlight w:val="white"/>
        </w:rPr>
        <w:t>”</w:t>
      </w:r>
    </w:p>
    <w:p w14:paraId="7FB530EA" w14:textId="77777777" w:rsidR="00784E48"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65227884" w14:textId="77777777" w:rsidR="00FB1A2C" w:rsidRPr="00657B88" w:rsidRDefault="00FB1A2C" w:rsidP="00525099">
      <w:pPr>
        <w:pStyle w:val="Lijstalinea"/>
        <w:numPr>
          <w:ilvl w:val="0"/>
          <w:numId w:val="11"/>
        </w:numPr>
        <w:rPr>
          <w:highlight w:val="white"/>
        </w:rPr>
      </w:pPr>
      <w:r w:rsidRPr="00657B88">
        <w:rPr>
          <w:highlight w:val="white"/>
        </w:rPr>
        <w:t>“</w:t>
      </w:r>
      <w:proofErr w:type="spellStart"/>
      <w:r w:rsidRPr="00657B88">
        <w:rPr>
          <w:highlight w:val="white"/>
        </w:rPr>
        <w:t>Archiv</w:t>
      </w:r>
      <w:proofErr w:type="spellEnd"/>
      <w:r w:rsidRPr="00657B88">
        <w:rPr>
          <w:highlight w:val="white"/>
        </w:rPr>
        <w:t xml:space="preserve"> </w:t>
      </w:r>
      <w:proofErr w:type="spellStart"/>
      <w:r w:rsidRPr="00657B88">
        <w:rPr>
          <w:highlight w:val="white"/>
        </w:rPr>
        <w:t>města</w:t>
      </w:r>
      <w:proofErr w:type="spellEnd"/>
      <w:r w:rsidRPr="00657B88">
        <w:rPr>
          <w:highlight w:val="white"/>
        </w:rPr>
        <w:t>”</w:t>
      </w:r>
    </w:p>
    <w:p w14:paraId="7676555D" w14:textId="77777777" w:rsidR="00784E48" w:rsidRPr="00657B88" w:rsidRDefault="00FF0672" w:rsidP="00525099">
      <w:pPr>
        <w:pStyle w:val="Lijstalinea"/>
        <w:numPr>
          <w:ilvl w:val="0"/>
          <w:numId w:val="11"/>
        </w:numPr>
        <w:rPr>
          <w:highlight w:val="white"/>
        </w:rPr>
      </w:pPr>
      <w:r w:rsidRPr="00657B88">
        <w:rPr>
          <w:highlight w:val="white"/>
        </w:rPr>
        <w:t>“</w:t>
      </w:r>
      <w:proofErr w:type="spellStart"/>
      <w:r w:rsidR="00784E48" w:rsidRPr="00657B88">
        <w:rPr>
          <w:highlight w:val="white"/>
        </w:rPr>
        <w:t>Cisterciácký</w:t>
      </w:r>
      <w:proofErr w:type="spellEnd"/>
      <w:r w:rsidR="00784E48" w:rsidRPr="00657B88">
        <w:rPr>
          <w:highlight w:val="white"/>
        </w:rPr>
        <w:t xml:space="preserve"> </w:t>
      </w:r>
      <w:proofErr w:type="spellStart"/>
      <w:r w:rsidR="00784E48" w:rsidRPr="00657B88">
        <w:rPr>
          <w:highlight w:val="white"/>
        </w:rPr>
        <w:t>klášter</w:t>
      </w:r>
      <w:proofErr w:type="spellEnd"/>
      <w:r w:rsidRPr="00657B88">
        <w:rPr>
          <w:highlight w:val="white"/>
        </w:rPr>
        <w:t>”</w:t>
      </w:r>
    </w:p>
    <w:p w14:paraId="34B5C2D4" w14:textId="77777777" w:rsidR="00784E48" w:rsidRPr="00657B88" w:rsidRDefault="00FF0672" w:rsidP="00525099">
      <w:pPr>
        <w:pStyle w:val="Lijstalinea"/>
        <w:numPr>
          <w:ilvl w:val="0"/>
          <w:numId w:val="11"/>
        </w:numPr>
        <w:rPr>
          <w:highlight w:val="white"/>
        </w:rPr>
      </w:pPr>
      <w:r w:rsidRPr="00657B88">
        <w:rPr>
          <w:highlight w:val="white"/>
        </w:rPr>
        <w:t>“</w:t>
      </w:r>
      <w:proofErr w:type="spellStart"/>
      <w:r w:rsidR="00784E48" w:rsidRPr="00657B88">
        <w:rPr>
          <w:highlight w:val="white"/>
        </w:rPr>
        <w:t>Kanonie</w:t>
      </w:r>
      <w:proofErr w:type="spellEnd"/>
      <w:r w:rsidR="00784E48" w:rsidRPr="00657B88">
        <w:rPr>
          <w:highlight w:val="white"/>
        </w:rPr>
        <w:t xml:space="preserve"> </w:t>
      </w:r>
      <w:proofErr w:type="spellStart"/>
      <w:r w:rsidR="00784E48" w:rsidRPr="00657B88">
        <w:rPr>
          <w:highlight w:val="white"/>
        </w:rPr>
        <w:t>premonstrátů</w:t>
      </w:r>
      <w:proofErr w:type="spellEnd"/>
      <w:r w:rsidRPr="00657B88">
        <w:rPr>
          <w:highlight w:val="white"/>
        </w:rPr>
        <w:t>”</w:t>
      </w:r>
    </w:p>
    <w:p w14:paraId="3C00042D" w14:textId="77777777" w:rsidR="00FB1A2C" w:rsidRPr="00657B88" w:rsidRDefault="00FB1A2C" w:rsidP="00525099">
      <w:pPr>
        <w:pStyle w:val="Lijstalinea"/>
        <w:numPr>
          <w:ilvl w:val="0"/>
          <w:numId w:val="11"/>
        </w:numPr>
        <w:rPr>
          <w:highlight w:val="white"/>
        </w:rPr>
      </w:pPr>
      <w:r w:rsidRPr="00657B88">
        <w:rPr>
          <w:highlight w:val="white"/>
        </w:rPr>
        <w:t>“</w:t>
      </w:r>
      <w:proofErr w:type="spellStart"/>
      <w:r w:rsidRPr="00657B88">
        <w:rPr>
          <w:highlight w:val="white"/>
        </w:rPr>
        <w:t>Knihovna</w:t>
      </w:r>
      <w:proofErr w:type="spellEnd"/>
      <w:r w:rsidRPr="00657B88">
        <w:rPr>
          <w:highlight w:val="white"/>
        </w:rPr>
        <w:t xml:space="preserve"> </w:t>
      </w:r>
      <w:proofErr w:type="spellStart"/>
      <w:r w:rsidRPr="00657B88">
        <w:rPr>
          <w:highlight w:val="white"/>
        </w:rPr>
        <w:t>pražské</w:t>
      </w:r>
      <w:proofErr w:type="spellEnd"/>
      <w:r w:rsidRPr="00657B88">
        <w:rPr>
          <w:highlight w:val="white"/>
        </w:rPr>
        <w:t xml:space="preserve"> </w:t>
      </w:r>
      <w:proofErr w:type="spellStart"/>
      <w:r w:rsidRPr="00657B88">
        <w:rPr>
          <w:highlight w:val="white"/>
        </w:rPr>
        <w:t>metropolitní</w:t>
      </w:r>
      <w:proofErr w:type="spellEnd"/>
      <w:r w:rsidRPr="00657B88">
        <w:rPr>
          <w:highlight w:val="white"/>
        </w:rPr>
        <w:t xml:space="preserve"> </w:t>
      </w:r>
      <w:proofErr w:type="spellStart"/>
      <w:r w:rsidRPr="00657B88">
        <w:rPr>
          <w:highlight w:val="white"/>
        </w:rPr>
        <w:t>kapituly</w:t>
      </w:r>
      <w:proofErr w:type="spellEnd"/>
      <w:r w:rsidRPr="00657B88">
        <w:rPr>
          <w:highlight w:val="white"/>
        </w:rPr>
        <w:t>”</w:t>
      </w:r>
    </w:p>
    <w:p w14:paraId="67ACFEEC" w14:textId="77777777" w:rsidR="00FB1A2C" w:rsidRPr="00657B88" w:rsidRDefault="00FB1A2C" w:rsidP="00525099">
      <w:pPr>
        <w:pStyle w:val="Lijstalinea"/>
        <w:numPr>
          <w:ilvl w:val="0"/>
          <w:numId w:val="11"/>
        </w:numPr>
        <w:rPr>
          <w:highlight w:val="white"/>
        </w:rPr>
      </w:pPr>
      <w:r w:rsidRPr="00657B88">
        <w:rPr>
          <w:highlight w:val="white"/>
        </w:rPr>
        <w:t>“</w:t>
      </w:r>
      <w:proofErr w:type="spellStart"/>
      <w:r w:rsidRPr="00657B88">
        <w:rPr>
          <w:highlight w:val="white"/>
        </w:rPr>
        <w:t>Národní</w:t>
      </w:r>
      <w:proofErr w:type="spellEnd"/>
      <w:r w:rsidRPr="00657B88">
        <w:rPr>
          <w:highlight w:val="white"/>
        </w:rPr>
        <w:t xml:space="preserve"> </w:t>
      </w:r>
      <w:proofErr w:type="spellStart"/>
      <w:r w:rsidRPr="00657B88">
        <w:rPr>
          <w:highlight w:val="white"/>
        </w:rPr>
        <w:t>knihovna</w:t>
      </w:r>
      <w:proofErr w:type="spellEnd"/>
      <w:r w:rsidRPr="00657B88">
        <w:rPr>
          <w:highlight w:val="white"/>
        </w:rPr>
        <w:t xml:space="preserve"> </w:t>
      </w:r>
      <w:proofErr w:type="spellStart"/>
      <w:r w:rsidRPr="00657B88">
        <w:rPr>
          <w:highlight w:val="white"/>
        </w:rPr>
        <w:t>České</w:t>
      </w:r>
      <w:proofErr w:type="spellEnd"/>
      <w:r w:rsidRPr="00657B88">
        <w:rPr>
          <w:highlight w:val="white"/>
        </w:rPr>
        <w:t xml:space="preserve"> </w:t>
      </w:r>
      <w:proofErr w:type="spellStart"/>
      <w:r w:rsidRPr="00657B88">
        <w:rPr>
          <w:highlight w:val="white"/>
        </w:rPr>
        <w:t>republiky</w:t>
      </w:r>
      <w:proofErr w:type="spellEnd"/>
      <w:r w:rsidRPr="00657B88">
        <w:rPr>
          <w:highlight w:val="white"/>
        </w:rPr>
        <w:t>”</w:t>
      </w:r>
    </w:p>
    <w:p w14:paraId="72BC95FF" w14:textId="77777777" w:rsidR="00784E48" w:rsidRPr="00657B88" w:rsidRDefault="00FF0672" w:rsidP="00525099">
      <w:pPr>
        <w:pStyle w:val="Lijstalinea"/>
        <w:numPr>
          <w:ilvl w:val="0"/>
          <w:numId w:val="11"/>
        </w:numPr>
        <w:rPr>
          <w:highlight w:val="white"/>
        </w:rPr>
      </w:pPr>
      <w:r w:rsidRPr="00657B88">
        <w:rPr>
          <w:highlight w:val="white"/>
        </w:rPr>
        <w:t>“</w:t>
      </w:r>
      <w:proofErr w:type="spellStart"/>
      <w:r w:rsidR="00784E48" w:rsidRPr="00657B88">
        <w:rPr>
          <w:highlight w:val="white"/>
        </w:rPr>
        <w:t>Státní</w:t>
      </w:r>
      <w:proofErr w:type="spellEnd"/>
      <w:r w:rsidR="00784E48" w:rsidRPr="00657B88">
        <w:rPr>
          <w:highlight w:val="white"/>
        </w:rPr>
        <w:t xml:space="preserve"> </w:t>
      </w:r>
      <w:proofErr w:type="spellStart"/>
      <w:r w:rsidR="00784E48" w:rsidRPr="00657B88">
        <w:rPr>
          <w:highlight w:val="white"/>
        </w:rPr>
        <w:t>Vĕdecká</w:t>
      </w:r>
      <w:proofErr w:type="spellEnd"/>
      <w:r w:rsidR="00784E48" w:rsidRPr="00657B88">
        <w:rPr>
          <w:highlight w:val="white"/>
        </w:rPr>
        <w:t xml:space="preserve"> </w:t>
      </w:r>
      <w:proofErr w:type="spellStart"/>
      <w:r w:rsidR="00784E48" w:rsidRPr="00657B88">
        <w:rPr>
          <w:highlight w:val="white"/>
        </w:rPr>
        <w:t>Knihovna</w:t>
      </w:r>
      <w:proofErr w:type="spellEnd"/>
      <w:r w:rsidRPr="00657B88">
        <w:rPr>
          <w:highlight w:val="white"/>
        </w:rPr>
        <w:t>”</w:t>
      </w:r>
    </w:p>
    <w:p w14:paraId="47D357EA" w14:textId="77777777" w:rsidR="00784E48" w:rsidRPr="00657B88" w:rsidRDefault="00FF0672" w:rsidP="00525099">
      <w:pPr>
        <w:pStyle w:val="Lijstalinea"/>
        <w:numPr>
          <w:ilvl w:val="0"/>
          <w:numId w:val="11"/>
        </w:numPr>
        <w:rPr>
          <w:highlight w:val="white"/>
        </w:rPr>
      </w:pPr>
      <w:r w:rsidRPr="00657B88">
        <w:rPr>
          <w:highlight w:val="white"/>
        </w:rPr>
        <w:t>“</w:t>
      </w:r>
      <w:proofErr w:type="spellStart"/>
      <w:r w:rsidR="00784E48" w:rsidRPr="00657B88">
        <w:rPr>
          <w:highlight w:val="white"/>
        </w:rPr>
        <w:t>Zamek</w:t>
      </w:r>
      <w:proofErr w:type="spellEnd"/>
      <w:r w:rsidR="00784E48" w:rsidRPr="00657B88">
        <w:rPr>
          <w:highlight w:val="white"/>
        </w:rPr>
        <w:t xml:space="preserve">. </w:t>
      </w:r>
      <w:proofErr w:type="spellStart"/>
      <w:r w:rsidR="00784E48" w:rsidRPr="00657B88">
        <w:rPr>
          <w:highlight w:val="white"/>
        </w:rPr>
        <w:t>Roudnická</w:t>
      </w:r>
      <w:proofErr w:type="spellEnd"/>
      <w:r w:rsidR="00784E48" w:rsidRPr="00657B88">
        <w:rPr>
          <w:highlight w:val="white"/>
        </w:rPr>
        <w:t xml:space="preserve"> </w:t>
      </w:r>
      <w:proofErr w:type="spellStart"/>
      <w:r w:rsidR="00784E48" w:rsidRPr="00657B88">
        <w:rPr>
          <w:highlight w:val="white"/>
        </w:rPr>
        <w:t>Lobkowiczká</w:t>
      </w:r>
      <w:proofErr w:type="spellEnd"/>
      <w:r w:rsidR="00784E48" w:rsidRPr="00657B88">
        <w:rPr>
          <w:highlight w:val="white"/>
        </w:rPr>
        <w:t xml:space="preserve"> </w:t>
      </w:r>
      <w:proofErr w:type="spellStart"/>
      <w:r w:rsidR="00784E48" w:rsidRPr="00657B88">
        <w:rPr>
          <w:highlight w:val="white"/>
        </w:rPr>
        <w:t>knihovna</w:t>
      </w:r>
      <w:proofErr w:type="spellEnd"/>
      <w:r w:rsidRPr="00657B88">
        <w:rPr>
          <w:highlight w:val="white"/>
        </w:rPr>
        <w:t>”</w:t>
      </w:r>
    </w:p>
    <w:p w14:paraId="11E084A7"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6D4DA992" w14:textId="77777777" w:rsidR="00784E48" w:rsidRPr="00657B88" w:rsidRDefault="00784E48" w:rsidP="00525099">
      <w:pPr>
        <w:pStyle w:val="Lijstalinea"/>
        <w:numPr>
          <w:ilvl w:val="2"/>
          <w:numId w:val="16"/>
        </w:numPr>
      </w:pPr>
      <w:r w:rsidRPr="00657B88">
        <w:t>&lt;country&gt; = value</w:t>
      </w:r>
    </w:p>
    <w:p w14:paraId="576F3B00" w14:textId="77777777" w:rsidR="00971F8B" w:rsidRPr="00971F8B" w:rsidRDefault="00FF0672" w:rsidP="00525099">
      <w:pPr>
        <w:pStyle w:val="Lijstalinea"/>
        <w:numPr>
          <w:ilvl w:val="4"/>
          <w:numId w:val="16"/>
        </w:numPr>
        <w:rPr>
          <w:highlight w:val="white"/>
        </w:rPr>
      </w:pPr>
      <w:r w:rsidRPr="00657B88">
        <w:rPr>
          <w:highlight w:val="white"/>
        </w:rPr>
        <w:t>“</w:t>
      </w:r>
      <w:proofErr w:type="spellStart"/>
      <w:r w:rsidRPr="00657B88">
        <w:rPr>
          <w:highlight w:val="white"/>
        </w:rPr>
        <w:t>Città</w:t>
      </w:r>
      <w:proofErr w:type="spellEnd"/>
      <w:r w:rsidRPr="00657B88">
        <w:rPr>
          <w:highlight w:val="white"/>
        </w:rPr>
        <w:t xml:space="preserve"> del </w:t>
      </w:r>
      <w:proofErr w:type="spellStart"/>
      <w:r w:rsidRPr="00657B88">
        <w:rPr>
          <w:highlight w:val="white"/>
        </w:rPr>
        <w:t>Vaticano</w:t>
      </w:r>
      <w:proofErr w:type="spellEnd"/>
      <w:r w:rsidRPr="00657B88">
        <w:rPr>
          <w:highlight w:val="white"/>
        </w:rPr>
        <w:t>”</w:t>
      </w:r>
    </w:p>
    <w:p w14:paraId="61375DAB" w14:textId="77777777" w:rsidR="00784E48" w:rsidRPr="00971F8B" w:rsidRDefault="00784E48" w:rsidP="00971F8B">
      <w:pPr>
        <w:pStyle w:val="Lijstalinea"/>
        <w:ind w:left="1440"/>
        <w:rPr>
          <w:highlight w:val="white"/>
        </w:rPr>
      </w:pPr>
      <w:r w:rsidRPr="00657B88">
        <w:t>&lt;settlement&gt; = value</w:t>
      </w:r>
    </w:p>
    <w:p w14:paraId="24114DD4" w14:textId="77777777" w:rsidR="00FF0672" w:rsidRPr="00657B88" w:rsidRDefault="00FF0672" w:rsidP="00525099">
      <w:pPr>
        <w:pStyle w:val="Lijstalinea"/>
        <w:numPr>
          <w:ilvl w:val="4"/>
          <w:numId w:val="16"/>
        </w:numPr>
        <w:rPr>
          <w:highlight w:val="white"/>
        </w:rPr>
      </w:pPr>
      <w:r w:rsidRPr="00657B88">
        <w:rPr>
          <w:highlight w:val="white"/>
        </w:rPr>
        <w:t>“</w:t>
      </w:r>
      <w:proofErr w:type="spellStart"/>
      <w:r w:rsidRPr="00657B88">
        <w:rPr>
          <w:highlight w:val="white"/>
        </w:rPr>
        <w:t>Città</w:t>
      </w:r>
      <w:proofErr w:type="spellEnd"/>
      <w:r w:rsidRPr="00657B88">
        <w:rPr>
          <w:highlight w:val="white"/>
        </w:rPr>
        <w:t xml:space="preserve"> del </w:t>
      </w:r>
      <w:proofErr w:type="spellStart"/>
      <w:r w:rsidRPr="00657B88">
        <w:rPr>
          <w:highlight w:val="white"/>
        </w:rPr>
        <w:t>Vaticano</w:t>
      </w:r>
      <w:proofErr w:type="spellEnd"/>
      <w:r w:rsidRPr="00657B88">
        <w:rPr>
          <w:highlight w:val="white"/>
        </w:rPr>
        <w:t>”</w:t>
      </w:r>
    </w:p>
    <w:p w14:paraId="46E37649" w14:textId="77777777" w:rsidR="00784E48" w:rsidRPr="00657B88" w:rsidRDefault="00784E48" w:rsidP="00C5023F">
      <w:pPr>
        <w:pStyle w:val="Lijstalinea"/>
        <w:ind w:firstLine="696"/>
      </w:pPr>
      <w:r w:rsidRPr="00657B88">
        <w:t xml:space="preserve">&lt;repository&gt; = </w:t>
      </w:r>
      <w:r w:rsidR="00FF0672" w:rsidRPr="00657B88">
        <w:t>value</w:t>
      </w:r>
    </w:p>
    <w:p w14:paraId="1F3DB82C" w14:textId="77777777" w:rsidR="00FF0672" w:rsidRPr="00657B88" w:rsidRDefault="00FF0672"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apostolica</w:t>
      </w:r>
      <w:proofErr w:type="spellEnd"/>
      <w:r w:rsidRPr="00657B88">
        <w:rPr>
          <w:highlight w:val="white"/>
        </w:rPr>
        <w:t xml:space="preserve"> </w:t>
      </w:r>
      <w:proofErr w:type="spellStart"/>
      <w:r w:rsidRPr="00657B88">
        <w:rPr>
          <w:highlight w:val="white"/>
        </w:rPr>
        <w:t>Vaticana</w:t>
      </w:r>
      <w:proofErr w:type="spellEnd"/>
      <w:r w:rsidRPr="00657B88">
        <w:rPr>
          <w:highlight w:val="white"/>
        </w:rPr>
        <w:t>”</w:t>
      </w:r>
    </w:p>
    <w:p w14:paraId="1DCF27CF"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2F36F00A" w14:textId="77777777" w:rsidR="00784E48" w:rsidRPr="00657B88" w:rsidRDefault="00784E48" w:rsidP="00525099">
      <w:pPr>
        <w:pStyle w:val="Lijstalinea"/>
        <w:numPr>
          <w:ilvl w:val="2"/>
          <w:numId w:val="16"/>
        </w:numPr>
      </w:pPr>
      <w:r w:rsidRPr="00657B88">
        <w:t>&lt;country&gt; = value</w:t>
      </w:r>
    </w:p>
    <w:p w14:paraId="69A3802E" w14:textId="77777777" w:rsidR="00FF0672" w:rsidRPr="00657B88" w:rsidRDefault="00FF0672" w:rsidP="00525099">
      <w:pPr>
        <w:pStyle w:val="Lijstalinea"/>
        <w:numPr>
          <w:ilvl w:val="4"/>
          <w:numId w:val="16"/>
        </w:numPr>
      </w:pPr>
      <w:r w:rsidRPr="00657B88">
        <w:t>“</w:t>
      </w:r>
      <w:proofErr w:type="spellStart"/>
      <w:r w:rsidRPr="00657B88">
        <w:t>Danmark</w:t>
      </w:r>
      <w:proofErr w:type="spellEnd"/>
      <w:r w:rsidRPr="00657B88">
        <w:t>”</w:t>
      </w:r>
    </w:p>
    <w:p w14:paraId="407948AA" w14:textId="77777777" w:rsidR="00FF0672" w:rsidRPr="00657B88" w:rsidRDefault="00784E48" w:rsidP="00C5023F">
      <w:pPr>
        <w:pStyle w:val="Lijstalinea"/>
        <w:ind w:firstLine="696"/>
      </w:pPr>
      <w:r w:rsidRPr="00657B88">
        <w:t xml:space="preserve">&lt;settlement&gt; = </w:t>
      </w:r>
      <w:r w:rsidR="00FF0672" w:rsidRPr="00657B88">
        <w:t xml:space="preserve">value </w:t>
      </w:r>
    </w:p>
    <w:p w14:paraId="07E58770" w14:textId="77777777" w:rsidR="00FF0672" w:rsidRPr="00657B88" w:rsidRDefault="00FF0672" w:rsidP="00525099">
      <w:pPr>
        <w:pStyle w:val="Lijstalinea"/>
        <w:numPr>
          <w:ilvl w:val="4"/>
          <w:numId w:val="16"/>
        </w:numPr>
      </w:pPr>
      <w:r w:rsidRPr="00657B88">
        <w:rPr>
          <w:highlight w:val="white"/>
        </w:rPr>
        <w:t>“</w:t>
      </w:r>
      <w:proofErr w:type="spellStart"/>
      <w:r w:rsidRPr="00657B88">
        <w:rPr>
          <w:highlight w:val="white"/>
        </w:rPr>
        <w:t>København</w:t>
      </w:r>
      <w:proofErr w:type="spellEnd"/>
      <w:r w:rsidRPr="00657B88">
        <w:t>”</w:t>
      </w:r>
    </w:p>
    <w:p w14:paraId="0B8999D3" w14:textId="77777777" w:rsidR="00784E48" w:rsidRPr="00657B88" w:rsidRDefault="00784E48" w:rsidP="00C5023F">
      <w:pPr>
        <w:pStyle w:val="Lijstalinea"/>
        <w:ind w:firstLine="696"/>
      </w:pPr>
      <w:r w:rsidRPr="00657B88">
        <w:t>&lt;repository&gt; = value</w:t>
      </w:r>
    </w:p>
    <w:p w14:paraId="38DEE7BA" w14:textId="77777777" w:rsidR="00FF0672" w:rsidRPr="00657B88" w:rsidRDefault="00FF0672" w:rsidP="00525099">
      <w:pPr>
        <w:pStyle w:val="Lijstalinea"/>
        <w:numPr>
          <w:ilvl w:val="4"/>
          <w:numId w:val="16"/>
        </w:numPr>
        <w:rPr>
          <w:highlight w:val="white"/>
        </w:rPr>
      </w:pPr>
      <w:r w:rsidRPr="00657B88">
        <w:rPr>
          <w:highlight w:val="white"/>
        </w:rPr>
        <w:t xml:space="preserve">“Det </w:t>
      </w:r>
      <w:proofErr w:type="spellStart"/>
      <w:r w:rsidRPr="00657B88">
        <w:rPr>
          <w:highlight w:val="white"/>
        </w:rPr>
        <w:t>Kongelige</w:t>
      </w:r>
      <w:proofErr w:type="spellEnd"/>
      <w:r w:rsidRPr="00657B88">
        <w:rPr>
          <w:highlight w:val="white"/>
        </w:rPr>
        <w:t xml:space="preserve"> </w:t>
      </w:r>
      <w:proofErr w:type="spellStart"/>
      <w:r w:rsidRPr="00657B88">
        <w:rPr>
          <w:highlight w:val="white"/>
        </w:rPr>
        <w:t>Bibliotek</w:t>
      </w:r>
      <w:proofErr w:type="spellEnd"/>
      <w:r w:rsidRPr="00657B88">
        <w:rPr>
          <w:highlight w:val="white"/>
        </w:rPr>
        <w:t>”</w:t>
      </w:r>
    </w:p>
    <w:p w14:paraId="5A6CADA0"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164DB1EA" w14:textId="77777777" w:rsidR="00280387" w:rsidRPr="00657B88" w:rsidRDefault="00784E48" w:rsidP="00525099">
      <w:pPr>
        <w:pStyle w:val="Lijstalinea"/>
        <w:numPr>
          <w:ilvl w:val="2"/>
          <w:numId w:val="16"/>
        </w:numPr>
      </w:pPr>
      <w:r w:rsidRPr="00657B88">
        <w:t>&lt;country&gt; = value</w:t>
      </w:r>
    </w:p>
    <w:p w14:paraId="3DAF08DE" w14:textId="77777777" w:rsidR="00FF0672" w:rsidRPr="00657B88" w:rsidRDefault="00280387" w:rsidP="00525099">
      <w:pPr>
        <w:pStyle w:val="Lijstalinea"/>
        <w:numPr>
          <w:ilvl w:val="4"/>
          <w:numId w:val="16"/>
        </w:numPr>
      </w:pPr>
      <w:r w:rsidRPr="00657B88">
        <w:t>“Deutschland”</w:t>
      </w:r>
    </w:p>
    <w:p w14:paraId="7EF40296" w14:textId="77777777" w:rsidR="00784E48" w:rsidRPr="00657B88" w:rsidRDefault="00784E48" w:rsidP="00C5023F">
      <w:pPr>
        <w:pStyle w:val="Lijstalinea"/>
        <w:ind w:firstLine="696"/>
      </w:pPr>
      <w:r w:rsidRPr="00657B88">
        <w:t xml:space="preserve">&lt;settlement&gt; = </w:t>
      </w:r>
      <w:r w:rsidR="00A567BD" w:rsidRPr="00657B88">
        <w:t>choice</w:t>
      </w:r>
      <w:r w:rsidRPr="00657B88">
        <w:t xml:space="preserve"> of values</w:t>
      </w:r>
    </w:p>
    <w:p w14:paraId="721441CE"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Augsburg</w:t>
      </w:r>
      <w:r w:rsidRPr="00657B88">
        <w:rPr>
          <w:highlight w:val="white"/>
        </w:rPr>
        <w:t>”</w:t>
      </w:r>
    </w:p>
    <w:p w14:paraId="0E2D6BDB"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Bamberg</w:t>
      </w:r>
      <w:r w:rsidRPr="00657B88">
        <w:rPr>
          <w:highlight w:val="white"/>
        </w:rPr>
        <w:t>”</w:t>
      </w:r>
    </w:p>
    <w:p w14:paraId="7F8F794F"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Berlin</w:t>
      </w:r>
      <w:r w:rsidRPr="00657B88">
        <w:rPr>
          <w:highlight w:val="white"/>
        </w:rPr>
        <w:t>”</w:t>
      </w:r>
    </w:p>
    <w:p w14:paraId="3E2DDA37" w14:textId="77777777" w:rsidR="00280387" w:rsidRPr="00657B88" w:rsidRDefault="00280387" w:rsidP="00525099">
      <w:pPr>
        <w:pStyle w:val="Lijstalinea"/>
        <w:numPr>
          <w:ilvl w:val="4"/>
          <w:numId w:val="16"/>
        </w:numPr>
        <w:rPr>
          <w:highlight w:val="white"/>
        </w:rPr>
      </w:pPr>
      <w:r w:rsidRPr="00657B88">
        <w:rPr>
          <w:highlight w:val="white"/>
        </w:rPr>
        <w:t>“</w:t>
      </w:r>
      <w:proofErr w:type="spellStart"/>
      <w:r w:rsidR="00FF0672" w:rsidRPr="00657B88">
        <w:rPr>
          <w:highlight w:val="white"/>
        </w:rPr>
        <w:t>Bernkastel-Kues</w:t>
      </w:r>
      <w:proofErr w:type="spellEnd"/>
      <w:r w:rsidRPr="00657B88">
        <w:rPr>
          <w:highlight w:val="white"/>
        </w:rPr>
        <w:t>”</w:t>
      </w:r>
    </w:p>
    <w:p w14:paraId="0019360B"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Bonn</w:t>
      </w:r>
      <w:r w:rsidRPr="00657B88">
        <w:rPr>
          <w:highlight w:val="white"/>
        </w:rPr>
        <w:t>”</w:t>
      </w:r>
    </w:p>
    <w:p w14:paraId="623AF11A"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Darmstadt</w:t>
      </w:r>
      <w:r w:rsidRPr="00657B88">
        <w:rPr>
          <w:highlight w:val="white"/>
        </w:rPr>
        <w:t>”</w:t>
      </w:r>
    </w:p>
    <w:p w14:paraId="0A4059A0"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Dresden</w:t>
      </w:r>
      <w:r w:rsidRPr="00657B88">
        <w:rPr>
          <w:highlight w:val="white"/>
        </w:rPr>
        <w:t>”</w:t>
      </w:r>
    </w:p>
    <w:p w14:paraId="61BB14CE" w14:textId="77777777" w:rsidR="00280387" w:rsidRPr="00657B88" w:rsidRDefault="00280387" w:rsidP="00525099">
      <w:pPr>
        <w:pStyle w:val="Lijstalinea"/>
        <w:numPr>
          <w:ilvl w:val="4"/>
          <w:numId w:val="16"/>
        </w:numPr>
        <w:rPr>
          <w:highlight w:val="white"/>
        </w:rPr>
      </w:pPr>
      <w:r w:rsidRPr="00657B88">
        <w:rPr>
          <w:highlight w:val="white"/>
        </w:rPr>
        <w:t>“</w:t>
      </w:r>
      <w:proofErr w:type="spellStart"/>
      <w:r w:rsidR="00FF0672" w:rsidRPr="00657B88">
        <w:rPr>
          <w:highlight w:val="white"/>
        </w:rPr>
        <w:t>Eichstätt</w:t>
      </w:r>
      <w:proofErr w:type="spellEnd"/>
      <w:r w:rsidR="00FF0672" w:rsidRPr="00657B88">
        <w:rPr>
          <w:highlight w:val="white"/>
        </w:rPr>
        <w:t>-Ingolstadt</w:t>
      </w:r>
      <w:r w:rsidRPr="00657B88">
        <w:rPr>
          <w:highlight w:val="white"/>
        </w:rPr>
        <w:t>”</w:t>
      </w:r>
    </w:p>
    <w:p w14:paraId="611A2030"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Erfurt</w:t>
      </w:r>
      <w:r w:rsidRPr="00657B88">
        <w:rPr>
          <w:highlight w:val="white"/>
        </w:rPr>
        <w:t>”</w:t>
      </w:r>
    </w:p>
    <w:p w14:paraId="4251CD38"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Erlangen-Nürnberg</w:t>
      </w:r>
      <w:r w:rsidRPr="00657B88">
        <w:rPr>
          <w:highlight w:val="white"/>
        </w:rPr>
        <w:t>”</w:t>
      </w:r>
    </w:p>
    <w:p w14:paraId="573AB9E1"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Frankfurt</w:t>
      </w:r>
      <w:r w:rsidRPr="00657B88">
        <w:rPr>
          <w:highlight w:val="white"/>
        </w:rPr>
        <w:t>”</w:t>
      </w:r>
    </w:p>
    <w:p w14:paraId="02F9D318"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Fulda</w:t>
      </w:r>
      <w:r w:rsidRPr="00657B88">
        <w:rPr>
          <w:highlight w:val="white"/>
        </w:rPr>
        <w:t>”</w:t>
      </w:r>
    </w:p>
    <w:p w14:paraId="4523F7D7" w14:textId="77777777" w:rsidR="00280387" w:rsidRPr="00657B88" w:rsidRDefault="00280387" w:rsidP="00525099">
      <w:pPr>
        <w:pStyle w:val="Lijstalinea"/>
        <w:numPr>
          <w:ilvl w:val="4"/>
          <w:numId w:val="16"/>
        </w:numPr>
        <w:rPr>
          <w:highlight w:val="white"/>
        </w:rPr>
      </w:pPr>
      <w:r w:rsidRPr="00657B88">
        <w:rPr>
          <w:highlight w:val="white"/>
        </w:rPr>
        <w:lastRenderedPageBreak/>
        <w:t>“</w:t>
      </w:r>
      <w:r w:rsidR="00FF0672" w:rsidRPr="00657B88">
        <w:rPr>
          <w:highlight w:val="white"/>
        </w:rPr>
        <w:t>Giessen</w:t>
      </w:r>
      <w:r w:rsidRPr="00657B88">
        <w:rPr>
          <w:highlight w:val="white"/>
        </w:rPr>
        <w:t>”</w:t>
      </w:r>
    </w:p>
    <w:p w14:paraId="0FE7CED3"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Gotha</w:t>
      </w:r>
      <w:r w:rsidRPr="00657B88">
        <w:rPr>
          <w:highlight w:val="white"/>
        </w:rPr>
        <w:t>”</w:t>
      </w:r>
    </w:p>
    <w:p w14:paraId="4AF6255B"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Göttingen</w:t>
      </w:r>
      <w:r w:rsidRPr="00657B88">
        <w:rPr>
          <w:highlight w:val="white"/>
        </w:rPr>
        <w:t>”</w:t>
      </w:r>
    </w:p>
    <w:p w14:paraId="6003F072"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Greifswald</w:t>
      </w:r>
      <w:r w:rsidRPr="00657B88">
        <w:rPr>
          <w:highlight w:val="white"/>
        </w:rPr>
        <w:t>”</w:t>
      </w:r>
    </w:p>
    <w:p w14:paraId="122C1DD5" w14:textId="77777777" w:rsidR="00280387" w:rsidRPr="00657B88" w:rsidRDefault="00280387" w:rsidP="00525099">
      <w:pPr>
        <w:pStyle w:val="Lijstalinea"/>
        <w:numPr>
          <w:ilvl w:val="4"/>
          <w:numId w:val="16"/>
        </w:numPr>
        <w:rPr>
          <w:highlight w:val="white"/>
        </w:rPr>
      </w:pPr>
      <w:r w:rsidRPr="00657B88">
        <w:rPr>
          <w:highlight w:val="white"/>
        </w:rPr>
        <w:t>“</w:t>
      </w:r>
      <w:proofErr w:type="spellStart"/>
      <w:r w:rsidR="00FF0672" w:rsidRPr="00657B88">
        <w:rPr>
          <w:highlight w:val="white"/>
        </w:rPr>
        <w:t>Halberstadt</w:t>
      </w:r>
      <w:proofErr w:type="spellEnd"/>
      <w:r w:rsidRPr="00657B88">
        <w:rPr>
          <w:highlight w:val="white"/>
        </w:rPr>
        <w:t>”</w:t>
      </w:r>
    </w:p>
    <w:p w14:paraId="418134BE"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Halle</w:t>
      </w:r>
      <w:r w:rsidRPr="00657B88">
        <w:rPr>
          <w:highlight w:val="white"/>
        </w:rPr>
        <w:t>”</w:t>
      </w:r>
    </w:p>
    <w:p w14:paraId="14D137FD"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Hildesheim</w:t>
      </w:r>
      <w:r w:rsidRPr="00657B88">
        <w:rPr>
          <w:highlight w:val="white"/>
        </w:rPr>
        <w:t>”</w:t>
      </w:r>
    </w:p>
    <w:p w14:paraId="395DAC05"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Jena</w:t>
      </w:r>
      <w:r w:rsidRPr="00657B88">
        <w:rPr>
          <w:highlight w:val="white"/>
        </w:rPr>
        <w:t>”</w:t>
      </w:r>
    </w:p>
    <w:p w14:paraId="599CFDC1"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Karlsruhe</w:t>
      </w:r>
      <w:r w:rsidRPr="00657B88">
        <w:rPr>
          <w:highlight w:val="white"/>
        </w:rPr>
        <w:t>”</w:t>
      </w:r>
    </w:p>
    <w:p w14:paraId="76BFA8F4"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Kassel</w:t>
      </w:r>
      <w:r w:rsidRPr="00657B88">
        <w:rPr>
          <w:highlight w:val="white"/>
        </w:rPr>
        <w:t>”</w:t>
      </w:r>
    </w:p>
    <w:p w14:paraId="31C1A2A9"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Kiel</w:t>
      </w:r>
      <w:r w:rsidRPr="00657B88">
        <w:rPr>
          <w:highlight w:val="white"/>
        </w:rPr>
        <w:t>”</w:t>
      </w:r>
    </w:p>
    <w:p w14:paraId="6C89F759"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Köln</w:t>
      </w:r>
      <w:r w:rsidRPr="00657B88">
        <w:rPr>
          <w:highlight w:val="white"/>
        </w:rPr>
        <w:t>”</w:t>
      </w:r>
    </w:p>
    <w:p w14:paraId="03E2F5E4"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Konstanz</w:t>
      </w:r>
      <w:r w:rsidRPr="00657B88">
        <w:rPr>
          <w:highlight w:val="white"/>
        </w:rPr>
        <w:t>”</w:t>
      </w:r>
    </w:p>
    <w:p w14:paraId="34FFD650"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Leipzig</w:t>
      </w:r>
      <w:r w:rsidRPr="00657B88">
        <w:rPr>
          <w:highlight w:val="white"/>
        </w:rPr>
        <w:t>”</w:t>
      </w:r>
    </w:p>
    <w:p w14:paraId="55CD9487"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Lübeck</w:t>
      </w:r>
      <w:r w:rsidRPr="00657B88">
        <w:rPr>
          <w:highlight w:val="white"/>
        </w:rPr>
        <w:t>”</w:t>
      </w:r>
    </w:p>
    <w:p w14:paraId="4AC7D43C" w14:textId="77777777" w:rsidR="00280387" w:rsidRPr="00657B88" w:rsidRDefault="00280387" w:rsidP="00525099">
      <w:pPr>
        <w:pStyle w:val="Lijstalinea"/>
        <w:numPr>
          <w:ilvl w:val="4"/>
          <w:numId w:val="16"/>
        </w:numPr>
        <w:rPr>
          <w:highlight w:val="white"/>
        </w:rPr>
      </w:pPr>
      <w:r w:rsidRPr="00657B88">
        <w:rPr>
          <w:highlight w:val="white"/>
        </w:rPr>
        <w:t>“</w:t>
      </w:r>
      <w:proofErr w:type="spellStart"/>
      <w:r w:rsidR="00FF0672" w:rsidRPr="00657B88">
        <w:rPr>
          <w:highlight w:val="white"/>
        </w:rPr>
        <w:t>Lüneburg</w:t>
      </w:r>
      <w:proofErr w:type="spellEnd"/>
      <w:r w:rsidRPr="00657B88">
        <w:rPr>
          <w:highlight w:val="white"/>
        </w:rPr>
        <w:t>”</w:t>
      </w:r>
    </w:p>
    <w:p w14:paraId="6F25EFCA"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Mainz</w:t>
      </w:r>
      <w:r w:rsidRPr="00657B88">
        <w:rPr>
          <w:highlight w:val="white"/>
        </w:rPr>
        <w:t>”</w:t>
      </w:r>
    </w:p>
    <w:p w14:paraId="1D6D0B1A"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Marburg</w:t>
      </w:r>
      <w:r w:rsidRPr="00657B88">
        <w:rPr>
          <w:highlight w:val="white"/>
        </w:rPr>
        <w:t>”</w:t>
      </w:r>
    </w:p>
    <w:p w14:paraId="7B4F9B84"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München</w:t>
      </w:r>
      <w:r w:rsidRPr="00657B88">
        <w:rPr>
          <w:highlight w:val="white"/>
        </w:rPr>
        <w:t>”</w:t>
      </w:r>
    </w:p>
    <w:p w14:paraId="380E0433"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Nürnberg</w:t>
      </w:r>
      <w:r w:rsidRPr="00657B88">
        <w:rPr>
          <w:highlight w:val="white"/>
        </w:rPr>
        <w:t>”</w:t>
      </w:r>
    </w:p>
    <w:p w14:paraId="0CC3EC13" w14:textId="77777777" w:rsidR="00280387" w:rsidRPr="00657B88" w:rsidRDefault="00280387" w:rsidP="00525099">
      <w:pPr>
        <w:pStyle w:val="Lijstalinea"/>
        <w:numPr>
          <w:ilvl w:val="4"/>
          <w:numId w:val="16"/>
        </w:numPr>
        <w:rPr>
          <w:highlight w:val="white"/>
        </w:rPr>
      </w:pPr>
      <w:r w:rsidRPr="00657B88">
        <w:rPr>
          <w:highlight w:val="white"/>
        </w:rPr>
        <w:t>“</w:t>
      </w:r>
      <w:proofErr w:type="spellStart"/>
      <w:r w:rsidR="00FF0672" w:rsidRPr="00657B88">
        <w:rPr>
          <w:highlight w:val="white"/>
        </w:rPr>
        <w:t>Pommersfelden</w:t>
      </w:r>
      <w:proofErr w:type="spellEnd"/>
      <w:r w:rsidRPr="00657B88">
        <w:rPr>
          <w:highlight w:val="white"/>
        </w:rPr>
        <w:t>”</w:t>
      </w:r>
    </w:p>
    <w:p w14:paraId="53445CAF"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Regensburg</w:t>
      </w:r>
      <w:r w:rsidRPr="00657B88">
        <w:rPr>
          <w:highlight w:val="white"/>
        </w:rPr>
        <w:t>”</w:t>
      </w:r>
    </w:p>
    <w:p w14:paraId="00A47FDE"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Stuttgart</w:t>
      </w:r>
      <w:r w:rsidRPr="00657B88">
        <w:rPr>
          <w:highlight w:val="white"/>
        </w:rPr>
        <w:t>”</w:t>
      </w:r>
    </w:p>
    <w:p w14:paraId="41CA1667"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Trier</w:t>
      </w:r>
      <w:r w:rsidRPr="00657B88">
        <w:rPr>
          <w:highlight w:val="white"/>
        </w:rPr>
        <w:t>”</w:t>
      </w:r>
    </w:p>
    <w:p w14:paraId="00CA5473"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Tübingen</w:t>
      </w:r>
      <w:r w:rsidRPr="00657B88">
        <w:rPr>
          <w:highlight w:val="white"/>
        </w:rPr>
        <w:t>”</w:t>
      </w:r>
    </w:p>
    <w:p w14:paraId="6D167559"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Weimar</w:t>
      </w:r>
      <w:r w:rsidRPr="00657B88">
        <w:rPr>
          <w:highlight w:val="white"/>
        </w:rPr>
        <w:t>”</w:t>
      </w:r>
    </w:p>
    <w:p w14:paraId="11A0D2AB" w14:textId="77777777" w:rsidR="00280387"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Wolfenbüttel</w:t>
      </w:r>
      <w:r w:rsidRPr="00657B88">
        <w:rPr>
          <w:highlight w:val="white"/>
        </w:rPr>
        <w:t>”</w:t>
      </w:r>
    </w:p>
    <w:p w14:paraId="61BEA863" w14:textId="77777777" w:rsidR="00FF0672" w:rsidRPr="00657B88" w:rsidRDefault="00280387" w:rsidP="00525099">
      <w:pPr>
        <w:pStyle w:val="Lijstalinea"/>
        <w:numPr>
          <w:ilvl w:val="4"/>
          <w:numId w:val="16"/>
        </w:numPr>
        <w:rPr>
          <w:highlight w:val="white"/>
        </w:rPr>
      </w:pPr>
      <w:r w:rsidRPr="00657B88">
        <w:rPr>
          <w:highlight w:val="white"/>
        </w:rPr>
        <w:t>“</w:t>
      </w:r>
      <w:r w:rsidR="00FF0672" w:rsidRPr="00657B88">
        <w:rPr>
          <w:highlight w:val="white"/>
        </w:rPr>
        <w:t>Würzburg</w:t>
      </w:r>
      <w:r w:rsidRPr="00657B88">
        <w:rPr>
          <w:highlight w:val="white"/>
        </w:rPr>
        <w:t>”</w:t>
      </w:r>
    </w:p>
    <w:p w14:paraId="6A4EB5A1" w14:textId="77777777" w:rsidR="00784E48"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689ACF42"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Badische</w:t>
      </w:r>
      <w:proofErr w:type="spellEnd"/>
      <w:r w:rsidRPr="00657B88">
        <w:rPr>
          <w:highlight w:val="white"/>
        </w:rPr>
        <w:t xml:space="preserve"> </w:t>
      </w:r>
      <w:proofErr w:type="spellStart"/>
      <w:r w:rsidRPr="00657B88">
        <w:rPr>
          <w:highlight w:val="white"/>
        </w:rPr>
        <w:t>Landesbibliothek</w:t>
      </w:r>
      <w:proofErr w:type="spellEnd"/>
      <w:r w:rsidRPr="00657B88">
        <w:rPr>
          <w:highlight w:val="white"/>
        </w:rPr>
        <w:t>”</w:t>
      </w:r>
    </w:p>
    <w:p w14:paraId="160DF4CA"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Bayerische</w:t>
      </w:r>
      <w:proofErr w:type="spellEnd"/>
      <w:r w:rsidRPr="00657B88">
        <w:rPr>
          <w:highlight w:val="white"/>
        </w:rPr>
        <w:t xml:space="preserve"> </w:t>
      </w:r>
      <w:proofErr w:type="spellStart"/>
      <w:r w:rsidRPr="00657B88">
        <w:rPr>
          <w:highlight w:val="white"/>
        </w:rPr>
        <w:t>Staatsbibliothek</w:t>
      </w:r>
      <w:proofErr w:type="spellEnd"/>
      <w:r w:rsidRPr="00657B88">
        <w:rPr>
          <w:highlight w:val="white"/>
        </w:rPr>
        <w:t>”</w:t>
      </w:r>
    </w:p>
    <w:p w14:paraId="3074ACBF"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Bibliothek</w:t>
      </w:r>
      <w:proofErr w:type="spellEnd"/>
      <w:r w:rsidRPr="00657B88">
        <w:rPr>
          <w:highlight w:val="white"/>
        </w:rPr>
        <w:t xml:space="preserve"> der </w:t>
      </w:r>
      <w:proofErr w:type="spellStart"/>
      <w:r w:rsidRPr="00657B88">
        <w:rPr>
          <w:highlight w:val="white"/>
        </w:rPr>
        <w:t>Hansestadt</w:t>
      </w:r>
      <w:proofErr w:type="spellEnd"/>
      <w:r w:rsidRPr="00657B88">
        <w:rPr>
          <w:highlight w:val="white"/>
        </w:rPr>
        <w:t>”</w:t>
      </w:r>
    </w:p>
    <w:p w14:paraId="0713DA2E"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Bibliothek</w:t>
      </w:r>
      <w:proofErr w:type="spellEnd"/>
      <w:r w:rsidRPr="00657B88">
        <w:rPr>
          <w:highlight w:val="white"/>
        </w:rPr>
        <w:t xml:space="preserve"> des </w:t>
      </w:r>
      <w:proofErr w:type="spellStart"/>
      <w:r w:rsidRPr="00657B88">
        <w:rPr>
          <w:highlight w:val="white"/>
        </w:rPr>
        <w:t>bischöflichen</w:t>
      </w:r>
      <w:proofErr w:type="spellEnd"/>
      <w:r w:rsidRPr="00657B88">
        <w:rPr>
          <w:highlight w:val="white"/>
        </w:rPr>
        <w:t xml:space="preserve"> </w:t>
      </w:r>
      <w:proofErr w:type="spellStart"/>
      <w:r w:rsidRPr="00657B88">
        <w:rPr>
          <w:highlight w:val="white"/>
        </w:rPr>
        <w:t>Priesterseminars</w:t>
      </w:r>
      <w:proofErr w:type="spellEnd"/>
      <w:r w:rsidRPr="00657B88">
        <w:rPr>
          <w:highlight w:val="white"/>
        </w:rPr>
        <w:t>”</w:t>
      </w:r>
    </w:p>
    <w:p w14:paraId="1FA5D26E"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Bibliothek</w:t>
      </w:r>
      <w:proofErr w:type="spellEnd"/>
      <w:r w:rsidRPr="00657B88">
        <w:rPr>
          <w:highlight w:val="white"/>
        </w:rPr>
        <w:t xml:space="preserve"> des St. Nikolaus-Hospitals”</w:t>
      </w:r>
    </w:p>
    <w:p w14:paraId="378696E2" w14:textId="77777777" w:rsidR="009B6691" w:rsidRPr="00501849" w:rsidRDefault="009B6691" w:rsidP="00525099">
      <w:pPr>
        <w:pStyle w:val="Lijstalinea"/>
        <w:numPr>
          <w:ilvl w:val="4"/>
          <w:numId w:val="16"/>
        </w:numPr>
        <w:rPr>
          <w:highlight w:val="white"/>
          <w:lang w:val="nl-BE"/>
        </w:rPr>
      </w:pPr>
      <w:r w:rsidRPr="00501849">
        <w:rPr>
          <w:highlight w:val="white"/>
          <w:lang w:val="nl-BE"/>
        </w:rPr>
        <w:t>“Bischöflichen Zentralbibliothek, Bibliothek des Kollegiatstifts Unserer Lieben Frau zur Alten Kapelle”</w:t>
      </w:r>
    </w:p>
    <w:p w14:paraId="41573C89"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Bistumsarchiv</w:t>
      </w:r>
      <w:proofErr w:type="spellEnd"/>
      <w:r w:rsidRPr="00657B88">
        <w:rPr>
          <w:highlight w:val="white"/>
        </w:rPr>
        <w:t>”</w:t>
      </w:r>
    </w:p>
    <w:p w14:paraId="4ABA24D7"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Dombibliothek</w:t>
      </w:r>
      <w:proofErr w:type="spellEnd"/>
      <w:r w:rsidRPr="00657B88">
        <w:rPr>
          <w:highlight w:val="white"/>
        </w:rPr>
        <w:t>”</w:t>
      </w:r>
    </w:p>
    <w:p w14:paraId="62243A79"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Domgymnasiumbibliothek</w:t>
      </w:r>
      <w:proofErr w:type="spellEnd"/>
      <w:r w:rsidRPr="00657B88">
        <w:rPr>
          <w:highlight w:val="white"/>
        </w:rPr>
        <w:t>)”</w:t>
      </w:r>
    </w:p>
    <w:p w14:paraId="22E42327"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Forschungs</w:t>
      </w:r>
      <w:proofErr w:type="spellEnd"/>
      <w:r w:rsidRPr="00657B88">
        <w:rPr>
          <w:highlight w:val="white"/>
        </w:rPr>
        <w:t xml:space="preserve">- und </w:t>
      </w:r>
      <w:proofErr w:type="spellStart"/>
      <w:r w:rsidRPr="00657B88">
        <w:rPr>
          <w:highlight w:val="white"/>
        </w:rPr>
        <w:t>Landesbibliothek</w:t>
      </w:r>
      <w:proofErr w:type="spellEnd"/>
      <w:r w:rsidRPr="00657B88">
        <w:rPr>
          <w:highlight w:val="white"/>
        </w:rPr>
        <w:t>”</w:t>
      </w:r>
    </w:p>
    <w:p w14:paraId="252557ED"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Gräflich</w:t>
      </w:r>
      <w:proofErr w:type="spellEnd"/>
      <w:r w:rsidRPr="00657B88">
        <w:rPr>
          <w:highlight w:val="white"/>
        </w:rPr>
        <w:t xml:space="preserve"> </w:t>
      </w:r>
      <w:proofErr w:type="spellStart"/>
      <w:r w:rsidRPr="00657B88">
        <w:rPr>
          <w:highlight w:val="white"/>
        </w:rPr>
        <w:t>Schönbornsche</w:t>
      </w:r>
      <w:proofErr w:type="spellEnd"/>
      <w:r w:rsidRPr="00657B88">
        <w:rPr>
          <w:highlight w:val="white"/>
        </w:rPr>
        <w:t xml:space="preserve"> </w:t>
      </w:r>
      <w:proofErr w:type="spellStart"/>
      <w:r w:rsidRPr="00657B88">
        <w:rPr>
          <w:highlight w:val="white"/>
        </w:rPr>
        <w:t>Schloßbibliothek</w:t>
      </w:r>
      <w:proofErr w:type="spellEnd"/>
      <w:r w:rsidRPr="00657B88">
        <w:rPr>
          <w:highlight w:val="white"/>
        </w:rPr>
        <w:t>”</w:t>
      </w:r>
    </w:p>
    <w:p w14:paraId="24AAE0E3"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Geistliches</w:t>
      </w:r>
      <w:proofErr w:type="spellEnd"/>
      <w:r w:rsidRPr="00657B88">
        <w:rPr>
          <w:highlight w:val="white"/>
        </w:rPr>
        <w:t xml:space="preserve"> Ministerium”</w:t>
      </w:r>
    </w:p>
    <w:p w14:paraId="4A822A5F" w14:textId="77777777" w:rsidR="009B6691" w:rsidRPr="00657B88" w:rsidRDefault="009B6691" w:rsidP="00525099">
      <w:pPr>
        <w:pStyle w:val="Lijstalinea"/>
        <w:numPr>
          <w:ilvl w:val="4"/>
          <w:numId w:val="16"/>
        </w:numPr>
        <w:rPr>
          <w:highlight w:val="white"/>
        </w:rPr>
      </w:pPr>
      <w:r w:rsidRPr="00657B88">
        <w:rPr>
          <w:highlight w:val="white"/>
        </w:rPr>
        <w:t xml:space="preserve">“Herzog August </w:t>
      </w:r>
      <w:proofErr w:type="spellStart"/>
      <w:r w:rsidRPr="00657B88">
        <w:rPr>
          <w:highlight w:val="white"/>
        </w:rPr>
        <w:t>Bibliothek</w:t>
      </w:r>
      <w:proofErr w:type="spellEnd"/>
      <w:r w:rsidRPr="00657B88">
        <w:rPr>
          <w:highlight w:val="white"/>
        </w:rPr>
        <w:t>”</w:t>
      </w:r>
    </w:p>
    <w:p w14:paraId="7EA06A68" w14:textId="77777777" w:rsidR="009B6691" w:rsidRPr="00657B88" w:rsidRDefault="009B6691" w:rsidP="00525099">
      <w:pPr>
        <w:pStyle w:val="Lijstalinea"/>
        <w:numPr>
          <w:ilvl w:val="4"/>
          <w:numId w:val="16"/>
        </w:numPr>
        <w:rPr>
          <w:highlight w:val="white"/>
        </w:rPr>
      </w:pPr>
      <w:r w:rsidRPr="00657B88">
        <w:rPr>
          <w:highlight w:val="white"/>
        </w:rPr>
        <w:lastRenderedPageBreak/>
        <w:t xml:space="preserve">“Herzogin Anna Amalia </w:t>
      </w:r>
      <w:proofErr w:type="spellStart"/>
      <w:r w:rsidRPr="00657B88">
        <w:rPr>
          <w:highlight w:val="white"/>
        </w:rPr>
        <w:t>Bibliothek</w:t>
      </w:r>
      <w:proofErr w:type="spellEnd"/>
      <w:r w:rsidRPr="00657B88">
        <w:rPr>
          <w:highlight w:val="white"/>
        </w:rPr>
        <w:t>”</w:t>
      </w:r>
    </w:p>
    <w:p w14:paraId="6B1F0733"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Hessische</w:t>
      </w:r>
      <w:proofErr w:type="spellEnd"/>
      <w:r w:rsidRPr="00657B88">
        <w:rPr>
          <w:highlight w:val="white"/>
        </w:rPr>
        <w:t xml:space="preserve"> </w:t>
      </w:r>
      <w:proofErr w:type="spellStart"/>
      <w:r w:rsidRPr="00657B88">
        <w:rPr>
          <w:highlight w:val="white"/>
        </w:rPr>
        <w:t>Landes</w:t>
      </w:r>
      <w:proofErr w:type="spellEnd"/>
      <w:r w:rsidRPr="00657B88">
        <w:rPr>
          <w:highlight w:val="white"/>
        </w:rPr>
        <w:t xml:space="preserve">- und </w:t>
      </w:r>
      <w:proofErr w:type="spellStart"/>
      <w:r w:rsidRPr="00657B88">
        <w:rPr>
          <w:highlight w:val="white"/>
        </w:rPr>
        <w:t>Hochschulbibliothek</w:t>
      </w:r>
      <w:proofErr w:type="spellEnd"/>
      <w:r w:rsidRPr="00657B88">
        <w:rPr>
          <w:highlight w:val="white"/>
        </w:rPr>
        <w:t>”</w:t>
      </w:r>
    </w:p>
    <w:p w14:paraId="20640D44"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Historisches</w:t>
      </w:r>
      <w:proofErr w:type="spellEnd"/>
      <w:r w:rsidRPr="00657B88">
        <w:rPr>
          <w:highlight w:val="white"/>
        </w:rPr>
        <w:t xml:space="preserve"> </w:t>
      </w:r>
      <w:proofErr w:type="spellStart"/>
      <w:r w:rsidRPr="00657B88">
        <w:rPr>
          <w:highlight w:val="white"/>
        </w:rPr>
        <w:t>Archiv</w:t>
      </w:r>
      <w:proofErr w:type="spellEnd"/>
      <w:r w:rsidRPr="00657B88">
        <w:rPr>
          <w:highlight w:val="white"/>
        </w:rPr>
        <w:t>”</w:t>
      </w:r>
    </w:p>
    <w:p w14:paraId="395DA62C"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Hochschul</w:t>
      </w:r>
      <w:proofErr w:type="spellEnd"/>
      <w:r w:rsidRPr="00657B88">
        <w:rPr>
          <w:highlight w:val="white"/>
        </w:rPr>
        <w:t xml:space="preserve">- und </w:t>
      </w:r>
      <w:proofErr w:type="spellStart"/>
      <w:r w:rsidRPr="00657B88">
        <w:rPr>
          <w:highlight w:val="white"/>
        </w:rPr>
        <w:t>Landesbibliothek</w:t>
      </w:r>
      <w:proofErr w:type="spellEnd"/>
      <w:r w:rsidRPr="00657B88">
        <w:rPr>
          <w:highlight w:val="white"/>
        </w:rPr>
        <w:t>”</w:t>
      </w:r>
    </w:p>
    <w:p w14:paraId="58BCAFDD"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Niedersächsische</w:t>
      </w:r>
      <w:proofErr w:type="spellEnd"/>
      <w:r w:rsidRPr="00657B88">
        <w:rPr>
          <w:highlight w:val="white"/>
        </w:rPr>
        <w:t xml:space="preserve"> </w:t>
      </w:r>
      <w:proofErr w:type="spellStart"/>
      <w:r w:rsidRPr="00657B88">
        <w:rPr>
          <w:highlight w:val="white"/>
        </w:rPr>
        <w:t>Staats</w:t>
      </w:r>
      <w:proofErr w:type="spellEnd"/>
      <w:r w:rsidRPr="00657B88">
        <w:rPr>
          <w:highlight w:val="white"/>
        </w:rPr>
        <w:t xml:space="preserve">- und </w:t>
      </w:r>
      <w:proofErr w:type="spellStart"/>
      <w:r w:rsidRPr="00657B88">
        <w:rPr>
          <w:highlight w:val="white"/>
        </w:rPr>
        <w:t>Universitätsbibliothek</w:t>
      </w:r>
      <w:proofErr w:type="spellEnd"/>
      <w:r w:rsidRPr="00657B88">
        <w:rPr>
          <w:highlight w:val="white"/>
        </w:rPr>
        <w:t>”</w:t>
      </w:r>
    </w:p>
    <w:p w14:paraId="59B38EDF"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Ratsbücherei</w:t>
      </w:r>
      <w:proofErr w:type="spellEnd"/>
      <w:r w:rsidRPr="00657B88">
        <w:rPr>
          <w:highlight w:val="white"/>
        </w:rPr>
        <w:t>”</w:t>
      </w:r>
    </w:p>
    <w:p w14:paraId="587CD5D4"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Sächsische</w:t>
      </w:r>
      <w:proofErr w:type="spellEnd"/>
      <w:r w:rsidRPr="00657B88">
        <w:rPr>
          <w:highlight w:val="white"/>
        </w:rPr>
        <w:t xml:space="preserve"> </w:t>
      </w:r>
      <w:proofErr w:type="spellStart"/>
      <w:r w:rsidRPr="00657B88">
        <w:rPr>
          <w:highlight w:val="white"/>
        </w:rPr>
        <w:t>Landesbibliothek</w:t>
      </w:r>
      <w:proofErr w:type="spellEnd"/>
      <w:r w:rsidRPr="00657B88">
        <w:rPr>
          <w:highlight w:val="white"/>
        </w:rPr>
        <w:t>”</w:t>
      </w:r>
    </w:p>
    <w:p w14:paraId="48241788"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Staats</w:t>
      </w:r>
      <w:proofErr w:type="spellEnd"/>
      <w:r w:rsidRPr="00657B88">
        <w:rPr>
          <w:highlight w:val="white"/>
        </w:rPr>
        <w:t xml:space="preserve">- und </w:t>
      </w:r>
      <w:proofErr w:type="spellStart"/>
      <w:r w:rsidRPr="00657B88">
        <w:rPr>
          <w:highlight w:val="white"/>
        </w:rPr>
        <w:t>Stadtbibliothek</w:t>
      </w:r>
      <w:proofErr w:type="spellEnd"/>
      <w:r w:rsidRPr="00657B88">
        <w:rPr>
          <w:highlight w:val="white"/>
        </w:rPr>
        <w:t>”</w:t>
      </w:r>
    </w:p>
    <w:p w14:paraId="2BA79D5D"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Staatsbibliothek</w:t>
      </w:r>
      <w:proofErr w:type="spellEnd"/>
      <w:r w:rsidRPr="00657B88">
        <w:rPr>
          <w:highlight w:val="white"/>
        </w:rPr>
        <w:t>”</w:t>
      </w:r>
    </w:p>
    <w:p w14:paraId="584CD445" w14:textId="77777777" w:rsidR="009B6691" w:rsidRPr="00501849" w:rsidRDefault="009B6691" w:rsidP="00525099">
      <w:pPr>
        <w:pStyle w:val="Lijstalinea"/>
        <w:numPr>
          <w:ilvl w:val="4"/>
          <w:numId w:val="16"/>
        </w:numPr>
        <w:rPr>
          <w:highlight w:val="white"/>
          <w:lang w:val="nl-BE"/>
        </w:rPr>
      </w:pPr>
      <w:r w:rsidRPr="00501849">
        <w:rPr>
          <w:highlight w:val="white"/>
          <w:lang w:val="nl-BE"/>
        </w:rPr>
        <w:t>“Staatsbibliothek zu Berlin. Preussischer Kulturbesitz”</w:t>
      </w:r>
    </w:p>
    <w:p w14:paraId="167852F4"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Stadtarchiv</w:t>
      </w:r>
      <w:proofErr w:type="spellEnd"/>
      <w:r w:rsidRPr="00657B88">
        <w:rPr>
          <w:highlight w:val="white"/>
        </w:rPr>
        <w:t>”</w:t>
      </w:r>
    </w:p>
    <w:p w14:paraId="21132618"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Stadtbibliothek</w:t>
      </w:r>
      <w:proofErr w:type="spellEnd"/>
      <w:r w:rsidRPr="00657B88">
        <w:rPr>
          <w:highlight w:val="white"/>
        </w:rPr>
        <w:t>”</w:t>
      </w:r>
    </w:p>
    <w:p w14:paraId="76A93D2F"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Thüringer</w:t>
      </w:r>
      <w:proofErr w:type="spellEnd"/>
      <w:r w:rsidRPr="00657B88">
        <w:rPr>
          <w:highlight w:val="white"/>
        </w:rPr>
        <w:t xml:space="preserve"> </w:t>
      </w:r>
      <w:proofErr w:type="spellStart"/>
      <w:r w:rsidRPr="00657B88">
        <w:rPr>
          <w:highlight w:val="white"/>
        </w:rPr>
        <w:t>Universitäts</w:t>
      </w:r>
      <w:proofErr w:type="spellEnd"/>
      <w:r w:rsidRPr="00657B88">
        <w:rPr>
          <w:highlight w:val="white"/>
        </w:rPr>
        <w:t xml:space="preserve">- und </w:t>
      </w:r>
      <w:proofErr w:type="spellStart"/>
      <w:r w:rsidRPr="00657B88">
        <w:rPr>
          <w:highlight w:val="white"/>
        </w:rPr>
        <w:t>Landesbibliothek</w:t>
      </w:r>
      <w:proofErr w:type="spellEnd"/>
      <w:r w:rsidRPr="00657B88">
        <w:rPr>
          <w:highlight w:val="white"/>
        </w:rPr>
        <w:t>”</w:t>
      </w:r>
    </w:p>
    <w:p w14:paraId="559D2571" w14:textId="77777777" w:rsidR="00FB1A2C" w:rsidRPr="00501849" w:rsidRDefault="00FB1A2C" w:rsidP="00525099">
      <w:pPr>
        <w:pStyle w:val="Lijstalinea"/>
        <w:numPr>
          <w:ilvl w:val="4"/>
          <w:numId w:val="16"/>
        </w:numPr>
        <w:rPr>
          <w:highlight w:val="white"/>
          <w:lang w:val="nl-BE"/>
        </w:rPr>
      </w:pPr>
      <w:r w:rsidRPr="00501849">
        <w:rPr>
          <w:highlight w:val="white"/>
          <w:lang w:val="nl-BE"/>
        </w:rPr>
        <w:t>“Universitäts- und Landesbibliothek Sachsen-Anhalt”</w:t>
      </w:r>
    </w:p>
    <w:p w14:paraId="08B23326"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Universitätsbibliothek</w:t>
      </w:r>
      <w:proofErr w:type="spellEnd"/>
      <w:r w:rsidRPr="00657B88">
        <w:rPr>
          <w:highlight w:val="white"/>
        </w:rPr>
        <w:t>”</w:t>
      </w:r>
    </w:p>
    <w:p w14:paraId="3760FD24" w14:textId="77777777" w:rsidR="00FB1A2C" w:rsidRPr="00501849" w:rsidRDefault="00FB1A2C" w:rsidP="00525099">
      <w:pPr>
        <w:pStyle w:val="Lijstalinea"/>
        <w:numPr>
          <w:ilvl w:val="4"/>
          <w:numId w:val="16"/>
        </w:numPr>
        <w:rPr>
          <w:highlight w:val="white"/>
          <w:lang w:val="nl-BE"/>
        </w:rPr>
      </w:pPr>
      <w:r w:rsidRPr="00501849">
        <w:rPr>
          <w:highlight w:val="white"/>
          <w:lang w:val="nl-BE"/>
        </w:rPr>
        <w:t>“Universitätsbibliothek - Landesbibliothek und Murhardsche Bibliothek”</w:t>
      </w:r>
    </w:p>
    <w:p w14:paraId="1EDC1ABB"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Universitätsbibliothek</w:t>
      </w:r>
      <w:proofErr w:type="spellEnd"/>
      <w:r w:rsidRPr="00657B88">
        <w:rPr>
          <w:highlight w:val="white"/>
        </w:rPr>
        <w:t xml:space="preserve">, </w:t>
      </w:r>
      <w:proofErr w:type="spellStart"/>
      <w:r w:rsidRPr="00657B88">
        <w:rPr>
          <w:highlight w:val="white"/>
        </w:rPr>
        <w:t>Oettingen-Wallersteinsche</w:t>
      </w:r>
      <w:proofErr w:type="spellEnd"/>
      <w:r w:rsidRPr="00657B88">
        <w:rPr>
          <w:highlight w:val="white"/>
        </w:rPr>
        <w:t xml:space="preserve"> </w:t>
      </w:r>
      <w:proofErr w:type="spellStart"/>
      <w:r w:rsidRPr="00657B88">
        <w:rPr>
          <w:highlight w:val="white"/>
        </w:rPr>
        <w:t>Bibliothek</w:t>
      </w:r>
      <w:proofErr w:type="spellEnd"/>
      <w:r w:rsidRPr="00657B88">
        <w:rPr>
          <w:highlight w:val="white"/>
        </w:rPr>
        <w:t>”</w:t>
      </w:r>
    </w:p>
    <w:p w14:paraId="7CFA4ACD" w14:textId="77777777" w:rsidR="009B6691"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Wissenschaftliche</w:t>
      </w:r>
      <w:proofErr w:type="spellEnd"/>
      <w:r w:rsidRPr="00657B88">
        <w:rPr>
          <w:highlight w:val="white"/>
        </w:rPr>
        <w:t xml:space="preserve"> </w:t>
      </w:r>
      <w:proofErr w:type="spellStart"/>
      <w:r w:rsidRPr="00657B88">
        <w:rPr>
          <w:highlight w:val="white"/>
        </w:rPr>
        <w:t>Stadtbibliothek</w:t>
      </w:r>
      <w:proofErr w:type="spellEnd"/>
      <w:r w:rsidRPr="00657B88">
        <w:rPr>
          <w:highlight w:val="white"/>
        </w:rPr>
        <w:t>”</w:t>
      </w:r>
    </w:p>
    <w:p w14:paraId="291496A1" w14:textId="77777777" w:rsidR="00280387" w:rsidRPr="00657B88" w:rsidRDefault="009B6691" w:rsidP="00525099">
      <w:pPr>
        <w:pStyle w:val="Lijstalinea"/>
        <w:numPr>
          <w:ilvl w:val="4"/>
          <w:numId w:val="16"/>
        </w:numPr>
        <w:rPr>
          <w:highlight w:val="white"/>
        </w:rPr>
      </w:pPr>
      <w:r w:rsidRPr="00657B88">
        <w:rPr>
          <w:highlight w:val="white"/>
        </w:rPr>
        <w:t>“</w:t>
      </w:r>
      <w:proofErr w:type="spellStart"/>
      <w:r w:rsidRPr="00657B88">
        <w:rPr>
          <w:highlight w:val="white"/>
        </w:rPr>
        <w:t>Württembergische</w:t>
      </w:r>
      <w:proofErr w:type="spellEnd"/>
      <w:r w:rsidRPr="00657B88">
        <w:rPr>
          <w:highlight w:val="white"/>
        </w:rPr>
        <w:t xml:space="preserve"> </w:t>
      </w:r>
      <w:proofErr w:type="spellStart"/>
      <w:r w:rsidRPr="00657B88">
        <w:rPr>
          <w:highlight w:val="white"/>
        </w:rPr>
        <w:t>Landesbibliothek</w:t>
      </w:r>
      <w:proofErr w:type="spellEnd"/>
      <w:r w:rsidRPr="00657B88">
        <w:rPr>
          <w:highlight w:val="white"/>
        </w:rPr>
        <w:t>”</w:t>
      </w:r>
    </w:p>
    <w:p w14:paraId="15E37795"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526F417B" w14:textId="77777777" w:rsidR="00784E48" w:rsidRPr="00657B88" w:rsidRDefault="00784E48" w:rsidP="00525099">
      <w:pPr>
        <w:pStyle w:val="Lijstalinea"/>
        <w:numPr>
          <w:ilvl w:val="2"/>
          <w:numId w:val="16"/>
        </w:numPr>
      </w:pPr>
      <w:r w:rsidRPr="00657B88">
        <w:t>&lt;country&gt; = value</w:t>
      </w:r>
    </w:p>
    <w:p w14:paraId="112FE7EC" w14:textId="77777777" w:rsidR="009B6691" w:rsidRPr="00657B88" w:rsidRDefault="009B6691" w:rsidP="00525099">
      <w:pPr>
        <w:pStyle w:val="Lijstalinea"/>
        <w:numPr>
          <w:ilvl w:val="4"/>
          <w:numId w:val="16"/>
        </w:numPr>
      </w:pPr>
      <w:r w:rsidRPr="00657B88">
        <w:t>“</w:t>
      </w:r>
      <w:proofErr w:type="spellStart"/>
      <w:r w:rsidRPr="00657B88">
        <w:t>España</w:t>
      </w:r>
      <w:proofErr w:type="spellEnd"/>
      <w:r w:rsidRPr="00657B88">
        <w:t>”</w:t>
      </w:r>
    </w:p>
    <w:p w14:paraId="75E11336" w14:textId="77777777" w:rsidR="00784E48" w:rsidRPr="00657B88" w:rsidRDefault="00784E48" w:rsidP="00C5023F">
      <w:pPr>
        <w:pStyle w:val="Lijstalinea"/>
        <w:ind w:firstLine="696"/>
      </w:pPr>
      <w:r w:rsidRPr="00657B88">
        <w:t xml:space="preserve">&lt;settlement&gt; = </w:t>
      </w:r>
      <w:r w:rsidR="00A567BD" w:rsidRPr="00657B88">
        <w:t>choice</w:t>
      </w:r>
      <w:r w:rsidRPr="00657B88">
        <w:t xml:space="preserve"> of values</w:t>
      </w:r>
    </w:p>
    <w:p w14:paraId="56AAED96"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Barcelona</w:t>
      </w:r>
      <w:r w:rsidRPr="00657B88">
        <w:rPr>
          <w:highlight w:val="white"/>
        </w:rPr>
        <w:t>”</w:t>
      </w:r>
    </w:p>
    <w:p w14:paraId="76696DC7"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 xml:space="preserve">Burgo de </w:t>
      </w:r>
      <w:proofErr w:type="spellStart"/>
      <w:r w:rsidR="009B6691" w:rsidRPr="00657B88">
        <w:rPr>
          <w:highlight w:val="white"/>
        </w:rPr>
        <w:t>Osma</w:t>
      </w:r>
      <w:proofErr w:type="spellEnd"/>
      <w:r w:rsidRPr="00657B88">
        <w:rPr>
          <w:highlight w:val="white"/>
        </w:rPr>
        <w:t>”</w:t>
      </w:r>
    </w:p>
    <w:p w14:paraId="45A566C6"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Córdoba</w:t>
      </w:r>
      <w:r w:rsidRPr="00657B88">
        <w:rPr>
          <w:highlight w:val="white"/>
        </w:rPr>
        <w:t>”</w:t>
      </w:r>
    </w:p>
    <w:p w14:paraId="7564A0F4"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El Escorial</w:t>
      </w:r>
      <w:r w:rsidRPr="00657B88">
        <w:rPr>
          <w:highlight w:val="white"/>
        </w:rPr>
        <w:t>”</w:t>
      </w:r>
    </w:p>
    <w:p w14:paraId="307FA77A"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Girona</w:t>
      </w:r>
      <w:r w:rsidRPr="00657B88">
        <w:rPr>
          <w:highlight w:val="white"/>
        </w:rPr>
        <w:t>”</w:t>
      </w:r>
    </w:p>
    <w:p w14:paraId="2C48D075"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Madrid</w:t>
      </w:r>
      <w:r w:rsidRPr="00657B88">
        <w:rPr>
          <w:highlight w:val="white"/>
        </w:rPr>
        <w:t>”</w:t>
      </w:r>
    </w:p>
    <w:p w14:paraId="0071E9E1"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Pamplona</w:t>
      </w:r>
      <w:r w:rsidRPr="00657B88">
        <w:rPr>
          <w:highlight w:val="white"/>
        </w:rPr>
        <w:t>”</w:t>
      </w:r>
    </w:p>
    <w:p w14:paraId="2D261A42"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Salamanca</w:t>
      </w:r>
      <w:r w:rsidRPr="00657B88">
        <w:rPr>
          <w:highlight w:val="white"/>
        </w:rPr>
        <w:t>”</w:t>
      </w:r>
    </w:p>
    <w:p w14:paraId="29CA0E53"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Segovia</w:t>
      </w:r>
      <w:r w:rsidRPr="00657B88">
        <w:rPr>
          <w:highlight w:val="white"/>
        </w:rPr>
        <w:t>”</w:t>
      </w:r>
    </w:p>
    <w:p w14:paraId="47945BE8"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Sevilla</w:t>
      </w:r>
      <w:r w:rsidRPr="00657B88">
        <w:rPr>
          <w:highlight w:val="white"/>
        </w:rPr>
        <w:t>”</w:t>
      </w:r>
    </w:p>
    <w:p w14:paraId="2196BBFF"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Tarragona</w:t>
      </w:r>
      <w:r w:rsidRPr="00657B88">
        <w:rPr>
          <w:highlight w:val="white"/>
        </w:rPr>
        <w:t>”</w:t>
      </w:r>
    </w:p>
    <w:p w14:paraId="2EB6E63A"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Toledo</w:t>
      </w:r>
      <w:r w:rsidRPr="00657B88">
        <w:rPr>
          <w:highlight w:val="white"/>
        </w:rPr>
        <w:t>”</w:t>
      </w:r>
    </w:p>
    <w:p w14:paraId="39AB0893"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009B6691" w:rsidRPr="00657B88">
        <w:rPr>
          <w:highlight w:val="white"/>
        </w:rPr>
        <w:t>Tortosa</w:t>
      </w:r>
      <w:proofErr w:type="spellEnd"/>
      <w:r w:rsidRPr="00657B88">
        <w:rPr>
          <w:highlight w:val="white"/>
        </w:rPr>
        <w:t>”</w:t>
      </w:r>
    </w:p>
    <w:p w14:paraId="7174D082" w14:textId="77777777" w:rsidR="00FB1A2C"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Valencia</w:t>
      </w:r>
      <w:r w:rsidRPr="00657B88">
        <w:rPr>
          <w:highlight w:val="white"/>
        </w:rPr>
        <w:t>”</w:t>
      </w:r>
    </w:p>
    <w:p w14:paraId="296FF4A7" w14:textId="77777777" w:rsidR="009B6691" w:rsidRPr="00657B88" w:rsidRDefault="00FB1A2C" w:rsidP="00525099">
      <w:pPr>
        <w:pStyle w:val="Lijstalinea"/>
        <w:numPr>
          <w:ilvl w:val="4"/>
          <w:numId w:val="16"/>
        </w:numPr>
        <w:rPr>
          <w:highlight w:val="white"/>
        </w:rPr>
      </w:pPr>
      <w:r w:rsidRPr="00657B88">
        <w:rPr>
          <w:highlight w:val="white"/>
        </w:rPr>
        <w:t>“</w:t>
      </w:r>
      <w:r w:rsidR="009B6691" w:rsidRPr="00657B88">
        <w:rPr>
          <w:highlight w:val="white"/>
        </w:rPr>
        <w:t>Zaragoza</w:t>
      </w:r>
      <w:r w:rsidRPr="00657B88">
        <w:rPr>
          <w:highlight w:val="white"/>
        </w:rPr>
        <w:t>”</w:t>
      </w:r>
    </w:p>
    <w:p w14:paraId="47097406" w14:textId="77777777" w:rsidR="00784E48"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50B4DD59"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Archivo</w:t>
      </w:r>
      <w:proofErr w:type="spellEnd"/>
      <w:r w:rsidRPr="00657B88">
        <w:rPr>
          <w:highlight w:val="white"/>
        </w:rPr>
        <w:t xml:space="preserve"> </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Catedralicio</w:t>
      </w:r>
      <w:proofErr w:type="spellEnd"/>
      <w:r w:rsidRPr="00657B88">
        <w:rPr>
          <w:highlight w:val="white"/>
        </w:rPr>
        <w:t>”</w:t>
      </w:r>
    </w:p>
    <w:p w14:paraId="459C9100"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Archivo</w:t>
      </w:r>
      <w:proofErr w:type="spellEnd"/>
      <w:r w:rsidRPr="00657B88">
        <w:rPr>
          <w:highlight w:val="white"/>
        </w:rPr>
        <w:t xml:space="preserve"> Capitular”</w:t>
      </w:r>
    </w:p>
    <w:p w14:paraId="22737588"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Archivo</w:t>
      </w:r>
      <w:proofErr w:type="spellEnd"/>
      <w:r w:rsidRPr="00657B88">
        <w:rPr>
          <w:highlight w:val="white"/>
        </w:rPr>
        <w:t xml:space="preserve"> de la </w:t>
      </w:r>
      <w:proofErr w:type="spellStart"/>
      <w:r w:rsidRPr="00657B88">
        <w:rPr>
          <w:highlight w:val="white"/>
        </w:rPr>
        <w:t>Catedral</w:t>
      </w:r>
      <w:proofErr w:type="spellEnd"/>
      <w:r w:rsidRPr="00657B88">
        <w:rPr>
          <w:highlight w:val="white"/>
        </w:rPr>
        <w:t>”</w:t>
      </w:r>
    </w:p>
    <w:p w14:paraId="4270B5A7" w14:textId="77777777" w:rsidR="00FB1A2C" w:rsidRPr="00501849" w:rsidRDefault="00FB1A2C" w:rsidP="00525099">
      <w:pPr>
        <w:pStyle w:val="Lijstalinea"/>
        <w:numPr>
          <w:ilvl w:val="4"/>
          <w:numId w:val="16"/>
        </w:numPr>
        <w:rPr>
          <w:highlight w:val="white"/>
          <w:lang w:val="nl-BE"/>
        </w:rPr>
      </w:pPr>
      <w:r w:rsidRPr="00501849">
        <w:rPr>
          <w:highlight w:val="white"/>
          <w:lang w:val="nl-BE"/>
        </w:rPr>
        <w:lastRenderedPageBreak/>
        <w:t>“Archivo de la Corona de Aragón”</w:t>
      </w:r>
    </w:p>
    <w:p w14:paraId="78F599F0"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Archivo</w:t>
      </w:r>
      <w:proofErr w:type="spellEnd"/>
      <w:r w:rsidRPr="00657B88">
        <w:rPr>
          <w:highlight w:val="white"/>
        </w:rPr>
        <w:t xml:space="preserve"> y </w:t>
      </w:r>
      <w:proofErr w:type="spellStart"/>
      <w:r w:rsidRPr="00657B88">
        <w:rPr>
          <w:highlight w:val="white"/>
        </w:rPr>
        <w:t>Biblioteca</w:t>
      </w:r>
      <w:proofErr w:type="spellEnd"/>
      <w:r w:rsidRPr="00657B88">
        <w:rPr>
          <w:highlight w:val="white"/>
        </w:rPr>
        <w:t xml:space="preserve"> Capitular”</w:t>
      </w:r>
    </w:p>
    <w:p w14:paraId="011F76F7"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Capitular”</w:t>
      </w:r>
    </w:p>
    <w:p w14:paraId="2F238F10"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Colombina</w:t>
      </w:r>
      <w:proofErr w:type="spellEnd"/>
      <w:r w:rsidRPr="00657B88">
        <w:rPr>
          <w:highlight w:val="white"/>
        </w:rPr>
        <w:t>”</w:t>
      </w:r>
    </w:p>
    <w:p w14:paraId="02342E89"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de Castilla-La Mancha”</w:t>
      </w:r>
    </w:p>
    <w:p w14:paraId="26E9F4F5"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de la Universidad”</w:t>
      </w:r>
    </w:p>
    <w:p w14:paraId="78671928"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del </w:t>
      </w:r>
      <w:proofErr w:type="spellStart"/>
      <w:r w:rsidRPr="00657B88">
        <w:rPr>
          <w:highlight w:val="white"/>
        </w:rPr>
        <w:t>Archivo</w:t>
      </w:r>
      <w:proofErr w:type="spellEnd"/>
      <w:r w:rsidRPr="00657B88">
        <w:rPr>
          <w:highlight w:val="white"/>
        </w:rPr>
        <w:t xml:space="preserve"> Capitular”</w:t>
      </w:r>
    </w:p>
    <w:p w14:paraId="263D0AEE"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del Cabildo </w:t>
      </w:r>
      <w:proofErr w:type="spellStart"/>
      <w:r w:rsidRPr="00657B88">
        <w:rPr>
          <w:highlight w:val="white"/>
        </w:rPr>
        <w:t>metropolitano</w:t>
      </w:r>
      <w:proofErr w:type="spellEnd"/>
      <w:r w:rsidRPr="00657B88">
        <w:rPr>
          <w:highlight w:val="white"/>
        </w:rPr>
        <w:t xml:space="preserve"> La </w:t>
      </w:r>
      <w:proofErr w:type="spellStart"/>
      <w:r w:rsidRPr="00657B88">
        <w:rPr>
          <w:highlight w:val="white"/>
        </w:rPr>
        <w:t>Seo</w:t>
      </w:r>
      <w:proofErr w:type="spellEnd"/>
      <w:r w:rsidRPr="00657B88">
        <w:rPr>
          <w:highlight w:val="white"/>
        </w:rPr>
        <w:t>”</w:t>
      </w:r>
    </w:p>
    <w:p w14:paraId="0ED92435" w14:textId="77777777" w:rsidR="00FB1A2C" w:rsidRPr="00501849" w:rsidRDefault="00FB1A2C" w:rsidP="00525099">
      <w:pPr>
        <w:pStyle w:val="Lijstalinea"/>
        <w:numPr>
          <w:ilvl w:val="4"/>
          <w:numId w:val="16"/>
        </w:numPr>
        <w:rPr>
          <w:highlight w:val="white"/>
          <w:lang w:val="nl-BE"/>
        </w:rPr>
      </w:pPr>
      <w:r w:rsidRPr="00501849">
        <w:rPr>
          <w:highlight w:val="white"/>
          <w:lang w:val="nl-BE"/>
        </w:rPr>
        <w:t>“Biblioteca del Real Monasterio de San Lorenzo”</w:t>
      </w:r>
    </w:p>
    <w:p w14:paraId="3B4EAD44"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nacional</w:t>
      </w:r>
      <w:proofErr w:type="spellEnd"/>
      <w:r w:rsidRPr="00657B88">
        <w:rPr>
          <w:highlight w:val="white"/>
        </w:rPr>
        <w:t xml:space="preserve"> de </w:t>
      </w:r>
      <w:proofErr w:type="spellStart"/>
      <w:r w:rsidRPr="00657B88">
        <w:rPr>
          <w:highlight w:val="white"/>
        </w:rPr>
        <w:t>España</w:t>
      </w:r>
      <w:proofErr w:type="spellEnd"/>
      <w:r w:rsidRPr="00657B88">
        <w:rPr>
          <w:highlight w:val="white"/>
        </w:rPr>
        <w:t>”</w:t>
      </w:r>
    </w:p>
    <w:p w14:paraId="5459E364" w14:textId="77777777" w:rsidR="00FB1A2C" w:rsidRPr="00657B88" w:rsidRDefault="00FB1A2C" w:rsidP="00525099">
      <w:pPr>
        <w:pStyle w:val="Lijstalinea"/>
        <w:numPr>
          <w:ilvl w:val="4"/>
          <w:numId w:val="16"/>
        </w:numPr>
        <w:rPr>
          <w:highlight w:val="white"/>
        </w:r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Pública</w:t>
      </w:r>
      <w:proofErr w:type="spellEnd"/>
      <w:r w:rsidRPr="00657B88">
        <w:rPr>
          <w:highlight w:val="white"/>
        </w:rPr>
        <w:t xml:space="preserve"> del Estado”</w:t>
      </w:r>
    </w:p>
    <w:p w14:paraId="17755D6E" w14:textId="77777777" w:rsidR="00FB1A2C" w:rsidRPr="00657B88" w:rsidRDefault="00FB1A2C" w:rsidP="00525099">
      <w:pPr>
        <w:pStyle w:val="Lijstalinea"/>
        <w:numPr>
          <w:ilvl w:val="4"/>
          <w:numId w:val="16"/>
        </w:numPr>
        <w:rPr>
          <w:highlight w:val="white"/>
        </w:rPr>
      </w:pPr>
      <w:r w:rsidRPr="00657B88">
        <w:rPr>
          <w:highlight w:val="white"/>
        </w:rPr>
        <w:t xml:space="preserve">“Real </w:t>
      </w:r>
      <w:proofErr w:type="spellStart"/>
      <w:r w:rsidRPr="00657B88">
        <w:rPr>
          <w:highlight w:val="white"/>
        </w:rPr>
        <w:t>Biblioteca</w:t>
      </w:r>
      <w:proofErr w:type="spellEnd"/>
      <w:r w:rsidRPr="00657B88">
        <w:rPr>
          <w:highlight w:val="white"/>
        </w:rPr>
        <w:t>”</w:t>
      </w:r>
    </w:p>
    <w:p w14:paraId="0C8E003C"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3EABA4E9" w14:textId="77777777" w:rsidR="00784E48" w:rsidRPr="00657B88" w:rsidRDefault="00784E48" w:rsidP="00525099">
      <w:pPr>
        <w:pStyle w:val="Lijstalinea"/>
        <w:numPr>
          <w:ilvl w:val="2"/>
          <w:numId w:val="16"/>
        </w:numPr>
      </w:pPr>
      <w:r w:rsidRPr="00657B88">
        <w:t>&lt;country&gt; = value</w:t>
      </w:r>
    </w:p>
    <w:p w14:paraId="59E25170" w14:textId="77777777" w:rsidR="00FB1A2C" w:rsidRPr="00657B88" w:rsidRDefault="00FB1A2C" w:rsidP="00525099">
      <w:pPr>
        <w:pStyle w:val="Lijstalinea"/>
        <w:numPr>
          <w:ilvl w:val="4"/>
          <w:numId w:val="16"/>
        </w:numPr>
      </w:pPr>
      <w:r w:rsidRPr="00657B88">
        <w:t>“France”</w:t>
      </w:r>
    </w:p>
    <w:p w14:paraId="5A5B2AE0" w14:textId="77777777" w:rsidR="00891B49" w:rsidRPr="00657B88" w:rsidRDefault="00784E48" w:rsidP="00C5023F">
      <w:pPr>
        <w:pStyle w:val="Lijstalinea"/>
        <w:ind w:firstLine="696"/>
      </w:pPr>
      <w:r w:rsidRPr="00657B88">
        <w:t xml:space="preserve">&lt;settlement&gt; = </w:t>
      </w:r>
      <w:r w:rsidR="00A567BD" w:rsidRPr="00657B88">
        <w:t>choice</w:t>
      </w:r>
      <w:r w:rsidRPr="00657B88">
        <w:t xml:space="preserve"> of values</w:t>
      </w:r>
    </w:p>
    <w:p w14:paraId="7688B082" w14:textId="77777777" w:rsidR="00891B49" w:rsidRPr="00657B88" w:rsidRDefault="008D0DE4" w:rsidP="00525099">
      <w:pPr>
        <w:pStyle w:val="Lijstalinea"/>
        <w:numPr>
          <w:ilvl w:val="4"/>
          <w:numId w:val="16"/>
        </w:numPr>
      </w:pPr>
      <w:r w:rsidRPr="00657B88">
        <w:rPr>
          <w:highlight w:val="white"/>
        </w:rPr>
        <w:t>“Amiens”</w:t>
      </w:r>
    </w:p>
    <w:p w14:paraId="74E862F6" w14:textId="77777777" w:rsidR="00891B49" w:rsidRPr="00657B88" w:rsidRDefault="008D0DE4" w:rsidP="00525099">
      <w:pPr>
        <w:pStyle w:val="Lijstalinea"/>
        <w:numPr>
          <w:ilvl w:val="4"/>
          <w:numId w:val="16"/>
        </w:numPr>
      </w:pPr>
      <w:r w:rsidRPr="00657B88">
        <w:rPr>
          <w:highlight w:val="white"/>
        </w:rPr>
        <w:t>“Angers”</w:t>
      </w:r>
    </w:p>
    <w:p w14:paraId="12295B66" w14:textId="77777777" w:rsidR="00891B49" w:rsidRPr="00657B88" w:rsidRDefault="008D0DE4" w:rsidP="00525099">
      <w:pPr>
        <w:pStyle w:val="Lijstalinea"/>
        <w:numPr>
          <w:ilvl w:val="4"/>
          <w:numId w:val="16"/>
        </w:numPr>
      </w:pPr>
      <w:r w:rsidRPr="00657B88">
        <w:rPr>
          <w:highlight w:val="white"/>
        </w:rPr>
        <w:t>“Arras”</w:t>
      </w:r>
    </w:p>
    <w:p w14:paraId="57A41E69" w14:textId="77777777" w:rsidR="00891B49" w:rsidRPr="00657B88" w:rsidRDefault="008D0DE4" w:rsidP="00525099">
      <w:pPr>
        <w:pStyle w:val="Lijstalinea"/>
        <w:numPr>
          <w:ilvl w:val="4"/>
          <w:numId w:val="16"/>
        </w:numPr>
      </w:pPr>
      <w:r w:rsidRPr="00657B88">
        <w:rPr>
          <w:highlight w:val="white"/>
        </w:rPr>
        <w:t>“Avignon”</w:t>
      </w:r>
    </w:p>
    <w:p w14:paraId="4E2F917D" w14:textId="77777777" w:rsidR="00891B49" w:rsidRPr="00657B88" w:rsidRDefault="008D0DE4" w:rsidP="00525099">
      <w:pPr>
        <w:pStyle w:val="Lijstalinea"/>
        <w:numPr>
          <w:ilvl w:val="4"/>
          <w:numId w:val="16"/>
        </w:numPr>
      </w:pPr>
      <w:r w:rsidRPr="00657B88">
        <w:rPr>
          <w:highlight w:val="white"/>
        </w:rPr>
        <w:t>“</w:t>
      </w:r>
      <w:proofErr w:type="spellStart"/>
      <w:r w:rsidRPr="00657B88">
        <w:rPr>
          <w:highlight w:val="white"/>
        </w:rPr>
        <w:t>Avranches</w:t>
      </w:r>
      <w:proofErr w:type="spellEnd"/>
      <w:r w:rsidRPr="00657B88">
        <w:rPr>
          <w:highlight w:val="white"/>
        </w:rPr>
        <w:t>”</w:t>
      </w:r>
    </w:p>
    <w:p w14:paraId="11ED3F1B" w14:textId="77777777" w:rsidR="00891B49" w:rsidRPr="00657B88" w:rsidRDefault="008D0DE4" w:rsidP="00525099">
      <w:pPr>
        <w:pStyle w:val="Lijstalinea"/>
        <w:numPr>
          <w:ilvl w:val="4"/>
          <w:numId w:val="16"/>
        </w:numPr>
      </w:pPr>
      <w:r w:rsidRPr="00657B88">
        <w:rPr>
          <w:highlight w:val="white"/>
        </w:rPr>
        <w:t>“Auch”</w:t>
      </w:r>
    </w:p>
    <w:p w14:paraId="559AA85A" w14:textId="77777777" w:rsidR="00891B49" w:rsidRPr="00657B88" w:rsidRDefault="008D0DE4" w:rsidP="00525099">
      <w:pPr>
        <w:pStyle w:val="Lijstalinea"/>
        <w:numPr>
          <w:ilvl w:val="4"/>
          <w:numId w:val="16"/>
        </w:numPr>
      </w:pPr>
      <w:r w:rsidRPr="00657B88">
        <w:rPr>
          <w:highlight w:val="white"/>
        </w:rPr>
        <w:t>“</w:t>
      </w:r>
      <w:proofErr w:type="spellStart"/>
      <w:r w:rsidRPr="00657B88">
        <w:rPr>
          <w:highlight w:val="white"/>
        </w:rPr>
        <w:t>Autun</w:t>
      </w:r>
      <w:proofErr w:type="spellEnd"/>
      <w:r w:rsidRPr="00657B88">
        <w:rPr>
          <w:highlight w:val="white"/>
        </w:rPr>
        <w:t>”</w:t>
      </w:r>
    </w:p>
    <w:p w14:paraId="293971B8" w14:textId="77777777" w:rsidR="00891B49" w:rsidRPr="00657B88" w:rsidRDefault="008D0DE4" w:rsidP="00525099">
      <w:pPr>
        <w:pStyle w:val="Lijstalinea"/>
        <w:numPr>
          <w:ilvl w:val="4"/>
          <w:numId w:val="16"/>
        </w:numPr>
      </w:pPr>
      <w:r w:rsidRPr="00657B88">
        <w:rPr>
          <w:highlight w:val="white"/>
        </w:rPr>
        <w:t>“Bordeaux”</w:t>
      </w:r>
    </w:p>
    <w:p w14:paraId="1BCC5E56" w14:textId="77777777" w:rsidR="00891B49" w:rsidRPr="00657B88" w:rsidRDefault="008D0DE4" w:rsidP="00525099">
      <w:pPr>
        <w:pStyle w:val="Lijstalinea"/>
        <w:numPr>
          <w:ilvl w:val="4"/>
          <w:numId w:val="16"/>
        </w:numPr>
      </w:pPr>
      <w:r w:rsidRPr="00657B88">
        <w:rPr>
          <w:highlight w:val="white"/>
        </w:rPr>
        <w:t>“</w:t>
      </w:r>
      <w:proofErr w:type="spellStart"/>
      <w:r w:rsidRPr="00657B88">
        <w:rPr>
          <w:highlight w:val="white"/>
        </w:rPr>
        <w:t>Boulogne-sur-mer</w:t>
      </w:r>
      <w:proofErr w:type="spellEnd"/>
      <w:r w:rsidRPr="00657B88">
        <w:rPr>
          <w:highlight w:val="white"/>
        </w:rPr>
        <w:t>”</w:t>
      </w:r>
    </w:p>
    <w:p w14:paraId="0A4BCF74" w14:textId="77777777" w:rsidR="00891B49" w:rsidRPr="00657B88" w:rsidRDefault="008D0DE4" w:rsidP="00525099">
      <w:pPr>
        <w:pStyle w:val="Lijstalinea"/>
        <w:numPr>
          <w:ilvl w:val="4"/>
          <w:numId w:val="16"/>
        </w:numPr>
      </w:pPr>
      <w:r w:rsidRPr="00657B88">
        <w:rPr>
          <w:highlight w:val="white"/>
        </w:rPr>
        <w:t>“Cambrai”</w:t>
      </w:r>
    </w:p>
    <w:p w14:paraId="19625030" w14:textId="77777777" w:rsidR="00891B49" w:rsidRPr="00657B88" w:rsidRDefault="008D0DE4" w:rsidP="00525099">
      <w:pPr>
        <w:pStyle w:val="Lijstalinea"/>
        <w:numPr>
          <w:ilvl w:val="4"/>
          <w:numId w:val="16"/>
        </w:numPr>
      </w:pPr>
      <w:r w:rsidRPr="00657B88">
        <w:rPr>
          <w:highlight w:val="white"/>
        </w:rPr>
        <w:t>“</w:t>
      </w:r>
      <w:proofErr w:type="spellStart"/>
      <w:r w:rsidRPr="00657B88">
        <w:rPr>
          <w:highlight w:val="white"/>
        </w:rPr>
        <w:t>Chambéry</w:t>
      </w:r>
      <w:proofErr w:type="spellEnd"/>
      <w:r w:rsidRPr="00657B88">
        <w:rPr>
          <w:highlight w:val="white"/>
        </w:rPr>
        <w:t>”</w:t>
      </w:r>
    </w:p>
    <w:p w14:paraId="6BAAFA02" w14:textId="77777777" w:rsidR="00891B49" w:rsidRPr="00657B88" w:rsidRDefault="008D0DE4" w:rsidP="00525099">
      <w:pPr>
        <w:pStyle w:val="Lijstalinea"/>
        <w:numPr>
          <w:ilvl w:val="4"/>
          <w:numId w:val="16"/>
        </w:numPr>
      </w:pPr>
      <w:r w:rsidRPr="00657B88">
        <w:rPr>
          <w:highlight w:val="white"/>
        </w:rPr>
        <w:t>“Chantilly”</w:t>
      </w:r>
    </w:p>
    <w:p w14:paraId="1945FDE3" w14:textId="77777777" w:rsidR="00891B49" w:rsidRPr="00657B88" w:rsidRDefault="008D0DE4" w:rsidP="00525099">
      <w:pPr>
        <w:pStyle w:val="Lijstalinea"/>
        <w:numPr>
          <w:ilvl w:val="4"/>
          <w:numId w:val="16"/>
        </w:numPr>
      </w:pPr>
      <w:r w:rsidRPr="00657B88">
        <w:rPr>
          <w:highlight w:val="white"/>
        </w:rPr>
        <w:t>“Charleville-</w:t>
      </w:r>
      <w:proofErr w:type="spellStart"/>
      <w:r w:rsidRPr="00657B88">
        <w:rPr>
          <w:highlight w:val="white"/>
        </w:rPr>
        <w:t>Mézières</w:t>
      </w:r>
      <w:proofErr w:type="spellEnd"/>
      <w:r w:rsidRPr="00657B88">
        <w:rPr>
          <w:highlight w:val="white"/>
        </w:rPr>
        <w:t>”</w:t>
      </w:r>
    </w:p>
    <w:p w14:paraId="2D29BB51" w14:textId="77777777" w:rsidR="00891B49" w:rsidRPr="00657B88" w:rsidRDefault="008D0DE4" w:rsidP="00525099">
      <w:pPr>
        <w:pStyle w:val="Lijstalinea"/>
        <w:numPr>
          <w:ilvl w:val="4"/>
          <w:numId w:val="16"/>
        </w:numPr>
      </w:pPr>
      <w:r w:rsidRPr="00657B88">
        <w:rPr>
          <w:highlight w:val="white"/>
        </w:rPr>
        <w:t>“Chartres”</w:t>
      </w:r>
    </w:p>
    <w:p w14:paraId="3503E1B3" w14:textId="77777777" w:rsidR="00891B49" w:rsidRPr="00657B88" w:rsidRDefault="008D0DE4" w:rsidP="00525099">
      <w:pPr>
        <w:pStyle w:val="Lijstalinea"/>
        <w:numPr>
          <w:ilvl w:val="4"/>
          <w:numId w:val="16"/>
        </w:numPr>
      </w:pPr>
      <w:r w:rsidRPr="00657B88">
        <w:rPr>
          <w:highlight w:val="white"/>
        </w:rPr>
        <w:t>“Clermont-Ferrand”</w:t>
      </w:r>
    </w:p>
    <w:p w14:paraId="70F6709B" w14:textId="77777777" w:rsidR="00891B49" w:rsidRPr="00657B88" w:rsidRDefault="008D0DE4" w:rsidP="00525099">
      <w:pPr>
        <w:pStyle w:val="Lijstalinea"/>
        <w:numPr>
          <w:ilvl w:val="4"/>
          <w:numId w:val="16"/>
        </w:numPr>
      </w:pPr>
      <w:r w:rsidRPr="00657B88">
        <w:rPr>
          <w:highlight w:val="white"/>
        </w:rPr>
        <w:t>“Douai”</w:t>
      </w:r>
    </w:p>
    <w:p w14:paraId="394AEFAF" w14:textId="77777777" w:rsidR="00891B49" w:rsidRPr="00657B88" w:rsidRDefault="008D0DE4" w:rsidP="00525099">
      <w:pPr>
        <w:pStyle w:val="Lijstalinea"/>
        <w:numPr>
          <w:ilvl w:val="4"/>
          <w:numId w:val="16"/>
        </w:numPr>
      </w:pPr>
      <w:r w:rsidRPr="00657B88">
        <w:rPr>
          <w:highlight w:val="white"/>
        </w:rPr>
        <w:t>“</w:t>
      </w:r>
      <w:proofErr w:type="spellStart"/>
      <w:r w:rsidRPr="00657B88">
        <w:rPr>
          <w:highlight w:val="white"/>
        </w:rPr>
        <w:t>Épinal</w:t>
      </w:r>
      <w:proofErr w:type="spellEnd"/>
      <w:r w:rsidRPr="00657B88">
        <w:rPr>
          <w:highlight w:val="white"/>
        </w:rPr>
        <w:t>”</w:t>
      </w:r>
    </w:p>
    <w:p w14:paraId="0AD9CC57" w14:textId="77777777" w:rsidR="00891B49" w:rsidRPr="00657B88" w:rsidRDefault="008D0DE4" w:rsidP="00525099">
      <w:pPr>
        <w:pStyle w:val="Lijstalinea"/>
        <w:numPr>
          <w:ilvl w:val="4"/>
          <w:numId w:val="16"/>
        </w:numPr>
      </w:pPr>
      <w:r w:rsidRPr="00657B88">
        <w:rPr>
          <w:highlight w:val="white"/>
        </w:rPr>
        <w:t>“</w:t>
      </w:r>
      <w:proofErr w:type="spellStart"/>
      <w:r w:rsidRPr="00657B88">
        <w:rPr>
          <w:highlight w:val="white"/>
        </w:rPr>
        <w:t>Évreux</w:t>
      </w:r>
      <w:proofErr w:type="spellEnd"/>
      <w:r w:rsidRPr="00657B88">
        <w:rPr>
          <w:highlight w:val="white"/>
        </w:rPr>
        <w:t>”</w:t>
      </w:r>
    </w:p>
    <w:p w14:paraId="6080EF2F" w14:textId="77777777" w:rsidR="00891B49" w:rsidRPr="00657B88" w:rsidRDefault="008D0DE4" w:rsidP="00525099">
      <w:pPr>
        <w:pStyle w:val="Lijstalinea"/>
        <w:numPr>
          <w:ilvl w:val="4"/>
          <w:numId w:val="16"/>
        </w:numPr>
      </w:pPr>
      <w:r w:rsidRPr="00657B88">
        <w:rPr>
          <w:highlight w:val="white"/>
        </w:rPr>
        <w:t>“Grenoble”</w:t>
      </w:r>
    </w:p>
    <w:p w14:paraId="4D64C626" w14:textId="77777777" w:rsidR="00891B49" w:rsidRPr="00657B88" w:rsidRDefault="008D0DE4" w:rsidP="00525099">
      <w:pPr>
        <w:pStyle w:val="Lijstalinea"/>
        <w:numPr>
          <w:ilvl w:val="4"/>
          <w:numId w:val="16"/>
        </w:numPr>
      </w:pPr>
      <w:r w:rsidRPr="00657B88">
        <w:rPr>
          <w:highlight w:val="white"/>
        </w:rPr>
        <w:t>“Laon”</w:t>
      </w:r>
    </w:p>
    <w:p w14:paraId="2E12851C" w14:textId="77777777" w:rsidR="00891B49" w:rsidRPr="00657B88" w:rsidRDefault="008D0DE4" w:rsidP="00525099">
      <w:pPr>
        <w:pStyle w:val="Lijstalinea"/>
        <w:numPr>
          <w:ilvl w:val="4"/>
          <w:numId w:val="16"/>
        </w:numPr>
      </w:pPr>
      <w:r w:rsidRPr="00657B88">
        <w:rPr>
          <w:highlight w:val="white"/>
        </w:rPr>
        <w:t>“Lyon”</w:t>
      </w:r>
    </w:p>
    <w:p w14:paraId="17894CD4" w14:textId="77777777" w:rsidR="00891B49" w:rsidRPr="00657B88" w:rsidRDefault="008D0DE4" w:rsidP="00525099">
      <w:pPr>
        <w:pStyle w:val="Lijstalinea"/>
        <w:numPr>
          <w:ilvl w:val="4"/>
          <w:numId w:val="16"/>
        </w:numPr>
      </w:pPr>
      <w:r w:rsidRPr="00657B88">
        <w:rPr>
          <w:highlight w:val="white"/>
        </w:rPr>
        <w:t>“Metz”</w:t>
      </w:r>
    </w:p>
    <w:p w14:paraId="095529B3" w14:textId="77777777" w:rsidR="00891B49" w:rsidRPr="00657B88" w:rsidRDefault="008D0DE4" w:rsidP="00525099">
      <w:pPr>
        <w:pStyle w:val="Lijstalinea"/>
        <w:numPr>
          <w:ilvl w:val="4"/>
          <w:numId w:val="16"/>
        </w:numPr>
      </w:pPr>
      <w:r w:rsidRPr="00657B88">
        <w:rPr>
          <w:highlight w:val="white"/>
        </w:rPr>
        <w:t>“Montpellier”</w:t>
      </w:r>
    </w:p>
    <w:p w14:paraId="232D72D9" w14:textId="77777777" w:rsidR="00891B49" w:rsidRPr="00657B88" w:rsidRDefault="008D0DE4" w:rsidP="00525099">
      <w:pPr>
        <w:pStyle w:val="Lijstalinea"/>
        <w:numPr>
          <w:ilvl w:val="4"/>
          <w:numId w:val="16"/>
        </w:numPr>
      </w:pPr>
      <w:r w:rsidRPr="00657B88">
        <w:rPr>
          <w:highlight w:val="white"/>
        </w:rPr>
        <w:t>“Orléans”</w:t>
      </w:r>
    </w:p>
    <w:p w14:paraId="219BB8DD" w14:textId="77777777" w:rsidR="00891B49" w:rsidRPr="00657B88" w:rsidRDefault="008D0DE4" w:rsidP="00525099">
      <w:pPr>
        <w:pStyle w:val="Lijstalinea"/>
        <w:numPr>
          <w:ilvl w:val="4"/>
          <w:numId w:val="16"/>
        </w:numPr>
      </w:pPr>
      <w:r w:rsidRPr="00657B88">
        <w:rPr>
          <w:highlight w:val="white"/>
        </w:rPr>
        <w:t>“Paris”</w:t>
      </w:r>
    </w:p>
    <w:p w14:paraId="6E0FBB71" w14:textId="77777777" w:rsidR="00891B49" w:rsidRPr="00657B88" w:rsidRDefault="008D0DE4" w:rsidP="00525099">
      <w:pPr>
        <w:pStyle w:val="Lijstalinea"/>
        <w:numPr>
          <w:ilvl w:val="4"/>
          <w:numId w:val="16"/>
        </w:numPr>
      </w:pPr>
      <w:r w:rsidRPr="00657B88">
        <w:rPr>
          <w:highlight w:val="white"/>
        </w:rPr>
        <w:t>“Reims”</w:t>
      </w:r>
    </w:p>
    <w:p w14:paraId="6C96D0FD" w14:textId="77777777" w:rsidR="00891B49" w:rsidRPr="00657B88" w:rsidRDefault="008D0DE4" w:rsidP="00525099">
      <w:pPr>
        <w:pStyle w:val="Lijstalinea"/>
        <w:numPr>
          <w:ilvl w:val="4"/>
          <w:numId w:val="16"/>
        </w:numPr>
      </w:pPr>
      <w:r w:rsidRPr="00657B88">
        <w:rPr>
          <w:highlight w:val="white"/>
        </w:rPr>
        <w:t>“Rennes”</w:t>
      </w:r>
    </w:p>
    <w:p w14:paraId="70DC6C53" w14:textId="77777777" w:rsidR="00891B49" w:rsidRPr="00657B88" w:rsidRDefault="008D0DE4" w:rsidP="00525099">
      <w:pPr>
        <w:pStyle w:val="Lijstalinea"/>
        <w:numPr>
          <w:ilvl w:val="4"/>
          <w:numId w:val="16"/>
        </w:numPr>
      </w:pPr>
      <w:r w:rsidRPr="00657B88">
        <w:rPr>
          <w:highlight w:val="white"/>
        </w:rPr>
        <w:lastRenderedPageBreak/>
        <w:t>“</w:t>
      </w:r>
      <w:proofErr w:type="spellStart"/>
      <w:r w:rsidRPr="00657B88">
        <w:rPr>
          <w:highlight w:val="white"/>
        </w:rPr>
        <w:t>Rodez</w:t>
      </w:r>
      <w:proofErr w:type="spellEnd"/>
      <w:r w:rsidRPr="00657B88">
        <w:rPr>
          <w:highlight w:val="white"/>
        </w:rPr>
        <w:t>”</w:t>
      </w:r>
    </w:p>
    <w:p w14:paraId="53349414" w14:textId="77777777" w:rsidR="00891B49" w:rsidRPr="00657B88" w:rsidRDefault="008D0DE4" w:rsidP="00525099">
      <w:pPr>
        <w:pStyle w:val="Lijstalinea"/>
        <w:numPr>
          <w:ilvl w:val="4"/>
          <w:numId w:val="16"/>
        </w:numPr>
      </w:pPr>
      <w:r w:rsidRPr="00657B88">
        <w:rPr>
          <w:highlight w:val="white"/>
        </w:rPr>
        <w:t>“Rouen”</w:t>
      </w:r>
    </w:p>
    <w:p w14:paraId="23219AB6" w14:textId="77777777" w:rsidR="00891B49" w:rsidRPr="00657B88" w:rsidRDefault="008D0DE4" w:rsidP="00525099">
      <w:pPr>
        <w:pStyle w:val="Lijstalinea"/>
        <w:numPr>
          <w:ilvl w:val="4"/>
          <w:numId w:val="16"/>
        </w:numPr>
      </w:pPr>
      <w:r w:rsidRPr="00657B88">
        <w:rPr>
          <w:highlight w:val="white"/>
        </w:rPr>
        <w:t>“Saint-Claude”</w:t>
      </w:r>
    </w:p>
    <w:p w14:paraId="5B38EA9E" w14:textId="77777777" w:rsidR="00891B49" w:rsidRPr="00657B88" w:rsidRDefault="008D0DE4" w:rsidP="00525099">
      <w:pPr>
        <w:pStyle w:val="Lijstalinea"/>
        <w:numPr>
          <w:ilvl w:val="4"/>
          <w:numId w:val="16"/>
        </w:numPr>
      </w:pPr>
      <w:r w:rsidRPr="00657B88">
        <w:rPr>
          <w:highlight w:val="white"/>
        </w:rPr>
        <w:t>“Saint-Mihiel”</w:t>
      </w:r>
    </w:p>
    <w:p w14:paraId="318D9993" w14:textId="77777777" w:rsidR="00891B49" w:rsidRPr="00657B88" w:rsidRDefault="008D0DE4" w:rsidP="00525099">
      <w:pPr>
        <w:pStyle w:val="Lijstalinea"/>
        <w:numPr>
          <w:ilvl w:val="4"/>
          <w:numId w:val="16"/>
        </w:numPr>
      </w:pPr>
      <w:r w:rsidRPr="00657B88">
        <w:rPr>
          <w:highlight w:val="white"/>
        </w:rPr>
        <w:t>“Saint-Omer”</w:t>
      </w:r>
    </w:p>
    <w:p w14:paraId="20495EA4" w14:textId="77777777" w:rsidR="00891B49" w:rsidRPr="00657B88" w:rsidRDefault="008D0DE4" w:rsidP="00525099">
      <w:pPr>
        <w:pStyle w:val="Lijstalinea"/>
        <w:numPr>
          <w:ilvl w:val="4"/>
          <w:numId w:val="16"/>
        </w:numPr>
      </w:pPr>
      <w:r w:rsidRPr="00657B88">
        <w:rPr>
          <w:highlight w:val="white"/>
        </w:rPr>
        <w:t>“Strasbourg”</w:t>
      </w:r>
    </w:p>
    <w:p w14:paraId="39C082EF" w14:textId="77777777" w:rsidR="00891B49" w:rsidRPr="00657B88" w:rsidRDefault="008D0DE4" w:rsidP="00525099">
      <w:pPr>
        <w:pStyle w:val="Lijstalinea"/>
        <w:numPr>
          <w:ilvl w:val="4"/>
          <w:numId w:val="16"/>
        </w:numPr>
      </w:pPr>
      <w:r w:rsidRPr="00657B88">
        <w:rPr>
          <w:highlight w:val="white"/>
        </w:rPr>
        <w:t>“Toulouse”</w:t>
      </w:r>
    </w:p>
    <w:p w14:paraId="296BDDFF" w14:textId="77777777" w:rsidR="00891B49" w:rsidRPr="00657B88" w:rsidRDefault="008D0DE4" w:rsidP="00525099">
      <w:pPr>
        <w:pStyle w:val="Lijstalinea"/>
        <w:numPr>
          <w:ilvl w:val="4"/>
          <w:numId w:val="16"/>
        </w:numPr>
      </w:pPr>
      <w:r w:rsidRPr="00657B88">
        <w:rPr>
          <w:highlight w:val="white"/>
        </w:rPr>
        <w:t>“Tours”</w:t>
      </w:r>
    </w:p>
    <w:p w14:paraId="2A304AF1" w14:textId="77777777" w:rsidR="00891B49" w:rsidRPr="00657B88" w:rsidRDefault="008D0DE4" w:rsidP="00525099">
      <w:pPr>
        <w:pStyle w:val="Lijstalinea"/>
        <w:numPr>
          <w:ilvl w:val="4"/>
          <w:numId w:val="16"/>
        </w:numPr>
      </w:pPr>
      <w:r w:rsidRPr="00657B88">
        <w:rPr>
          <w:highlight w:val="white"/>
        </w:rPr>
        <w:t>“Troyes”</w:t>
      </w:r>
    </w:p>
    <w:p w14:paraId="19B7C816" w14:textId="77777777" w:rsidR="008D0DE4" w:rsidRPr="00657B88" w:rsidRDefault="008D0DE4" w:rsidP="00525099">
      <w:pPr>
        <w:pStyle w:val="Lijstalinea"/>
        <w:numPr>
          <w:ilvl w:val="4"/>
          <w:numId w:val="16"/>
        </w:numPr>
      </w:pPr>
      <w:r w:rsidRPr="00657B88">
        <w:rPr>
          <w:highlight w:val="white"/>
        </w:rPr>
        <w:t>“</w:t>
      </w:r>
      <w:proofErr w:type="spellStart"/>
      <w:r w:rsidRPr="00657B88">
        <w:rPr>
          <w:highlight w:val="white"/>
        </w:rPr>
        <w:t>Vendôme</w:t>
      </w:r>
      <w:proofErr w:type="spellEnd"/>
      <w:r w:rsidRPr="00657B88">
        <w:rPr>
          <w:highlight w:val="white"/>
        </w:rPr>
        <w:t>”</w:t>
      </w:r>
    </w:p>
    <w:p w14:paraId="3A83A0E0" w14:textId="77777777" w:rsidR="008D0DE4"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66BF83A5" w14:textId="77777777" w:rsidR="00891B49" w:rsidRPr="00657B88" w:rsidRDefault="008D0DE4" w:rsidP="00525099">
      <w:pPr>
        <w:pStyle w:val="Lijstalinea"/>
        <w:numPr>
          <w:ilvl w:val="4"/>
          <w:numId w:val="16"/>
        </w:numPr>
        <w:rPr>
          <w:highlight w:val="white"/>
        </w:rPr>
      </w:pPr>
      <w:r w:rsidRPr="00657B88">
        <w:rPr>
          <w:highlight w:val="white"/>
        </w:rPr>
        <w:t xml:space="preserve">“Archives </w:t>
      </w:r>
      <w:proofErr w:type="spellStart"/>
      <w:r w:rsidRPr="00657B88">
        <w:rPr>
          <w:highlight w:val="white"/>
        </w:rPr>
        <w:t>nationales</w:t>
      </w:r>
      <w:proofErr w:type="spellEnd"/>
      <w:r w:rsidRPr="00657B88">
        <w:rPr>
          <w:highlight w:val="white"/>
        </w:rPr>
        <w:t>”</w:t>
      </w:r>
    </w:p>
    <w:p w14:paraId="5C2A3BB6"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w:t>
      </w:r>
      <w:proofErr w:type="spellStart"/>
      <w:r w:rsidRPr="00657B88">
        <w:rPr>
          <w:highlight w:val="white"/>
        </w:rPr>
        <w:t>d'Agglomération</w:t>
      </w:r>
      <w:proofErr w:type="spellEnd"/>
      <w:r w:rsidRPr="00657B88">
        <w:rPr>
          <w:highlight w:val="white"/>
        </w:rPr>
        <w:t xml:space="preserve"> du Pays de Saint-Omer”</w:t>
      </w:r>
    </w:p>
    <w:p w14:paraId="5B41AF19"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de </w:t>
      </w:r>
      <w:proofErr w:type="spellStart"/>
      <w:r w:rsidRPr="00657B88">
        <w:rPr>
          <w:highlight w:val="white"/>
        </w:rPr>
        <w:t>l'Arsenal</w:t>
      </w:r>
      <w:proofErr w:type="spellEnd"/>
      <w:r w:rsidRPr="00657B88">
        <w:rPr>
          <w:highlight w:val="white"/>
        </w:rPr>
        <w:t>”</w:t>
      </w:r>
    </w:p>
    <w:p w14:paraId="01E74733" w14:textId="3FED04B4" w:rsidR="00891B49" w:rsidRPr="006E2117" w:rsidRDefault="008D0DE4" w:rsidP="00525099">
      <w:pPr>
        <w:pStyle w:val="Lijstalinea"/>
        <w:numPr>
          <w:ilvl w:val="4"/>
          <w:numId w:val="16"/>
        </w:numPr>
        <w:rPr>
          <w:highlight w:val="white"/>
          <w:lang w:val="nl-BE"/>
        </w:rPr>
      </w:pPr>
      <w:r w:rsidRPr="006E2117">
        <w:rPr>
          <w:highlight w:val="white"/>
          <w:lang w:val="nl-BE"/>
        </w:rPr>
        <w:t xml:space="preserve">“Bibliothèque </w:t>
      </w:r>
      <w:r w:rsidR="006E2117" w:rsidRPr="006E2117">
        <w:rPr>
          <w:highlight w:val="white"/>
          <w:lang w:val="nl-BE"/>
        </w:rPr>
        <w:t xml:space="preserve">interuniversitaire </w:t>
      </w:r>
      <w:r w:rsidRPr="006E2117">
        <w:rPr>
          <w:highlight w:val="white"/>
          <w:lang w:val="nl-BE"/>
        </w:rPr>
        <w:t>de la Sorbonne”</w:t>
      </w:r>
    </w:p>
    <w:p w14:paraId="20A31F55"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du </w:t>
      </w:r>
      <w:proofErr w:type="spellStart"/>
      <w:r w:rsidRPr="00657B88">
        <w:rPr>
          <w:highlight w:val="white"/>
        </w:rPr>
        <w:t>musée</w:t>
      </w:r>
      <w:proofErr w:type="spellEnd"/>
      <w:r w:rsidRPr="00657B88">
        <w:rPr>
          <w:highlight w:val="white"/>
        </w:rPr>
        <w:t xml:space="preserve"> Condé”</w:t>
      </w:r>
    </w:p>
    <w:p w14:paraId="2CF5D560"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w:t>
      </w:r>
      <w:proofErr w:type="spellStart"/>
      <w:r w:rsidRPr="00657B88">
        <w:rPr>
          <w:highlight w:val="white"/>
        </w:rPr>
        <w:t>interuniversitaire</w:t>
      </w:r>
      <w:proofErr w:type="spellEnd"/>
      <w:r w:rsidRPr="00657B88">
        <w:rPr>
          <w:highlight w:val="white"/>
        </w:rPr>
        <w:t xml:space="preserve">. Section </w:t>
      </w:r>
      <w:proofErr w:type="spellStart"/>
      <w:r w:rsidRPr="00657B88">
        <w:rPr>
          <w:highlight w:val="white"/>
        </w:rPr>
        <w:t>médecine</w:t>
      </w:r>
      <w:proofErr w:type="spellEnd"/>
      <w:r w:rsidRPr="00657B88">
        <w:rPr>
          <w:highlight w:val="white"/>
        </w:rPr>
        <w:t>”</w:t>
      </w:r>
    </w:p>
    <w:p w14:paraId="6E079804"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Mazarine”</w:t>
      </w:r>
    </w:p>
    <w:p w14:paraId="345FD0FB"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w:t>
      </w:r>
      <w:proofErr w:type="spellStart"/>
      <w:r w:rsidRPr="00657B88">
        <w:rPr>
          <w:highlight w:val="white"/>
        </w:rPr>
        <w:t>municipale</w:t>
      </w:r>
      <w:proofErr w:type="spellEnd"/>
      <w:r w:rsidRPr="00657B88">
        <w:rPr>
          <w:highlight w:val="white"/>
        </w:rPr>
        <w:t>”</w:t>
      </w:r>
    </w:p>
    <w:p w14:paraId="5AE10D04"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w:t>
      </w:r>
      <w:proofErr w:type="spellStart"/>
      <w:r w:rsidRPr="00657B88">
        <w:rPr>
          <w:highlight w:val="white"/>
        </w:rPr>
        <w:t>municipale</w:t>
      </w:r>
      <w:proofErr w:type="spellEnd"/>
      <w:r w:rsidRPr="00657B88">
        <w:rPr>
          <w:highlight w:val="white"/>
        </w:rPr>
        <w:t xml:space="preserve"> Carnegie”</w:t>
      </w:r>
    </w:p>
    <w:p w14:paraId="06BD3882"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w:t>
      </w:r>
      <w:proofErr w:type="spellStart"/>
      <w:r w:rsidRPr="00657B88">
        <w:rPr>
          <w:highlight w:val="white"/>
        </w:rPr>
        <w:t>nationale</w:t>
      </w:r>
      <w:proofErr w:type="spellEnd"/>
      <w:r w:rsidRPr="00657B88">
        <w:rPr>
          <w:highlight w:val="white"/>
        </w:rPr>
        <w:t>”</w:t>
      </w:r>
    </w:p>
    <w:p w14:paraId="242D95D7"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w:t>
      </w:r>
      <w:proofErr w:type="spellStart"/>
      <w:r w:rsidRPr="00657B88">
        <w:rPr>
          <w:highlight w:val="white"/>
        </w:rPr>
        <w:t>nationale</w:t>
      </w:r>
      <w:proofErr w:type="spellEnd"/>
      <w:r w:rsidRPr="00657B88">
        <w:rPr>
          <w:highlight w:val="white"/>
        </w:rPr>
        <w:t xml:space="preserve"> et </w:t>
      </w:r>
      <w:proofErr w:type="spellStart"/>
      <w:r w:rsidRPr="00657B88">
        <w:rPr>
          <w:highlight w:val="white"/>
        </w:rPr>
        <w:t>universitaire</w:t>
      </w:r>
      <w:proofErr w:type="spellEnd"/>
      <w:r w:rsidRPr="00657B88">
        <w:rPr>
          <w:highlight w:val="white"/>
        </w:rPr>
        <w:t>”</w:t>
      </w:r>
    </w:p>
    <w:p w14:paraId="03DA1EF1"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Bibliothèque</w:t>
      </w:r>
      <w:proofErr w:type="spellEnd"/>
      <w:r w:rsidRPr="00657B88">
        <w:rPr>
          <w:highlight w:val="white"/>
        </w:rPr>
        <w:t xml:space="preserve"> Sainte-Geneviève”</w:t>
      </w:r>
    </w:p>
    <w:p w14:paraId="61E1C21D" w14:textId="77777777" w:rsidR="00891B49" w:rsidRPr="00657B88" w:rsidRDefault="008D0DE4" w:rsidP="00525099">
      <w:pPr>
        <w:pStyle w:val="Lijstalinea"/>
        <w:numPr>
          <w:ilvl w:val="4"/>
          <w:numId w:val="16"/>
        </w:numPr>
        <w:rPr>
          <w:highlight w:val="white"/>
        </w:rPr>
      </w:pPr>
      <w:r w:rsidRPr="00657B88">
        <w:rPr>
          <w:highlight w:val="white"/>
        </w:rPr>
        <w:t>“</w:t>
      </w:r>
      <w:proofErr w:type="spellStart"/>
      <w:r w:rsidRPr="00657B88">
        <w:rPr>
          <w:highlight w:val="white"/>
        </w:rPr>
        <w:t>Institut</w:t>
      </w:r>
      <w:proofErr w:type="spellEnd"/>
      <w:r w:rsidRPr="00657B88">
        <w:rPr>
          <w:highlight w:val="white"/>
        </w:rPr>
        <w:t xml:space="preserve"> </w:t>
      </w:r>
      <w:proofErr w:type="spellStart"/>
      <w:r w:rsidRPr="00657B88">
        <w:rPr>
          <w:highlight w:val="white"/>
        </w:rPr>
        <w:t>Catholique</w:t>
      </w:r>
      <w:proofErr w:type="spellEnd"/>
      <w:r w:rsidRPr="00657B88">
        <w:rPr>
          <w:highlight w:val="white"/>
        </w:rPr>
        <w:t>”</w:t>
      </w:r>
    </w:p>
    <w:p w14:paraId="2CE0C613" w14:textId="77777777" w:rsidR="008D0DE4" w:rsidRPr="00501849" w:rsidRDefault="008D0DE4" w:rsidP="00525099">
      <w:pPr>
        <w:pStyle w:val="Lijstalinea"/>
        <w:numPr>
          <w:ilvl w:val="4"/>
          <w:numId w:val="16"/>
        </w:numPr>
        <w:rPr>
          <w:highlight w:val="white"/>
          <w:lang w:val="nl-BE"/>
        </w:rPr>
      </w:pPr>
      <w:r w:rsidRPr="00501849">
        <w:rPr>
          <w:highlight w:val="white"/>
          <w:lang w:val="nl-BE"/>
        </w:rPr>
        <w:t>“Médiathèque de l'Abbaye Saint-Vaast”</w:t>
      </w:r>
    </w:p>
    <w:p w14:paraId="461BA430"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2D76A4BF" w14:textId="77777777" w:rsidR="00784E48" w:rsidRPr="00657B88" w:rsidRDefault="00784E48" w:rsidP="00525099">
      <w:pPr>
        <w:pStyle w:val="Lijstalinea"/>
        <w:numPr>
          <w:ilvl w:val="2"/>
          <w:numId w:val="16"/>
        </w:numPr>
      </w:pPr>
      <w:r w:rsidRPr="00657B88">
        <w:t>&lt;country&gt; = value</w:t>
      </w:r>
    </w:p>
    <w:p w14:paraId="3B9B0F06" w14:textId="77777777" w:rsidR="00891B49" w:rsidRPr="00657B88" w:rsidRDefault="0059798A" w:rsidP="00525099">
      <w:pPr>
        <w:pStyle w:val="Lijstalinea"/>
        <w:numPr>
          <w:ilvl w:val="4"/>
          <w:numId w:val="16"/>
        </w:numPr>
        <w:rPr>
          <w:highlight w:val="white"/>
        </w:rPr>
      </w:pPr>
      <w:r w:rsidRPr="00657B88">
        <w:rPr>
          <w:highlight w:val="white"/>
        </w:rPr>
        <w:t>“</w:t>
      </w:r>
      <w:r w:rsidR="00891B49" w:rsidRPr="00657B88">
        <w:rPr>
          <w:highlight w:val="white"/>
        </w:rPr>
        <w:t>Hrvatska</w:t>
      </w:r>
      <w:r w:rsidRPr="00657B88">
        <w:rPr>
          <w:highlight w:val="white"/>
        </w:rPr>
        <w:t>”</w:t>
      </w:r>
    </w:p>
    <w:p w14:paraId="469C38A3" w14:textId="77777777" w:rsidR="00784E48" w:rsidRPr="00657B88" w:rsidRDefault="00784E48" w:rsidP="00C5023F">
      <w:pPr>
        <w:pStyle w:val="Lijstalinea"/>
        <w:ind w:firstLine="696"/>
      </w:pPr>
      <w:r w:rsidRPr="00657B88">
        <w:t xml:space="preserve">&lt;settlement&gt; = </w:t>
      </w:r>
      <w:r w:rsidR="00A567BD" w:rsidRPr="00657B88">
        <w:t>choice</w:t>
      </w:r>
      <w:r w:rsidRPr="00657B88">
        <w:t xml:space="preserve"> of values</w:t>
      </w:r>
    </w:p>
    <w:p w14:paraId="7235AEC9" w14:textId="77777777" w:rsidR="00891B49" w:rsidRPr="00657B88" w:rsidRDefault="00891B49" w:rsidP="00525099">
      <w:pPr>
        <w:pStyle w:val="Lijstalinea"/>
        <w:numPr>
          <w:ilvl w:val="4"/>
          <w:numId w:val="16"/>
        </w:numPr>
        <w:rPr>
          <w:highlight w:val="white"/>
        </w:rPr>
      </w:pPr>
      <w:r w:rsidRPr="00657B88">
        <w:rPr>
          <w:highlight w:val="white"/>
        </w:rPr>
        <w:t>“Dubrovnik”</w:t>
      </w:r>
    </w:p>
    <w:p w14:paraId="107F529A" w14:textId="77777777" w:rsidR="00891B49" w:rsidRPr="00657B88" w:rsidRDefault="00891B49" w:rsidP="00525099">
      <w:pPr>
        <w:pStyle w:val="Lijstalinea"/>
        <w:numPr>
          <w:ilvl w:val="4"/>
          <w:numId w:val="16"/>
        </w:numPr>
        <w:rPr>
          <w:highlight w:val="white"/>
        </w:rPr>
      </w:pPr>
      <w:r w:rsidRPr="00657B88">
        <w:rPr>
          <w:highlight w:val="white"/>
        </w:rPr>
        <w:t>“Zagreb”</w:t>
      </w:r>
    </w:p>
    <w:p w14:paraId="7F90A1E7" w14:textId="77777777" w:rsidR="00784E48"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6AA01174" w14:textId="77777777" w:rsidR="0059798A" w:rsidRPr="00657B88" w:rsidRDefault="00891B49" w:rsidP="00525099">
      <w:pPr>
        <w:pStyle w:val="Lijstalinea"/>
        <w:numPr>
          <w:ilvl w:val="4"/>
          <w:numId w:val="16"/>
        </w:numPr>
        <w:rPr>
          <w:highlight w:val="white"/>
        </w:rPr>
      </w:pPr>
      <w:r w:rsidRPr="00657B88">
        <w:rPr>
          <w:highlight w:val="white"/>
        </w:rPr>
        <w:t>“</w:t>
      </w:r>
      <w:proofErr w:type="spellStart"/>
      <w:r w:rsidRPr="00657B88">
        <w:rPr>
          <w:highlight w:val="white"/>
        </w:rPr>
        <w:t>Hrvatski</w:t>
      </w:r>
      <w:proofErr w:type="spellEnd"/>
      <w:r w:rsidRPr="00657B88">
        <w:rPr>
          <w:highlight w:val="white"/>
        </w:rPr>
        <w:t xml:space="preserve"> </w:t>
      </w:r>
      <w:proofErr w:type="spellStart"/>
      <w:r w:rsidRPr="00657B88">
        <w:rPr>
          <w:highlight w:val="white"/>
        </w:rPr>
        <w:t>Državni</w:t>
      </w:r>
      <w:proofErr w:type="spellEnd"/>
      <w:r w:rsidRPr="00657B88">
        <w:rPr>
          <w:highlight w:val="white"/>
        </w:rPr>
        <w:t xml:space="preserve"> </w:t>
      </w:r>
      <w:proofErr w:type="spellStart"/>
      <w:r w:rsidRPr="00657B88">
        <w:rPr>
          <w:highlight w:val="white"/>
        </w:rPr>
        <w:t>Arhiv</w:t>
      </w:r>
      <w:proofErr w:type="spellEnd"/>
      <w:r w:rsidRPr="00657B88">
        <w:rPr>
          <w:highlight w:val="white"/>
        </w:rPr>
        <w:t xml:space="preserve">, </w:t>
      </w:r>
      <w:proofErr w:type="spellStart"/>
      <w:r w:rsidRPr="00657B88">
        <w:rPr>
          <w:highlight w:val="white"/>
        </w:rPr>
        <w:t>Knjižnica</w:t>
      </w:r>
      <w:proofErr w:type="spellEnd"/>
      <w:r w:rsidRPr="00657B88">
        <w:rPr>
          <w:highlight w:val="white"/>
        </w:rPr>
        <w:t xml:space="preserve"> </w:t>
      </w:r>
      <w:proofErr w:type="spellStart"/>
      <w:r w:rsidRPr="00657B88">
        <w:rPr>
          <w:highlight w:val="white"/>
        </w:rPr>
        <w:t>Metropolitana</w:t>
      </w:r>
      <w:proofErr w:type="spellEnd"/>
      <w:r w:rsidRPr="00657B88">
        <w:rPr>
          <w:highlight w:val="white"/>
        </w:rPr>
        <w:t>”</w:t>
      </w:r>
    </w:p>
    <w:p w14:paraId="19CA76C5" w14:textId="77777777" w:rsidR="00891B49" w:rsidRPr="00657B88" w:rsidRDefault="00891B49" w:rsidP="00525099">
      <w:pPr>
        <w:pStyle w:val="Lijstalinea"/>
        <w:numPr>
          <w:ilvl w:val="4"/>
          <w:numId w:val="16"/>
        </w:numPr>
        <w:rPr>
          <w:highlight w:val="white"/>
        </w:rPr>
      </w:pPr>
      <w:r w:rsidRPr="00657B88">
        <w:rPr>
          <w:highlight w:val="white"/>
        </w:rPr>
        <w:t>“</w:t>
      </w:r>
      <w:proofErr w:type="spellStart"/>
      <w:r w:rsidRPr="00657B88">
        <w:rPr>
          <w:highlight w:val="white"/>
        </w:rPr>
        <w:t>Knjižnica</w:t>
      </w:r>
      <w:proofErr w:type="spellEnd"/>
      <w:r w:rsidRPr="00657B88">
        <w:rPr>
          <w:highlight w:val="white"/>
        </w:rPr>
        <w:t xml:space="preserve"> </w:t>
      </w:r>
      <w:proofErr w:type="spellStart"/>
      <w:r w:rsidRPr="00657B88">
        <w:rPr>
          <w:highlight w:val="white"/>
        </w:rPr>
        <w:t>Dominikanskog</w:t>
      </w:r>
      <w:proofErr w:type="spellEnd"/>
      <w:r w:rsidRPr="00657B88">
        <w:rPr>
          <w:highlight w:val="white"/>
        </w:rPr>
        <w:t xml:space="preserve"> </w:t>
      </w:r>
      <w:proofErr w:type="spellStart"/>
      <w:r w:rsidRPr="00657B88">
        <w:rPr>
          <w:highlight w:val="white"/>
        </w:rPr>
        <w:t>Samostana</w:t>
      </w:r>
      <w:proofErr w:type="spellEnd"/>
      <w:r w:rsidRPr="00657B88">
        <w:rPr>
          <w:highlight w:val="white"/>
        </w:rPr>
        <w:t>”</w:t>
      </w:r>
    </w:p>
    <w:p w14:paraId="073B1F10"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022364D6" w14:textId="77777777" w:rsidR="00784E48" w:rsidRPr="00657B88" w:rsidRDefault="00784E48" w:rsidP="00525099">
      <w:pPr>
        <w:pStyle w:val="Lijstalinea"/>
        <w:numPr>
          <w:ilvl w:val="2"/>
          <w:numId w:val="16"/>
        </w:numPr>
      </w:pPr>
      <w:r w:rsidRPr="00657B88">
        <w:t>&lt;country&gt; = value</w:t>
      </w:r>
    </w:p>
    <w:p w14:paraId="22E005D0" w14:textId="77777777" w:rsidR="0059798A" w:rsidRPr="00657B88" w:rsidRDefault="0059798A" w:rsidP="00525099">
      <w:pPr>
        <w:pStyle w:val="Lijstalinea"/>
        <w:numPr>
          <w:ilvl w:val="4"/>
          <w:numId w:val="16"/>
        </w:numPr>
      </w:pPr>
      <w:r w:rsidRPr="00657B88">
        <w:t>“Italia”</w:t>
      </w:r>
    </w:p>
    <w:p w14:paraId="074BCC84" w14:textId="77777777" w:rsidR="00784E48" w:rsidRPr="00657B88" w:rsidRDefault="00784E48" w:rsidP="00C5023F">
      <w:pPr>
        <w:pStyle w:val="Lijstalinea"/>
        <w:ind w:firstLine="696"/>
      </w:pPr>
      <w:r w:rsidRPr="00657B88">
        <w:t xml:space="preserve">&lt;settlement&gt; = </w:t>
      </w:r>
      <w:r w:rsidR="00A567BD" w:rsidRPr="00657B88">
        <w:t>choice</w:t>
      </w:r>
      <w:r w:rsidRPr="00657B88">
        <w:t xml:space="preserve"> of values</w:t>
      </w:r>
    </w:p>
    <w:p w14:paraId="01F1A72B"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Aosta</w:t>
      </w:r>
      <w:proofErr w:type="spellEnd"/>
      <w:r w:rsidRPr="00657B88">
        <w:rPr>
          <w:highlight w:val="white"/>
        </w:rPr>
        <w:t>”</w:t>
      </w:r>
    </w:p>
    <w:p w14:paraId="2EA6CD7A"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Arezzo</w:t>
      </w:r>
      <w:r w:rsidRPr="00657B88">
        <w:rPr>
          <w:highlight w:val="white"/>
        </w:rPr>
        <w:t>”</w:t>
      </w:r>
    </w:p>
    <w:p w14:paraId="50258548"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Assisi</w:t>
      </w:r>
      <w:r w:rsidRPr="00657B88">
        <w:rPr>
          <w:highlight w:val="white"/>
        </w:rPr>
        <w:t>”</w:t>
      </w:r>
    </w:p>
    <w:p w14:paraId="4A770255"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Atri</w:t>
      </w:r>
      <w:proofErr w:type="spellEnd"/>
      <w:r w:rsidRPr="00657B88">
        <w:rPr>
          <w:highlight w:val="white"/>
        </w:rPr>
        <w:t>”</w:t>
      </w:r>
    </w:p>
    <w:p w14:paraId="52A1554A"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Belluno</w:t>
      </w:r>
      <w:proofErr w:type="spellEnd"/>
      <w:r w:rsidRPr="00657B88">
        <w:rPr>
          <w:highlight w:val="white"/>
        </w:rPr>
        <w:t>”</w:t>
      </w:r>
    </w:p>
    <w:p w14:paraId="1251CCA1" w14:textId="77777777" w:rsidR="00B56EF7" w:rsidRPr="00657B88" w:rsidRDefault="00B56EF7" w:rsidP="00525099">
      <w:pPr>
        <w:pStyle w:val="Lijstalinea"/>
        <w:numPr>
          <w:ilvl w:val="4"/>
          <w:numId w:val="16"/>
        </w:numPr>
        <w:rPr>
          <w:highlight w:val="white"/>
        </w:rPr>
      </w:pPr>
      <w:r w:rsidRPr="00657B88">
        <w:rPr>
          <w:highlight w:val="white"/>
        </w:rPr>
        <w:lastRenderedPageBreak/>
        <w:t>“</w:t>
      </w:r>
      <w:r w:rsidR="0059798A" w:rsidRPr="00657B88">
        <w:rPr>
          <w:highlight w:val="white"/>
        </w:rPr>
        <w:t>Bergamo</w:t>
      </w:r>
      <w:r w:rsidRPr="00657B88">
        <w:rPr>
          <w:highlight w:val="white"/>
        </w:rPr>
        <w:t>”</w:t>
      </w:r>
    </w:p>
    <w:p w14:paraId="672400AC"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Bologna</w:t>
      </w:r>
      <w:r w:rsidRPr="00657B88">
        <w:rPr>
          <w:highlight w:val="white"/>
        </w:rPr>
        <w:t>”</w:t>
      </w:r>
    </w:p>
    <w:p w14:paraId="6B3AAB8F"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Brescia</w:t>
      </w:r>
      <w:r w:rsidRPr="00657B88">
        <w:rPr>
          <w:highlight w:val="white"/>
        </w:rPr>
        <w:t>”</w:t>
      </w:r>
    </w:p>
    <w:p w14:paraId="44D48E6D"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Busto Arsizio</w:t>
      </w:r>
      <w:r w:rsidRPr="00657B88">
        <w:rPr>
          <w:highlight w:val="white"/>
        </w:rPr>
        <w:t>”</w:t>
      </w:r>
    </w:p>
    <w:p w14:paraId="2968C0A5"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 xml:space="preserve">Cava </w:t>
      </w:r>
      <w:proofErr w:type="spellStart"/>
      <w:r w:rsidR="0059798A" w:rsidRPr="00657B88">
        <w:rPr>
          <w:highlight w:val="white"/>
        </w:rPr>
        <w:t>dei</w:t>
      </w:r>
      <w:proofErr w:type="spellEnd"/>
      <w:r w:rsidR="0059798A" w:rsidRPr="00657B88">
        <w:rPr>
          <w:highlight w:val="white"/>
        </w:rPr>
        <w:t xml:space="preserve"> </w:t>
      </w:r>
      <w:proofErr w:type="spellStart"/>
      <w:r w:rsidR="0059798A" w:rsidRPr="00657B88">
        <w:rPr>
          <w:highlight w:val="white"/>
        </w:rPr>
        <w:t>Tirreni</w:t>
      </w:r>
      <w:proofErr w:type="spellEnd"/>
      <w:r w:rsidRPr="00657B88">
        <w:rPr>
          <w:highlight w:val="white"/>
        </w:rPr>
        <w:t>”</w:t>
      </w:r>
    </w:p>
    <w:p w14:paraId="32B333A3"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Cesena</w:t>
      </w:r>
      <w:r w:rsidRPr="00657B88">
        <w:rPr>
          <w:highlight w:val="white"/>
        </w:rPr>
        <w:t>”</w:t>
      </w:r>
    </w:p>
    <w:p w14:paraId="1FD0C8D0"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Cremona</w:t>
      </w:r>
      <w:r w:rsidRPr="00657B88">
        <w:rPr>
          <w:highlight w:val="white"/>
        </w:rPr>
        <w:t>”</w:t>
      </w:r>
    </w:p>
    <w:p w14:paraId="27B489D0"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Fabriano</w:t>
      </w:r>
      <w:proofErr w:type="spellEnd"/>
      <w:r w:rsidRPr="00657B88">
        <w:rPr>
          <w:highlight w:val="white"/>
        </w:rPr>
        <w:t>”</w:t>
      </w:r>
    </w:p>
    <w:p w14:paraId="5417B785"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Firenze</w:t>
      </w:r>
      <w:r w:rsidRPr="00657B88">
        <w:rPr>
          <w:highlight w:val="white"/>
        </w:rPr>
        <w:t>”</w:t>
      </w:r>
    </w:p>
    <w:p w14:paraId="2CE843AE"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Foligno</w:t>
      </w:r>
      <w:proofErr w:type="spellEnd"/>
      <w:r w:rsidRPr="00657B88">
        <w:rPr>
          <w:highlight w:val="white"/>
        </w:rPr>
        <w:t>”</w:t>
      </w:r>
    </w:p>
    <w:p w14:paraId="6579464C"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Genova</w:t>
      </w:r>
      <w:r w:rsidRPr="00657B88">
        <w:rPr>
          <w:highlight w:val="white"/>
        </w:rPr>
        <w:t>”</w:t>
      </w:r>
    </w:p>
    <w:p w14:paraId="788AB483"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Lucca</w:t>
      </w:r>
      <w:r w:rsidRPr="00657B88">
        <w:rPr>
          <w:highlight w:val="white"/>
        </w:rPr>
        <w:t>”</w:t>
      </w:r>
    </w:p>
    <w:p w14:paraId="7C3BFCCC"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Macerata</w:t>
      </w:r>
      <w:r w:rsidRPr="00657B88">
        <w:rPr>
          <w:highlight w:val="white"/>
        </w:rPr>
        <w:t>”</w:t>
      </w:r>
    </w:p>
    <w:p w14:paraId="245E1E04"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Mantova</w:t>
      </w:r>
      <w:proofErr w:type="spellEnd"/>
      <w:r w:rsidRPr="00657B88">
        <w:rPr>
          <w:highlight w:val="white"/>
        </w:rPr>
        <w:t>”</w:t>
      </w:r>
    </w:p>
    <w:p w14:paraId="49B23554"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Milano</w:t>
      </w:r>
      <w:r w:rsidRPr="00657B88">
        <w:rPr>
          <w:highlight w:val="white"/>
        </w:rPr>
        <w:t>”</w:t>
      </w:r>
    </w:p>
    <w:p w14:paraId="54B4A1FE"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Modena</w:t>
      </w:r>
      <w:r w:rsidRPr="00657B88">
        <w:rPr>
          <w:highlight w:val="white"/>
        </w:rPr>
        <w:t>”</w:t>
      </w:r>
    </w:p>
    <w:p w14:paraId="30B77C3E"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Montecassino</w:t>
      </w:r>
      <w:proofErr w:type="spellEnd"/>
      <w:r w:rsidRPr="00657B88">
        <w:rPr>
          <w:highlight w:val="white"/>
        </w:rPr>
        <w:t>”</w:t>
      </w:r>
    </w:p>
    <w:p w14:paraId="0A2630BE"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Monteprandone</w:t>
      </w:r>
      <w:proofErr w:type="spellEnd"/>
      <w:r w:rsidRPr="00657B88">
        <w:rPr>
          <w:highlight w:val="white"/>
        </w:rPr>
        <w:t>”</w:t>
      </w:r>
    </w:p>
    <w:p w14:paraId="762890CF"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Napoli</w:t>
      </w:r>
      <w:r w:rsidRPr="00657B88">
        <w:rPr>
          <w:highlight w:val="white"/>
        </w:rPr>
        <w:t>”</w:t>
      </w:r>
    </w:p>
    <w:p w14:paraId="0D48405A"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Neustift</w:t>
      </w:r>
      <w:proofErr w:type="spellEnd"/>
      <w:r w:rsidR="0059798A" w:rsidRPr="00657B88">
        <w:rPr>
          <w:highlight w:val="white"/>
        </w:rPr>
        <w:t xml:space="preserve"> (</w:t>
      </w:r>
      <w:proofErr w:type="spellStart"/>
      <w:r w:rsidR="0059798A" w:rsidRPr="00657B88">
        <w:rPr>
          <w:highlight w:val="white"/>
        </w:rPr>
        <w:t>Novacella</w:t>
      </w:r>
      <w:proofErr w:type="spellEnd"/>
      <w:r w:rsidR="0059798A" w:rsidRPr="00657B88">
        <w:rPr>
          <w:highlight w:val="white"/>
        </w:rPr>
        <w:t>)</w:t>
      </w:r>
      <w:r w:rsidRPr="00657B88">
        <w:rPr>
          <w:highlight w:val="white"/>
        </w:rPr>
        <w:t>”</w:t>
      </w:r>
    </w:p>
    <w:p w14:paraId="27D96695"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Orvieto</w:t>
      </w:r>
      <w:r w:rsidRPr="00657B88">
        <w:rPr>
          <w:highlight w:val="white"/>
        </w:rPr>
        <w:t>”</w:t>
      </w:r>
    </w:p>
    <w:p w14:paraId="5A412A35"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Osimo</w:t>
      </w:r>
      <w:proofErr w:type="spellEnd"/>
      <w:r w:rsidRPr="00657B88">
        <w:rPr>
          <w:highlight w:val="white"/>
        </w:rPr>
        <w:t>”</w:t>
      </w:r>
    </w:p>
    <w:p w14:paraId="10FD296B"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Padova</w:t>
      </w:r>
      <w:r w:rsidRPr="00657B88">
        <w:rPr>
          <w:highlight w:val="white"/>
        </w:rPr>
        <w:t>”</w:t>
      </w:r>
    </w:p>
    <w:p w14:paraId="5B2AB281"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Palermo</w:t>
      </w:r>
      <w:r w:rsidRPr="00657B88">
        <w:rPr>
          <w:highlight w:val="white"/>
        </w:rPr>
        <w:t>”</w:t>
      </w:r>
    </w:p>
    <w:p w14:paraId="100EE764"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Parma</w:t>
      </w:r>
      <w:r w:rsidRPr="00657B88">
        <w:rPr>
          <w:highlight w:val="white"/>
        </w:rPr>
        <w:t>”</w:t>
      </w:r>
    </w:p>
    <w:p w14:paraId="26CFA9B7"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Pavia</w:t>
      </w:r>
      <w:r w:rsidRPr="00657B88">
        <w:rPr>
          <w:highlight w:val="white"/>
        </w:rPr>
        <w:t>”</w:t>
      </w:r>
    </w:p>
    <w:p w14:paraId="07AEA8C7"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Perugia</w:t>
      </w:r>
      <w:r w:rsidRPr="00657B88">
        <w:rPr>
          <w:highlight w:val="white"/>
        </w:rPr>
        <w:t>”</w:t>
      </w:r>
    </w:p>
    <w:p w14:paraId="528D7EDB"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Pesaro</w:t>
      </w:r>
      <w:r w:rsidRPr="00657B88">
        <w:rPr>
          <w:highlight w:val="white"/>
        </w:rPr>
        <w:t>”</w:t>
      </w:r>
    </w:p>
    <w:p w14:paraId="194889FA"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Pisa</w:t>
      </w:r>
      <w:r w:rsidRPr="00657B88">
        <w:rPr>
          <w:highlight w:val="white"/>
        </w:rPr>
        <w:t>”</w:t>
      </w:r>
    </w:p>
    <w:p w14:paraId="0EE1FD50"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Poppi</w:t>
      </w:r>
      <w:proofErr w:type="spellEnd"/>
      <w:r w:rsidRPr="00657B88">
        <w:rPr>
          <w:highlight w:val="white"/>
        </w:rPr>
        <w:t>”</w:t>
      </w:r>
    </w:p>
    <w:p w14:paraId="0EBF901A"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Ravenna</w:t>
      </w:r>
      <w:r w:rsidRPr="00657B88">
        <w:rPr>
          <w:highlight w:val="white"/>
        </w:rPr>
        <w:t>”</w:t>
      </w:r>
    </w:p>
    <w:p w14:paraId="6607E519"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Roma</w:t>
      </w:r>
      <w:r w:rsidRPr="00657B88">
        <w:rPr>
          <w:highlight w:val="white"/>
        </w:rPr>
        <w:t>”</w:t>
      </w:r>
    </w:p>
    <w:p w14:paraId="57ECDE00"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S. Candido (</w:t>
      </w:r>
      <w:proofErr w:type="spellStart"/>
      <w:r w:rsidR="0059798A" w:rsidRPr="00657B88">
        <w:rPr>
          <w:highlight w:val="white"/>
        </w:rPr>
        <w:t>Innichen</w:t>
      </w:r>
      <w:proofErr w:type="spellEnd"/>
      <w:r w:rsidR="0059798A" w:rsidRPr="00657B88">
        <w:rPr>
          <w:highlight w:val="white"/>
        </w:rPr>
        <w:t>)</w:t>
      </w:r>
      <w:r w:rsidRPr="00657B88">
        <w:rPr>
          <w:highlight w:val="white"/>
        </w:rPr>
        <w:t>”</w:t>
      </w:r>
    </w:p>
    <w:p w14:paraId="350D91BF"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San Daniele del Friuli</w:t>
      </w:r>
      <w:r w:rsidRPr="00657B88">
        <w:rPr>
          <w:highlight w:val="white"/>
        </w:rPr>
        <w:t>”</w:t>
      </w:r>
    </w:p>
    <w:p w14:paraId="649D2DDE"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 xml:space="preserve">San </w:t>
      </w:r>
      <w:proofErr w:type="spellStart"/>
      <w:r w:rsidR="0059798A" w:rsidRPr="00657B88">
        <w:rPr>
          <w:highlight w:val="white"/>
        </w:rPr>
        <w:t>Gimignano</w:t>
      </w:r>
      <w:proofErr w:type="spellEnd"/>
      <w:r w:rsidRPr="00657B88">
        <w:rPr>
          <w:highlight w:val="white"/>
        </w:rPr>
        <w:t>”</w:t>
      </w:r>
    </w:p>
    <w:p w14:paraId="7CF5838C"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Siena</w:t>
      </w:r>
      <w:r w:rsidRPr="00657B88">
        <w:rPr>
          <w:highlight w:val="white"/>
        </w:rPr>
        <w:t>”</w:t>
      </w:r>
    </w:p>
    <w:p w14:paraId="71C49342"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Subiaco</w:t>
      </w:r>
      <w:r w:rsidRPr="00657B88">
        <w:rPr>
          <w:highlight w:val="white"/>
        </w:rPr>
        <w:t>”</w:t>
      </w:r>
    </w:p>
    <w:p w14:paraId="1D523F7E" w14:textId="77777777" w:rsidR="00B56EF7" w:rsidRPr="00657B88" w:rsidRDefault="00B56EF7" w:rsidP="00525099">
      <w:pPr>
        <w:pStyle w:val="Lijstalinea"/>
        <w:numPr>
          <w:ilvl w:val="4"/>
          <w:numId w:val="16"/>
        </w:numPr>
        <w:rPr>
          <w:highlight w:val="white"/>
        </w:rPr>
      </w:pPr>
      <w:r w:rsidRPr="00657B88">
        <w:rPr>
          <w:highlight w:val="white"/>
        </w:rPr>
        <w:t>“</w:t>
      </w:r>
      <w:proofErr w:type="spellStart"/>
      <w:r w:rsidR="0059798A" w:rsidRPr="00657B88">
        <w:rPr>
          <w:highlight w:val="white"/>
        </w:rPr>
        <w:t>Todi</w:t>
      </w:r>
      <w:proofErr w:type="spellEnd"/>
      <w:r w:rsidRPr="00657B88">
        <w:rPr>
          <w:highlight w:val="white"/>
        </w:rPr>
        <w:t>”</w:t>
      </w:r>
    </w:p>
    <w:p w14:paraId="775A89A1"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Torino</w:t>
      </w:r>
      <w:r w:rsidRPr="00657B88">
        <w:rPr>
          <w:highlight w:val="white"/>
        </w:rPr>
        <w:t>”</w:t>
      </w:r>
    </w:p>
    <w:p w14:paraId="675EE2EB"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Trento</w:t>
      </w:r>
      <w:r w:rsidRPr="00657B88">
        <w:rPr>
          <w:highlight w:val="white"/>
        </w:rPr>
        <w:t>”</w:t>
      </w:r>
    </w:p>
    <w:p w14:paraId="3E342DE8"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Treviso</w:t>
      </w:r>
      <w:r w:rsidRPr="00657B88">
        <w:rPr>
          <w:highlight w:val="white"/>
        </w:rPr>
        <w:t>”</w:t>
      </w:r>
    </w:p>
    <w:p w14:paraId="72D203A1"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Trieste</w:t>
      </w:r>
      <w:r w:rsidRPr="00657B88">
        <w:rPr>
          <w:highlight w:val="white"/>
        </w:rPr>
        <w:t>”</w:t>
      </w:r>
    </w:p>
    <w:p w14:paraId="7DE23C55"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Venezia</w:t>
      </w:r>
      <w:r w:rsidRPr="00657B88">
        <w:rPr>
          <w:highlight w:val="white"/>
        </w:rPr>
        <w:t>”</w:t>
      </w:r>
    </w:p>
    <w:p w14:paraId="6B318B07" w14:textId="77777777" w:rsidR="00B56EF7" w:rsidRPr="00657B88" w:rsidRDefault="00B56EF7" w:rsidP="00525099">
      <w:pPr>
        <w:pStyle w:val="Lijstalinea"/>
        <w:numPr>
          <w:ilvl w:val="4"/>
          <w:numId w:val="16"/>
        </w:numPr>
        <w:rPr>
          <w:highlight w:val="white"/>
        </w:rPr>
      </w:pPr>
      <w:r w:rsidRPr="00657B88">
        <w:rPr>
          <w:highlight w:val="white"/>
        </w:rPr>
        <w:lastRenderedPageBreak/>
        <w:t>“</w:t>
      </w:r>
      <w:r w:rsidR="0059798A" w:rsidRPr="00657B88">
        <w:rPr>
          <w:highlight w:val="white"/>
        </w:rPr>
        <w:t>Vercelli</w:t>
      </w:r>
      <w:r w:rsidRPr="00657B88">
        <w:rPr>
          <w:highlight w:val="white"/>
        </w:rPr>
        <w:t>”</w:t>
      </w:r>
    </w:p>
    <w:p w14:paraId="66AF7903" w14:textId="77777777" w:rsidR="00B56EF7"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Verona</w:t>
      </w:r>
      <w:r w:rsidRPr="00657B88">
        <w:rPr>
          <w:highlight w:val="white"/>
        </w:rPr>
        <w:t>”</w:t>
      </w:r>
    </w:p>
    <w:p w14:paraId="74C25076" w14:textId="77777777" w:rsidR="0059798A" w:rsidRPr="00657B88" w:rsidRDefault="00B56EF7" w:rsidP="00525099">
      <w:pPr>
        <w:pStyle w:val="Lijstalinea"/>
        <w:numPr>
          <w:ilvl w:val="4"/>
          <w:numId w:val="16"/>
        </w:numPr>
        <w:rPr>
          <w:highlight w:val="white"/>
        </w:rPr>
      </w:pPr>
      <w:r w:rsidRPr="00657B88">
        <w:rPr>
          <w:highlight w:val="white"/>
        </w:rPr>
        <w:t>“</w:t>
      </w:r>
      <w:r w:rsidR="0059798A" w:rsidRPr="00657B88">
        <w:rPr>
          <w:highlight w:val="white"/>
        </w:rPr>
        <w:t>Volterra</w:t>
      </w:r>
      <w:r w:rsidRPr="00657B88">
        <w:rPr>
          <w:highlight w:val="white"/>
        </w:rPr>
        <w:t>”</w:t>
      </w:r>
    </w:p>
    <w:p w14:paraId="5D95C00B" w14:textId="77777777" w:rsidR="00B56EF7"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54F54587"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Archivio</w:t>
      </w:r>
      <w:proofErr w:type="spellEnd"/>
      <w:r w:rsidRPr="00657B88">
        <w:rPr>
          <w:highlight w:val="white"/>
        </w:rPr>
        <w:t xml:space="preserve"> </w:t>
      </w:r>
      <w:proofErr w:type="spellStart"/>
      <w:r w:rsidRPr="00657B88">
        <w:rPr>
          <w:highlight w:val="white"/>
        </w:rPr>
        <w:t>capitolare</w:t>
      </w:r>
      <w:proofErr w:type="spellEnd"/>
      <w:r w:rsidRPr="00657B88">
        <w:rPr>
          <w:highlight w:val="white"/>
        </w:rPr>
        <w:t>”</w:t>
      </w:r>
    </w:p>
    <w:p w14:paraId="60793C95"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Augustiner-Chorherrenstift</w:t>
      </w:r>
      <w:proofErr w:type="spellEnd"/>
      <w:r w:rsidRPr="00657B88">
        <w:rPr>
          <w:highlight w:val="white"/>
        </w:rPr>
        <w:t>”</w:t>
      </w:r>
    </w:p>
    <w:p w14:paraId="26161997"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Ambrosiana”</w:t>
      </w:r>
    </w:p>
    <w:p w14:paraId="38E07A31"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Angelica”</w:t>
      </w:r>
    </w:p>
    <w:p w14:paraId="16BC7675"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capitolare</w:t>
      </w:r>
      <w:proofErr w:type="spellEnd"/>
      <w:r w:rsidRPr="00657B88">
        <w:rPr>
          <w:highlight w:val="white"/>
        </w:rPr>
        <w:t>”</w:t>
      </w:r>
    </w:p>
    <w:p w14:paraId="57191303"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capitolare</w:t>
      </w:r>
      <w:proofErr w:type="spellEnd"/>
      <w:r w:rsidRPr="00657B88">
        <w:rPr>
          <w:highlight w:val="white"/>
        </w:rPr>
        <w:t xml:space="preserve"> </w:t>
      </w:r>
      <w:proofErr w:type="spellStart"/>
      <w:r w:rsidRPr="00657B88">
        <w:rPr>
          <w:highlight w:val="white"/>
        </w:rPr>
        <w:t>Lolliniana</w:t>
      </w:r>
      <w:proofErr w:type="spellEnd"/>
      <w:r w:rsidRPr="00657B88">
        <w:rPr>
          <w:highlight w:val="white"/>
        </w:rPr>
        <w:t>”</w:t>
      </w:r>
    </w:p>
    <w:p w14:paraId="77FB2FE1"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capitolare</w:t>
      </w:r>
      <w:proofErr w:type="spellEnd"/>
      <w:r w:rsidRPr="00657B88">
        <w:rPr>
          <w:highlight w:val="white"/>
        </w:rPr>
        <w:t xml:space="preserve"> San Giovanni”</w:t>
      </w:r>
    </w:p>
    <w:p w14:paraId="7A68CA1D"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Casanatense</w:t>
      </w:r>
      <w:proofErr w:type="spellEnd"/>
      <w:r w:rsidRPr="00657B88">
        <w:rPr>
          <w:highlight w:val="white"/>
        </w:rPr>
        <w:t>”</w:t>
      </w:r>
    </w:p>
    <w:p w14:paraId="211EB2A6"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Cathariniana</w:t>
      </w:r>
      <w:proofErr w:type="spellEnd"/>
      <w:r w:rsidRPr="00657B88">
        <w:rPr>
          <w:highlight w:val="white"/>
        </w:rPr>
        <w:t>”</w:t>
      </w:r>
    </w:p>
    <w:p w14:paraId="31B84460"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centrale </w:t>
      </w:r>
      <w:proofErr w:type="spellStart"/>
      <w:r w:rsidRPr="00657B88">
        <w:rPr>
          <w:highlight w:val="white"/>
        </w:rPr>
        <w:t>della</w:t>
      </w:r>
      <w:proofErr w:type="spellEnd"/>
      <w:r w:rsidRPr="00657B88">
        <w:rPr>
          <w:highlight w:val="white"/>
        </w:rPr>
        <w:t xml:space="preserve"> </w:t>
      </w:r>
      <w:proofErr w:type="spellStart"/>
      <w:r w:rsidRPr="00657B88">
        <w:rPr>
          <w:highlight w:val="white"/>
        </w:rPr>
        <w:t>Regione</w:t>
      </w:r>
      <w:proofErr w:type="spellEnd"/>
      <w:r w:rsidRPr="00657B88">
        <w:rPr>
          <w:highlight w:val="white"/>
        </w:rPr>
        <w:t xml:space="preserve"> </w:t>
      </w:r>
      <w:proofErr w:type="spellStart"/>
      <w:r w:rsidRPr="00657B88">
        <w:rPr>
          <w:highlight w:val="white"/>
        </w:rPr>
        <w:t>siciliana</w:t>
      </w:r>
      <w:proofErr w:type="spellEnd"/>
      <w:r w:rsidRPr="00657B88">
        <w:rPr>
          <w:highlight w:val="white"/>
        </w:rPr>
        <w:t xml:space="preserve"> Alberto </w:t>
      </w:r>
      <w:proofErr w:type="spellStart"/>
      <w:r w:rsidRPr="00657B88">
        <w:rPr>
          <w:highlight w:val="white"/>
        </w:rPr>
        <w:t>Bombace</w:t>
      </w:r>
      <w:proofErr w:type="spellEnd"/>
      <w:r w:rsidRPr="00657B88">
        <w:rPr>
          <w:highlight w:val="white"/>
        </w:rPr>
        <w:t>”</w:t>
      </w:r>
    </w:p>
    <w:p w14:paraId="0523E7F4"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Città</w:t>
      </w:r>
      <w:proofErr w:type="spellEnd"/>
      <w:r w:rsidRPr="00657B88">
        <w:rPr>
          <w:highlight w:val="white"/>
        </w:rPr>
        <w:t xml:space="preserve"> di Arezzo”</w:t>
      </w:r>
    </w:p>
    <w:p w14:paraId="4D861D48"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civica</w:t>
      </w:r>
      <w:proofErr w:type="spellEnd"/>
      <w:r w:rsidRPr="00657B88">
        <w:rPr>
          <w:highlight w:val="white"/>
        </w:rPr>
        <w:t>”</w:t>
      </w:r>
    </w:p>
    <w:p w14:paraId="2D1E425A"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civica</w:t>
      </w:r>
      <w:proofErr w:type="spellEnd"/>
      <w:r w:rsidRPr="00657B88">
        <w:rPr>
          <w:highlight w:val="white"/>
        </w:rPr>
        <w:t xml:space="preserve"> Angelo Mai”</w:t>
      </w:r>
    </w:p>
    <w:p w14:paraId="7CE43F73"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civica</w:t>
      </w:r>
      <w:proofErr w:type="spellEnd"/>
      <w:r w:rsidRPr="00657B88">
        <w:rPr>
          <w:highlight w:val="white"/>
        </w:rPr>
        <w:t xml:space="preserve"> Attilio </w:t>
      </w:r>
      <w:proofErr w:type="spellStart"/>
      <w:r w:rsidRPr="00657B88">
        <w:rPr>
          <w:highlight w:val="white"/>
        </w:rPr>
        <w:t>Hortis</w:t>
      </w:r>
      <w:proofErr w:type="spellEnd"/>
      <w:r w:rsidRPr="00657B88">
        <w:rPr>
          <w:highlight w:val="white"/>
        </w:rPr>
        <w:t>”</w:t>
      </w:r>
    </w:p>
    <w:p w14:paraId="5B6306ED"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civica</w:t>
      </w:r>
      <w:proofErr w:type="spellEnd"/>
      <w:r w:rsidRPr="00657B88">
        <w:rPr>
          <w:highlight w:val="white"/>
        </w:rPr>
        <w:t xml:space="preserve"> </w:t>
      </w:r>
      <w:proofErr w:type="spellStart"/>
      <w:r w:rsidRPr="00657B88">
        <w:rPr>
          <w:highlight w:val="white"/>
        </w:rPr>
        <w:t>Berio</w:t>
      </w:r>
      <w:proofErr w:type="spellEnd"/>
      <w:r w:rsidRPr="00657B88">
        <w:rPr>
          <w:highlight w:val="white"/>
        </w:rPr>
        <w:t>”</w:t>
      </w:r>
    </w:p>
    <w:p w14:paraId="010D9E86"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civica</w:t>
      </w:r>
      <w:proofErr w:type="spellEnd"/>
      <w:r w:rsidRPr="00657B88">
        <w:rPr>
          <w:highlight w:val="white"/>
        </w:rPr>
        <w:t xml:space="preserve"> </w:t>
      </w:r>
      <w:proofErr w:type="spellStart"/>
      <w:r w:rsidRPr="00657B88">
        <w:rPr>
          <w:highlight w:val="white"/>
        </w:rPr>
        <w:t>Queriniana</w:t>
      </w:r>
      <w:proofErr w:type="spellEnd"/>
      <w:r w:rsidRPr="00657B88">
        <w:rPr>
          <w:highlight w:val="white"/>
        </w:rPr>
        <w:t>”</w:t>
      </w:r>
    </w:p>
    <w:p w14:paraId="028727CA"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Classense</w:t>
      </w:r>
      <w:proofErr w:type="spellEnd"/>
      <w:r w:rsidRPr="00657B88">
        <w:rPr>
          <w:highlight w:val="white"/>
        </w:rPr>
        <w:t>”</w:t>
      </w:r>
    </w:p>
    <w:p w14:paraId="160E3133"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w:t>
      </w:r>
    </w:p>
    <w:p w14:paraId="39823513"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 xml:space="preserve"> Augusta”</w:t>
      </w:r>
    </w:p>
    <w:p w14:paraId="533AE64A"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 xml:space="preserve"> </w:t>
      </w:r>
      <w:proofErr w:type="spellStart"/>
      <w:r w:rsidRPr="00657B88">
        <w:rPr>
          <w:highlight w:val="white"/>
        </w:rPr>
        <w:t>degli</w:t>
      </w:r>
      <w:proofErr w:type="spellEnd"/>
      <w:r w:rsidRPr="00657B88">
        <w:rPr>
          <w:highlight w:val="white"/>
        </w:rPr>
        <w:t xml:space="preserve"> </w:t>
      </w:r>
      <w:proofErr w:type="spellStart"/>
      <w:r w:rsidRPr="00657B88">
        <w:rPr>
          <w:highlight w:val="white"/>
        </w:rPr>
        <w:t>Intronati</w:t>
      </w:r>
      <w:proofErr w:type="spellEnd"/>
      <w:r w:rsidRPr="00657B88">
        <w:rPr>
          <w:highlight w:val="white"/>
        </w:rPr>
        <w:t>”</w:t>
      </w:r>
    </w:p>
    <w:p w14:paraId="15A198E0"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 xml:space="preserve"> </w:t>
      </w:r>
      <w:proofErr w:type="spellStart"/>
      <w:r w:rsidRPr="00657B88">
        <w:rPr>
          <w:highlight w:val="white"/>
        </w:rPr>
        <w:t>dell'Archiginnasio</w:t>
      </w:r>
      <w:proofErr w:type="spellEnd"/>
      <w:r w:rsidRPr="00657B88">
        <w:rPr>
          <w:highlight w:val="white"/>
        </w:rPr>
        <w:t>”</w:t>
      </w:r>
    </w:p>
    <w:p w14:paraId="737283BE"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 xml:space="preserve"> Lorenzo Leoni”</w:t>
      </w:r>
    </w:p>
    <w:p w14:paraId="0B34FCF9"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 xml:space="preserve"> </w:t>
      </w:r>
      <w:proofErr w:type="spellStart"/>
      <w:r w:rsidRPr="00657B88">
        <w:rPr>
          <w:highlight w:val="white"/>
        </w:rPr>
        <w:t>Mozzi-Borgetti</w:t>
      </w:r>
      <w:proofErr w:type="spellEnd"/>
      <w:r w:rsidRPr="00657B88">
        <w:rPr>
          <w:highlight w:val="white"/>
        </w:rPr>
        <w:t>”</w:t>
      </w:r>
    </w:p>
    <w:p w14:paraId="0AD99422"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 xml:space="preserve"> </w:t>
      </w:r>
      <w:proofErr w:type="spellStart"/>
      <w:r w:rsidRPr="00657B88">
        <w:rPr>
          <w:highlight w:val="white"/>
        </w:rPr>
        <w:t>Rilliana</w:t>
      </w:r>
      <w:proofErr w:type="spellEnd"/>
      <w:r w:rsidRPr="00657B88">
        <w:rPr>
          <w:highlight w:val="white"/>
        </w:rPr>
        <w:t>”</w:t>
      </w:r>
    </w:p>
    <w:p w14:paraId="58148E41"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 xml:space="preserve"> </w:t>
      </w:r>
      <w:proofErr w:type="spellStart"/>
      <w:r w:rsidRPr="00657B88">
        <w:rPr>
          <w:highlight w:val="white"/>
        </w:rPr>
        <w:t>Teresiana</w:t>
      </w:r>
      <w:proofErr w:type="spellEnd"/>
      <w:r w:rsidRPr="00657B88">
        <w:rPr>
          <w:highlight w:val="white"/>
        </w:rPr>
        <w:t>”</w:t>
      </w:r>
    </w:p>
    <w:p w14:paraId="27A22C68"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del </w:t>
      </w:r>
      <w:proofErr w:type="spellStart"/>
      <w:r w:rsidRPr="00657B88">
        <w:rPr>
          <w:highlight w:val="white"/>
        </w:rPr>
        <w:t>convento</w:t>
      </w:r>
      <w:proofErr w:type="spellEnd"/>
      <w:r w:rsidRPr="00657B88">
        <w:rPr>
          <w:highlight w:val="white"/>
        </w:rPr>
        <w:t xml:space="preserve"> </w:t>
      </w:r>
      <w:proofErr w:type="spellStart"/>
      <w:r w:rsidRPr="00657B88">
        <w:rPr>
          <w:highlight w:val="white"/>
        </w:rPr>
        <w:t>domenicano</w:t>
      </w:r>
      <w:proofErr w:type="spellEnd"/>
      <w:r w:rsidRPr="00657B88">
        <w:rPr>
          <w:highlight w:val="white"/>
        </w:rPr>
        <w:t xml:space="preserve"> </w:t>
      </w:r>
      <w:proofErr w:type="spellStart"/>
      <w:r w:rsidRPr="00657B88">
        <w:rPr>
          <w:highlight w:val="white"/>
        </w:rPr>
        <w:t>della</w:t>
      </w:r>
      <w:proofErr w:type="spellEnd"/>
      <w:r w:rsidRPr="00657B88">
        <w:rPr>
          <w:highlight w:val="white"/>
        </w:rPr>
        <w:t xml:space="preserve"> Minerva”</w:t>
      </w:r>
    </w:p>
    <w:p w14:paraId="138E4EA0"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del Monumento Nazionale di </w:t>
      </w:r>
      <w:proofErr w:type="spellStart"/>
      <w:r w:rsidRPr="00657B88">
        <w:rPr>
          <w:highlight w:val="white"/>
        </w:rPr>
        <w:t>Montecassino</w:t>
      </w:r>
      <w:proofErr w:type="spellEnd"/>
      <w:r w:rsidRPr="00657B88">
        <w:rPr>
          <w:highlight w:val="white"/>
        </w:rPr>
        <w:t>”</w:t>
      </w:r>
    </w:p>
    <w:p w14:paraId="556B167B"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del Museo </w:t>
      </w:r>
      <w:proofErr w:type="spellStart"/>
      <w:r w:rsidRPr="00657B88">
        <w:rPr>
          <w:highlight w:val="white"/>
        </w:rPr>
        <w:t>Correr</w:t>
      </w:r>
      <w:proofErr w:type="spellEnd"/>
      <w:r w:rsidRPr="00657B88">
        <w:rPr>
          <w:highlight w:val="white"/>
        </w:rPr>
        <w:t>”</w:t>
      </w:r>
    </w:p>
    <w:p w14:paraId="084A5C08"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del Sacro </w:t>
      </w:r>
      <w:proofErr w:type="spellStart"/>
      <w:r w:rsidRPr="00657B88">
        <w:rPr>
          <w:highlight w:val="white"/>
        </w:rPr>
        <w:t>Convento</w:t>
      </w:r>
      <w:proofErr w:type="spellEnd"/>
      <w:r w:rsidRPr="00657B88">
        <w:rPr>
          <w:highlight w:val="white"/>
        </w:rPr>
        <w:t xml:space="preserve">, </w:t>
      </w:r>
      <w:proofErr w:type="spellStart"/>
      <w:r w:rsidRPr="00657B88">
        <w:rPr>
          <w:highlight w:val="white"/>
        </w:rPr>
        <w:t>Fondo</w:t>
      </w:r>
      <w:proofErr w:type="spellEnd"/>
      <w:r w:rsidRPr="00657B88">
        <w:rPr>
          <w:highlight w:val="white"/>
        </w:rPr>
        <w:t xml:space="preserve"> Antico </w:t>
      </w:r>
      <w:proofErr w:type="spellStart"/>
      <w:r w:rsidRPr="00657B88">
        <w:rPr>
          <w:highlight w:val="white"/>
        </w:rPr>
        <w:t>della</w:t>
      </w:r>
      <w:proofErr w:type="spellEnd"/>
      <w:r w:rsidRPr="00657B88">
        <w:rPr>
          <w:highlight w:val="white"/>
        </w:rPr>
        <w:t xml:space="preserve"> </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Comunale</w:t>
      </w:r>
      <w:proofErr w:type="spellEnd"/>
      <w:r w:rsidRPr="00657B88">
        <w:rPr>
          <w:highlight w:val="white"/>
        </w:rPr>
        <w:t>”</w:t>
      </w:r>
    </w:p>
    <w:p w14:paraId="27B94F3D"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della</w:t>
      </w:r>
      <w:proofErr w:type="spellEnd"/>
      <w:r w:rsidRPr="00657B88">
        <w:rPr>
          <w:highlight w:val="white"/>
        </w:rPr>
        <w:t xml:space="preserve"> </w:t>
      </w:r>
      <w:proofErr w:type="spellStart"/>
      <w:r w:rsidRPr="00657B88">
        <w:rPr>
          <w:highlight w:val="white"/>
        </w:rPr>
        <w:t>Collegiata</w:t>
      </w:r>
      <w:proofErr w:type="spellEnd"/>
      <w:r w:rsidRPr="00657B88">
        <w:rPr>
          <w:highlight w:val="white"/>
        </w:rPr>
        <w:t>”</w:t>
      </w:r>
    </w:p>
    <w:p w14:paraId="0B2190B5"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Diocesana</w:t>
      </w:r>
      <w:proofErr w:type="spellEnd"/>
      <w:r w:rsidRPr="00657B88">
        <w:rPr>
          <w:highlight w:val="white"/>
        </w:rPr>
        <w:t>”</w:t>
      </w:r>
    </w:p>
    <w:p w14:paraId="21B9366A"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e </w:t>
      </w:r>
      <w:proofErr w:type="spellStart"/>
      <w:r w:rsidRPr="00657B88">
        <w:rPr>
          <w:highlight w:val="white"/>
        </w:rPr>
        <w:t>Archivio</w:t>
      </w:r>
      <w:proofErr w:type="spellEnd"/>
      <w:r w:rsidRPr="00657B88">
        <w:rPr>
          <w:highlight w:val="white"/>
        </w:rPr>
        <w:t xml:space="preserve"> </w:t>
      </w:r>
      <w:proofErr w:type="spellStart"/>
      <w:r w:rsidRPr="00657B88">
        <w:rPr>
          <w:highlight w:val="white"/>
        </w:rPr>
        <w:t>capitolare</w:t>
      </w:r>
      <w:proofErr w:type="spellEnd"/>
      <w:r w:rsidRPr="00657B88">
        <w:rPr>
          <w:highlight w:val="white"/>
        </w:rPr>
        <w:t>”</w:t>
      </w:r>
    </w:p>
    <w:p w14:paraId="59693EFF"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Estense</w:t>
      </w:r>
      <w:proofErr w:type="spellEnd"/>
      <w:r w:rsidRPr="00657B88">
        <w:rPr>
          <w:highlight w:val="white"/>
        </w:rPr>
        <w:t xml:space="preserve"> </w:t>
      </w:r>
      <w:proofErr w:type="spellStart"/>
      <w:r w:rsidRPr="00657B88">
        <w:rPr>
          <w:highlight w:val="white"/>
        </w:rPr>
        <w:t>universitaria</w:t>
      </w:r>
      <w:proofErr w:type="spellEnd"/>
      <w:r w:rsidRPr="00657B88">
        <w:rPr>
          <w:highlight w:val="white"/>
        </w:rPr>
        <w:t>”</w:t>
      </w:r>
    </w:p>
    <w:p w14:paraId="35A2A935"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Franzoniana</w:t>
      </w:r>
      <w:proofErr w:type="spellEnd"/>
      <w:r w:rsidRPr="00657B88">
        <w:rPr>
          <w:highlight w:val="white"/>
        </w:rPr>
        <w:t>”</w:t>
      </w:r>
    </w:p>
    <w:p w14:paraId="3C4237A9"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Guarnacci</w:t>
      </w:r>
      <w:proofErr w:type="spellEnd"/>
      <w:r w:rsidRPr="00657B88">
        <w:rPr>
          <w:highlight w:val="white"/>
        </w:rPr>
        <w:t>”</w:t>
      </w:r>
    </w:p>
    <w:p w14:paraId="535E2D54"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Lodovico </w:t>
      </w:r>
      <w:proofErr w:type="spellStart"/>
      <w:r w:rsidRPr="00657B88">
        <w:rPr>
          <w:highlight w:val="white"/>
        </w:rPr>
        <w:t>Jacobilli</w:t>
      </w:r>
      <w:proofErr w:type="spellEnd"/>
      <w:r w:rsidRPr="00657B88">
        <w:rPr>
          <w:highlight w:val="white"/>
        </w:rPr>
        <w:t xml:space="preserve"> del </w:t>
      </w:r>
      <w:proofErr w:type="spellStart"/>
      <w:r w:rsidRPr="00657B88">
        <w:rPr>
          <w:highlight w:val="white"/>
        </w:rPr>
        <w:t>Seminario</w:t>
      </w:r>
      <w:proofErr w:type="spellEnd"/>
      <w:r w:rsidRPr="00657B88">
        <w:rPr>
          <w:highlight w:val="white"/>
        </w:rPr>
        <w:t xml:space="preserve"> </w:t>
      </w:r>
      <w:proofErr w:type="spellStart"/>
      <w:r w:rsidRPr="00657B88">
        <w:rPr>
          <w:highlight w:val="white"/>
        </w:rPr>
        <w:t>Vescovile</w:t>
      </w:r>
      <w:proofErr w:type="spellEnd"/>
      <w:r w:rsidRPr="00657B88">
        <w:rPr>
          <w:highlight w:val="white"/>
        </w:rPr>
        <w:t>”</w:t>
      </w:r>
    </w:p>
    <w:p w14:paraId="5EFDCEAC"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Malatestiana</w:t>
      </w:r>
      <w:proofErr w:type="spellEnd"/>
      <w:r w:rsidRPr="00657B88">
        <w:rPr>
          <w:highlight w:val="white"/>
        </w:rPr>
        <w:t>”</w:t>
      </w:r>
    </w:p>
    <w:p w14:paraId="49EE908C"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Marucelliana</w:t>
      </w:r>
      <w:proofErr w:type="spellEnd"/>
      <w:r w:rsidRPr="00657B88">
        <w:rPr>
          <w:highlight w:val="white"/>
        </w:rPr>
        <w:t>”</w:t>
      </w:r>
    </w:p>
    <w:p w14:paraId="602C328F" w14:textId="77777777" w:rsidR="00B56EF7" w:rsidRPr="00657B88" w:rsidRDefault="00B56EF7" w:rsidP="00525099">
      <w:pPr>
        <w:pStyle w:val="Lijstalinea"/>
        <w:numPr>
          <w:ilvl w:val="4"/>
          <w:numId w:val="16"/>
        </w:numPr>
      </w:pPr>
      <w:r w:rsidRPr="00657B88">
        <w:rPr>
          <w:highlight w:val="white"/>
        </w:rPr>
        <w:lastRenderedPageBreak/>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Medicea</w:t>
      </w:r>
      <w:proofErr w:type="spellEnd"/>
      <w:r w:rsidRPr="00657B88">
        <w:rPr>
          <w:highlight w:val="white"/>
        </w:rPr>
        <w:t xml:space="preserve"> </w:t>
      </w:r>
      <w:proofErr w:type="spellStart"/>
      <w:r w:rsidRPr="00657B88">
        <w:rPr>
          <w:highlight w:val="white"/>
        </w:rPr>
        <w:t>Laurenziana</w:t>
      </w:r>
      <w:proofErr w:type="spellEnd"/>
      <w:r w:rsidRPr="00657B88">
        <w:rPr>
          <w:highlight w:val="white"/>
        </w:rPr>
        <w:t>”</w:t>
      </w:r>
    </w:p>
    <w:p w14:paraId="1A9C80C7"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multimediale</w:t>
      </w:r>
      <w:proofErr w:type="spellEnd"/>
      <w:r w:rsidRPr="00657B88">
        <w:rPr>
          <w:highlight w:val="white"/>
        </w:rPr>
        <w:t xml:space="preserve"> R. Sassi”</w:t>
      </w:r>
    </w:p>
    <w:p w14:paraId="01050A32"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nazionale</w:t>
      </w:r>
      <w:proofErr w:type="spellEnd"/>
      <w:r w:rsidRPr="00657B88">
        <w:rPr>
          <w:highlight w:val="white"/>
        </w:rPr>
        <w:t xml:space="preserve"> Braidense”</w:t>
      </w:r>
    </w:p>
    <w:p w14:paraId="3964C09C" w14:textId="77777777" w:rsidR="00B56EF7" w:rsidRPr="00501849" w:rsidRDefault="00B56EF7" w:rsidP="00525099">
      <w:pPr>
        <w:pStyle w:val="Lijstalinea"/>
        <w:numPr>
          <w:ilvl w:val="4"/>
          <w:numId w:val="16"/>
        </w:numPr>
        <w:rPr>
          <w:lang w:val="nl-BE"/>
        </w:rPr>
      </w:pPr>
      <w:r w:rsidRPr="00501849">
        <w:rPr>
          <w:highlight w:val="white"/>
          <w:lang w:val="nl-BE"/>
        </w:rPr>
        <w:t>“Biblioteca nazionale centrale di Firenze”</w:t>
      </w:r>
    </w:p>
    <w:p w14:paraId="693DED19" w14:textId="77777777" w:rsidR="00B56EF7" w:rsidRPr="00501849" w:rsidRDefault="00B56EF7" w:rsidP="00525099">
      <w:pPr>
        <w:pStyle w:val="Lijstalinea"/>
        <w:numPr>
          <w:ilvl w:val="4"/>
          <w:numId w:val="16"/>
        </w:numPr>
        <w:rPr>
          <w:lang w:val="nl-BE"/>
        </w:rPr>
      </w:pPr>
      <w:r w:rsidRPr="00501849">
        <w:rPr>
          <w:highlight w:val="white"/>
          <w:lang w:val="nl-BE"/>
        </w:rPr>
        <w:t>“Biblioteca nazionale centrale Vittorio Emanuele II    “</w:t>
      </w:r>
    </w:p>
    <w:p w14:paraId="07BDC7E1"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nazionale</w:t>
      </w:r>
      <w:proofErr w:type="spellEnd"/>
      <w:r w:rsidRPr="00657B88">
        <w:rPr>
          <w:highlight w:val="white"/>
        </w:rPr>
        <w:t xml:space="preserve"> </w:t>
      </w:r>
      <w:proofErr w:type="spellStart"/>
      <w:r w:rsidRPr="00657B88">
        <w:rPr>
          <w:highlight w:val="white"/>
        </w:rPr>
        <w:t>Marciana</w:t>
      </w:r>
      <w:proofErr w:type="spellEnd"/>
      <w:r w:rsidRPr="00657B88">
        <w:rPr>
          <w:highlight w:val="white"/>
        </w:rPr>
        <w:t>”</w:t>
      </w:r>
    </w:p>
    <w:p w14:paraId="16A9B684" w14:textId="77777777" w:rsidR="00B56EF7" w:rsidRPr="00501849" w:rsidRDefault="00B56EF7" w:rsidP="00525099">
      <w:pPr>
        <w:pStyle w:val="Lijstalinea"/>
        <w:numPr>
          <w:ilvl w:val="4"/>
          <w:numId w:val="16"/>
        </w:numPr>
        <w:rPr>
          <w:lang w:val="nl-BE"/>
        </w:rPr>
      </w:pPr>
      <w:r w:rsidRPr="00501849">
        <w:rPr>
          <w:highlight w:val="white"/>
          <w:lang w:val="nl-BE"/>
        </w:rPr>
        <w:t>“Biblioteca nazionale Vittorio Emanuele III”</w:t>
      </w:r>
    </w:p>
    <w:p w14:paraId="07CBAD24"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nazionale</w:t>
      </w:r>
      <w:proofErr w:type="spellEnd"/>
      <w:r w:rsidRPr="00657B88">
        <w:rPr>
          <w:highlight w:val="white"/>
        </w:rPr>
        <w:t xml:space="preserve"> </w:t>
      </w:r>
      <w:proofErr w:type="spellStart"/>
      <w:r w:rsidRPr="00657B88">
        <w:rPr>
          <w:highlight w:val="white"/>
        </w:rPr>
        <w:t>universitaria</w:t>
      </w:r>
      <w:proofErr w:type="spellEnd"/>
      <w:r w:rsidRPr="00657B88">
        <w:rPr>
          <w:highlight w:val="white"/>
        </w:rPr>
        <w:t>”</w:t>
      </w:r>
    </w:p>
    <w:p w14:paraId="2BBDE09F"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Oliveriana</w:t>
      </w:r>
      <w:proofErr w:type="spellEnd"/>
      <w:r w:rsidRPr="00657B88">
        <w:rPr>
          <w:highlight w:val="white"/>
        </w:rPr>
        <w:t>”</w:t>
      </w:r>
    </w:p>
    <w:p w14:paraId="2E5F037D"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Palatina</w:t>
      </w:r>
      <w:proofErr w:type="spellEnd"/>
      <w:r w:rsidRPr="00657B88">
        <w:rPr>
          <w:highlight w:val="white"/>
        </w:rPr>
        <w:t>”</w:t>
      </w:r>
    </w:p>
    <w:p w14:paraId="0E159014"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pubblica</w:t>
      </w:r>
      <w:proofErr w:type="spellEnd"/>
      <w:r w:rsidRPr="00657B88">
        <w:rPr>
          <w:highlight w:val="white"/>
        </w:rPr>
        <w:t xml:space="preserve"> Luigi </w:t>
      </w:r>
      <w:proofErr w:type="spellStart"/>
      <w:r w:rsidRPr="00657B88">
        <w:rPr>
          <w:highlight w:val="white"/>
        </w:rPr>
        <w:t>Fumi</w:t>
      </w:r>
      <w:proofErr w:type="spellEnd"/>
      <w:r w:rsidRPr="00657B88">
        <w:rPr>
          <w:highlight w:val="white"/>
        </w:rPr>
        <w:t>”</w:t>
      </w:r>
    </w:p>
    <w:p w14:paraId="6C45158C"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reale</w:t>
      </w:r>
      <w:proofErr w:type="spellEnd"/>
      <w:r w:rsidRPr="00657B88">
        <w:rPr>
          <w:highlight w:val="white"/>
        </w:rPr>
        <w:t>”</w:t>
      </w:r>
    </w:p>
    <w:p w14:paraId="3158843C"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Riccardiana</w:t>
      </w:r>
      <w:proofErr w:type="spellEnd"/>
      <w:r w:rsidRPr="00657B88">
        <w:rPr>
          <w:highlight w:val="white"/>
        </w:rPr>
        <w:t>”</w:t>
      </w:r>
    </w:p>
    <w:p w14:paraId="2BD5CCB0"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San Giacomo </w:t>
      </w:r>
      <w:proofErr w:type="spellStart"/>
      <w:r w:rsidRPr="00657B88">
        <w:rPr>
          <w:highlight w:val="white"/>
        </w:rPr>
        <w:t>della</w:t>
      </w:r>
      <w:proofErr w:type="spellEnd"/>
      <w:r w:rsidRPr="00657B88">
        <w:rPr>
          <w:highlight w:val="white"/>
        </w:rPr>
        <w:t xml:space="preserve"> Marca”</w:t>
      </w:r>
    </w:p>
    <w:p w14:paraId="441A3C14"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statale</w:t>
      </w:r>
      <w:proofErr w:type="spellEnd"/>
      <w:r w:rsidRPr="00657B88">
        <w:rPr>
          <w:highlight w:val="white"/>
        </w:rPr>
        <w:t>”</w:t>
      </w:r>
    </w:p>
    <w:p w14:paraId="3D7F9153"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statale</w:t>
      </w:r>
      <w:proofErr w:type="spellEnd"/>
      <w:r w:rsidRPr="00657B88">
        <w:rPr>
          <w:highlight w:val="white"/>
        </w:rPr>
        <w:t xml:space="preserve"> del Monumento </w:t>
      </w:r>
      <w:proofErr w:type="spellStart"/>
      <w:r w:rsidRPr="00657B88">
        <w:rPr>
          <w:highlight w:val="white"/>
        </w:rPr>
        <w:t>nazionale</w:t>
      </w:r>
      <w:proofErr w:type="spellEnd"/>
      <w:r w:rsidRPr="00657B88">
        <w:rPr>
          <w:highlight w:val="white"/>
        </w:rPr>
        <w:t xml:space="preserve"> </w:t>
      </w:r>
      <w:proofErr w:type="spellStart"/>
      <w:r w:rsidRPr="00657B88">
        <w:rPr>
          <w:highlight w:val="white"/>
        </w:rPr>
        <w:t>della</w:t>
      </w:r>
      <w:proofErr w:type="spellEnd"/>
      <w:r w:rsidRPr="00657B88">
        <w:rPr>
          <w:highlight w:val="white"/>
        </w:rPr>
        <w:t xml:space="preserve"> </w:t>
      </w:r>
      <w:proofErr w:type="spellStart"/>
      <w:r w:rsidRPr="00657B88">
        <w:rPr>
          <w:highlight w:val="white"/>
        </w:rPr>
        <w:t>Abbazia</w:t>
      </w:r>
      <w:proofErr w:type="spellEnd"/>
      <w:r w:rsidRPr="00657B88">
        <w:rPr>
          <w:highlight w:val="white"/>
        </w:rPr>
        <w:t xml:space="preserve"> </w:t>
      </w:r>
      <w:proofErr w:type="spellStart"/>
      <w:r w:rsidRPr="00657B88">
        <w:rPr>
          <w:highlight w:val="white"/>
        </w:rPr>
        <w:t>Benedettina</w:t>
      </w:r>
      <w:proofErr w:type="spellEnd"/>
      <w:r w:rsidRPr="00657B88">
        <w:rPr>
          <w:highlight w:val="white"/>
        </w:rPr>
        <w:t xml:space="preserve"> </w:t>
      </w:r>
      <w:proofErr w:type="spellStart"/>
      <w:r w:rsidRPr="00657B88">
        <w:rPr>
          <w:highlight w:val="white"/>
        </w:rPr>
        <w:t>della</w:t>
      </w:r>
      <w:proofErr w:type="spellEnd"/>
      <w:r w:rsidRPr="00657B88">
        <w:rPr>
          <w:highlight w:val="white"/>
        </w:rPr>
        <w:t xml:space="preserve"> Ss. </w:t>
      </w:r>
      <w:proofErr w:type="spellStart"/>
      <w:r w:rsidRPr="00657B88">
        <w:rPr>
          <w:highlight w:val="white"/>
        </w:rPr>
        <w:t>Trinità</w:t>
      </w:r>
      <w:proofErr w:type="spellEnd"/>
      <w:r w:rsidRPr="00657B88">
        <w:rPr>
          <w:highlight w:val="white"/>
        </w:rPr>
        <w:t>”</w:t>
      </w:r>
    </w:p>
    <w:p w14:paraId="61F6F09F" w14:textId="77777777" w:rsidR="00B56EF7" w:rsidRPr="00501849" w:rsidRDefault="00B56EF7" w:rsidP="00525099">
      <w:pPr>
        <w:pStyle w:val="Lijstalinea"/>
        <w:numPr>
          <w:ilvl w:val="4"/>
          <w:numId w:val="16"/>
        </w:numPr>
        <w:rPr>
          <w:lang w:val="nl-BE"/>
        </w:rPr>
      </w:pPr>
      <w:r w:rsidRPr="00501849">
        <w:rPr>
          <w:highlight w:val="white"/>
          <w:lang w:val="nl-BE"/>
        </w:rPr>
        <w:t>“Biblioteca statale del Monumento nazionale di S. Scolastica”</w:t>
      </w:r>
    </w:p>
    <w:p w14:paraId="5979EAF0"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storica</w:t>
      </w:r>
      <w:proofErr w:type="spellEnd"/>
      <w:r w:rsidRPr="00657B88">
        <w:rPr>
          <w:highlight w:val="white"/>
        </w:rPr>
        <w:t xml:space="preserve"> </w:t>
      </w:r>
      <w:proofErr w:type="spellStart"/>
      <w:r w:rsidRPr="00657B88">
        <w:rPr>
          <w:highlight w:val="white"/>
        </w:rPr>
        <w:t>dell’Istituto</w:t>
      </w:r>
      <w:proofErr w:type="spellEnd"/>
      <w:r w:rsidRPr="00657B88">
        <w:rPr>
          <w:highlight w:val="white"/>
        </w:rPr>
        <w:t xml:space="preserve"> Campana”</w:t>
      </w:r>
    </w:p>
    <w:p w14:paraId="3536D799"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Trivulziana</w:t>
      </w:r>
      <w:proofErr w:type="spellEnd"/>
      <w:r w:rsidRPr="00657B88">
        <w:rPr>
          <w:highlight w:val="white"/>
        </w:rPr>
        <w:t>”</w:t>
      </w:r>
    </w:p>
    <w:p w14:paraId="13F9DD54"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universitaria</w:t>
      </w:r>
      <w:proofErr w:type="spellEnd"/>
      <w:r w:rsidRPr="00657B88">
        <w:rPr>
          <w:highlight w:val="white"/>
        </w:rPr>
        <w:t>”</w:t>
      </w:r>
    </w:p>
    <w:p w14:paraId="73ACA3B3"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universitaria</w:t>
      </w:r>
      <w:proofErr w:type="spellEnd"/>
      <w:r w:rsidRPr="00657B88">
        <w:rPr>
          <w:highlight w:val="white"/>
        </w:rPr>
        <w:t xml:space="preserve"> </w:t>
      </w:r>
      <w:proofErr w:type="spellStart"/>
      <w:r w:rsidRPr="00657B88">
        <w:rPr>
          <w:highlight w:val="white"/>
        </w:rPr>
        <w:t>Alessandrina</w:t>
      </w:r>
      <w:proofErr w:type="spellEnd"/>
      <w:r w:rsidRPr="00657B88">
        <w:rPr>
          <w:highlight w:val="white"/>
        </w:rPr>
        <w:t>”</w:t>
      </w:r>
    </w:p>
    <w:p w14:paraId="4110EF1B"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Civica</w:t>
      </w:r>
      <w:proofErr w:type="spellEnd"/>
      <w:r w:rsidRPr="00657B88">
        <w:rPr>
          <w:highlight w:val="white"/>
        </w:rPr>
        <w:t xml:space="preserve"> </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Guarneriana</w:t>
      </w:r>
      <w:proofErr w:type="spellEnd"/>
      <w:r w:rsidRPr="00657B88">
        <w:rPr>
          <w:highlight w:val="white"/>
        </w:rPr>
        <w:t>”</w:t>
      </w:r>
    </w:p>
    <w:p w14:paraId="41B1B9FF" w14:textId="77777777" w:rsidR="00B56EF7" w:rsidRPr="00657B88" w:rsidRDefault="00B56EF7" w:rsidP="00525099">
      <w:pPr>
        <w:pStyle w:val="Lijstalinea"/>
        <w:numPr>
          <w:ilvl w:val="4"/>
          <w:numId w:val="16"/>
        </w:numPr>
      </w:pPr>
      <w:r w:rsidRPr="00657B88">
        <w:rPr>
          <w:highlight w:val="white"/>
        </w:rPr>
        <w:t>“</w:t>
      </w:r>
      <w:proofErr w:type="spellStart"/>
      <w:r w:rsidRPr="00657B88">
        <w:rPr>
          <w:highlight w:val="white"/>
        </w:rPr>
        <w:t>Monastero</w:t>
      </w:r>
      <w:proofErr w:type="spellEnd"/>
      <w:r w:rsidRPr="00657B88">
        <w:rPr>
          <w:highlight w:val="white"/>
        </w:rPr>
        <w:t xml:space="preserve"> San Silvestro Abate”</w:t>
      </w:r>
    </w:p>
    <w:p w14:paraId="5A3947A6" w14:textId="77777777" w:rsidR="00B56EF7" w:rsidRPr="00657B88" w:rsidRDefault="00B56EF7" w:rsidP="00525099">
      <w:pPr>
        <w:pStyle w:val="Lijstalinea"/>
        <w:numPr>
          <w:ilvl w:val="4"/>
          <w:numId w:val="16"/>
        </w:numPr>
      </w:pPr>
      <w:r w:rsidRPr="00657B88">
        <w:rPr>
          <w:highlight w:val="white"/>
        </w:rPr>
        <w:t xml:space="preserve">“Pontificia </w:t>
      </w:r>
      <w:proofErr w:type="spellStart"/>
      <w:r w:rsidRPr="00657B88">
        <w:rPr>
          <w:highlight w:val="white"/>
        </w:rPr>
        <w:t>biblioteca</w:t>
      </w:r>
      <w:proofErr w:type="spellEnd"/>
      <w:r w:rsidRPr="00657B88">
        <w:rPr>
          <w:highlight w:val="white"/>
        </w:rPr>
        <w:t xml:space="preserve"> </w:t>
      </w:r>
      <w:proofErr w:type="spellStart"/>
      <w:r w:rsidRPr="00657B88">
        <w:rPr>
          <w:highlight w:val="white"/>
        </w:rPr>
        <w:t>Antoniana</w:t>
      </w:r>
      <w:proofErr w:type="spellEnd"/>
      <w:r w:rsidRPr="00657B88">
        <w:rPr>
          <w:highlight w:val="white"/>
        </w:rPr>
        <w:t>”</w:t>
      </w:r>
    </w:p>
    <w:p w14:paraId="627E873D" w14:textId="77777777" w:rsidR="0059798A" w:rsidRPr="00657B88" w:rsidRDefault="00B56EF7" w:rsidP="00525099">
      <w:pPr>
        <w:pStyle w:val="Lijstalinea"/>
        <w:numPr>
          <w:ilvl w:val="4"/>
          <w:numId w:val="16"/>
        </w:numPr>
      </w:pPr>
      <w:r w:rsidRPr="00657B88">
        <w:rPr>
          <w:highlight w:val="white"/>
        </w:rPr>
        <w:t>“</w:t>
      </w:r>
      <w:proofErr w:type="spellStart"/>
      <w:r w:rsidRPr="00657B88">
        <w:rPr>
          <w:highlight w:val="white"/>
        </w:rPr>
        <w:t>Reale</w:t>
      </w:r>
      <w:proofErr w:type="spellEnd"/>
      <w:r w:rsidRPr="00657B88">
        <w:rPr>
          <w:highlight w:val="white"/>
        </w:rPr>
        <w:t xml:space="preserve"> </w:t>
      </w:r>
      <w:proofErr w:type="spellStart"/>
      <w:r w:rsidRPr="00657B88">
        <w:rPr>
          <w:highlight w:val="white"/>
        </w:rPr>
        <w:t>Collegio</w:t>
      </w:r>
      <w:proofErr w:type="spellEnd"/>
      <w:r w:rsidRPr="00657B88">
        <w:rPr>
          <w:highlight w:val="white"/>
        </w:rPr>
        <w:t xml:space="preserve"> di </w:t>
      </w:r>
      <w:proofErr w:type="spellStart"/>
      <w:r w:rsidRPr="00657B88">
        <w:rPr>
          <w:highlight w:val="white"/>
        </w:rPr>
        <w:t>Spagna</w:t>
      </w:r>
      <w:proofErr w:type="spellEnd"/>
      <w:r w:rsidRPr="00657B88">
        <w:rPr>
          <w:highlight w:val="white"/>
        </w:rPr>
        <w:t>”</w:t>
      </w:r>
    </w:p>
    <w:p w14:paraId="2B172A7E"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32C5FCDD" w14:textId="77777777" w:rsidR="00784E48" w:rsidRPr="00657B88" w:rsidRDefault="00784E48" w:rsidP="00525099">
      <w:pPr>
        <w:pStyle w:val="Lijstalinea"/>
        <w:numPr>
          <w:ilvl w:val="2"/>
          <w:numId w:val="16"/>
        </w:numPr>
      </w:pPr>
      <w:r w:rsidRPr="00657B88">
        <w:t>&lt;country&gt; = value</w:t>
      </w:r>
    </w:p>
    <w:p w14:paraId="708282FF" w14:textId="77777777" w:rsidR="00C5023F" w:rsidRPr="00C5023F" w:rsidRDefault="00B56EF7" w:rsidP="00525099">
      <w:pPr>
        <w:pStyle w:val="Lijstalinea"/>
        <w:numPr>
          <w:ilvl w:val="4"/>
          <w:numId w:val="16"/>
        </w:numPr>
        <w:rPr>
          <w:highlight w:val="white"/>
        </w:rPr>
      </w:pPr>
      <w:r w:rsidRPr="00657B88">
        <w:rPr>
          <w:highlight w:val="white"/>
        </w:rPr>
        <w:t>“</w:t>
      </w:r>
      <w:proofErr w:type="spellStart"/>
      <w:r w:rsidRPr="00657B88">
        <w:rPr>
          <w:highlight w:val="white"/>
        </w:rPr>
        <w:t>Magyarország</w:t>
      </w:r>
      <w:proofErr w:type="spellEnd"/>
      <w:r w:rsidRPr="00657B88">
        <w:rPr>
          <w:highlight w:val="white"/>
        </w:rPr>
        <w:t>”</w:t>
      </w:r>
    </w:p>
    <w:p w14:paraId="59E8733C" w14:textId="77777777" w:rsidR="00784E48" w:rsidRPr="00C5023F" w:rsidRDefault="00784E48" w:rsidP="00C5023F">
      <w:pPr>
        <w:pStyle w:val="Lijstalinea"/>
        <w:ind w:left="1440"/>
        <w:rPr>
          <w:highlight w:val="white"/>
        </w:rPr>
      </w:pPr>
      <w:r w:rsidRPr="00657B88">
        <w:t xml:space="preserve">&lt;settlement&gt; = </w:t>
      </w:r>
      <w:r w:rsidR="00A567BD" w:rsidRPr="00657B88">
        <w:t>choice</w:t>
      </w:r>
      <w:r w:rsidRPr="00657B88">
        <w:t xml:space="preserve"> of values</w:t>
      </w:r>
    </w:p>
    <w:p w14:paraId="4599B5B7"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Budapest</w:t>
      </w:r>
      <w:r w:rsidRPr="00657B88">
        <w:rPr>
          <w:highlight w:val="white"/>
        </w:rPr>
        <w:t>”</w:t>
      </w:r>
    </w:p>
    <w:p w14:paraId="34DCFD0E" w14:textId="77777777" w:rsidR="00C5023F" w:rsidRPr="00C5023F"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Kalocsa</w:t>
      </w:r>
      <w:proofErr w:type="spellEnd"/>
      <w:r w:rsidRPr="00657B88">
        <w:rPr>
          <w:highlight w:val="white"/>
        </w:rPr>
        <w:t>”</w:t>
      </w:r>
    </w:p>
    <w:p w14:paraId="1CE4D82E" w14:textId="77777777" w:rsidR="00784E48" w:rsidRPr="00C5023F" w:rsidRDefault="00784E48" w:rsidP="00C5023F">
      <w:pPr>
        <w:pStyle w:val="Lijstalinea"/>
        <w:ind w:left="1440"/>
        <w:rPr>
          <w:highlight w:val="white"/>
        </w:rPr>
      </w:pPr>
      <w:r w:rsidRPr="00657B88">
        <w:t xml:space="preserve">&lt;repository&gt; = </w:t>
      </w:r>
      <w:r w:rsidR="00A567BD" w:rsidRPr="00657B88">
        <w:t>choice</w:t>
      </w:r>
      <w:r w:rsidRPr="00657B88">
        <w:t xml:space="preserve"> of values</w:t>
      </w:r>
    </w:p>
    <w:p w14:paraId="12462B3D"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Eötvös</w:t>
      </w:r>
      <w:proofErr w:type="spellEnd"/>
      <w:r w:rsidR="00B56EF7" w:rsidRPr="00657B88">
        <w:rPr>
          <w:highlight w:val="white"/>
        </w:rPr>
        <w:t xml:space="preserve"> </w:t>
      </w:r>
      <w:proofErr w:type="spellStart"/>
      <w:r w:rsidR="00B56EF7" w:rsidRPr="00657B88">
        <w:rPr>
          <w:highlight w:val="white"/>
        </w:rPr>
        <w:t>Loránd</w:t>
      </w:r>
      <w:proofErr w:type="spellEnd"/>
      <w:r w:rsidR="00B56EF7" w:rsidRPr="00657B88">
        <w:rPr>
          <w:highlight w:val="white"/>
        </w:rPr>
        <w:t xml:space="preserve"> </w:t>
      </w:r>
      <w:proofErr w:type="spellStart"/>
      <w:r w:rsidR="00B56EF7" w:rsidRPr="00657B88">
        <w:rPr>
          <w:highlight w:val="white"/>
        </w:rPr>
        <w:t>Tudomány</w:t>
      </w:r>
      <w:proofErr w:type="spellEnd"/>
      <w:r w:rsidR="00B56EF7" w:rsidRPr="00657B88">
        <w:rPr>
          <w:highlight w:val="white"/>
        </w:rPr>
        <w:t xml:space="preserve"> </w:t>
      </w:r>
      <w:proofErr w:type="spellStart"/>
      <w:r w:rsidR="00B56EF7" w:rsidRPr="00657B88">
        <w:rPr>
          <w:highlight w:val="white"/>
        </w:rPr>
        <w:t>Egyetem</w:t>
      </w:r>
      <w:proofErr w:type="spellEnd"/>
      <w:r w:rsidR="00B56EF7" w:rsidRPr="00657B88">
        <w:rPr>
          <w:highlight w:val="white"/>
        </w:rPr>
        <w:t xml:space="preserve"> </w:t>
      </w:r>
      <w:proofErr w:type="spellStart"/>
      <w:r w:rsidR="00B56EF7" w:rsidRPr="00657B88">
        <w:rPr>
          <w:highlight w:val="white"/>
        </w:rPr>
        <w:t>Könyvtára</w:t>
      </w:r>
      <w:proofErr w:type="spellEnd"/>
      <w:r w:rsidRPr="00657B88">
        <w:rPr>
          <w:highlight w:val="white"/>
        </w:rPr>
        <w:t>”</w:t>
      </w:r>
    </w:p>
    <w:p w14:paraId="28F5846D"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Főszékesegyházi</w:t>
      </w:r>
      <w:proofErr w:type="spellEnd"/>
      <w:r w:rsidR="00B56EF7" w:rsidRPr="00657B88">
        <w:rPr>
          <w:highlight w:val="white"/>
        </w:rPr>
        <w:t xml:space="preserve"> </w:t>
      </w:r>
      <w:proofErr w:type="spellStart"/>
      <w:r w:rsidR="00B56EF7" w:rsidRPr="00657B88">
        <w:rPr>
          <w:highlight w:val="white"/>
        </w:rPr>
        <w:t>könyvtár</w:t>
      </w:r>
      <w:proofErr w:type="spellEnd"/>
      <w:r w:rsidRPr="00657B88">
        <w:rPr>
          <w:highlight w:val="white"/>
        </w:rPr>
        <w:t>”</w:t>
      </w:r>
    </w:p>
    <w:p w14:paraId="6DE60517" w14:textId="77777777" w:rsidR="00B56EF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Országos</w:t>
      </w:r>
      <w:proofErr w:type="spellEnd"/>
      <w:r w:rsidR="00B56EF7" w:rsidRPr="00657B88">
        <w:rPr>
          <w:highlight w:val="white"/>
        </w:rPr>
        <w:t xml:space="preserve"> </w:t>
      </w:r>
      <w:proofErr w:type="spellStart"/>
      <w:r w:rsidR="00B56EF7" w:rsidRPr="00657B88">
        <w:rPr>
          <w:highlight w:val="white"/>
        </w:rPr>
        <w:t>Széchényi</w:t>
      </w:r>
      <w:proofErr w:type="spellEnd"/>
      <w:r w:rsidR="00B56EF7" w:rsidRPr="00657B88">
        <w:rPr>
          <w:highlight w:val="white"/>
        </w:rPr>
        <w:t xml:space="preserve"> </w:t>
      </w:r>
      <w:proofErr w:type="spellStart"/>
      <w:r w:rsidR="00B56EF7" w:rsidRPr="00657B88">
        <w:rPr>
          <w:highlight w:val="white"/>
        </w:rPr>
        <w:t>Könyvtár</w:t>
      </w:r>
      <w:proofErr w:type="spellEnd"/>
      <w:r w:rsidRPr="00657B88">
        <w:rPr>
          <w:highlight w:val="white"/>
        </w:rPr>
        <w:t>”</w:t>
      </w:r>
    </w:p>
    <w:p w14:paraId="2C5E25BD"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32DA8A2B" w14:textId="77777777" w:rsidR="00784E48" w:rsidRPr="00657B88" w:rsidRDefault="00784E48" w:rsidP="00525099">
      <w:pPr>
        <w:pStyle w:val="Lijstalinea"/>
        <w:numPr>
          <w:ilvl w:val="2"/>
          <w:numId w:val="16"/>
        </w:numPr>
      </w:pPr>
      <w:r w:rsidRPr="00657B88">
        <w:t>&lt;country&gt; = value</w:t>
      </w:r>
    </w:p>
    <w:p w14:paraId="04F36A8B" w14:textId="77777777" w:rsidR="00C5023F" w:rsidRDefault="00B56EF7" w:rsidP="00525099">
      <w:pPr>
        <w:pStyle w:val="Lijstalinea"/>
        <w:numPr>
          <w:ilvl w:val="4"/>
          <w:numId w:val="16"/>
        </w:numPr>
      </w:pPr>
      <w:r w:rsidRPr="00657B88">
        <w:t>“Nederland”</w:t>
      </w:r>
    </w:p>
    <w:p w14:paraId="094AFE96" w14:textId="77777777" w:rsidR="00784E48" w:rsidRPr="00657B88" w:rsidRDefault="00784E48" w:rsidP="00C5023F">
      <w:pPr>
        <w:pStyle w:val="Lijstalinea"/>
        <w:ind w:left="1440"/>
      </w:pPr>
      <w:r w:rsidRPr="00657B88">
        <w:t xml:space="preserve">&lt;settlement&gt; = </w:t>
      </w:r>
      <w:r w:rsidR="00A567BD" w:rsidRPr="00657B88">
        <w:t>choice</w:t>
      </w:r>
      <w:r w:rsidRPr="00657B88">
        <w:t xml:space="preserve"> of values</w:t>
      </w:r>
    </w:p>
    <w:p w14:paraId="1D157ACA"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Cuijk</w:t>
      </w:r>
      <w:proofErr w:type="spellEnd"/>
      <w:r w:rsidRPr="00657B88">
        <w:rPr>
          <w:highlight w:val="white"/>
        </w:rPr>
        <w:t>”</w:t>
      </w:r>
    </w:p>
    <w:p w14:paraId="5C1456FF"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Leiden</w:t>
      </w:r>
      <w:r w:rsidRPr="00657B88">
        <w:rPr>
          <w:highlight w:val="white"/>
        </w:rPr>
        <w:t>”</w:t>
      </w:r>
    </w:p>
    <w:p w14:paraId="135A56A5" w14:textId="77777777" w:rsidR="00C5023F" w:rsidRPr="00C5023F" w:rsidRDefault="00E27817" w:rsidP="00525099">
      <w:pPr>
        <w:pStyle w:val="Lijstalinea"/>
        <w:numPr>
          <w:ilvl w:val="4"/>
          <w:numId w:val="16"/>
        </w:numPr>
        <w:rPr>
          <w:highlight w:val="white"/>
        </w:rPr>
      </w:pPr>
      <w:r w:rsidRPr="00657B88">
        <w:rPr>
          <w:highlight w:val="white"/>
        </w:rPr>
        <w:t>“</w:t>
      </w:r>
      <w:r w:rsidR="00B56EF7" w:rsidRPr="00657B88">
        <w:rPr>
          <w:highlight w:val="white"/>
        </w:rPr>
        <w:t>Utrecht</w:t>
      </w:r>
      <w:r w:rsidRPr="00657B88">
        <w:rPr>
          <w:highlight w:val="white"/>
        </w:rPr>
        <w:t>”</w:t>
      </w:r>
    </w:p>
    <w:p w14:paraId="0BBAC1E6" w14:textId="77777777" w:rsidR="00784E48" w:rsidRPr="00C5023F" w:rsidRDefault="00784E48" w:rsidP="00C5023F">
      <w:pPr>
        <w:pStyle w:val="Lijstalinea"/>
        <w:ind w:left="1440"/>
        <w:rPr>
          <w:highlight w:val="white"/>
        </w:rPr>
      </w:pPr>
      <w:r w:rsidRPr="00657B88">
        <w:lastRenderedPageBreak/>
        <w:t xml:space="preserve">&lt;repository&gt; = </w:t>
      </w:r>
      <w:r w:rsidR="00A567BD" w:rsidRPr="00657B88">
        <w:t>choice</w:t>
      </w:r>
      <w:r w:rsidRPr="00657B88">
        <w:t xml:space="preserve"> of values</w:t>
      </w:r>
    </w:p>
    <w:p w14:paraId="16AD52BF"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Kruisherenklooster</w:t>
      </w:r>
      <w:proofErr w:type="spellEnd"/>
      <w:r w:rsidR="00B56EF7" w:rsidRPr="00657B88">
        <w:rPr>
          <w:highlight w:val="white"/>
        </w:rPr>
        <w:t xml:space="preserve"> Sint-Agatha</w:t>
      </w:r>
      <w:r w:rsidRPr="00657B88">
        <w:rPr>
          <w:highlight w:val="white"/>
        </w:rPr>
        <w:t>”</w:t>
      </w:r>
    </w:p>
    <w:p w14:paraId="124C3A16" w14:textId="77777777" w:rsidR="00C5023F" w:rsidRPr="00C5023F"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Universiteitsbibliotheek</w:t>
      </w:r>
      <w:proofErr w:type="spellEnd"/>
      <w:r w:rsidRPr="00657B88">
        <w:rPr>
          <w:highlight w:val="white"/>
        </w:rPr>
        <w:t>”</w:t>
      </w:r>
    </w:p>
    <w:p w14:paraId="115D2986" w14:textId="77777777" w:rsidR="00784E48" w:rsidRPr="00C5023F" w:rsidRDefault="00784E48" w:rsidP="00C5023F">
      <w:pPr>
        <w:pStyle w:val="Lijstalinea"/>
        <w:ind w:left="1440"/>
        <w:rPr>
          <w:highlight w:val="white"/>
        </w:rPr>
      </w:pPr>
      <w:r w:rsidRPr="00657B88">
        <w:t>&lt;</w:t>
      </w:r>
      <w:proofErr w:type="spellStart"/>
      <w:r w:rsidRPr="00657B88">
        <w:t>idno</w:t>
      </w:r>
      <w:proofErr w:type="spellEnd"/>
      <w:r w:rsidRPr="00657B88">
        <w:t>&gt;</w:t>
      </w:r>
    </w:p>
    <w:p w14:paraId="3E0EB0C1" w14:textId="77777777" w:rsidR="00784E48" w:rsidRPr="00657B88" w:rsidRDefault="00784E48" w:rsidP="00525099">
      <w:pPr>
        <w:pStyle w:val="Lijstalinea"/>
        <w:numPr>
          <w:ilvl w:val="2"/>
          <w:numId w:val="16"/>
        </w:numPr>
      </w:pPr>
      <w:r w:rsidRPr="00657B88">
        <w:t>&lt;country&gt; = value</w:t>
      </w:r>
    </w:p>
    <w:p w14:paraId="549FA2FF" w14:textId="77777777" w:rsidR="00C5023F" w:rsidRDefault="00B56EF7" w:rsidP="00525099">
      <w:pPr>
        <w:pStyle w:val="Lijstalinea"/>
        <w:numPr>
          <w:ilvl w:val="4"/>
          <w:numId w:val="16"/>
        </w:numPr>
      </w:pPr>
      <w:r w:rsidRPr="00657B88">
        <w:t>“New Zealand”</w:t>
      </w:r>
    </w:p>
    <w:p w14:paraId="0B3CE409" w14:textId="77777777" w:rsidR="00784E48" w:rsidRPr="00657B88" w:rsidRDefault="00784E48" w:rsidP="00C5023F">
      <w:pPr>
        <w:pStyle w:val="Lijstalinea"/>
        <w:ind w:left="1440"/>
      </w:pPr>
      <w:r w:rsidRPr="00657B88">
        <w:t xml:space="preserve">&lt;settlement&gt; = </w:t>
      </w:r>
      <w:r w:rsidR="00B56EF7" w:rsidRPr="00657B88">
        <w:t>value</w:t>
      </w:r>
    </w:p>
    <w:p w14:paraId="3A04E71D" w14:textId="77777777" w:rsidR="00C5023F" w:rsidRPr="00C5023F" w:rsidRDefault="00E27817" w:rsidP="00525099">
      <w:pPr>
        <w:pStyle w:val="Lijstalinea"/>
        <w:numPr>
          <w:ilvl w:val="4"/>
          <w:numId w:val="16"/>
        </w:numPr>
        <w:rPr>
          <w:highlight w:val="white"/>
        </w:rPr>
      </w:pPr>
      <w:r w:rsidRPr="00657B88">
        <w:rPr>
          <w:highlight w:val="white"/>
        </w:rPr>
        <w:t>“</w:t>
      </w:r>
      <w:r w:rsidR="00B56EF7" w:rsidRPr="00657B88">
        <w:rPr>
          <w:highlight w:val="white"/>
        </w:rPr>
        <w:t>Auckland</w:t>
      </w:r>
      <w:r w:rsidRPr="00657B88">
        <w:rPr>
          <w:highlight w:val="white"/>
        </w:rPr>
        <w:t>”</w:t>
      </w:r>
    </w:p>
    <w:p w14:paraId="69232610" w14:textId="77777777" w:rsidR="00784E48" w:rsidRPr="00C5023F" w:rsidRDefault="00784E48" w:rsidP="00C5023F">
      <w:pPr>
        <w:pStyle w:val="Lijstalinea"/>
        <w:ind w:left="1440"/>
        <w:rPr>
          <w:highlight w:val="white"/>
        </w:rPr>
      </w:pPr>
      <w:r w:rsidRPr="00657B88">
        <w:t xml:space="preserve">&lt;repository&gt; = </w:t>
      </w:r>
      <w:r w:rsidR="00B56EF7" w:rsidRPr="00657B88">
        <w:t>value</w:t>
      </w:r>
    </w:p>
    <w:p w14:paraId="04782E8D" w14:textId="77777777" w:rsidR="00C5023F" w:rsidRPr="00C5023F" w:rsidRDefault="00E27817" w:rsidP="00525099">
      <w:pPr>
        <w:pStyle w:val="Lijstalinea"/>
        <w:numPr>
          <w:ilvl w:val="4"/>
          <w:numId w:val="16"/>
        </w:numPr>
        <w:rPr>
          <w:highlight w:val="white"/>
        </w:rPr>
      </w:pPr>
      <w:r w:rsidRPr="00657B88">
        <w:rPr>
          <w:highlight w:val="white"/>
        </w:rPr>
        <w:t>“</w:t>
      </w:r>
      <w:r w:rsidR="00B56EF7" w:rsidRPr="00657B88">
        <w:rPr>
          <w:highlight w:val="white"/>
        </w:rPr>
        <w:t>Central City Library</w:t>
      </w:r>
      <w:r w:rsidRPr="00657B88">
        <w:rPr>
          <w:highlight w:val="white"/>
        </w:rPr>
        <w:t>”</w:t>
      </w:r>
    </w:p>
    <w:p w14:paraId="119E7892" w14:textId="77777777" w:rsidR="00784E48" w:rsidRPr="00C5023F" w:rsidRDefault="00784E48" w:rsidP="00C5023F">
      <w:pPr>
        <w:pStyle w:val="Lijstalinea"/>
        <w:ind w:left="1440"/>
        <w:rPr>
          <w:highlight w:val="white"/>
        </w:rPr>
      </w:pPr>
      <w:r w:rsidRPr="00657B88">
        <w:t>&lt;</w:t>
      </w:r>
      <w:proofErr w:type="spellStart"/>
      <w:r w:rsidRPr="00657B88">
        <w:t>idno</w:t>
      </w:r>
      <w:proofErr w:type="spellEnd"/>
      <w:r w:rsidRPr="00657B88">
        <w:t>&gt;</w:t>
      </w:r>
    </w:p>
    <w:p w14:paraId="07842600" w14:textId="77777777" w:rsidR="00784E48" w:rsidRPr="00657B88" w:rsidRDefault="00784E48" w:rsidP="00525099">
      <w:pPr>
        <w:pStyle w:val="Lijstalinea"/>
        <w:numPr>
          <w:ilvl w:val="2"/>
          <w:numId w:val="16"/>
        </w:numPr>
      </w:pPr>
      <w:r w:rsidRPr="00657B88">
        <w:t>&lt;country&gt; = value</w:t>
      </w:r>
    </w:p>
    <w:p w14:paraId="73B280E0" w14:textId="77777777" w:rsidR="00C5023F" w:rsidRDefault="00B56EF7" w:rsidP="00525099">
      <w:pPr>
        <w:pStyle w:val="Lijstalinea"/>
        <w:numPr>
          <w:ilvl w:val="4"/>
          <w:numId w:val="16"/>
        </w:numPr>
      </w:pPr>
      <w:r w:rsidRPr="00657B88">
        <w:t>“</w:t>
      </w:r>
      <w:proofErr w:type="spellStart"/>
      <w:r w:rsidRPr="00657B88">
        <w:t>Österreich</w:t>
      </w:r>
      <w:proofErr w:type="spellEnd"/>
      <w:r w:rsidRPr="00657B88">
        <w:t>”</w:t>
      </w:r>
    </w:p>
    <w:p w14:paraId="2206F807" w14:textId="77777777" w:rsidR="00784E48" w:rsidRPr="00657B88" w:rsidRDefault="00784E48" w:rsidP="00C5023F">
      <w:pPr>
        <w:pStyle w:val="Lijstalinea"/>
        <w:ind w:left="1440"/>
      </w:pPr>
      <w:r w:rsidRPr="00657B88">
        <w:t xml:space="preserve">&lt;settlement&gt; = </w:t>
      </w:r>
      <w:r w:rsidR="00A567BD" w:rsidRPr="00657B88">
        <w:t>choice</w:t>
      </w:r>
      <w:r w:rsidRPr="00657B88">
        <w:t xml:space="preserve"> of values</w:t>
      </w:r>
    </w:p>
    <w:p w14:paraId="0065F8B1"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Admont</w:t>
      </w:r>
      <w:proofErr w:type="spellEnd"/>
      <w:r w:rsidRPr="00657B88">
        <w:rPr>
          <w:highlight w:val="white"/>
        </w:rPr>
        <w:t>”</w:t>
      </w:r>
    </w:p>
    <w:p w14:paraId="6302511A"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Graz</w:t>
      </w:r>
      <w:r w:rsidRPr="00657B88">
        <w:rPr>
          <w:highlight w:val="white"/>
        </w:rPr>
        <w:t>”</w:t>
      </w:r>
    </w:p>
    <w:p w14:paraId="6AEE3221"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Heiligenkreuz</w:t>
      </w:r>
      <w:proofErr w:type="spellEnd"/>
      <w:r w:rsidRPr="00657B88">
        <w:rPr>
          <w:highlight w:val="white"/>
        </w:rPr>
        <w:t>”</w:t>
      </w:r>
    </w:p>
    <w:p w14:paraId="4F06027D"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Innsbruck</w:t>
      </w:r>
      <w:r w:rsidRPr="00657B88">
        <w:rPr>
          <w:highlight w:val="white"/>
        </w:rPr>
        <w:t>”</w:t>
      </w:r>
    </w:p>
    <w:p w14:paraId="349A61D5"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Klosterneuburg</w:t>
      </w:r>
      <w:proofErr w:type="spellEnd"/>
      <w:r w:rsidRPr="00657B88">
        <w:rPr>
          <w:highlight w:val="white"/>
        </w:rPr>
        <w:t>”</w:t>
      </w:r>
    </w:p>
    <w:p w14:paraId="21A7FBDA"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Kremsmünster</w:t>
      </w:r>
      <w:proofErr w:type="spellEnd"/>
      <w:r w:rsidRPr="00657B88">
        <w:rPr>
          <w:highlight w:val="white"/>
        </w:rPr>
        <w:t>”</w:t>
      </w:r>
      <w:r w:rsidR="00B56EF7" w:rsidRPr="00657B88">
        <w:rPr>
          <w:highlight w:val="white"/>
        </w:rPr>
        <w:t xml:space="preserve"> </w:t>
      </w:r>
    </w:p>
    <w:p w14:paraId="44759B02"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Lambach</w:t>
      </w:r>
      <w:proofErr w:type="spellEnd"/>
      <w:r w:rsidRPr="00657B88">
        <w:rPr>
          <w:highlight w:val="white"/>
        </w:rPr>
        <w:t>”</w:t>
      </w:r>
    </w:p>
    <w:p w14:paraId="6EC87A22"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Lilienfeld</w:t>
      </w:r>
      <w:r w:rsidRPr="00657B88">
        <w:rPr>
          <w:highlight w:val="white"/>
        </w:rPr>
        <w:t>”</w:t>
      </w:r>
    </w:p>
    <w:p w14:paraId="1C026576"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Melk</w:t>
      </w:r>
      <w:r w:rsidRPr="00657B88">
        <w:rPr>
          <w:highlight w:val="white"/>
        </w:rPr>
        <w:t>”</w:t>
      </w:r>
    </w:p>
    <w:p w14:paraId="22FB2421"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Sankt-Florian</w:t>
      </w:r>
      <w:r w:rsidRPr="00657B88">
        <w:rPr>
          <w:highlight w:val="white"/>
        </w:rPr>
        <w:t>”</w:t>
      </w:r>
    </w:p>
    <w:p w14:paraId="17A5CBAD"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 xml:space="preserve">Sankt-Paul </w:t>
      </w:r>
      <w:proofErr w:type="spellStart"/>
      <w:r w:rsidR="00B56EF7" w:rsidRPr="00657B88">
        <w:rPr>
          <w:highlight w:val="white"/>
        </w:rPr>
        <w:t>im</w:t>
      </w:r>
      <w:proofErr w:type="spellEnd"/>
      <w:r w:rsidR="00B56EF7" w:rsidRPr="00657B88">
        <w:rPr>
          <w:highlight w:val="white"/>
        </w:rPr>
        <w:t xml:space="preserve"> </w:t>
      </w:r>
      <w:proofErr w:type="spellStart"/>
      <w:r w:rsidR="00B56EF7" w:rsidRPr="00657B88">
        <w:rPr>
          <w:highlight w:val="white"/>
        </w:rPr>
        <w:t>Lavanttal</w:t>
      </w:r>
      <w:proofErr w:type="spellEnd"/>
      <w:r w:rsidRPr="00657B88">
        <w:rPr>
          <w:highlight w:val="white"/>
        </w:rPr>
        <w:t>”</w:t>
      </w:r>
    </w:p>
    <w:p w14:paraId="4E835C7A"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Schlägl</w:t>
      </w:r>
      <w:proofErr w:type="spellEnd"/>
      <w:r w:rsidRPr="00657B88">
        <w:rPr>
          <w:highlight w:val="white"/>
        </w:rPr>
        <w:t>”</w:t>
      </w:r>
    </w:p>
    <w:p w14:paraId="207F89BE"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Seitenstetten</w:t>
      </w:r>
      <w:proofErr w:type="spellEnd"/>
      <w:r w:rsidRPr="00657B88">
        <w:rPr>
          <w:highlight w:val="white"/>
        </w:rPr>
        <w:t>”</w:t>
      </w:r>
    </w:p>
    <w:p w14:paraId="57D3F432" w14:textId="77777777" w:rsidR="00E27817" w:rsidRPr="00657B88" w:rsidRDefault="00E27817" w:rsidP="00525099">
      <w:pPr>
        <w:pStyle w:val="Lijstalinea"/>
        <w:numPr>
          <w:ilvl w:val="4"/>
          <w:numId w:val="16"/>
        </w:numPr>
        <w:rPr>
          <w:highlight w:val="white"/>
        </w:rPr>
      </w:pPr>
      <w:r w:rsidRPr="00657B88">
        <w:rPr>
          <w:highlight w:val="white"/>
        </w:rPr>
        <w:t>“</w:t>
      </w:r>
      <w:r w:rsidR="00B56EF7" w:rsidRPr="00657B88">
        <w:rPr>
          <w:highlight w:val="white"/>
        </w:rPr>
        <w:t>Wien</w:t>
      </w:r>
      <w:r w:rsidRPr="00657B88">
        <w:rPr>
          <w:highlight w:val="white"/>
        </w:rPr>
        <w:t>”</w:t>
      </w:r>
    </w:p>
    <w:p w14:paraId="794C0883" w14:textId="77777777" w:rsidR="00C5023F" w:rsidRPr="00C5023F" w:rsidRDefault="00E27817" w:rsidP="00525099">
      <w:pPr>
        <w:pStyle w:val="Lijstalinea"/>
        <w:numPr>
          <w:ilvl w:val="4"/>
          <w:numId w:val="16"/>
        </w:numPr>
        <w:rPr>
          <w:highlight w:val="white"/>
        </w:rPr>
      </w:pPr>
      <w:r w:rsidRPr="00657B88">
        <w:rPr>
          <w:highlight w:val="white"/>
        </w:rPr>
        <w:t>“</w:t>
      </w:r>
      <w:r w:rsidR="00B56EF7" w:rsidRPr="00657B88">
        <w:rPr>
          <w:highlight w:val="white"/>
        </w:rPr>
        <w:t>Zwettl</w:t>
      </w:r>
      <w:r w:rsidRPr="00657B88">
        <w:rPr>
          <w:highlight w:val="white"/>
        </w:rPr>
        <w:t>”</w:t>
      </w:r>
    </w:p>
    <w:p w14:paraId="74EF8E6F" w14:textId="77777777" w:rsidR="00784E48" w:rsidRPr="00C5023F" w:rsidRDefault="00784E48" w:rsidP="00C5023F">
      <w:pPr>
        <w:pStyle w:val="Lijstalinea"/>
        <w:ind w:left="1440"/>
        <w:rPr>
          <w:highlight w:val="white"/>
        </w:rPr>
      </w:pPr>
      <w:r w:rsidRPr="00657B88">
        <w:t xml:space="preserve">&lt;repository&gt; = </w:t>
      </w:r>
      <w:r w:rsidR="00A567BD" w:rsidRPr="00657B88">
        <w:t>choice</w:t>
      </w:r>
      <w:r w:rsidRPr="00657B88">
        <w:t xml:space="preserve"> of values</w:t>
      </w:r>
    </w:p>
    <w:p w14:paraId="25383A7A"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Augustiner-Chorherrenstift</w:t>
      </w:r>
      <w:proofErr w:type="spellEnd"/>
      <w:r w:rsidRPr="00657B88">
        <w:rPr>
          <w:highlight w:val="white"/>
        </w:rPr>
        <w:t>”</w:t>
      </w:r>
    </w:p>
    <w:p w14:paraId="7928216D"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Benediktinerstift</w:t>
      </w:r>
      <w:proofErr w:type="spellEnd"/>
      <w:r w:rsidRPr="00657B88">
        <w:rPr>
          <w:highlight w:val="white"/>
        </w:rPr>
        <w:t>”</w:t>
      </w:r>
    </w:p>
    <w:p w14:paraId="13973AE7"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Dominikanerkonvent</w:t>
      </w:r>
      <w:proofErr w:type="spellEnd"/>
      <w:r w:rsidRPr="00657B88">
        <w:rPr>
          <w:highlight w:val="white"/>
        </w:rPr>
        <w:t>”</w:t>
      </w:r>
    </w:p>
    <w:p w14:paraId="2BBB5D67"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Österreichische</w:t>
      </w:r>
      <w:proofErr w:type="spellEnd"/>
      <w:r w:rsidR="00B56EF7" w:rsidRPr="00657B88">
        <w:rPr>
          <w:highlight w:val="white"/>
        </w:rPr>
        <w:t xml:space="preserve"> </w:t>
      </w:r>
      <w:proofErr w:type="spellStart"/>
      <w:r w:rsidR="00B56EF7" w:rsidRPr="00657B88">
        <w:rPr>
          <w:highlight w:val="white"/>
        </w:rPr>
        <w:t>Nationalbibliothek</w:t>
      </w:r>
      <w:proofErr w:type="spellEnd"/>
      <w:r w:rsidRPr="00657B88">
        <w:rPr>
          <w:highlight w:val="white"/>
        </w:rPr>
        <w:t>”</w:t>
      </w:r>
    </w:p>
    <w:p w14:paraId="4DFAF5B5"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Prämonstratenser</w:t>
      </w:r>
      <w:proofErr w:type="spellEnd"/>
      <w:r w:rsidR="00B56EF7" w:rsidRPr="00657B88">
        <w:rPr>
          <w:highlight w:val="white"/>
        </w:rPr>
        <w:t xml:space="preserve"> </w:t>
      </w:r>
      <w:proofErr w:type="spellStart"/>
      <w:r w:rsidR="00B56EF7" w:rsidRPr="00657B88">
        <w:rPr>
          <w:highlight w:val="white"/>
        </w:rPr>
        <w:t>Chorherrenstift</w:t>
      </w:r>
      <w:proofErr w:type="spellEnd"/>
      <w:r w:rsidRPr="00657B88">
        <w:rPr>
          <w:highlight w:val="white"/>
        </w:rPr>
        <w:t>”</w:t>
      </w:r>
    </w:p>
    <w:p w14:paraId="2FB110EC"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Stiftsarchiv</w:t>
      </w:r>
      <w:proofErr w:type="spellEnd"/>
      <w:r w:rsidR="00B56EF7" w:rsidRPr="00657B88">
        <w:rPr>
          <w:highlight w:val="white"/>
        </w:rPr>
        <w:t xml:space="preserve"> </w:t>
      </w:r>
      <w:proofErr w:type="spellStart"/>
      <w:r w:rsidR="00B56EF7" w:rsidRPr="00657B88">
        <w:rPr>
          <w:highlight w:val="white"/>
        </w:rPr>
        <w:t>Wilten</w:t>
      </w:r>
      <w:proofErr w:type="spellEnd"/>
      <w:r w:rsidRPr="00657B88">
        <w:rPr>
          <w:highlight w:val="white"/>
        </w:rPr>
        <w:t>”</w:t>
      </w:r>
    </w:p>
    <w:p w14:paraId="36E3045A"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Universitätsbibliothek</w:t>
      </w:r>
      <w:proofErr w:type="spellEnd"/>
      <w:r w:rsidRPr="00657B88">
        <w:rPr>
          <w:highlight w:val="white"/>
        </w:rPr>
        <w:t>”</w:t>
      </w:r>
    </w:p>
    <w:p w14:paraId="3E2AC9A3"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Universitäts</w:t>
      </w:r>
      <w:proofErr w:type="spellEnd"/>
      <w:r w:rsidR="00B56EF7" w:rsidRPr="00657B88">
        <w:rPr>
          <w:highlight w:val="white"/>
        </w:rPr>
        <w:t xml:space="preserve">- und </w:t>
      </w:r>
      <w:proofErr w:type="spellStart"/>
      <w:r w:rsidR="00B56EF7" w:rsidRPr="00657B88">
        <w:rPr>
          <w:highlight w:val="white"/>
        </w:rPr>
        <w:t>Landesbibliothek</w:t>
      </w:r>
      <w:proofErr w:type="spellEnd"/>
      <w:r w:rsidR="00B56EF7" w:rsidRPr="00657B88">
        <w:rPr>
          <w:highlight w:val="white"/>
        </w:rPr>
        <w:t xml:space="preserve"> Tirol</w:t>
      </w:r>
      <w:r w:rsidRPr="00657B88">
        <w:rPr>
          <w:highlight w:val="white"/>
        </w:rPr>
        <w:t>”</w:t>
      </w:r>
    </w:p>
    <w:p w14:paraId="0A863CFF" w14:textId="77777777" w:rsidR="00C5023F" w:rsidRPr="00C5023F" w:rsidRDefault="00E27817" w:rsidP="00525099">
      <w:pPr>
        <w:pStyle w:val="Lijstalinea"/>
        <w:numPr>
          <w:ilvl w:val="4"/>
          <w:numId w:val="16"/>
        </w:numPr>
        <w:rPr>
          <w:highlight w:val="white"/>
        </w:rPr>
      </w:pPr>
      <w:r w:rsidRPr="00657B88">
        <w:rPr>
          <w:highlight w:val="white"/>
        </w:rPr>
        <w:t>“</w:t>
      </w:r>
      <w:proofErr w:type="spellStart"/>
      <w:r w:rsidR="00B56EF7" w:rsidRPr="00657B88">
        <w:rPr>
          <w:highlight w:val="white"/>
        </w:rPr>
        <w:t>Zisterzienserstift</w:t>
      </w:r>
      <w:proofErr w:type="spellEnd"/>
      <w:r w:rsidRPr="00657B88">
        <w:rPr>
          <w:highlight w:val="white"/>
        </w:rPr>
        <w:t>”</w:t>
      </w:r>
    </w:p>
    <w:p w14:paraId="5ADEC0C0" w14:textId="77777777" w:rsidR="00784E48" w:rsidRPr="00C5023F" w:rsidRDefault="00784E48" w:rsidP="00C5023F">
      <w:pPr>
        <w:pStyle w:val="Lijstalinea"/>
        <w:ind w:left="1440"/>
        <w:rPr>
          <w:highlight w:val="white"/>
        </w:rPr>
      </w:pPr>
      <w:r w:rsidRPr="00657B88">
        <w:t>&lt;</w:t>
      </w:r>
      <w:proofErr w:type="spellStart"/>
      <w:r w:rsidRPr="00657B88">
        <w:t>idno</w:t>
      </w:r>
      <w:proofErr w:type="spellEnd"/>
      <w:r w:rsidRPr="00657B88">
        <w:t>&gt;</w:t>
      </w:r>
    </w:p>
    <w:p w14:paraId="2E9575D8" w14:textId="77777777" w:rsidR="00784E48" w:rsidRPr="00657B88" w:rsidRDefault="00784E48" w:rsidP="00525099">
      <w:pPr>
        <w:pStyle w:val="Lijstalinea"/>
        <w:numPr>
          <w:ilvl w:val="2"/>
          <w:numId w:val="16"/>
        </w:numPr>
      </w:pPr>
      <w:r w:rsidRPr="00657B88">
        <w:t>&lt;country&gt; = value</w:t>
      </w:r>
    </w:p>
    <w:p w14:paraId="36D6AF1E" w14:textId="77777777" w:rsidR="00C5023F" w:rsidRDefault="00B46AF3" w:rsidP="00525099">
      <w:pPr>
        <w:pStyle w:val="Lijstalinea"/>
        <w:numPr>
          <w:ilvl w:val="4"/>
          <w:numId w:val="16"/>
        </w:numPr>
      </w:pPr>
      <w:r w:rsidRPr="00657B88">
        <w:t>“Polska”</w:t>
      </w:r>
    </w:p>
    <w:p w14:paraId="6508EEF5" w14:textId="77777777" w:rsidR="00784E48" w:rsidRPr="00657B88" w:rsidRDefault="00784E48" w:rsidP="00C5023F">
      <w:pPr>
        <w:pStyle w:val="Lijstalinea"/>
        <w:ind w:left="1440"/>
      </w:pPr>
      <w:r w:rsidRPr="00657B88">
        <w:t xml:space="preserve">&lt;settlement&gt; = </w:t>
      </w:r>
      <w:r w:rsidR="00A567BD" w:rsidRPr="00657B88">
        <w:t>choice</w:t>
      </w:r>
      <w:r w:rsidRPr="00657B88">
        <w:t xml:space="preserve"> of values</w:t>
      </w:r>
    </w:p>
    <w:p w14:paraId="22C41DC6" w14:textId="77777777" w:rsidR="00E27817" w:rsidRPr="00657B88" w:rsidRDefault="00E27817" w:rsidP="00525099">
      <w:pPr>
        <w:pStyle w:val="Lijstalinea"/>
        <w:numPr>
          <w:ilvl w:val="4"/>
          <w:numId w:val="16"/>
        </w:numPr>
        <w:rPr>
          <w:highlight w:val="white"/>
        </w:rPr>
      </w:pPr>
      <w:r w:rsidRPr="00657B88">
        <w:rPr>
          <w:highlight w:val="white"/>
        </w:rPr>
        <w:lastRenderedPageBreak/>
        <w:t>“</w:t>
      </w:r>
      <w:proofErr w:type="spellStart"/>
      <w:r w:rsidR="00B46AF3" w:rsidRPr="00657B88">
        <w:rPr>
          <w:highlight w:val="white"/>
        </w:rPr>
        <w:t>Gdańsk</w:t>
      </w:r>
      <w:proofErr w:type="spellEnd"/>
      <w:r w:rsidRPr="00657B88">
        <w:rPr>
          <w:highlight w:val="white"/>
        </w:rPr>
        <w:t>”</w:t>
      </w:r>
    </w:p>
    <w:p w14:paraId="58B6F691" w14:textId="77777777" w:rsidR="00E27817" w:rsidRPr="00657B88" w:rsidRDefault="00E27817" w:rsidP="00525099">
      <w:pPr>
        <w:pStyle w:val="Lijstalinea"/>
        <w:numPr>
          <w:ilvl w:val="4"/>
          <w:numId w:val="16"/>
        </w:numPr>
        <w:rPr>
          <w:highlight w:val="white"/>
        </w:rPr>
      </w:pPr>
      <w:r w:rsidRPr="00657B88">
        <w:rPr>
          <w:highlight w:val="white"/>
        </w:rPr>
        <w:t>“</w:t>
      </w:r>
      <w:r w:rsidR="00B46AF3" w:rsidRPr="00657B88">
        <w:rPr>
          <w:highlight w:val="white"/>
        </w:rPr>
        <w:t>Kraków</w:t>
      </w:r>
      <w:r w:rsidRPr="00657B88">
        <w:rPr>
          <w:highlight w:val="white"/>
        </w:rPr>
        <w:t>”</w:t>
      </w:r>
    </w:p>
    <w:p w14:paraId="7E1DF702"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46AF3" w:rsidRPr="00657B88">
        <w:rPr>
          <w:highlight w:val="white"/>
        </w:rPr>
        <w:t>Mogiła</w:t>
      </w:r>
      <w:proofErr w:type="spellEnd"/>
      <w:r w:rsidRPr="00657B88">
        <w:rPr>
          <w:highlight w:val="white"/>
        </w:rPr>
        <w:t>”</w:t>
      </w:r>
    </w:p>
    <w:p w14:paraId="5E99FBDD" w14:textId="77777777" w:rsidR="00E27817" w:rsidRPr="00657B88" w:rsidRDefault="00E27817" w:rsidP="00525099">
      <w:pPr>
        <w:pStyle w:val="Lijstalinea"/>
        <w:numPr>
          <w:ilvl w:val="4"/>
          <w:numId w:val="16"/>
        </w:numPr>
        <w:rPr>
          <w:highlight w:val="white"/>
        </w:rPr>
      </w:pPr>
      <w:r w:rsidRPr="00657B88">
        <w:rPr>
          <w:highlight w:val="white"/>
        </w:rPr>
        <w:t>“</w:t>
      </w:r>
      <w:r w:rsidR="00B46AF3" w:rsidRPr="00657B88">
        <w:rPr>
          <w:highlight w:val="white"/>
        </w:rPr>
        <w:t>Warszawa</w:t>
      </w:r>
      <w:r w:rsidRPr="00657B88">
        <w:rPr>
          <w:highlight w:val="white"/>
        </w:rPr>
        <w:t>”</w:t>
      </w:r>
    </w:p>
    <w:p w14:paraId="54603C1A" w14:textId="77777777" w:rsidR="00C5023F" w:rsidRPr="00C5023F" w:rsidRDefault="00E27817" w:rsidP="00525099">
      <w:pPr>
        <w:pStyle w:val="Lijstalinea"/>
        <w:numPr>
          <w:ilvl w:val="4"/>
          <w:numId w:val="16"/>
        </w:numPr>
        <w:rPr>
          <w:highlight w:val="white"/>
        </w:rPr>
      </w:pPr>
      <w:r w:rsidRPr="00657B88">
        <w:rPr>
          <w:highlight w:val="white"/>
        </w:rPr>
        <w:t>“</w:t>
      </w:r>
      <w:proofErr w:type="spellStart"/>
      <w:r w:rsidR="00B46AF3" w:rsidRPr="00657B88">
        <w:rPr>
          <w:highlight w:val="white"/>
        </w:rPr>
        <w:t>Wrocław</w:t>
      </w:r>
      <w:proofErr w:type="spellEnd"/>
      <w:r w:rsidRPr="00657B88">
        <w:rPr>
          <w:highlight w:val="white"/>
        </w:rPr>
        <w:t>”</w:t>
      </w:r>
    </w:p>
    <w:p w14:paraId="0AEEA417" w14:textId="77777777" w:rsidR="00784E48" w:rsidRPr="00C5023F" w:rsidRDefault="00784E48" w:rsidP="00C5023F">
      <w:pPr>
        <w:pStyle w:val="Lijstalinea"/>
        <w:ind w:left="1440"/>
        <w:rPr>
          <w:highlight w:val="white"/>
        </w:rPr>
      </w:pPr>
      <w:r w:rsidRPr="00657B88">
        <w:t xml:space="preserve">&lt;repository&gt; = </w:t>
      </w:r>
      <w:r w:rsidR="00A567BD" w:rsidRPr="00657B88">
        <w:t>choice</w:t>
      </w:r>
      <w:r w:rsidRPr="00657B88">
        <w:t xml:space="preserve"> of values</w:t>
      </w:r>
    </w:p>
    <w:p w14:paraId="0019B664"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46AF3" w:rsidRPr="00657B88">
        <w:rPr>
          <w:highlight w:val="white"/>
        </w:rPr>
        <w:t>Biblioteka</w:t>
      </w:r>
      <w:proofErr w:type="spellEnd"/>
      <w:r w:rsidR="00B46AF3" w:rsidRPr="00657B88">
        <w:rPr>
          <w:highlight w:val="white"/>
        </w:rPr>
        <w:t xml:space="preserve"> </w:t>
      </w:r>
      <w:proofErr w:type="spellStart"/>
      <w:r w:rsidR="00B46AF3" w:rsidRPr="00657B88">
        <w:rPr>
          <w:highlight w:val="white"/>
        </w:rPr>
        <w:t>Czartoryskich</w:t>
      </w:r>
      <w:proofErr w:type="spellEnd"/>
      <w:r w:rsidRPr="00657B88">
        <w:rPr>
          <w:highlight w:val="white"/>
        </w:rPr>
        <w:t>”</w:t>
      </w:r>
    </w:p>
    <w:p w14:paraId="7576B7FF"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46AF3" w:rsidRPr="00657B88">
        <w:rPr>
          <w:highlight w:val="white"/>
        </w:rPr>
        <w:t>Biblioteka</w:t>
      </w:r>
      <w:proofErr w:type="spellEnd"/>
      <w:r w:rsidR="00B46AF3" w:rsidRPr="00657B88">
        <w:rPr>
          <w:highlight w:val="white"/>
        </w:rPr>
        <w:t xml:space="preserve"> </w:t>
      </w:r>
      <w:proofErr w:type="spellStart"/>
      <w:r w:rsidR="00B46AF3" w:rsidRPr="00657B88">
        <w:rPr>
          <w:highlight w:val="white"/>
        </w:rPr>
        <w:t>Jagiellońska</w:t>
      </w:r>
      <w:proofErr w:type="spellEnd"/>
      <w:r w:rsidRPr="00657B88">
        <w:rPr>
          <w:highlight w:val="white"/>
        </w:rPr>
        <w:t>”</w:t>
      </w:r>
    </w:p>
    <w:p w14:paraId="667DAF24"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46AF3" w:rsidRPr="00657B88">
        <w:rPr>
          <w:highlight w:val="white"/>
        </w:rPr>
        <w:t>Biblioteka</w:t>
      </w:r>
      <w:proofErr w:type="spellEnd"/>
      <w:r w:rsidR="00B46AF3" w:rsidRPr="00657B88">
        <w:rPr>
          <w:highlight w:val="white"/>
        </w:rPr>
        <w:t xml:space="preserve"> </w:t>
      </w:r>
      <w:proofErr w:type="spellStart"/>
      <w:r w:rsidR="00B46AF3" w:rsidRPr="00657B88">
        <w:rPr>
          <w:highlight w:val="white"/>
        </w:rPr>
        <w:t>klasztoru</w:t>
      </w:r>
      <w:proofErr w:type="spellEnd"/>
      <w:r w:rsidR="00B46AF3" w:rsidRPr="00657B88">
        <w:rPr>
          <w:highlight w:val="white"/>
        </w:rPr>
        <w:t xml:space="preserve"> </w:t>
      </w:r>
      <w:proofErr w:type="spellStart"/>
      <w:r w:rsidR="00B46AF3" w:rsidRPr="00657B88">
        <w:rPr>
          <w:highlight w:val="white"/>
        </w:rPr>
        <w:t>Cystersów</w:t>
      </w:r>
      <w:proofErr w:type="spellEnd"/>
      <w:r w:rsidRPr="00657B88">
        <w:rPr>
          <w:highlight w:val="white"/>
        </w:rPr>
        <w:t>”</w:t>
      </w:r>
    </w:p>
    <w:p w14:paraId="7EB4E924"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46AF3" w:rsidRPr="00657B88">
        <w:rPr>
          <w:highlight w:val="white"/>
        </w:rPr>
        <w:t>Biblioteka</w:t>
      </w:r>
      <w:proofErr w:type="spellEnd"/>
      <w:r w:rsidR="00B46AF3" w:rsidRPr="00657B88">
        <w:rPr>
          <w:highlight w:val="white"/>
        </w:rPr>
        <w:t xml:space="preserve"> </w:t>
      </w:r>
      <w:proofErr w:type="spellStart"/>
      <w:r w:rsidR="00B46AF3" w:rsidRPr="00657B88">
        <w:rPr>
          <w:highlight w:val="white"/>
        </w:rPr>
        <w:t>narodowa</w:t>
      </w:r>
      <w:proofErr w:type="spellEnd"/>
      <w:r w:rsidRPr="00657B88">
        <w:rPr>
          <w:highlight w:val="white"/>
        </w:rPr>
        <w:t>”</w:t>
      </w:r>
    </w:p>
    <w:p w14:paraId="7D610DF3"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46AF3" w:rsidRPr="00657B88">
        <w:rPr>
          <w:highlight w:val="white"/>
        </w:rPr>
        <w:t>Biblioteka</w:t>
      </w:r>
      <w:proofErr w:type="spellEnd"/>
      <w:r w:rsidR="00B46AF3" w:rsidRPr="00657B88">
        <w:rPr>
          <w:highlight w:val="white"/>
        </w:rPr>
        <w:t xml:space="preserve"> </w:t>
      </w:r>
      <w:proofErr w:type="spellStart"/>
      <w:r w:rsidR="00B46AF3" w:rsidRPr="00657B88">
        <w:rPr>
          <w:highlight w:val="white"/>
        </w:rPr>
        <w:t>Uniwersytecka</w:t>
      </w:r>
      <w:proofErr w:type="spellEnd"/>
      <w:r w:rsidRPr="00657B88">
        <w:rPr>
          <w:highlight w:val="white"/>
        </w:rPr>
        <w:t>”</w:t>
      </w:r>
    </w:p>
    <w:p w14:paraId="0F61177F"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B46AF3" w:rsidRPr="00657B88">
        <w:rPr>
          <w:highlight w:val="white"/>
        </w:rPr>
        <w:t>Biblioteka</w:t>
      </w:r>
      <w:proofErr w:type="spellEnd"/>
      <w:r w:rsidR="00B46AF3" w:rsidRPr="00657B88">
        <w:rPr>
          <w:highlight w:val="white"/>
        </w:rPr>
        <w:t xml:space="preserve"> </w:t>
      </w:r>
      <w:proofErr w:type="spellStart"/>
      <w:r w:rsidR="00B46AF3" w:rsidRPr="00657B88">
        <w:rPr>
          <w:highlight w:val="white"/>
        </w:rPr>
        <w:t>Zakładu</w:t>
      </w:r>
      <w:proofErr w:type="spellEnd"/>
      <w:r w:rsidR="00B46AF3" w:rsidRPr="00657B88">
        <w:rPr>
          <w:highlight w:val="white"/>
        </w:rPr>
        <w:t xml:space="preserve"> </w:t>
      </w:r>
      <w:proofErr w:type="spellStart"/>
      <w:r w:rsidR="00B46AF3" w:rsidRPr="00657B88">
        <w:rPr>
          <w:highlight w:val="white"/>
        </w:rPr>
        <w:t>Narodowego</w:t>
      </w:r>
      <w:proofErr w:type="spellEnd"/>
      <w:r w:rsidR="00B46AF3" w:rsidRPr="00657B88">
        <w:rPr>
          <w:highlight w:val="white"/>
        </w:rPr>
        <w:t xml:space="preserve"> </w:t>
      </w:r>
      <w:proofErr w:type="spellStart"/>
      <w:r w:rsidR="00B46AF3" w:rsidRPr="00657B88">
        <w:rPr>
          <w:highlight w:val="white"/>
        </w:rPr>
        <w:t>im</w:t>
      </w:r>
      <w:proofErr w:type="spellEnd"/>
      <w:r w:rsidR="00B46AF3" w:rsidRPr="00657B88">
        <w:rPr>
          <w:highlight w:val="white"/>
        </w:rPr>
        <w:t xml:space="preserve">. </w:t>
      </w:r>
      <w:proofErr w:type="spellStart"/>
      <w:r w:rsidR="00B46AF3" w:rsidRPr="00657B88">
        <w:rPr>
          <w:highlight w:val="white"/>
        </w:rPr>
        <w:t>Ossolińskich</w:t>
      </w:r>
      <w:proofErr w:type="spellEnd"/>
      <w:r w:rsidRPr="00657B88">
        <w:rPr>
          <w:highlight w:val="white"/>
        </w:rPr>
        <w:t>”</w:t>
      </w:r>
    </w:p>
    <w:p w14:paraId="1ACF0C20" w14:textId="77777777" w:rsidR="00C5023F" w:rsidRPr="00C5023F" w:rsidRDefault="00E27817" w:rsidP="00525099">
      <w:pPr>
        <w:pStyle w:val="Lijstalinea"/>
        <w:numPr>
          <w:ilvl w:val="4"/>
          <w:numId w:val="16"/>
        </w:numPr>
        <w:rPr>
          <w:highlight w:val="white"/>
        </w:rPr>
      </w:pPr>
      <w:r w:rsidRPr="00657B88">
        <w:rPr>
          <w:highlight w:val="white"/>
        </w:rPr>
        <w:t>“</w:t>
      </w:r>
      <w:r w:rsidR="00B46AF3" w:rsidRPr="00657B88">
        <w:rPr>
          <w:highlight w:val="white"/>
        </w:rPr>
        <w:t xml:space="preserve">Polska </w:t>
      </w:r>
      <w:proofErr w:type="spellStart"/>
      <w:r w:rsidR="00B46AF3" w:rsidRPr="00657B88">
        <w:rPr>
          <w:highlight w:val="white"/>
        </w:rPr>
        <w:t>Akademia</w:t>
      </w:r>
      <w:proofErr w:type="spellEnd"/>
      <w:r w:rsidR="00B46AF3" w:rsidRPr="00657B88">
        <w:rPr>
          <w:highlight w:val="white"/>
        </w:rPr>
        <w:t xml:space="preserve"> </w:t>
      </w:r>
      <w:proofErr w:type="spellStart"/>
      <w:r w:rsidR="00B46AF3" w:rsidRPr="00657B88">
        <w:rPr>
          <w:highlight w:val="white"/>
        </w:rPr>
        <w:t>Nauk</w:t>
      </w:r>
      <w:proofErr w:type="spellEnd"/>
      <w:r w:rsidR="00B46AF3" w:rsidRPr="00657B88">
        <w:rPr>
          <w:highlight w:val="white"/>
        </w:rPr>
        <w:t xml:space="preserve"> </w:t>
      </w:r>
      <w:proofErr w:type="spellStart"/>
      <w:r w:rsidR="00B46AF3" w:rsidRPr="00657B88">
        <w:rPr>
          <w:highlight w:val="white"/>
        </w:rPr>
        <w:t>Biblioteka</w:t>
      </w:r>
      <w:proofErr w:type="spellEnd"/>
      <w:r w:rsidRPr="00657B88">
        <w:rPr>
          <w:highlight w:val="white"/>
        </w:rPr>
        <w:t>”</w:t>
      </w:r>
    </w:p>
    <w:p w14:paraId="1410E8D1" w14:textId="77777777" w:rsidR="00784E48" w:rsidRPr="00C5023F" w:rsidRDefault="00784E48" w:rsidP="00C5023F">
      <w:pPr>
        <w:pStyle w:val="Lijstalinea"/>
        <w:ind w:left="1440"/>
        <w:rPr>
          <w:highlight w:val="white"/>
        </w:rPr>
      </w:pPr>
      <w:r w:rsidRPr="00657B88">
        <w:t>&lt;</w:t>
      </w:r>
      <w:proofErr w:type="spellStart"/>
      <w:r w:rsidRPr="00657B88">
        <w:t>idno</w:t>
      </w:r>
      <w:proofErr w:type="spellEnd"/>
      <w:r w:rsidRPr="00657B88">
        <w:t>&gt;</w:t>
      </w:r>
    </w:p>
    <w:p w14:paraId="67C04E73" w14:textId="77777777" w:rsidR="00784E48" w:rsidRPr="00657B88" w:rsidRDefault="00784E48" w:rsidP="00525099">
      <w:pPr>
        <w:pStyle w:val="Lijstalinea"/>
        <w:numPr>
          <w:ilvl w:val="2"/>
          <w:numId w:val="16"/>
        </w:numPr>
      </w:pPr>
      <w:r w:rsidRPr="00657B88">
        <w:t>&lt;country&gt; = value</w:t>
      </w:r>
    </w:p>
    <w:p w14:paraId="578E7847" w14:textId="77777777" w:rsidR="00C5023F" w:rsidRDefault="00B46AF3" w:rsidP="00525099">
      <w:pPr>
        <w:pStyle w:val="Lijstalinea"/>
        <w:numPr>
          <w:ilvl w:val="4"/>
          <w:numId w:val="16"/>
        </w:numPr>
      </w:pPr>
      <w:r w:rsidRPr="00657B88">
        <w:t>“Portugal”</w:t>
      </w:r>
    </w:p>
    <w:p w14:paraId="0FA92838" w14:textId="77777777" w:rsidR="00784E48" w:rsidRPr="00657B88" w:rsidRDefault="00784E48" w:rsidP="00C5023F">
      <w:pPr>
        <w:pStyle w:val="Lijstalinea"/>
        <w:ind w:left="1440"/>
      </w:pPr>
      <w:r w:rsidRPr="00657B88">
        <w:t>&lt;settlement&gt; = value</w:t>
      </w:r>
    </w:p>
    <w:p w14:paraId="67789973" w14:textId="77777777" w:rsidR="00C5023F" w:rsidRDefault="00B46AF3" w:rsidP="00525099">
      <w:pPr>
        <w:pStyle w:val="Lijstalinea"/>
        <w:numPr>
          <w:ilvl w:val="4"/>
          <w:numId w:val="16"/>
        </w:numPr>
      </w:pPr>
      <w:r w:rsidRPr="00657B88">
        <w:t>“</w:t>
      </w:r>
      <w:proofErr w:type="spellStart"/>
      <w:r w:rsidRPr="00657B88">
        <w:t>Lisboa</w:t>
      </w:r>
      <w:proofErr w:type="spellEnd"/>
      <w:r w:rsidRPr="00657B88">
        <w:t>”</w:t>
      </w:r>
    </w:p>
    <w:p w14:paraId="18A3B7F5" w14:textId="77777777" w:rsidR="00784E48" w:rsidRPr="00657B88" w:rsidRDefault="00784E48" w:rsidP="00C5023F">
      <w:pPr>
        <w:pStyle w:val="Lijstalinea"/>
        <w:ind w:left="1440"/>
      </w:pPr>
      <w:r w:rsidRPr="00657B88">
        <w:t xml:space="preserve">&lt;repository&gt; = </w:t>
      </w:r>
      <w:r w:rsidR="00B46AF3" w:rsidRPr="00657B88">
        <w:t>value</w:t>
      </w:r>
    </w:p>
    <w:p w14:paraId="5BD4EA0D" w14:textId="77777777" w:rsidR="00C5023F" w:rsidRDefault="00B46AF3" w:rsidP="00525099">
      <w:pPr>
        <w:pStyle w:val="Lijstalinea"/>
        <w:numPr>
          <w:ilvl w:val="4"/>
          <w:numId w:val="16"/>
        </w:numPr>
      </w:pPr>
      <w:r w:rsidRPr="00657B88">
        <w:t>“</w:t>
      </w:r>
      <w:proofErr w:type="spellStart"/>
      <w:r w:rsidRPr="00657B88">
        <w:t>Biblioteca</w:t>
      </w:r>
      <w:proofErr w:type="spellEnd"/>
      <w:r w:rsidRPr="00657B88">
        <w:t xml:space="preserve"> </w:t>
      </w:r>
      <w:proofErr w:type="spellStart"/>
      <w:r w:rsidRPr="00657B88">
        <w:t>nacional</w:t>
      </w:r>
      <w:proofErr w:type="spellEnd"/>
      <w:r w:rsidRPr="00657B88">
        <w:t>”</w:t>
      </w:r>
    </w:p>
    <w:p w14:paraId="1223C978" w14:textId="77777777" w:rsidR="00784E48" w:rsidRPr="00657B88" w:rsidRDefault="00784E48" w:rsidP="00C5023F">
      <w:pPr>
        <w:pStyle w:val="Lijstalinea"/>
        <w:ind w:left="1440"/>
      </w:pPr>
      <w:r w:rsidRPr="00657B88">
        <w:t>&lt;</w:t>
      </w:r>
      <w:proofErr w:type="spellStart"/>
      <w:r w:rsidRPr="00657B88">
        <w:t>idno</w:t>
      </w:r>
      <w:proofErr w:type="spellEnd"/>
      <w:r w:rsidRPr="00657B88">
        <w:t>&gt;</w:t>
      </w:r>
    </w:p>
    <w:p w14:paraId="01F4C4C8" w14:textId="77777777" w:rsidR="00784E48" w:rsidRPr="00657B88" w:rsidRDefault="00784E48" w:rsidP="00525099">
      <w:pPr>
        <w:pStyle w:val="Lijstalinea"/>
        <w:numPr>
          <w:ilvl w:val="2"/>
          <w:numId w:val="16"/>
        </w:numPr>
      </w:pPr>
      <w:r w:rsidRPr="00657B88">
        <w:t>&lt;country&gt; = value</w:t>
      </w:r>
    </w:p>
    <w:p w14:paraId="262DEB60" w14:textId="77777777" w:rsidR="00C5023F" w:rsidRPr="00C5023F" w:rsidRDefault="00B46AF3" w:rsidP="00525099">
      <w:pPr>
        <w:pStyle w:val="Lijstalinea"/>
        <w:numPr>
          <w:ilvl w:val="4"/>
          <w:numId w:val="16"/>
        </w:numPr>
        <w:rPr>
          <w:highlight w:val="white"/>
        </w:rPr>
      </w:pPr>
      <w:r w:rsidRPr="00657B88">
        <w:rPr>
          <w:highlight w:val="white"/>
        </w:rPr>
        <w:t>“</w:t>
      </w:r>
      <w:proofErr w:type="spellStart"/>
      <w:r w:rsidRPr="00657B88">
        <w:rPr>
          <w:highlight w:val="white"/>
        </w:rPr>
        <w:t>Rossijskaja</w:t>
      </w:r>
      <w:proofErr w:type="spellEnd"/>
      <w:r w:rsidRPr="00657B88">
        <w:rPr>
          <w:highlight w:val="white"/>
        </w:rPr>
        <w:t xml:space="preserve"> </w:t>
      </w:r>
      <w:proofErr w:type="spellStart"/>
      <w:r w:rsidRPr="00657B88">
        <w:rPr>
          <w:highlight w:val="white"/>
        </w:rPr>
        <w:t>Federacija</w:t>
      </w:r>
      <w:proofErr w:type="spellEnd"/>
      <w:r w:rsidRPr="00657B88">
        <w:rPr>
          <w:highlight w:val="white"/>
        </w:rPr>
        <w:t>”</w:t>
      </w:r>
    </w:p>
    <w:p w14:paraId="4AAB76A0" w14:textId="77777777" w:rsidR="00784E48" w:rsidRPr="00C5023F" w:rsidRDefault="00784E48" w:rsidP="00C5023F">
      <w:pPr>
        <w:pStyle w:val="Lijstalinea"/>
        <w:ind w:left="1440"/>
        <w:rPr>
          <w:highlight w:val="white"/>
        </w:rPr>
      </w:pPr>
      <w:r w:rsidRPr="00657B88">
        <w:t xml:space="preserve">&lt;settlement&gt; = </w:t>
      </w:r>
      <w:r w:rsidR="00B46AF3" w:rsidRPr="00657B88">
        <w:t>value</w:t>
      </w:r>
    </w:p>
    <w:p w14:paraId="2EF2C42C" w14:textId="77777777" w:rsidR="00C5023F" w:rsidRDefault="00B46AF3" w:rsidP="00525099">
      <w:pPr>
        <w:pStyle w:val="Lijstalinea"/>
        <w:numPr>
          <w:ilvl w:val="4"/>
          <w:numId w:val="16"/>
        </w:numPr>
      </w:pPr>
      <w:r w:rsidRPr="00657B88">
        <w:t>“Sankt-Peterburg”</w:t>
      </w:r>
    </w:p>
    <w:p w14:paraId="325CA2FA" w14:textId="77777777" w:rsidR="00784E48" w:rsidRPr="00657B88" w:rsidRDefault="00784E48" w:rsidP="00C5023F">
      <w:pPr>
        <w:pStyle w:val="Lijstalinea"/>
        <w:ind w:left="1440"/>
      </w:pPr>
      <w:r w:rsidRPr="00657B88">
        <w:t xml:space="preserve">&lt;repository&gt; = </w:t>
      </w:r>
      <w:r w:rsidR="00C66BAD" w:rsidRPr="00657B88">
        <w:t>value</w:t>
      </w:r>
    </w:p>
    <w:p w14:paraId="26E5263E" w14:textId="77777777" w:rsidR="00C5023F" w:rsidRDefault="00C66BAD" w:rsidP="00525099">
      <w:pPr>
        <w:pStyle w:val="Lijstalinea"/>
        <w:numPr>
          <w:ilvl w:val="4"/>
          <w:numId w:val="16"/>
        </w:numPr>
      </w:pPr>
      <w:r w:rsidRPr="00657B88">
        <w:t>“</w:t>
      </w:r>
      <w:proofErr w:type="spellStart"/>
      <w:r w:rsidRPr="00657B88">
        <w:t>Rossijskaja</w:t>
      </w:r>
      <w:proofErr w:type="spellEnd"/>
      <w:r w:rsidRPr="00657B88">
        <w:t xml:space="preserve"> </w:t>
      </w:r>
      <w:proofErr w:type="spellStart"/>
      <w:r w:rsidRPr="00657B88">
        <w:t>Nacionalnaja</w:t>
      </w:r>
      <w:proofErr w:type="spellEnd"/>
      <w:r w:rsidRPr="00657B88">
        <w:t xml:space="preserve"> </w:t>
      </w:r>
      <w:proofErr w:type="spellStart"/>
      <w:r w:rsidRPr="00657B88">
        <w:t>biblioteka</w:t>
      </w:r>
      <w:proofErr w:type="spellEnd"/>
      <w:r w:rsidRPr="00657B88">
        <w:t>”</w:t>
      </w:r>
    </w:p>
    <w:p w14:paraId="3FF8CEB2" w14:textId="77777777" w:rsidR="00784E48" w:rsidRPr="00657B88" w:rsidRDefault="00784E48" w:rsidP="00C5023F">
      <w:pPr>
        <w:pStyle w:val="Lijstalinea"/>
        <w:ind w:left="1440"/>
      </w:pPr>
      <w:r w:rsidRPr="00657B88">
        <w:t>&lt;</w:t>
      </w:r>
      <w:proofErr w:type="spellStart"/>
      <w:r w:rsidRPr="00657B88">
        <w:t>idno</w:t>
      </w:r>
      <w:proofErr w:type="spellEnd"/>
      <w:r w:rsidRPr="00657B88">
        <w:t>&gt;</w:t>
      </w:r>
    </w:p>
    <w:p w14:paraId="471E6904" w14:textId="77777777" w:rsidR="00784E48" w:rsidRPr="00657B88" w:rsidRDefault="00784E48" w:rsidP="00525099">
      <w:pPr>
        <w:pStyle w:val="Lijstalinea"/>
        <w:numPr>
          <w:ilvl w:val="2"/>
          <w:numId w:val="16"/>
        </w:numPr>
      </w:pPr>
      <w:r w:rsidRPr="00657B88">
        <w:t>&lt;country&gt; = value</w:t>
      </w:r>
    </w:p>
    <w:p w14:paraId="74AF9CEF" w14:textId="77777777" w:rsidR="00C66BAD" w:rsidRPr="00657B88" w:rsidRDefault="00C66BAD" w:rsidP="00525099">
      <w:pPr>
        <w:pStyle w:val="Lijstalinea"/>
        <w:numPr>
          <w:ilvl w:val="4"/>
          <w:numId w:val="16"/>
        </w:numPr>
      </w:pPr>
      <w:r w:rsidRPr="00657B88">
        <w:t>“Schweiz/Suisse”</w:t>
      </w:r>
    </w:p>
    <w:p w14:paraId="10247EE7" w14:textId="77777777" w:rsidR="00784E48" w:rsidRPr="00657B88" w:rsidRDefault="00784E48" w:rsidP="00C5023F">
      <w:pPr>
        <w:pStyle w:val="Lijstalinea"/>
        <w:ind w:firstLine="696"/>
      </w:pPr>
      <w:r w:rsidRPr="00657B88">
        <w:t xml:space="preserve">&lt;settlement&gt; = </w:t>
      </w:r>
      <w:r w:rsidR="00A567BD" w:rsidRPr="00657B88">
        <w:t>choice</w:t>
      </w:r>
      <w:r w:rsidRPr="00657B88">
        <w:t xml:space="preserve"> of values</w:t>
      </w:r>
    </w:p>
    <w:p w14:paraId="632523FB"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Basel</w:t>
      </w:r>
      <w:r w:rsidRPr="00657B88">
        <w:rPr>
          <w:highlight w:val="white"/>
        </w:rPr>
        <w:t>”</w:t>
      </w:r>
    </w:p>
    <w:p w14:paraId="22E239A3"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Bern</w:t>
      </w:r>
      <w:r w:rsidRPr="00657B88">
        <w:rPr>
          <w:highlight w:val="white"/>
        </w:rPr>
        <w:t>”</w:t>
      </w:r>
    </w:p>
    <w:p w14:paraId="5BC9F9CE"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Cologny</w:t>
      </w:r>
      <w:proofErr w:type="spellEnd"/>
      <w:r w:rsidRPr="00657B88">
        <w:rPr>
          <w:highlight w:val="white"/>
        </w:rPr>
        <w:t>”</w:t>
      </w:r>
    </w:p>
    <w:p w14:paraId="6E813AA3"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Einsiedeln</w:t>
      </w:r>
      <w:r w:rsidRPr="00657B88">
        <w:rPr>
          <w:highlight w:val="white"/>
        </w:rPr>
        <w:t>”</w:t>
      </w:r>
    </w:p>
    <w:p w14:paraId="6EB36125"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Genève</w:t>
      </w:r>
      <w:r w:rsidRPr="00657B88">
        <w:rPr>
          <w:highlight w:val="white"/>
        </w:rPr>
        <w:t>”</w:t>
      </w:r>
    </w:p>
    <w:p w14:paraId="72A2B1DD"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Sankt Gallen</w:t>
      </w:r>
      <w:r w:rsidRPr="00657B88">
        <w:rPr>
          <w:highlight w:val="white"/>
        </w:rPr>
        <w:t>”</w:t>
      </w:r>
    </w:p>
    <w:p w14:paraId="668E5B00"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Schlatt</w:t>
      </w:r>
      <w:proofErr w:type="spellEnd"/>
      <w:r w:rsidRPr="00657B88">
        <w:rPr>
          <w:highlight w:val="white"/>
        </w:rPr>
        <w:t>”</w:t>
      </w:r>
    </w:p>
    <w:p w14:paraId="7E46089B" w14:textId="77777777" w:rsidR="00C66BAD"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Zürich</w:t>
      </w:r>
      <w:r w:rsidRPr="00657B88">
        <w:rPr>
          <w:highlight w:val="white"/>
        </w:rPr>
        <w:t>”</w:t>
      </w:r>
    </w:p>
    <w:p w14:paraId="5FC51AF1" w14:textId="77777777" w:rsidR="00784E48"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27A77A7A"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Bibliothèque</w:t>
      </w:r>
      <w:proofErr w:type="spellEnd"/>
      <w:r w:rsidR="00C66BAD" w:rsidRPr="00657B88">
        <w:rPr>
          <w:highlight w:val="white"/>
        </w:rPr>
        <w:t xml:space="preserve"> de Genève</w:t>
      </w:r>
      <w:r w:rsidRPr="00657B88">
        <w:rPr>
          <w:highlight w:val="white"/>
        </w:rPr>
        <w:t>”</w:t>
      </w:r>
    </w:p>
    <w:p w14:paraId="5F125583"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Burgerbibliothek</w:t>
      </w:r>
      <w:proofErr w:type="spellEnd"/>
      <w:r w:rsidRPr="00657B88">
        <w:rPr>
          <w:highlight w:val="white"/>
        </w:rPr>
        <w:t>”</w:t>
      </w:r>
    </w:p>
    <w:p w14:paraId="5D676F76"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Eisenbibliothek</w:t>
      </w:r>
      <w:proofErr w:type="spellEnd"/>
      <w:r w:rsidRPr="00657B88">
        <w:rPr>
          <w:highlight w:val="white"/>
        </w:rPr>
        <w:t>”</w:t>
      </w:r>
    </w:p>
    <w:p w14:paraId="642BD8C8" w14:textId="77777777" w:rsidR="00E27817" w:rsidRPr="00657B88" w:rsidRDefault="00E27817" w:rsidP="00525099">
      <w:pPr>
        <w:pStyle w:val="Lijstalinea"/>
        <w:numPr>
          <w:ilvl w:val="4"/>
          <w:numId w:val="16"/>
        </w:numPr>
        <w:rPr>
          <w:highlight w:val="white"/>
        </w:rPr>
      </w:pPr>
      <w:r w:rsidRPr="00657B88">
        <w:rPr>
          <w:highlight w:val="white"/>
        </w:rPr>
        <w:lastRenderedPageBreak/>
        <w:t>“</w:t>
      </w:r>
      <w:proofErr w:type="spellStart"/>
      <w:r w:rsidR="00C66BAD" w:rsidRPr="00657B88">
        <w:rPr>
          <w:highlight w:val="white"/>
        </w:rPr>
        <w:t>Fondation</w:t>
      </w:r>
      <w:proofErr w:type="spellEnd"/>
      <w:r w:rsidR="00C66BAD" w:rsidRPr="00657B88">
        <w:rPr>
          <w:highlight w:val="white"/>
        </w:rPr>
        <w:t xml:space="preserve"> Martin </w:t>
      </w:r>
      <w:proofErr w:type="spellStart"/>
      <w:r w:rsidR="00C66BAD" w:rsidRPr="00657B88">
        <w:rPr>
          <w:highlight w:val="white"/>
        </w:rPr>
        <w:t>Bodmer</w:t>
      </w:r>
      <w:proofErr w:type="spellEnd"/>
      <w:r w:rsidRPr="00657B88">
        <w:rPr>
          <w:highlight w:val="white"/>
        </w:rPr>
        <w:t>”</w:t>
      </w:r>
    </w:p>
    <w:p w14:paraId="01286579"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Stiftsbibliothek</w:t>
      </w:r>
      <w:proofErr w:type="spellEnd"/>
      <w:r w:rsidRPr="00657B88">
        <w:rPr>
          <w:highlight w:val="white"/>
        </w:rPr>
        <w:t>”</w:t>
      </w:r>
    </w:p>
    <w:p w14:paraId="05C98D41"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Universitätsbibliothek</w:t>
      </w:r>
      <w:proofErr w:type="spellEnd"/>
      <w:r w:rsidRPr="00657B88">
        <w:rPr>
          <w:highlight w:val="white"/>
        </w:rPr>
        <w:t>”</w:t>
      </w:r>
    </w:p>
    <w:p w14:paraId="203CB63B" w14:textId="77777777" w:rsidR="00C66BAD"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Zentralbibliothek</w:t>
      </w:r>
      <w:proofErr w:type="spellEnd"/>
      <w:r w:rsidRPr="00657B88">
        <w:rPr>
          <w:highlight w:val="white"/>
        </w:rPr>
        <w:t>”</w:t>
      </w:r>
    </w:p>
    <w:p w14:paraId="5427BC93"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137A245E" w14:textId="77777777" w:rsidR="00784E48" w:rsidRPr="00657B88" w:rsidRDefault="00784E48" w:rsidP="00525099">
      <w:pPr>
        <w:pStyle w:val="Lijstalinea"/>
        <w:numPr>
          <w:ilvl w:val="2"/>
          <w:numId w:val="16"/>
        </w:numPr>
      </w:pPr>
      <w:r w:rsidRPr="00657B88">
        <w:t>&lt;country&gt; = value</w:t>
      </w:r>
    </w:p>
    <w:p w14:paraId="4FD1D48F" w14:textId="77777777" w:rsidR="00C5023F" w:rsidRDefault="00C66BAD" w:rsidP="00525099">
      <w:pPr>
        <w:pStyle w:val="Lijstalinea"/>
        <w:numPr>
          <w:ilvl w:val="4"/>
          <w:numId w:val="16"/>
        </w:numPr>
      </w:pPr>
      <w:r w:rsidRPr="00657B88">
        <w:t>“Sverige”</w:t>
      </w:r>
    </w:p>
    <w:p w14:paraId="3FD44472" w14:textId="77777777" w:rsidR="00784E48" w:rsidRPr="00657B88" w:rsidRDefault="00784E48" w:rsidP="00C5023F">
      <w:pPr>
        <w:pStyle w:val="Lijstalinea"/>
        <w:ind w:left="1440"/>
      </w:pPr>
      <w:r w:rsidRPr="00657B88">
        <w:t xml:space="preserve">&lt;settlement&gt; = </w:t>
      </w:r>
      <w:r w:rsidR="00A567BD" w:rsidRPr="00657B88">
        <w:t>choice</w:t>
      </w:r>
      <w:r w:rsidRPr="00657B88">
        <w:t xml:space="preserve"> of values</w:t>
      </w:r>
    </w:p>
    <w:p w14:paraId="4D52A2BA" w14:textId="77777777" w:rsidR="00E27817"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Göteborg</w:t>
      </w:r>
      <w:proofErr w:type="spellEnd"/>
      <w:r w:rsidRPr="00657B88">
        <w:rPr>
          <w:highlight w:val="white"/>
        </w:rPr>
        <w:t>”</w:t>
      </w:r>
    </w:p>
    <w:p w14:paraId="7639A730"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Stockholm</w:t>
      </w:r>
      <w:r w:rsidRPr="00657B88">
        <w:rPr>
          <w:highlight w:val="white"/>
        </w:rPr>
        <w:t>”</w:t>
      </w:r>
    </w:p>
    <w:p w14:paraId="1CCFD2AD" w14:textId="77777777" w:rsidR="00C66BAD"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Uppsala</w:t>
      </w:r>
      <w:r w:rsidRPr="00657B88">
        <w:rPr>
          <w:highlight w:val="white"/>
        </w:rPr>
        <w:t>”</w:t>
      </w:r>
    </w:p>
    <w:p w14:paraId="6BD20299" w14:textId="77777777" w:rsidR="00784E48"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72BA99EB"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 xml:space="preserve">Kungliga </w:t>
      </w:r>
      <w:proofErr w:type="spellStart"/>
      <w:r w:rsidR="00C66BAD" w:rsidRPr="00657B88">
        <w:rPr>
          <w:highlight w:val="white"/>
        </w:rPr>
        <w:t>biblioteket</w:t>
      </w:r>
      <w:proofErr w:type="spellEnd"/>
      <w:r w:rsidRPr="00657B88">
        <w:rPr>
          <w:highlight w:val="white"/>
        </w:rPr>
        <w:t>”</w:t>
      </w:r>
    </w:p>
    <w:p w14:paraId="7BAFD3C3" w14:textId="77777777" w:rsidR="00C66BAD" w:rsidRPr="00657B88" w:rsidRDefault="00E27817" w:rsidP="00525099">
      <w:pPr>
        <w:pStyle w:val="Lijstalinea"/>
        <w:numPr>
          <w:ilvl w:val="4"/>
          <w:numId w:val="16"/>
        </w:numPr>
        <w:rPr>
          <w:highlight w:val="white"/>
        </w:rPr>
      </w:pPr>
      <w:r w:rsidRPr="00657B88">
        <w:rPr>
          <w:highlight w:val="white"/>
        </w:rPr>
        <w:t>“</w:t>
      </w:r>
      <w:proofErr w:type="spellStart"/>
      <w:r w:rsidR="00C66BAD" w:rsidRPr="00657B88">
        <w:rPr>
          <w:highlight w:val="white"/>
        </w:rPr>
        <w:t>Universitetsbiblioteket</w:t>
      </w:r>
      <w:proofErr w:type="spellEnd"/>
      <w:r w:rsidRPr="00657B88">
        <w:rPr>
          <w:highlight w:val="white"/>
        </w:rPr>
        <w:t>”</w:t>
      </w:r>
    </w:p>
    <w:p w14:paraId="235BE8BC"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17FC48BE" w14:textId="77777777" w:rsidR="00784E48" w:rsidRPr="00657B88" w:rsidRDefault="00784E48" w:rsidP="00525099">
      <w:pPr>
        <w:pStyle w:val="Lijstalinea"/>
        <w:numPr>
          <w:ilvl w:val="2"/>
          <w:numId w:val="16"/>
        </w:numPr>
      </w:pPr>
      <w:r w:rsidRPr="00657B88">
        <w:t>&lt;country&gt; = value</w:t>
      </w:r>
    </w:p>
    <w:p w14:paraId="447F6FB3" w14:textId="77777777" w:rsidR="00C66BAD" w:rsidRPr="00657B88" w:rsidRDefault="00C66BAD" w:rsidP="00525099">
      <w:pPr>
        <w:pStyle w:val="Lijstalinea"/>
        <w:numPr>
          <w:ilvl w:val="4"/>
          <w:numId w:val="16"/>
        </w:numPr>
      </w:pPr>
      <w:r w:rsidRPr="00657B88">
        <w:t>“United Kingdom”</w:t>
      </w:r>
    </w:p>
    <w:p w14:paraId="67ECF539" w14:textId="77777777" w:rsidR="00E27817" w:rsidRPr="00657B88" w:rsidRDefault="00784E48" w:rsidP="00C5023F">
      <w:pPr>
        <w:pStyle w:val="Lijstalinea"/>
        <w:ind w:firstLine="696"/>
      </w:pPr>
      <w:r w:rsidRPr="00657B88">
        <w:t xml:space="preserve">&lt;settlement&gt; = </w:t>
      </w:r>
      <w:r w:rsidR="00A567BD" w:rsidRPr="00657B88">
        <w:t>choice</w:t>
      </w:r>
      <w:r w:rsidRPr="00657B88">
        <w:t xml:space="preserve"> of values</w:t>
      </w:r>
    </w:p>
    <w:p w14:paraId="08888BB0"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Aberdeen</w:t>
      </w:r>
      <w:r w:rsidRPr="00657B88">
        <w:rPr>
          <w:highlight w:val="white"/>
        </w:rPr>
        <w:t>”</w:t>
      </w:r>
    </w:p>
    <w:p w14:paraId="79639BB3"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Birmingham</w:t>
      </w:r>
      <w:r w:rsidRPr="00657B88">
        <w:rPr>
          <w:highlight w:val="white"/>
        </w:rPr>
        <w:t>”</w:t>
      </w:r>
    </w:p>
    <w:p w14:paraId="7D592E24"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Cambridge</w:t>
      </w:r>
      <w:r w:rsidRPr="00657B88">
        <w:rPr>
          <w:highlight w:val="white"/>
        </w:rPr>
        <w:t>”</w:t>
      </w:r>
    </w:p>
    <w:p w14:paraId="614C0EB1"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Canterbury</w:t>
      </w:r>
      <w:r w:rsidRPr="00657B88">
        <w:rPr>
          <w:highlight w:val="white"/>
        </w:rPr>
        <w:t>”</w:t>
      </w:r>
    </w:p>
    <w:p w14:paraId="3DDC80A1"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Durham</w:t>
      </w:r>
      <w:r w:rsidRPr="00657B88">
        <w:rPr>
          <w:highlight w:val="white"/>
        </w:rPr>
        <w:t>”</w:t>
      </w:r>
    </w:p>
    <w:p w14:paraId="4F3F82A5"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Edinburgh</w:t>
      </w:r>
      <w:r w:rsidRPr="00657B88">
        <w:rPr>
          <w:highlight w:val="white"/>
        </w:rPr>
        <w:t>”</w:t>
      </w:r>
    </w:p>
    <w:p w14:paraId="5283CBD5"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Eton</w:t>
      </w:r>
      <w:r w:rsidRPr="00657B88">
        <w:rPr>
          <w:highlight w:val="white"/>
        </w:rPr>
        <w:t>”</w:t>
      </w:r>
    </w:p>
    <w:p w14:paraId="252F86B1"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Glasgow</w:t>
      </w:r>
      <w:r w:rsidRPr="00657B88">
        <w:rPr>
          <w:highlight w:val="white"/>
        </w:rPr>
        <w:t>”</w:t>
      </w:r>
    </w:p>
    <w:p w14:paraId="2B4F05C0"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Hereford</w:t>
      </w:r>
      <w:r w:rsidRPr="00657B88">
        <w:rPr>
          <w:highlight w:val="white"/>
        </w:rPr>
        <w:t>”</w:t>
      </w:r>
    </w:p>
    <w:p w14:paraId="119C5B3D"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Kettering</w:t>
      </w:r>
      <w:r w:rsidRPr="00657B88">
        <w:rPr>
          <w:highlight w:val="white"/>
        </w:rPr>
        <w:t>”</w:t>
      </w:r>
    </w:p>
    <w:p w14:paraId="3664E763"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Leeds</w:t>
      </w:r>
      <w:r w:rsidRPr="00657B88">
        <w:rPr>
          <w:highlight w:val="white"/>
        </w:rPr>
        <w:t>”</w:t>
      </w:r>
    </w:p>
    <w:p w14:paraId="580D8B98"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Lincoln</w:t>
      </w:r>
      <w:r w:rsidRPr="00657B88">
        <w:rPr>
          <w:highlight w:val="white"/>
        </w:rPr>
        <w:t>”</w:t>
      </w:r>
    </w:p>
    <w:p w14:paraId="1AB11CC3"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London</w:t>
      </w:r>
      <w:r w:rsidRPr="00657B88">
        <w:rPr>
          <w:highlight w:val="white"/>
        </w:rPr>
        <w:t>”</w:t>
      </w:r>
    </w:p>
    <w:p w14:paraId="17A936D0"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Maldon</w:t>
      </w:r>
      <w:r w:rsidRPr="00657B88">
        <w:rPr>
          <w:highlight w:val="white"/>
        </w:rPr>
        <w:t>”</w:t>
      </w:r>
    </w:p>
    <w:p w14:paraId="51A89876"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Oxford</w:t>
      </w:r>
      <w:r w:rsidRPr="00657B88">
        <w:rPr>
          <w:highlight w:val="white"/>
        </w:rPr>
        <w:t>”</w:t>
      </w:r>
    </w:p>
    <w:p w14:paraId="4BEDCAF9"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Saint Andrews</w:t>
      </w:r>
      <w:r w:rsidRPr="00657B88">
        <w:rPr>
          <w:highlight w:val="white"/>
        </w:rPr>
        <w:t>”</w:t>
      </w:r>
    </w:p>
    <w:p w14:paraId="7C907FB4"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Salisbury</w:t>
      </w:r>
      <w:r w:rsidRPr="00657B88">
        <w:rPr>
          <w:highlight w:val="white"/>
        </w:rPr>
        <w:t>”</w:t>
      </w:r>
    </w:p>
    <w:p w14:paraId="4E802702"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Shrewsbury</w:t>
      </w:r>
      <w:r w:rsidRPr="00657B88">
        <w:rPr>
          <w:highlight w:val="white"/>
        </w:rPr>
        <w:t>”</w:t>
      </w:r>
    </w:p>
    <w:p w14:paraId="25655311"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Ushaw</w:t>
      </w:r>
      <w:r w:rsidRPr="00657B88">
        <w:rPr>
          <w:highlight w:val="white"/>
        </w:rPr>
        <w:t>”</w:t>
      </w:r>
    </w:p>
    <w:p w14:paraId="3B3076C3"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Winchester</w:t>
      </w:r>
      <w:r w:rsidRPr="00657B88">
        <w:rPr>
          <w:highlight w:val="white"/>
        </w:rPr>
        <w:t>”</w:t>
      </w:r>
    </w:p>
    <w:p w14:paraId="4D48EA89" w14:textId="77777777" w:rsidR="00E27817" w:rsidRPr="00657B88" w:rsidRDefault="00E27817" w:rsidP="00525099">
      <w:pPr>
        <w:pStyle w:val="Lijstalinea"/>
        <w:numPr>
          <w:ilvl w:val="4"/>
          <w:numId w:val="16"/>
        </w:numPr>
      </w:pPr>
      <w:r w:rsidRPr="00657B88">
        <w:rPr>
          <w:highlight w:val="white"/>
        </w:rPr>
        <w:t>“</w:t>
      </w:r>
      <w:r w:rsidR="00C66BAD" w:rsidRPr="00657B88">
        <w:rPr>
          <w:highlight w:val="white"/>
        </w:rPr>
        <w:t>Worcester</w:t>
      </w:r>
      <w:r w:rsidRPr="00657B88">
        <w:rPr>
          <w:highlight w:val="white"/>
        </w:rPr>
        <w:t>”</w:t>
      </w:r>
    </w:p>
    <w:p w14:paraId="015A5F7E" w14:textId="77777777" w:rsidR="00C66BAD" w:rsidRPr="00657B88" w:rsidRDefault="00E27817" w:rsidP="00525099">
      <w:pPr>
        <w:pStyle w:val="Lijstalinea"/>
        <w:numPr>
          <w:ilvl w:val="4"/>
          <w:numId w:val="16"/>
        </w:numPr>
      </w:pPr>
      <w:r w:rsidRPr="00657B88">
        <w:rPr>
          <w:highlight w:val="white"/>
        </w:rPr>
        <w:t>“</w:t>
      </w:r>
      <w:r w:rsidR="00C66BAD" w:rsidRPr="00657B88">
        <w:rPr>
          <w:highlight w:val="white"/>
        </w:rPr>
        <w:t>York</w:t>
      </w:r>
      <w:r w:rsidRPr="00657B88">
        <w:rPr>
          <w:highlight w:val="white"/>
        </w:rPr>
        <w:t>”</w:t>
      </w:r>
    </w:p>
    <w:p w14:paraId="030E1076" w14:textId="77777777" w:rsidR="00784E48" w:rsidRPr="00657B88" w:rsidRDefault="00784E48" w:rsidP="00C5023F">
      <w:pPr>
        <w:pStyle w:val="Lijstalinea"/>
        <w:ind w:firstLine="696"/>
      </w:pPr>
      <w:r w:rsidRPr="00657B88">
        <w:t xml:space="preserve">&lt;repository&gt; = </w:t>
      </w:r>
      <w:r w:rsidR="00A567BD" w:rsidRPr="00657B88">
        <w:t>choice</w:t>
      </w:r>
      <w:r w:rsidRPr="00657B88">
        <w:t xml:space="preserve"> of values</w:t>
      </w:r>
    </w:p>
    <w:p w14:paraId="4D9A2E5F"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All Souls College, Codrington Library</w:t>
      </w:r>
      <w:r w:rsidRPr="00657B88">
        <w:rPr>
          <w:highlight w:val="white"/>
        </w:rPr>
        <w:t>”</w:t>
      </w:r>
    </w:p>
    <w:p w14:paraId="2EF1DDFF"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Balliol College</w:t>
      </w:r>
      <w:r w:rsidRPr="00657B88">
        <w:rPr>
          <w:highlight w:val="white"/>
        </w:rPr>
        <w:t>”</w:t>
      </w:r>
    </w:p>
    <w:p w14:paraId="0FDE44F3" w14:textId="77777777" w:rsidR="00E27817" w:rsidRPr="00657B88" w:rsidRDefault="00E27817" w:rsidP="00525099">
      <w:pPr>
        <w:pStyle w:val="Lijstalinea"/>
        <w:numPr>
          <w:ilvl w:val="4"/>
          <w:numId w:val="16"/>
        </w:numPr>
        <w:rPr>
          <w:highlight w:val="white"/>
        </w:rPr>
      </w:pPr>
      <w:r w:rsidRPr="00657B88">
        <w:rPr>
          <w:highlight w:val="white"/>
        </w:rPr>
        <w:lastRenderedPageBreak/>
        <w:t>“</w:t>
      </w:r>
      <w:r w:rsidR="00C66BAD" w:rsidRPr="00657B88">
        <w:rPr>
          <w:highlight w:val="white"/>
        </w:rPr>
        <w:t>Bodleian Library</w:t>
      </w:r>
      <w:r w:rsidRPr="00657B88">
        <w:rPr>
          <w:highlight w:val="white"/>
        </w:rPr>
        <w:t>”</w:t>
      </w:r>
    </w:p>
    <w:p w14:paraId="5D07D26D"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Brasenose College</w:t>
      </w:r>
      <w:r w:rsidRPr="00657B88">
        <w:rPr>
          <w:highlight w:val="white"/>
        </w:rPr>
        <w:t>”</w:t>
      </w:r>
    </w:p>
    <w:p w14:paraId="102089A0"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British Library</w:t>
      </w:r>
      <w:r w:rsidRPr="00657B88">
        <w:rPr>
          <w:highlight w:val="white"/>
        </w:rPr>
        <w:t>”</w:t>
      </w:r>
    </w:p>
    <w:p w14:paraId="4B4C736D"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Brudenell Tresham Library</w:t>
      </w:r>
      <w:r w:rsidRPr="00657B88">
        <w:rPr>
          <w:highlight w:val="white"/>
        </w:rPr>
        <w:t>”</w:t>
      </w:r>
    </w:p>
    <w:p w14:paraId="4EF4EE32"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Cathedral Library</w:t>
      </w:r>
      <w:r w:rsidRPr="00657B88">
        <w:rPr>
          <w:highlight w:val="white"/>
        </w:rPr>
        <w:t>”</w:t>
      </w:r>
    </w:p>
    <w:p w14:paraId="2562C696"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Cathedral and Chapter Library</w:t>
      </w:r>
      <w:r w:rsidRPr="00657B88">
        <w:rPr>
          <w:highlight w:val="white"/>
        </w:rPr>
        <w:t>”</w:t>
      </w:r>
    </w:p>
    <w:p w14:paraId="59693AD6"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Christ Church College</w:t>
      </w:r>
      <w:r w:rsidRPr="00657B88">
        <w:rPr>
          <w:highlight w:val="white"/>
        </w:rPr>
        <w:t>”</w:t>
      </w:r>
    </w:p>
    <w:p w14:paraId="3503157C"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Clare College</w:t>
      </w:r>
      <w:r w:rsidRPr="00657B88">
        <w:rPr>
          <w:highlight w:val="white"/>
        </w:rPr>
        <w:t>”</w:t>
      </w:r>
    </w:p>
    <w:p w14:paraId="525C058C"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College Library</w:t>
      </w:r>
      <w:r w:rsidRPr="00657B88">
        <w:rPr>
          <w:highlight w:val="white"/>
        </w:rPr>
        <w:t>”</w:t>
      </w:r>
    </w:p>
    <w:p w14:paraId="2F4D9AFC"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Corpus Christi College</w:t>
      </w:r>
      <w:r w:rsidRPr="00657B88">
        <w:rPr>
          <w:highlight w:val="white"/>
        </w:rPr>
        <w:t>”</w:t>
      </w:r>
    </w:p>
    <w:p w14:paraId="4F3F8831"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Corpus Christi College, Parker Library</w:t>
      </w:r>
      <w:r w:rsidRPr="00657B88">
        <w:rPr>
          <w:highlight w:val="white"/>
        </w:rPr>
        <w:t>”</w:t>
      </w:r>
    </w:p>
    <w:p w14:paraId="5358A70D"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Exeter College</w:t>
      </w:r>
      <w:r w:rsidRPr="00657B88">
        <w:rPr>
          <w:highlight w:val="white"/>
        </w:rPr>
        <w:t>”</w:t>
      </w:r>
    </w:p>
    <w:p w14:paraId="0B0D831B"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Fitzwilliam Museum</w:t>
      </w:r>
      <w:r w:rsidRPr="00657B88">
        <w:rPr>
          <w:highlight w:val="white"/>
        </w:rPr>
        <w:t>”</w:t>
      </w:r>
    </w:p>
    <w:p w14:paraId="206B4D12"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 xml:space="preserve">Gonville </w:t>
      </w:r>
      <w:r w:rsidR="00F25FAA" w:rsidRPr="00657B88">
        <w:rPr>
          <w:highlight w:val="white"/>
        </w:rPr>
        <w:t>&amp;</w:t>
      </w:r>
      <w:r w:rsidR="00C66BAD" w:rsidRPr="00657B88">
        <w:rPr>
          <w:highlight w:val="white"/>
        </w:rPr>
        <w:t xml:space="preserve"> Caius College</w:t>
      </w:r>
      <w:r w:rsidRPr="00657B88">
        <w:rPr>
          <w:highlight w:val="white"/>
        </w:rPr>
        <w:t>”</w:t>
      </w:r>
    </w:p>
    <w:p w14:paraId="4F787019"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Gray's Inn Library</w:t>
      </w:r>
      <w:r w:rsidRPr="00657B88">
        <w:rPr>
          <w:highlight w:val="white"/>
        </w:rPr>
        <w:t>”</w:t>
      </w:r>
    </w:p>
    <w:p w14:paraId="5A7150A3"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Jesus College</w:t>
      </w:r>
      <w:r w:rsidRPr="00657B88">
        <w:rPr>
          <w:highlight w:val="white"/>
        </w:rPr>
        <w:t>”</w:t>
      </w:r>
    </w:p>
    <w:p w14:paraId="482F6A16"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Lambeth Palace Library</w:t>
      </w:r>
      <w:r w:rsidRPr="00657B88">
        <w:rPr>
          <w:highlight w:val="white"/>
        </w:rPr>
        <w:t>”</w:t>
      </w:r>
    </w:p>
    <w:p w14:paraId="5E05A4E8"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Lincoln College</w:t>
      </w:r>
      <w:r w:rsidRPr="00657B88">
        <w:rPr>
          <w:highlight w:val="white"/>
        </w:rPr>
        <w:t>”</w:t>
      </w:r>
    </w:p>
    <w:p w14:paraId="19944D19"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Magdalen College</w:t>
      </w:r>
      <w:r w:rsidRPr="00657B88">
        <w:rPr>
          <w:highlight w:val="white"/>
        </w:rPr>
        <w:t>”</w:t>
      </w:r>
    </w:p>
    <w:p w14:paraId="695E7260"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Merton College</w:t>
      </w:r>
      <w:r w:rsidRPr="00657B88">
        <w:rPr>
          <w:highlight w:val="white"/>
        </w:rPr>
        <w:t>”</w:t>
      </w:r>
    </w:p>
    <w:p w14:paraId="6756B2DA"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Minster Library</w:t>
      </w:r>
      <w:r w:rsidRPr="00657B88">
        <w:rPr>
          <w:highlight w:val="white"/>
        </w:rPr>
        <w:t>”</w:t>
      </w:r>
    </w:p>
    <w:p w14:paraId="04183735"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National Library of Scotland</w:t>
      </w:r>
      <w:r w:rsidRPr="00657B88">
        <w:rPr>
          <w:highlight w:val="white"/>
        </w:rPr>
        <w:t>”</w:t>
      </w:r>
    </w:p>
    <w:p w14:paraId="300A8FD9"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New College</w:t>
      </w:r>
      <w:r w:rsidRPr="00657B88">
        <w:rPr>
          <w:highlight w:val="white"/>
        </w:rPr>
        <w:t>”</w:t>
      </w:r>
    </w:p>
    <w:p w14:paraId="203D3606"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Oriel College</w:t>
      </w:r>
      <w:r w:rsidRPr="00657B88">
        <w:rPr>
          <w:highlight w:val="white"/>
        </w:rPr>
        <w:t>”</w:t>
      </w:r>
    </w:p>
    <w:p w14:paraId="674E54E0"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Pembroke College</w:t>
      </w:r>
      <w:r w:rsidRPr="00657B88">
        <w:rPr>
          <w:highlight w:val="white"/>
        </w:rPr>
        <w:t>”</w:t>
      </w:r>
    </w:p>
    <w:p w14:paraId="431B0744"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Peterhouse College</w:t>
      </w:r>
      <w:r w:rsidRPr="00657B88">
        <w:rPr>
          <w:highlight w:val="white"/>
        </w:rPr>
        <w:t>”</w:t>
      </w:r>
    </w:p>
    <w:p w14:paraId="7EF29923"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Shrewsbury School Library</w:t>
      </w:r>
      <w:r w:rsidRPr="00657B88">
        <w:rPr>
          <w:highlight w:val="white"/>
        </w:rPr>
        <w:t>”</w:t>
      </w:r>
    </w:p>
    <w:p w14:paraId="3BE9C0F6"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Sidney Sussex College</w:t>
      </w:r>
      <w:r w:rsidRPr="00657B88">
        <w:rPr>
          <w:highlight w:val="white"/>
        </w:rPr>
        <w:t>”</w:t>
      </w:r>
    </w:p>
    <w:p w14:paraId="119C70EA"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St. John's College</w:t>
      </w:r>
      <w:r w:rsidRPr="00657B88">
        <w:rPr>
          <w:highlight w:val="white"/>
        </w:rPr>
        <w:t>”</w:t>
      </w:r>
    </w:p>
    <w:p w14:paraId="39A488CA"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The Queen's College</w:t>
      </w:r>
      <w:r w:rsidRPr="00657B88">
        <w:rPr>
          <w:highlight w:val="white"/>
        </w:rPr>
        <w:t>”</w:t>
      </w:r>
    </w:p>
    <w:p w14:paraId="782087AB"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Thomas Plume's Library</w:t>
      </w:r>
      <w:r w:rsidRPr="00657B88">
        <w:rPr>
          <w:highlight w:val="white"/>
        </w:rPr>
        <w:t>”</w:t>
      </w:r>
    </w:p>
    <w:p w14:paraId="1301A69B"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Trinity College</w:t>
      </w:r>
      <w:r w:rsidRPr="00657B88">
        <w:rPr>
          <w:highlight w:val="white"/>
        </w:rPr>
        <w:t>”</w:t>
      </w:r>
    </w:p>
    <w:p w14:paraId="416148F9"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University Library</w:t>
      </w:r>
      <w:r w:rsidRPr="00657B88">
        <w:rPr>
          <w:highlight w:val="white"/>
        </w:rPr>
        <w:t>”</w:t>
      </w:r>
    </w:p>
    <w:p w14:paraId="4C3948EE"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University Library, Cadbury Research Library, Library of St Mary's Church, Warwick</w:t>
      </w:r>
      <w:r w:rsidRPr="00657B88">
        <w:rPr>
          <w:highlight w:val="white"/>
        </w:rPr>
        <w:t>”</w:t>
      </w:r>
    </w:p>
    <w:p w14:paraId="4CAFAF72"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University Library, Ripon Cathedral Archive</w:t>
      </w:r>
      <w:r w:rsidRPr="00657B88">
        <w:rPr>
          <w:highlight w:val="white"/>
        </w:rPr>
        <w:t>”</w:t>
      </w:r>
    </w:p>
    <w:p w14:paraId="0AEA9237"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University Library, Special Collections Centre, The Sir Duncan Rice Library</w:t>
      </w:r>
      <w:r w:rsidRPr="00657B88">
        <w:rPr>
          <w:highlight w:val="white"/>
        </w:rPr>
        <w:t>”</w:t>
      </w:r>
    </w:p>
    <w:p w14:paraId="63F80DBD"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Ushaw College Library</w:t>
      </w:r>
      <w:r w:rsidRPr="00657B88">
        <w:rPr>
          <w:highlight w:val="white"/>
        </w:rPr>
        <w:t>”</w:t>
      </w:r>
    </w:p>
    <w:p w14:paraId="3E33E99F" w14:textId="77777777" w:rsidR="00E27817"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Winchester College Library</w:t>
      </w:r>
      <w:r w:rsidRPr="00657B88">
        <w:rPr>
          <w:highlight w:val="white"/>
        </w:rPr>
        <w:t>”</w:t>
      </w:r>
    </w:p>
    <w:p w14:paraId="68964A0F" w14:textId="77777777" w:rsidR="00C66BAD" w:rsidRPr="00657B88" w:rsidRDefault="00E27817" w:rsidP="00525099">
      <w:pPr>
        <w:pStyle w:val="Lijstalinea"/>
        <w:numPr>
          <w:ilvl w:val="4"/>
          <w:numId w:val="16"/>
        </w:numPr>
        <w:rPr>
          <w:highlight w:val="white"/>
        </w:rPr>
      </w:pPr>
      <w:r w:rsidRPr="00657B88">
        <w:rPr>
          <w:highlight w:val="white"/>
        </w:rPr>
        <w:t>“</w:t>
      </w:r>
      <w:r w:rsidR="00C66BAD" w:rsidRPr="00657B88">
        <w:rPr>
          <w:highlight w:val="white"/>
        </w:rPr>
        <w:t>Worcester College</w:t>
      </w:r>
      <w:r w:rsidRPr="00657B88">
        <w:rPr>
          <w:highlight w:val="white"/>
        </w:rPr>
        <w:t>”</w:t>
      </w:r>
    </w:p>
    <w:p w14:paraId="68A3FE5C" w14:textId="77777777" w:rsidR="00784E48" w:rsidRPr="00657B88" w:rsidRDefault="00784E48" w:rsidP="00C5023F">
      <w:pPr>
        <w:pStyle w:val="Lijstalinea"/>
        <w:ind w:firstLine="696"/>
      </w:pPr>
      <w:r w:rsidRPr="00657B88">
        <w:t>&lt;</w:t>
      </w:r>
      <w:proofErr w:type="spellStart"/>
      <w:r w:rsidRPr="00657B88">
        <w:t>idno</w:t>
      </w:r>
      <w:proofErr w:type="spellEnd"/>
      <w:r w:rsidRPr="00657B88">
        <w:t>&gt;</w:t>
      </w:r>
    </w:p>
    <w:p w14:paraId="7661F240" w14:textId="77777777" w:rsidR="00C66BAD" w:rsidRPr="00657B88" w:rsidRDefault="00C66BAD" w:rsidP="00525099">
      <w:pPr>
        <w:pStyle w:val="Lijstalinea"/>
        <w:numPr>
          <w:ilvl w:val="2"/>
          <w:numId w:val="16"/>
        </w:numPr>
      </w:pPr>
      <w:r w:rsidRPr="00657B88">
        <w:t>&lt;country&gt; = value</w:t>
      </w:r>
    </w:p>
    <w:p w14:paraId="2697717F" w14:textId="77777777" w:rsidR="00C66BAD" w:rsidRPr="00657B88" w:rsidRDefault="00C66BAD" w:rsidP="00525099">
      <w:pPr>
        <w:pStyle w:val="Lijstalinea"/>
        <w:numPr>
          <w:ilvl w:val="4"/>
          <w:numId w:val="16"/>
        </w:numPr>
      </w:pPr>
      <w:r w:rsidRPr="00657B88">
        <w:lastRenderedPageBreak/>
        <w:t>“United States of America”</w:t>
      </w:r>
    </w:p>
    <w:p w14:paraId="1AE9CC83" w14:textId="77777777" w:rsidR="00C66BAD" w:rsidRPr="00657B88" w:rsidRDefault="00C66BAD" w:rsidP="00C5023F">
      <w:pPr>
        <w:pStyle w:val="Lijstalinea"/>
        <w:ind w:firstLine="696"/>
      </w:pPr>
      <w:r w:rsidRPr="00657B88">
        <w:t>&lt;settlement&gt;</w:t>
      </w:r>
      <w:r w:rsidR="00F25FAA" w:rsidRPr="00657B88">
        <w:t xml:space="preserve"> = </w:t>
      </w:r>
      <w:r w:rsidR="00A567BD" w:rsidRPr="00657B88">
        <w:t>choice</w:t>
      </w:r>
      <w:r w:rsidR="00F25FAA" w:rsidRPr="00657B88">
        <w:t xml:space="preserve"> of values</w:t>
      </w:r>
    </w:p>
    <w:p w14:paraId="165779FC"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Ann Arbor</w:t>
      </w:r>
      <w:r w:rsidRPr="00657B88">
        <w:rPr>
          <w:highlight w:val="white"/>
        </w:rPr>
        <w:t>”</w:t>
      </w:r>
    </w:p>
    <w:p w14:paraId="34EF7B75"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Baltimore</w:t>
      </w:r>
      <w:r w:rsidRPr="00657B88">
        <w:rPr>
          <w:highlight w:val="white"/>
        </w:rPr>
        <w:t>”</w:t>
      </w:r>
    </w:p>
    <w:p w14:paraId="62601935"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Bethesda</w:t>
      </w:r>
      <w:r w:rsidRPr="00657B88">
        <w:rPr>
          <w:highlight w:val="white"/>
        </w:rPr>
        <w:t>”</w:t>
      </w:r>
    </w:p>
    <w:p w14:paraId="1BB40110"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Bloomington</w:t>
      </w:r>
      <w:r w:rsidRPr="00657B88">
        <w:rPr>
          <w:highlight w:val="white"/>
        </w:rPr>
        <w:t>”</w:t>
      </w:r>
    </w:p>
    <w:p w14:paraId="6399917C"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Cambridge</w:t>
      </w:r>
      <w:r w:rsidRPr="00657B88">
        <w:rPr>
          <w:highlight w:val="white"/>
        </w:rPr>
        <w:t>”</w:t>
      </w:r>
    </w:p>
    <w:p w14:paraId="156F379D"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Chicago</w:t>
      </w:r>
      <w:r w:rsidRPr="00657B88">
        <w:rPr>
          <w:highlight w:val="white"/>
        </w:rPr>
        <w:t>”</w:t>
      </w:r>
    </w:p>
    <w:p w14:paraId="66B53549"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New Haven</w:t>
      </w:r>
      <w:r w:rsidRPr="00657B88">
        <w:rPr>
          <w:highlight w:val="white"/>
        </w:rPr>
        <w:t>”</w:t>
      </w:r>
    </w:p>
    <w:p w14:paraId="50CA14A6"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New York</w:t>
      </w:r>
      <w:r w:rsidRPr="00657B88">
        <w:rPr>
          <w:highlight w:val="white"/>
        </w:rPr>
        <w:t>”</w:t>
      </w:r>
    </w:p>
    <w:p w14:paraId="73870A0E"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Philadelphia</w:t>
      </w:r>
      <w:r w:rsidRPr="00657B88">
        <w:rPr>
          <w:highlight w:val="white"/>
        </w:rPr>
        <w:t>”</w:t>
      </w:r>
    </w:p>
    <w:p w14:paraId="1E99AE8E"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Princeton</w:t>
      </w:r>
      <w:r w:rsidRPr="00657B88">
        <w:rPr>
          <w:highlight w:val="white"/>
        </w:rPr>
        <w:t>”</w:t>
      </w:r>
    </w:p>
    <w:p w14:paraId="08CA2D9E"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San Marino</w:t>
      </w:r>
      <w:r w:rsidRPr="00657B88">
        <w:rPr>
          <w:highlight w:val="white"/>
        </w:rPr>
        <w:t>”</w:t>
      </w:r>
    </w:p>
    <w:p w14:paraId="4F44CA6F"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Urbana</w:t>
      </w:r>
      <w:r w:rsidRPr="00657B88">
        <w:rPr>
          <w:highlight w:val="white"/>
        </w:rPr>
        <w:t>”</w:t>
      </w:r>
    </w:p>
    <w:p w14:paraId="1D16DB78" w14:textId="77777777" w:rsidR="00F25FAA"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Washington</w:t>
      </w:r>
      <w:r w:rsidRPr="00657B88">
        <w:rPr>
          <w:highlight w:val="white"/>
        </w:rPr>
        <w:t>”</w:t>
      </w:r>
    </w:p>
    <w:p w14:paraId="10EE4797" w14:textId="77777777" w:rsidR="00C66BAD" w:rsidRPr="00657B88" w:rsidRDefault="00F25FAA" w:rsidP="00C5023F">
      <w:pPr>
        <w:pStyle w:val="Lijstalinea"/>
        <w:ind w:firstLine="696"/>
      </w:pPr>
      <w:r w:rsidRPr="00657B88">
        <w:t xml:space="preserve">&lt;repository&gt; = </w:t>
      </w:r>
      <w:r w:rsidR="00A567BD" w:rsidRPr="00657B88">
        <w:t>choice</w:t>
      </w:r>
      <w:r w:rsidRPr="00657B88">
        <w:t xml:space="preserve"> of values</w:t>
      </w:r>
    </w:p>
    <w:p w14:paraId="203D19CA"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 xml:space="preserve">Collection O.H.F. </w:t>
      </w:r>
      <w:proofErr w:type="spellStart"/>
      <w:r w:rsidR="00F25FAA" w:rsidRPr="00657B88">
        <w:rPr>
          <w:highlight w:val="white"/>
        </w:rPr>
        <w:t>Vollbehr</w:t>
      </w:r>
      <w:proofErr w:type="spellEnd"/>
      <w:r w:rsidRPr="00657B88">
        <w:rPr>
          <w:highlight w:val="white"/>
        </w:rPr>
        <w:t>”</w:t>
      </w:r>
    </w:p>
    <w:p w14:paraId="63131B1E"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Columbia University, Rare Book and Manuscript Library</w:t>
      </w:r>
      <w:r w:rsidRPr="00657B88">
        <w:rPr>
          <w:highlight w:val="white"/>
        </w:rPr>
        <w:t>”</w:t>
      </w:r>
    </w:p>
    <w:p w14:paraId="6F044BB3"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Free Library, Rare Book Department</w:t>
      </w:r>
      <w:r w:rsidRPr="00657B88">
        <w:rPr>
          <w:highlight w:val="white"/>
        </w:rPr>
        <w:t>”</w:t>
      </w:r>
    </w:p>
    <w:p w14:paraId="12D91142"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Harvard College Library, Houghton Library</w:t>
      </w:r>
      <w:r w:rsidRPr="00657B88">
        <w:rPr>
          <w:highlight w:val="white"/>
        </w:rPr>
        <w:t>”</w:t>
      </w:r>
    </w:p>
    <w:p w14:paraId="2C77D4F0"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Huntington Library</w:t>
      </w:r>
      <w:r w:rsidRPr="00657B88">
        <w:rPr>
          <w:highlight w:val="white"/>
        </w:rPr>
        <w:t>”</w:t>
      </w:r>
    </w:p>
    <w:p w14:paraId="0C30CB5D"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Lilly Library at Indiana University</w:t>
      </w:r>
      <w:r w:rsidRPr="00657B88">
        <w:rPr>
          <w:highlight w:val="white"/>
        </w:rPr>
        <w:t>”</w:t>
      </w:r>
    </w:p>
    <w:p w14:paraId="46F66FE6"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National Library of Medicine</w:t>
      </w:r>
      <w:r w:rsidRPr="00657B88">
        <w:rPr>
          <w:highlight w:val="white"/>
        </w:rPr>
        <w:t>”</w:t>
      </w:r>
    </w:p>
    <w:p w14:paraId="772F9E79"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Newberry Library</w:t>
      </w:r>
      <w:r w:rsidRPr="00657B88">
        <w:rPr>
          <w:highlight w:val="white"/>
        </w:rPr>
        <w:t>”</w:t>
      </w:r>
    </w:p>
    <w:p w14:paraId="78DF7294"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Princeton University, Art Museum</w:t>
      </w:r>
      <w:r w:rsidRPr="00657B88">
        <w:rPr>
          <w:highlight w:val="white"/>
        </w:rPr>
        <w:t>”</w:t>
      </w:r>
    </w:p>
    <w:p w14:paraId="2F3B83E3"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The Folger Shakespeare Library</w:t>
      </w:r>
      <w:r w:rsidRPr="00657B88">
        <w:rPr>
          <w:highlight w:val="white"/>
        </w:rPr>
        <w:t>”</w:t>
      </w:r>
    </w:p>
    <w:p w14:paraId="193F7981"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University Library</w:t>
      </w:r>
      <w:r w:rsidRPr="00657B88">
        <w:rPr>
          <w:highlight w:val="white"/>
        </w:rPr>
        <w:t>”</w:t>
      </w:r>
    </w:p>
    <w:p w14:paraId="3324FBC4"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University of Illinois</w:t>
      </w:r>
      <w:r w:rsidRPr="00657B88">
        <w:rPr>
          <w:highlight w:val="white"/>
        </w:rPr>
        <w:t>”</w:t>
      </w:r>
    </w:p>
    <w:p w14:paraId="2CDB66FF"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 xml:space="preserve">University of Michigan Library, Special Collections Research </w:t>
      </w:r>
      <w:proofErr w:type="spellStart"/>
      <w:r w:rsidR="00F25FAA" w:rsidRPr="00657B88">
        <w:rPr>
          <w:highlight w:val="white"/>
        </w:rPr>
        <w:t>Center</w:t>
      </w:r>
      <w:proofErr w:type="spellEnd"/>
      <w:r w:rsidRPr="00657B88">
        <w:rPr>
          <w:highlight w:val="white"/>
        </w:rPr>
        <w:t>”</w:t>
      </w:r>
    </w:p>
    <w:p w14:paraId="780B017A"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University of Pennsylvania Library, Rare Book and Manuscript Library</w:t>
      </w:r>
      <w:r w:rsidRPr="00657B88">
        <w:rPr>
          <w:highlight w:val="white"/>
        </w:rPr>
        <w:t>”</w:t>
      </w:r>
    </w:p>
    <w:p w14:paraId="5944920A"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Walters Art Museum</w:t>
      </w:r>
      <w:r w:rsidRPr="00657B88">
        <w:rPr>
          <w:highlight w:val="white"/>
        </w:rPr>
        <w:t>”</w:t>
      </w:r>
    </w:p>
    <w:p w14:paraId="36A3790D" w14:textId="77777777" w:rsidR="00E27817"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Yale University, Beinecke Rare Book &amp; Manuscript Library</w:t>
      </w:r>
      <w:r w:rsidRPr="00657B88">
        <w:rPr>
          <w:highlight w:val="white"/>
        </w:rPr>
        <w:t>”</w:t>
      </w:r>
    </w:p>
    <w:p w14:paraId="3867C562" w14:textId="77777777" w:rsidR="00F25FAA" w:rsidRPr="00657B88" w:rsidRDefault="00E27817" w:rsidP="00525099">
      <w:pPr>
        <w:pStyle w:val="Lijstalinea"/>
        <w:numPr>
          <w:ilvl w:val="4"/>
          <w:numId w:val="16"/>
        </w:numPr>
        <w:rPr>
          <w:highlight w:val="white"/>
        </w:rPr>
      </w:pPr>
      <w:r w:rsidRPr="00657B88">
        <w:rPr>
          <w:highlight w:val="white"/>
        </w:rPr>
        <w:t>“</w:t>
      </w:r>
      <w:r w:rsidR="00F25FAA" w:rsidRPr="00657B88">
        <w:rPr>
          <w:highlight w:val="white"/>
        </w:rPr>
        <w:t>Yale University Medical Historical Library</w:t>
      </w:r>
      <w:r w:rsidRPr="00657B88">
        <w:rPr>
          <w:highlight w:val="white"/>
        </w:rPr>
        <w:t>”</w:t>
      </w:r>
    </w:p>
    <w:p w14:paraId="000C1C65" w14:textId="77777777" w:rsidR="00784E48" w:rsidRPr="00657B88" w:rsidRDefault="00F25FAA" w:rsidP="00C5023F">
      <w:pPr>
        <w:pStyle w:val="Lijstalinea"/>
        <w:ind w:firstLine="696"/>
      </w:pPr>
      <w:r w:rsidRPr="00657B88">
        <w:t>&lt;</w:t>
      </w:r>
      <w:proofErr w:type="spellStart"/>
      <w:r w:rsidRPr="00657B88">
        <w:t>idno</w:t>
      </w:r>
      <w:proofErr w:type="spellEnd"/>
      <w:r w:rsidRPr="00657B88">
        <w:t>&gt;</w:t>
      </w:r>
    </w:p>
    <w:p w14:paraId="6BA9EF5C" w14:textId="77777777" w:rsidR="00EE1515" w:rsidRPr="00657B88" w:rsidRDefault="008F60C2" w:rsidP="00525099">
      <w:pPr>
        <w:pStyle w:val="Lijstalinea"/>
        <w:numPr>
          <w:ilvl w:val="0"/>
          <w:numId w:val="16"/>
        </w:numPr>
      </w:pPr>
      <w:r w:rsidRPr="00657B88">
        <w:t>&lt;</w:t>
      </w:r>
      <w:proofErr w:type="spellStart"/>
      <w:r w:rsidRPr="00657B88">
        <w:t>altIdentifier</w:t>
      </w:r>
      <w:proofErr w:type="spellEnd"/>
      <w:r w:rsidRPr="00657B88">
        <w:t>&gt;</w:t>
      </w:r>
    </w:p>
    <w:p w14:paraId="71507DC1" w14:textId="77777777" w:rsidR="008F60C2" w:rsidRPr="00657B88" w:rsidRDefault="008F60C2" w:rsidP="00525099">
      <w:pPr>
        <w:pStyle w:val="Lijstalinea"/>
        <w:numPr>
          <w:ilvl w:val="1"/>
          <w:numId w:val="7"/>
        </w:numPr>
      </w:pPr>
      <w:r w:rsidRPr="00657B88">
        <w:t>&lt;country&gt;</w:t>
      </w:r>
    </w:p>
    <w:p w14:paraId="37F53ACB" w14:textId="77777777" w:rsidR="008F60C2" w:rsidRPr="00657B88" w:rsidRDefault="008F60C2" w:rsidP="00525099">
      <w:pPr>
        <w:pStyle w:val="Lijstalinea"/>
        <w:numPr>
          <w:ilvl w:val="1"/>
          <w:numId w:val="7"/>
        </w:numPr>
      </w:pPr>
      <w:r w:rsidRPr="00657B88">
        <w:t>&lt;settlement&gt;</w:t>
      </w:r>
    </w:p>
    <w:p w14:paraId="55DD43F4" w14:textId="77777777" w:rsidR="008F60C2" w:rsidRPr="00657B88" w:rsidRDefault="008F60C2" w:rsidP="00525099">
      <w:pPr>
        <w:pStyle w:val="Lijstalinea"/>
        <w:numPr>
          <w:ilvl w:val="1"/>
          <w:numId w:val="7"/>
        </w:numPr>
      </w:pPr>
      <w:r w:rsidRPr="00657B88">
        <w:t>&lt;repository&gt;</w:t>
      </w:r>
    </w:p>
    <w:p w14:paraId="2484C90D" w14:textId="77777777" w:rsidR="008F60C2" w:rsidRPr="00657B88" w:rsidRDefault="008F60C2" w:rsidP="00525099">
      <w:pPr>
        <w:pStyle w:val="Lijstalinea"/>
        <w:numPr>
          <w:ilvl w:val="1"/>
          <w:numId w:val="7"/>
        </w:numPr>
      </w:pPr>
      <w:r w:rsidRPr="00657B88">
        <w:t>&lt;</w:t>
      </w:r>
      <w:proofErr w:type="spellStart"/>
      <w:r w:rsidRPr="00657B88">
        <w:t>idno</w:t>
      </w:r>
      <w:proofErr w:type="spellEnd"/>
      <w:r w:rsidRPr="00657B88">
        <w:t>&gt;</w:t>
      </w:r>
    </w:p>
    <w:p w14:paraId="1521B04C" w14:textId="77777777" w:rsidR="00EE1515" w:rsidRPr="00657B88" w:rsidRDefault="00815D20" w:rsidP="00525099">
      <w:pPr>
        <w:pStyle w:val="Lijstalinea"/>
        <w:numPr>
          <w:ilvl w:val="1"/>
          <w:numId w:val="7"/>
        </w:numPr>
      </w:pPr>
      <w:r w:rsidRPr="00657B88">
        <w:t>@type = value</w:t>
      </w:r>
    </w:p>
    <w:p w14:paraId="48750C68" w14:textId="03378A6D" w:rsidR="00233E8B" w:rsidRDefault="00815D20" w:rsidP="00525099">
      <w:pPr>
        <w:pStyle w:val="Lijstalinea"/>
        <w:numPr>
          <w:ilvl w:val="2"/>
          <w:numId w:val="7"/>
        </w:numPr>
      </w:pPr>
      <w:r w:rsidRPr="00657B88">
        <w:t>“former”</w:t>
      </w:r>
    </w:p>
    <w:p w14:paraId="04C61978" w14:textId="73B3DF4C" w:rsidR="00A23E9B" w:rsidRPr="00591551" w:rsidRDefault="00A23E9B" w:rsidP="00525099">
      <w:pPr>
        <w:pStyle w:val="Lijstalinea"/>
        <w:numPr>
          <w:ilvl w:val="0"/>
          <w:numId w:val="16"/>
        </w:numPr>
        <w:rPr>
          <w:rFonts w:eastAsiaTheme="minorHAnsi"/>
          <w:highlight w:val="white"/>
        </w:rPr>
      </w:pPr>
      <w:r w:rsidRPr="00591551">
        <w:t>Rules</w:t>
      </w:r>
      <w:r w:rsidR="003962E5" w:rsidRPr="00591551">
        <w:t xml:space="preserve"> </w:t>
      </w:r>
      <w:r w:rsidR="00591551">
        <w:t>@</w:t>
      </w:r>
      <w:r w:rsidR="00591551" w:rsidRPr="00591551">
        <w:rPr>
          <w:rFonts w:eastAsiaTheme="minorHAnsi"/>
          <w:highlight w:val="white"/>
        </w:rPr>
        <w:t>context="</w:t>
      </w:r>
      <w:proofErr w:type="gramStart"/>
      <w:r w:rsidR="00591551" w:rsidRPr="00591551">
        <w:rPr>
          <w:rFonts w:eastAsiaTheme="minorHAnsi"/>
          <w:highlight w:val="white"/>
        </w:rPr>
        <w:t>tei:msIdentifier</w:t>
      </w:r>
      <w:proofErr w:type="gramEnd"/>
      <w:r w:rsidR="00591551" w:rsidRPr="00591551">
        <w:rPr>
          <w:rFonts w:eastAsiaTheme="minorHAnsi"/>
          <w:highlight w:val="white"/>
        </w:rPr>
        <w:t>[@xml:lang='</w:t>
      </w:r>
      <w:r w:rsidR="00591551">
        <w:rPr>
          <w:rFonts w:eastAsiaTheme="minorHAnsi"/>
          <w:highlight w:val="white"/>
        </w:rPr>
        <w:t>xy</w:t>
      </w:r>
      <w:r w:rsidR="00591551" w:rsidRPr="00591551">
        <w:rPr>
          <w:rFonts w:eastAsiaTheme="minorHAnsi"/>
          <w:highlight w:val="white"/>
        </w:rPr>
        <w:t>']"</w:t>
      </w:r>
    </w:p>
    <w:p w14:paraId="45E87FC4" w14:textId="77777777" w:rsidR="00A23E9B" w:rsidRPr="00501849" w:rsidRDefault="00A23E9B" w:rsidP="00525099">
      <w:pPr>
        <w:pStyle w:val="Lijstalinea"/>
        <w:numPr>
          <w:ilvl w:val="2"/>
          <w:numId w:val="16"/>
        </w:numPr>
        <w:shd w:val="clear" w:color="auto" w:fill="FFFFFF"/>
        <w:autoSpaceDE w:val="0"/>
        <w:autoSpaceDN w:val="0"/>
        <w:adjustRightInd w:val="0"/>
        <w:spacing w:before="0" w:after="0" w:line="240" w:lineRule="auto"/>
        <w:rPr>
          <w:rFonts w:ascii="Times New Roman" w:eastAsiaTheme="minorHAnsi" w:hAnsi="Times New Roman"/>
          <w:highlight w:val="white"/>
          <w:lang w:val="en-US" w:eastAsia="en-US"/>
        </w:rPr>
      </w:pPr>
      <w:r w:rsidRPr="00A23E9B">
        <w:rPr>
          <w:rFonts w:eastAsiaTheme="minorHAnsi"/>
          <w:highlight w:val="white"/>
        </w:rPr>
        <w:lastRenderedPageBreak/>
        <w:t xml:space="preserve">If </w:t>
      </w:r>
      <w:r>
        <w:rPr>
          <w:rFonts w:eastAsiaTheme="minorHAnsi"/>
          <w:highlight w:val="white"/>
        </w:rPr>
        <w:t>@</w:t>
      </w:r>
      <w:proofErr w:type="gramStart"/>
      <w:r w:rsidRPr="00A23E9B">
        <w:rPr>
          <w:rFonts w:eastAsiaTheme="minorHAnsi"/>
          <w:highlight w:val="white"/>
        </w:rPr>
        <w:t>xml:lang</w:t>
      </w:r>
      <w:proofErr w:type="gramEnd"/>
      <w:r w:rsidRPr="00A23E9B">
        <w:rPr>
          <w:rFonts w:eastAsiaTheme="minorHAnsi"/>
          <w:highlight w:val="white"/>
        </w:rPr>
        <w:t xml:space="preserve"> is '</w:t>
      </w:r>
      <w:proofErr w:type="spellStart"/>
      <w:r w:rsidRPr="00A23E9B">
        <w:rPr>
          <w:rFonts w:eastAsiaTheme="minorHAnsi"/>
          <w:highlight w:val="white"/>
        </w:rPr>
        <w:t>nl</w:t>
      </w:r>
      <w:proofErr w:type="spellEnd"/>
      <w:r w:rsidRPr="00A23E9B">
        <w:rPr>
          <w:rFonts w:eastAsiaTheme="minorHAnsi"/>
          <w:highlight w:val="white"/>
        </w:rPr>
        <w:t xml:space="preserve">', </w:t>
      </w:r>
      <w:r>
        <w:rPr>
          <w:rFonts w:eastAsiaTheme="minorHAnsi"/>
          <w:highlight w:val="white"/>
        </w:rPr>
        <w:t>&lt;</w:t>
      </w:r>
      <w:r w:rsidRPr="00A23E9B">
        <w:rPr>
          <w:rFonts w:eastAsiaTheme="minorHAnsi"/>
          <w:highlight w:val="white"/>
        </w:rPr>
        <w:t>country&gt; must be 'Nederland' or '</w:t>
      </w:r>
      <w:proofErr w:type="spellStart"/>
      <w:r w:rsidRPr="00A23E9B">
        <w:rPr>
          <w:rFonts w:eastAsiaTheme="minorHAnsi"/>
          <w:highlight w:val="white"/>
        </w:rPr>
        <w:t>België</w:t>
      </w:r>
      <w:proofErr w:type="spellEnd"/>
      <w:r w:rsidRPr="00A23E9B">
        <w:rPr>
          <w:rFonts w:eastAsiaTheme="minorHAnsi"/>
          <w:highlight w:val="white"/>
        </w:rPr>
        <w:t>/Belgique/</w:t>
      </w:r>
      <w:proofErr w:type="spellStart"/>
      <w:r w:rsidRPr="00A23E9B">
        <w:rPr>
          <w:rFonts w:eastAsiaTheme="minorHAnsi"/>
          <w:highlight w:val="white"/>
        </w:rPr>
        <w:t>Belgien</w:t>
      </w:r>
      <w:proofErr w:type="spellEnd"/>
      <w:r w:rsidRPr="00A23E9B">
        <w:rPr>
          <w:rFonts w:eastAsiaTheme="minorHAnsi"/>
          <w:highlight w:val="white"/>
        </w:rPr>
        <w:t>'</w:t>
      </w:r>
    </w:p>
    <w:p w14:paraId="671B4A3A" w14:textId="759B2169" w:rsidR="00A23E9B" w:rsidRPr="00501849" w:rsidRDefault="00A23E9B" w:rsidP="00525099">
      <w:pPr>
        <w:pStyle w:val="Lijstalinea"/>
        <w:numPr>
          <w:ilvl w:val="3"/>
          <w:numId w:val="16"/>
        </w:numPr>
        <w:shd w:val="clear" w:color="auto" w:fill="FFFFFF"/>
        <w:autoSpaceDE w:val="0"/>
        <w:autoSpaceDN w:val="0"/>
        <w:adjustRightInd w:val="0"/>
        <w:spacing w:before="0" w:after="0" w:line="240" w:lineRule="auto"/>
        <w:rPr>
          <w:rFonts w:ascii="Times New Roman" w:eastAsiaTheme="minorHAnsi" w:hAnsi="Times New Roman"/>
          <w:highlight w:val="white"/>
          <w:lang w:val="en-US" w:eastAsia="en-US"/>
        </w:rPr>
      </w:pPr>
      <w:proofErr w:type="gramStart"/>
      <w:r w:rsidRPr="00A23E9B">
        <w:rPr>
          <w:rFonts w:eastAsiaTheme="minorHAnsi"/>
          <w:highlight w:val="white"/>
        </w:rPr>
        <w:t>“./</w:t>
      </w:r>
      <w:proofErr w:type="spellStart"/>
      <w:proofErr w:type="gramEnd"/>
      <w:r w:rsidRPr="00A23E9B">
        <w:rPr>
          <w:rFonts w:eastAsiaTheme="minorHAnsi"/>
          <w:highlight w:val="white"/>
        </w:rPr>
        <w:t>tei:country</w:t>
      </w:r>
      <w:proofErr w:type="spellEnd"/>
      <w:r w:rsidRPr="00A23E9B">
        <w:rPr>
          <w:rFonts w:eastAsiaTheme="minorHAnsi"/>
          <w:highlight w:val="white"/>
        </w:rPr>
        <w:t>='Nederland' or ./</w:t>
      </w:r>
      <w:proofErr w:type="spellStart"/>
      <w:r w:rsidRPr="00A23E9B">
        <w:rPr>
          <w:rFonts w:eastAsiaTheme="minorHAnsi"/>
          <w:highlight w:val="white"/>
        </w:rPr>
        <w:t>tei:country</w:t>
      </w:r>
      <w:proofErr w:type="spellEnd"/>
      <w:r w:rsidRPr="00A23E9B">
        <w:rPr>
          <w:rFonts w:eastAsiaTheme="minorHAnsi"/>
          <w:highlight w:val="white"/>
        </w:rPr>
        <w:t>='</w:t>
      </w:r>
      <w:proofErr w:type="spellStart"/>
      <w:r w:rsidRPr="00A23E9B">
        <w:rPr>
          <w:rFonts w:eastAsiaTheme="minorHAnsi"/>
          <w:highlight w:val="white"/>
        </w:rPr>
        <w:t>België</w:t>
      </w:r>
      <w:proofErr w:type="spellEnd"/>
      <w:r w:rsidRPr="00A23E9B">
        <w:rPr>
          <w:rFonts w:eastAsiaTheme="minorHAnsi"/>
          <w:highlight w:val="white"/>
        </w:rPr>
        <w:t>/Belgique/</w:t>
      </w:r>
      <w:proofErr w:type="spellStart"/>
      <w:r w:rsidRPr="00A23E9B">
        <w:rPr>
          <w:rFonts w:eastAsiaTheme="minorHAnsi"/>
          <w:highlight w:val="white"/>
        </w:rPr>
        <w:t>Belgien</w:t>
      </w:r>
      <w:proofErr w:type="spellEnd"/>
      <w:r w:rsidRPr="00A23E9B">
        <w:rPr>
          <w:rFonts w:eastAsiaTheme="minorHAnsi"/>
          <w:highlight w:val="white"/>
        </w:rPr>
        <w:t>'</w:t>
      </w:r>
      <w:r>
        <w:rPr>
          <w:rFonts w:eastAsiaTheme="minorHAnsi"/>
          <w:highlight w:val="white"/>
        </w:rPr>
        <w:t>”</w:t>
      </w:r>
    </w:p>
    <w:p w14:paraId="60E8346B" w14:textId="77777777" w:rsidR="00A23E9B" w:rsidRDefault="00A23E9B" w:rsidP="00525099">
      <w:pPr>
        <w:pStyle w:val="Lijstalinea"/>
        <w:numPr>
          <w:ilvl w:val="2"/>
          <w:numId w:val="16"/>
        </w:numPr>
        <w:rPr>
          <w:rFonts w:eastAsiaTheme="minorHAnsi"/>
          <w:highlight w:val="white"/>
        </w:rPr>
      </w:pPr>
      <w:r w:rsidRPr="00A23E9B">
        <w:rPr>
          <w:rFonts w:eastAsiaTheme="minorHAnsi"/>
          <w:highlight w:val="white"/>
        </w:rPr>
        <w:t xml:space="preserve">If </w:t>
      </w:r>
      <w:r>
        <w:rPr>
          <w:rFonts w:eastAsiaTheme="minorHAnsi"/>
          <w:highlight w:val="white"/>
        </w:rPr>
        <w:t>@</w:t>
      </w:r>
      <w:proofErr w:type="gramStart"/>
      <w:r w:rsidRPr="00A23E9B">
        <w:rPr>
          <w:rFonts w:eastAsiaTheme="minorHAnsi"/>
          <w:highlight w:val="white"/>
        </w:rPr>
        <w:t>xml:lang</w:t>
      </w:r>
      <w:proofErr w:type="gramEnd"/>
      <w:r>
        <w:rPr>
          <w:rFonts w:eastAsiaTheme="minorHAnsi"/>
          <w:highlight w:val="white"/>
        </w:rPr>
        <w:t xml:space="preserve"> </w:t>
      </w:r>
      <w:r w:rsidRPr="00A23E9B">
        <w:rPr>
          <w:rFonts w:eastAsiaTheme="minorHAnsi"/>
          <w:highlight w:val="white"/>
        </w:rPr>
        <w:t>is '</w:t>
      </w:r>
      <w:proofErr w:type="spellStart"/>
      <w:r w:rsidRPr="00A23E9B">
        <w:rPr>
          <w:rFonts w:eastAsiaTheme="minorHAnsi"/>
          <w:highlight w:val="white"/>
        </w:rPr>
        <w:t>fr</w:t>
      </w:r>
      <w:proofErr w:type="spellEnd"/>
      <w:r w:rsidRPr="00A23E9B">
        <w:rPr>
          <w:rFonts w:eastAsiaTheme="minorHAnsi"/>
          <w:highlight w:val="white"/>
        </w:rPr>
        <w:t>', &lt;country&gt; must be 'France', '</w:t>
      </w:r>
      <w:proofErr w:type="spellStart"/>
      <w:r w:rsidRPr="00A23E9B">
        <w:rPr>
          <w:rFonts w:eastAsiaTheme="minorHAnsi"/>
          <w:highlight w:val="white"/>
        </w:rPr>
        <w:t>België</w:t>
      </w:r>
      <w:proofErr w:type="spellEnd"/>
      <w:r w:rsidRPr="00A23E9B">
        <w:rPr>
          <w:rFonts w:eastAsiaTheme="minorHAnsi"/>
          <w:highlight w:val="white"/>
        </w:rPr>
        <w:t>/Belgique/</w:t>
      </w:r>
      <w:proofErr w:type="spellStart"/>
      <w:r w:rsidRPr="00A23E9B">
        <w:rPr>
          <w:rFonts w:eastAsiaTheme="minorHAnsi"/>
          <w:highlight w:val="white"/>
        </w:rPr>
        <w:t>Belgien</w:t>
      </w:r>
      <w:proofErr w:type="spellEnd"/>
      <w:r w:rsidRPr="00A23E9B">
        <w:rPr>
          <w:rFonts w:eastAsiaTheme="minorHAnsi"/>
          <w:highlight w:val="white"/>
        </w:rPr>
        <w:t>' or 'Schweiz/Suisse'</w:t>
      </w:r>
    </w:p>
    <w:p w14:paraId="1B991DFD" w14:textId="472FD326" w:rsidR="00A23E9B" w:rsidRDefault="00A23E9B" w:rsidP="00525099">
      <w:pPr>
        <w:pStyle w:val="Lijstalinea"/>
        <w:numPr>
          <w:ilvl w:val="3"/>
          <w:numId w:val="16"/>
        </w:numPr>
        <w:rPr>
          <w:rFonts w:eastAsiaTheme="minorHAnsi"/>
          <w:highlight w:val="white"/>
        </w:rPr>
      </w:pPr>
      <w:proofErr w:type="gramStart"/>
      <w:r w:rsidRPr="00A23E9B">
        <w:rPr>
          <w:rFonts w:eastAsiaTheme="minorHAnsi"/>
          <w:highlight w:val="white"/>
        </w:rPr>
        <w:t>"./</w:t>
      </w:r>
      <w:proofErr w:type="spellStart"/>
      <w:proofErr w:type="gramEnd"/>
      <w:r w:rsidRPr="00A23E9B">
        <w:rPr>
          <w:rFonts w:eastAsiaTheme="minorHAnsi"/>
          <w:highlight w:val="white"/>
        </w:rPr>
        <w:t>tei:country</w:t>
      </w:r>
      <w:proofErr w:type="spellEnd"/>
      <w:r w:rsidRPr="00A23E9B">
        <w:rPr>
          <w:rFonts w:eastAsiaTheme="minorHAnsi"/>
          <w:highlight w:val="white"/>
        </w:rPr>
        <w:t>='France' or ./</w:t>
      </w:r>
      <w:proofErr w:type="spellStart"/>
      <w:r w:rsidRPr="00A23E9B">
        <w:rPr>
          <w:rFonts w:eastAsiaTheme="minorHAnsi"/>
          <w:highlight w:val="white"/>
        </w:rPr>
        <w:t>tei:country</w:t>
      </w:r>
      <w:proofErr w:type="spellEnd"/>
      <w:r w:rsidRPr="00A23E9B">
        <w:rPr>
          <w:rFonts w:eastAsiaTheme="minorHAnsi"/>
          <w:highlight w:val="white"/>
        </w:rPr>
        <w:t>='</w:t>
      </w:r>
      <w:proofErr w:type="spellStart"/>
      <w:r w:rsidRPr="00A23E9B">
        <w:rPr>
          <w:rFonts w:eastAsiaTheme="minorHAnsi"/>
          <w:highlight w:val="white"/>
        </w:rPr>
        <w:t>België</w:t>
      </w:r>
      <w:proofErr w:type="spellEnd"/>
      <w:r w:rsidRPr="00A23E9B">
        <w:rPr>
          <w:rFonts w:eastAsiaTheme="minorHAnsi"/>
          <w:highlight w:val="white"/>
        </w:rPr>
        <w:t>/Belgique/</w:t>
      </w:r>
      <w:proofErr w:type="spellStart"/>
      <w:r w:rsidRPr="00A23E9B">
        <w:rPr>
          <w:rFonts w:eastAsiaTheme="minorHAnsi"/>
          <w:highlight w:val="white"/>
        </w:rPr>
        <w:t>Belgien</w:t>
      </w:r>
      <w:proofErr w:type="spellEnd"/>
      <w:r w:rsidRPr="00A23E9B">
        <w:rPr>
          <w:rFonts w:eastAsiaTheme="minorHAnsi"/>
          <w:highlight w:val="white"/>
        </w:rPr>
        <w:t>' or ./</w:t>
      </w:r>
      <w:proofErr w:type="spellStart"/>
      <w:r w:rsidRPr="00A23E9B">
        <w:rPr>
          <w:rFonts w:eastAsiaTheme="minorHAnsi"/>
          <w:highlight w:val="white"/>
        </w:rPr>
        <w:t>tei:country</w:t>
      </w:r>
      <w:proofErr w:type="spellEnd"/>
      <w:r w:rsidRPr="00A23E9B">
        <w:rPr>
          <w:rFonts w:eastAsiaTheme="minorHAnsi"/>
          <w:highlight w:val="white"/>
        </w:rPr>
        <w:t>='Schweiz/Suisse'"</w:t>
      </w:r>
    </w:p>
    <w:p w14:paraId="63BE6D08" w14:textId="77777777" w:rsidR="00A23E9B" w:rsidRDefault="00A23E9B" w:rsidP="00525099">
      <w:pPr>
        <w:pStyle w:val="Lijstalinea"/>
        <w:numPr>
          <w:ilvl w:val="2"/>
          <w:numId w:val="16"/>
        </w:numPr>
        <w:rPr>
          <w:rFonts w:eastAsiaTheme="minorHAnsi"/>
          <w:highlight w:val="white"/>
        </w:rPr>
      </w:pPr>
      <w:r w:rsidRPr="00A23E9B">
        <w:rPr>
          <w:rFonts w:eastAsiaTheme="minorHAnsi"/>
          <w:highlight w:val="white"/>
        </w:rPr>
        <w:t xml:space="preserve">If </w:t>
      </w:r>
      <w:r>
        <w:rPr>
          <w:rFonts w:eastAsiaTheme="minorHAnsi"/>
          <w:highlight w:val="white"/>
        </w:rPr>
        <w:t>@</w:t>
      </w:r>
      <w:proofErr w:type="gramStart"/>
      <w:r w:rsidRPr="00A23E9B">
        <w:rPr>
          <w:rFonts w:eastAsiaTheme="minorHAnsi"/>
          <w:highlight w:val="white"/>
        </w:rPr>
        <w:t>xml:lan</w:t>
      </w:r>
      <w:r>
        <w:rPr>
          <w:rFonts w:eastAsiaTheme="minorHAnsi"/>
          <w:highlight w:val="white"/>
        </w:rPr>
        <w:t>g</w:t>
      </w:r>
      <w:proofErr w:type="gramEnd"/>
      <w:r w:rsidRPr="00A23E9B">
        <w:rPr>
          <w:rFonts w:eastAsiaTheme="minorHAnsi"/>
          <w:highlight w:val="white"/>
        </w:rPr>
        <w:t xml:space="preserve"> is 'de', </w:t>
      </w:r>
      <w:r>
        <w:rPr>
          <w:rFonts w:eastAsiaTheme="minorHAnsi"/>
          <w:highlight w:val="white"/>
        </w:rPr>
        <w:t>&lt;</w:t>
      </w:r>
      <w:r w:rsidRPr="00A23E9B">
        <w:rPr>
          <w:rFonts w:eastAsiaTheme="minorHAnsi"/>
          <w:highlight w:val="white"/>
        </w:rPr>
        <w:t>country&gt; must be '</w:t>
      </w:r>
      <w:proofErr w:type="spellStart"/>
      <w:r w:rsidRPr="00A23E9B">
        <w:rPr>
          <w:rFonts w:eastAsiaTheme="minorHAnsi"/>
          <w:highlight w:val="white"/>
        </w:rPr>
        <w:t>Österreich</w:t>
      </w:r>
      <w:proofErr w:type="spellEnd"/>
      <w:r w:rsidRPr="00A23E9B">
        <w:rPr>
          <w:rFonts w:eastAsiaTheme="minorHAnsi"/>
          <w:highlight w:val="white"/>
        </w:rPr>
        <w:t>', '</w:t>
      </w:r>
      <w:proofErr w:type="spellStart"/>
      <w:r w:rsidRPr="00A23E9B">
        <w:rPr>
          <w:rFonts w:eastAsiaTheme="minorHAnsi"/>
          <w:highlight w:val="white"/>
        </w:rPr>
        <w:t>België</w:t>
      </w:r>
      <w:proofErr w:type="spellEnd"/>
      <w:r w:rsidRPr="00A23E9B">
        <w:rPr>
          <w:rFonts w:eastAsiaTheme="minorHAnsi"/>
          <w:highlight w:val="white"/>
        </w:rPr>
        <w:t>/Belgique/</w:t>
      </w:r>
      <w:proofErr w:type="spellStart"/>
      <w:r w:rsidRPr="00A23E9B">
        <w:rPr>
          <w:rFonts w:eastAsiaTheme="minorHAnsi"/>
          <w:highlight w:val="white"/>
        </w:rPr>
        <w:t>Belgien</w:t>
      </w:r>
      <w:proofErr w:type="spellEnd"/>
      <w:r w:rsidRPr="00A23E9B">
        <w:rPr>
          <w:rFonts w:eastAsiaTheme="minorHAnsi"/>
          <w:highlight w:val="white"/>
        </w:rPr>
        <w:t>', 'Schweiz/Suisse' or 'Deutschland'</w:t>
      </w:r>
    </w:p>
    <w:p w14:paraId="75E3EF97" w14:textId="1BD20960" w:rsidR="00A23E9B" w:rsidRPr="00A23E9B" w:rsidRDefault="00A23E9B" w:rsidP="00525099">
      <w:pPr>
        <w:pStyle w:val="Lijstalinea"/>
        <w:numPr>
          <w:ilvl w:val="3"/>
          <w:numId w:val="16"/>
        </w:numPr>
        <w:rPr>
          <w:rFonts w:eastAsiaTheme="minorHAnsi"/>
          <w:highlight w:val="white"/>
        </w:rPr>
      </w:pPr>
      <w:proofErr w:type="gramStart"/>
      <w:r w:rsidRPr="00A23E9B">
        <w:rPr>
          <w:rFonts w:eastAsiaTheme="minorHAnsi"/>
          <w:highlight w:val="white"/>
        </w:rPr>
        <w:t>"./</w:t>
      </w:r>
      <w:proofErr w:type="spellStart"/>
      <w:proofErr w:type="gramEnd"/>
      <w:r w:rsidRPr="00A23E9B">
        <w:rPr>
          <w:rFonts w:eastAsiaTheme="minorHAnsi"/>
          <w:highlight w:val="white"/>
        </w:rPr>
        <w:t>tei:country</w:t>
      </w:r>
      <w:proofErr w:type="spellEnd"/>
      <w:r w:rsidRPr="00A23E9B">
        <w:rPr>
          <w:rFonts w:eastAsiaTheme="minorHAnsi"/>
          <w:highlight w:val="white"/>
        </w:rPr>
        <w:t>='Schweiz/Suisse' or ./</w:t>
      </w:r>
      <w:proofErr w:type="spellStart"/>
      <w:r w:rsidRPr="00A23E9B">
        <w:rPr>
          <w:rFonts w:eastAsiaTheme="minorHAnsi"/>
          <w:highlight w:val="white"/>
        </w:rPr>
        <w:t>tei:country</w:t>
      </w:r>
      <w:proofErr w:type="spellEnd"/>
      <w:r w:rsidRPr="00A23E9B">
        <w:rPr>
          <w:rFonts w:eastAsiaTheme="minorHAnsi"/>
          <w:highlight w:val="white"/>
        </w:rPr>
        <w:t>='</w:t>
      </w:r>
      <w:proofErr w:type="spellStart"/>
      <w:r w:rsidRPr="00A23E9B">
        <w:rPr>
          <w:rFonts w:eastAsiaTheme="minorHAnsi"/>
          <w:highlight w:val="white"/>
        </w:rPr>
        <w:t>België</w:t>
      </w:r>
      <w:proofErr w:type="spellEnd"/>
      <w:r w:rsidRPr="00A23E9B">
        <w:rPr>
          <w:rFonts w:eastAsiaTheme="minorHAnsi"/>
          <w:highlight w:val="white"/>
        </w:rPr>
        <w:t>/Belgique/</w:t>
      </w:r>
      <w:proofErr w:type="spellStart"/>
      <w:r w:rsidRPr="00A23E9B">
        <w:rPr>
          <w:rFonts w:eastAsiaTheme="minorHAnsi"/>
          <w:highlight w:val="white"/>
        </w:rPr>
        <w:t>Belgien</w:t>
      </w:r>
      <w:proofErr w:type="spellEnd"/>
      <w:r w:rsidRPr="00A23E9B">
        <w:rPr>
          <w:rFonts w:eastAsiaTheme="minorHAnsi"/>
          <w:highlight w:val="white"/>
        </w:rPr>
        <w:t>' or ./</w:t>
      </w:r>
      <w:proofErr w:type="spellStart"/>
      <w:r w:rsidRPr="00A23E9B">
        <w:rPr>
          <w:rFonts w:eastAsiaTheme="minorHAnsi"/>
          <w:highlight w:val="white"/>
        </w:rPr>
        <w:t>tei:country</w:t>
      </w:r>
      <w:proofErr w:type="spellEnd"/>
      <w:r w:rsidRPr="00A23E9B">
        <w:rPr>
          <w:rFonts w:eastAsiaTheme="minorHAnsi"/>
          <w:highlight w:val="white"/>
        </w:rPr>
        <w:t>='</w:t>
      </w:r>
      <w:proofErr w:type="spellStart"/>
      <w:r w:rsidRPr="00A23E9B">
        <w:rPr>
          <w:rFonts w:eastAsiaTheme="minorHAnsi"/>
          <w:highlight w:val="white"/>
        </w:rPr>
        <w:t>Österreich</w:t>
      </w:r>
      <w:proofErr w:type="spellEnd"/>
      <w:r w:rsidRPr="00A23E9B">
        <w:rPr>
          <w:rFonts w:eastAsiaTheme="minorHAnsi"/>
          <w:highlight w:val="white"/>
        </w:rPr>
        <w:t>' or ./</w:t>
      </w:r>
      <w:proofErr w:type="spellStart"/>
      <w:r w:rsidRPr="00A23E9B">
        <w:rPr>
          <w:rFonts w:eastAsiaTheme="minorHAnsi"/>
          <w:highlight w:val="white"/>
        </w:rPr>
        <w:t>tei:country</w:t>
      </w:r>
      <w:proofErr w:type="spellEnd"/>
      <w:r w:rsidRPr="00A23E9B">
        <w:rPr>
          <w:rFonts w:eastAsiaTheme="minorHAnsi"/>
          <w:highlight w:val="white"/>
        </w:rPr>
        <w:t>='Deutschland'"</w:t>
      </w:r>
    </w:p>
    <w:p w14:paraId="7A46429A" w14:textId="77777777" w:rsidR="00A23E9B" w:rsidRDefault="00A23E9B" w:rsidP="00525099">
      <w:pPr>
        <w:pStyle w:val="Lijstalinea"/>
        <w:numPr>
          <w:ilvl w:val="2"/>
          <w:numId w:val="16"/>
        </w:numPr>
        <w:rPr>
          <w:rFonts w:eastAsiaTheme="minorHAnsi"/>
          <w:highlight w:val="white"/>
        </w:rPr>
      </w:pPr>
      <w:r w:rsidRPr="00A23E9B">
        <w:rPr>
          <w:rFonts w:eastAsiaTheme="minorHAnsi"/>
          <w:highlight w:val="white"/>
        </w:rPr>
        <w:t xml:space="preserve">If </w:t>
      </w:r>
      <w:r>
        <w:rPr>
          <w:rFonts w:eastAsiaTheme="minorHAnsi"/>
          <w:highlight w:val="white"/>
        </w:rPr>
        <w:t>@</w:t>
      </w:r>
      <w:proofErr w:type="gramStart"/>
      <w:r w:rsidRPr="00A23E9B">
        <w:rPr>
          <w:rFonts w:eastAsiaTheme="minorHAnsi"/>
          <w:highlight w:val="white"/>
        </w:rPr>
        <w:t>xml:lang</w:t>
      </w:r>
      <w:proofErr w:type="gramEnd"/>
      <w:r>
        <w:rPr>
          <w:rFonts w:eastAsiaTheme="minorHAnsi"/>
          <w:highlight w:val="white"/>
        </w:rPr>
        <w:t xml:space="preserve"> </w:t>
      </w:r>
      <w:r w:rsidRPr="00A23E9B">
        <w:rPr>
          <w:rFonts w:eastAsiaTheme="minorHAnsi"/>
          <w:highlight w:val="white"/>
        </w:rPr>
        <w:t>is '</w:t>
      </w:r>
      <w:proofErr w:type="spellStart"/>
      <w:r w:rsidRPr="00A23E9B">
        <w:rPr>
          <w:rFonts w:eastAsiaTheme="minorHAnsi"/>
          <w:highlight w:val="white"/>
        </w:rPr>
        <w:t>en</w:t>
      </w:r>
      <w:proofErr w:type="spellEnd"/>
      <w:r w:rsidRPr="00A23E9B">
        <w:rPr>
          <w:rFonts w:eastAsiaTheme="minorHAnsi"/>
          <w:highlight w:val="white"/>
        </w:rPr>
        <w:t xml:space="preserve">', </w:t>
      </w:r>
      <w:r>
        <w:rPr>
          <w:rFonts w:eastAsiaTheme="minorHAnsi"/>
          <w:highlight w:val="white"/>
        </w:rPr>
        <w:t>&lt;</w:t>
      </w:r>
      <w:r w:rsidRPr="00A23E9B">
        <w:rPr>
          <w:rFonts w:eastAsiaTheme="minorHAnsi"/>
          <w:highlight w:val="white"/>
        </w:rPr>
        <w:t>country&gt; must be 'United Kingdom', 'United States of America', 'Canada' or 'New Zealand'</w:t>
      </w:r>
    </w:p>
    <w:p w14:paraId="4B615B50" w14:textId="63BA39BF" w:rsidR="00A23E9B" w:rsidRPr="00A23E9B" w:rsidRDefault="00A23E9B" w:rsidP="00525099">
      <w:pPr>
        <w:pStyle w:val="Lijstalinea"/>
        <w:numPr>
          <w:ilvl w:val="3"/>
          <w:numId w:val="16"/>
        </w:numPr>
        <w:rPr>
          <w:rFonts w:eastAsiaTheme="minorHAnsi"/>
          <w:highlight w:val="white"/>
        </w:rPr>
      </w:pPr>
      <w:proofErr w:type="gramStart"/>
      <w:r w:rsidRPr="00A23E9B">
        <w:rPr>
          <w:rFonts w:eastAsiaTheme="minorHAnsi"/>
          <w:highlight w:val="white"/>
        </w:rPr>
        <w:t>"./</w:t>
      </w:r>
      <w:proofErr w:type="spellStart"/>
      <w:proofErr w:type="gramEnd"/>
      <w:r w:rsidRPr="00A23E9B">
        <w:rPr>
          <w:rFonts w:eastAsiaTheme="minorHAnsi"/>
          <w:highlight w:val="white"/>
        </w:rPr>
        <w:t>tei:country</w:t>
      </w:r>
      <w:proofErr w:type="spellEnd"/>
      <w:r w:rsidRPr="00A23E9B">
        <w:rPr>
          <w:rFonts w:eastAsiaTheme="minorHAnsi"/>
          <w:highlight w:val="white"/>
        </w:rPr>
        <w:t>='United Kingdom' or ./</w:t>
      </w:r>
      <w:proofErr w:type="spellStart"/>
      <w:r w:rsidRPr="00A23E9B">
        <w:rPr>
          <w:rFonts w:eastAsiaTheme="minorHAnsi"/>
          <w:highlight w:val="white"/>
        </w:rPr>
        <w:t>tei:country</w:t>
      </w:r>
      <w:proofErr w:type="spellEnd"/>
      <w:r w:rsidRPr="00A23E9B">
        <w:rPr>
          <w:rFonts w:eastAsiaTheme="minorHAnsi"/>
          <w:highlight w:val="white"/>
        </w:rPr>
        <w:t>='United States of America' or ./</w:t>
      </w:r>
      <w:proofErr w:type="spellStart"/>
      <w:r w:rsidRPr="00A23E9B">
        <w:rPr>
          <w:rFonts w:eastAsiaTheme="minorHAnsi"/>
          <w:highlight w:val="white"/>
        </w:rPr>
        <w:t>tei:country</w:t>
      </w:r>
      <w:proofErr w:type="spellEnd"/>
      <w:r w:rsidRPr="00A23E9B">
        <w:rPr>
          <w:rFonts w:eastAsiaTheme="minorHAnsi"/>
          <w:highlight w:val="white"/>
        </w:rPr>
        <w:t>='Canada' or ./</w:t>
      </w:r>
      <w:proofErr w:type="spellStart"/>
      <w:r w:rsidRPr="00A23E9B">
        <w:rPr>
          <w:rFonts w:eastAsiaTheme="minorHAnsi"/>
          <w:highlight w:val="white"/>
        </w:rPr>
        <w:t>tei:country</w:t>
      </w:r>
      <w:proofErr w:type="spellEnd"/>
      <w:r w:rsidRPr="00A23E9B">
        <w:rPr>
          <w:rFonts w:eastAsiaTheme="minorHAnsi"/>
          <w:highlight w:val="white"/>
        </w:rPr>
        <w:t>='New Zealand'"</w:t>
      </w:r>
    </w:p>
    <w:p w14:paraId="67762905" w14:textId="77777777" w:rsidR="00A23E9B" w:rsidRDefault="00A23E9B" w:rsidP="00525099">
      <w:pPr>
        <w:pStyle w:val="Lijstalinea"/>
        <w:numPr>
          <w:ilvl w:val="2"/>
          <w:numId w:val="16"/>
        </w:numPr>
        <w:rPr>
          <w:rFonts w:eastAsiaTheme="minorHAnsi"/>
          <w:highlight w:val="white"/>
        </w:rPr>
      </w:pPr>
      <w:r w:rsidRPr="00A23E9B">
        <w:rPr>
          <w:rFonts w:eastAsiaTheme="minorHAnsi"/>
          <w:highlight w:val="white"/>
        </w:rPr>
        <w:t xml:space="preserve">If </w:t>
      </w:r>
      <w:r>
        <w:rPr>
          <w:rFonts w:eastAsiaTheme="minorHAnsi"/>
          <w:highlight w:val="white"/>
        </w:rPr>
        <w:t>@</w:t>
      </w:r>
      <w:proofErr w:type="gramStart"/>
      <w:r w:rsidRPr="00A23E9B">
        <w:rPr>
          <w:rFonts w:eastAsiaTheme="minorHAnsi"/>
          <w:highlight w:val="white"/>
        </w:rPr>
        <w:t>xml:lang</w:t>
      </w:r>
      <w:proofErr w:type="gramEnd"/>
      <w:r w:rsidRPr="00A23E9B">
        <w:rPr>
          <w:rFonts w:eastAsiaTheme="minorHAnsi"/>
          <w:highlight w:val="white"/>
        </w:rPr>
        <w:t xml:space="preserve"> is 'cs', </w:t>
      </w:r>
      <w:r>
        <w:rPr>
          <w:rFonts w:eastAsiaTheme="minorHAnsi"/>
          <w:highlight w:val="white"/>
        </w:rPr>
        <w:t>&lt;</w:t>
      </w:r>
      <w:r w:rsidRPr="00A23E9B">
        <w:rPr>
          <w:rFonts w:eastAsiaTheme="minorHAnsi"/>
          <w:highlight w:val="white"/>
        </w:rPr>
        <w:t>country &gt; must be '</w:t>
      </w:r>
      <w:proofErr w:type="spellStart"/>
      <w:r w:rsidRPr="00A23E9B">
        <w:rPr>
          <w:rFonts w:eastAsiaTheme="minorHAnsi"/>
          <w:highlight w:val="white"/>
        </w:rPr>
        <w:t>Česko</w:t>
      </w:r>
      <w:proofErr w:type="spellEnd"/>
      <w:r w:rsidRPr="00A23E9B">
        <w:rPr>
          <w:rFonts w:eastAsiaTheme="minorHAnsi"/>
          <w:highlight w:val="white"/>
        </w:rPr>
        <w:t>'</w:t>
      </w:r>
    </w:p>
    <w:p w14:paraId="16F522E0" w14:textId="77777777" w:rsidR="003962E5" w:rsidRDefault="00A23E9B" w:rsidP="00525099">
      <w:pPr>
        <w:pStyle w:val="Lijstalinea"/>
        <w:numPr>
          <w:ilvl w:val="3"/>
          <w:numId w:val="16"/>
        </w:numPr>
        <w:rPr>
          <w:rFonts w:eastAsiaTheme="minorHAnsi"/>
          <w:highlight w:val="white"/>
        </w:rPr>
      </w:pPr>
      <w:proofErr w:type="gramStart"/>
      <w:r w:rsidRPr="00A23E9B">
        <w:rPr>
          <w:rFonts w:eastAsiaTheme="minorHAnsi"/>
          <w:highlight w:val="white"/>
        </w:rPr>
        <w:t>"./</w:t>
      </w:r>
      <w:proofErr w:type="spellStart"/>
      <w:proofErr w:type="gramEnd"/>
      <w:r w:rsidRPr="00A23E9B">
        <w:rPr>
          <w:rFonts w:eastAsiaTheme="minorHAnsi"/>
          <w:highlight w:val="white"/>
        </w:rPr>
        <w:t>tei:country</w:t>
      </w:r>
      <w:proofErr w:type="spellEnd"/>
      <w:r w:rsidRPr="00A23E9B">
        <w:rPr>
          <w:rFonts w:eastAsiaTheme="minorHAnsi"/>
          <w:highlight w:val="white"/>
        </w:rPr>
        <w:t>='</w:t>
      </w:r>
      <w:proofErr w:type="spellStart"/>
      <w:r w:rsidRPr="00A23E9B">
        <w:rPr>
          <w:rFonts w:eastAsiaTheme="minorHAnsi"/>
          <w:highlight w:val="white"/>
        </w:rPr>
        <w:t>Česko</w:t>
      </w:r>
      <w:proofErr w:type="spellEnd"/>
      <w:r w:rsidRPr="00A23E9B">
        <w:rPr>
          <w:rFonts w:eastAsiaTheme="minorHAnsi"/>
          <w:highlight w:val="white"/>
        </w:rPr>
        <w:t>'"</w:t>
      </w:r>
    </w:p>
    <w:p w14:paraId="46652B16" w14:textId="77777777" w:rsidR="003962E5" w:rsidRDefault="003962E5" w:rsidP="00525099">
      <w:pPr>
        <w:pStyle w:val="Lijstalinea"/>
        <w:numPr>
          <w:ilvl w:val="2"/>
          <w:numId w:val="16"/>
        </w:numPr>
        <w:rPr>
          <w:rFonts w:eastAsiaTheme="minorHAnsi"/>
          <w:highlight w:val="white"/>
        </w:rPr>
      </w:pPr>
      <w:r w:rsidRPr="003962E5">
        <w:rPr>
          <w:rFonts w:eastAsiaTheme="minorHAnsi"/>
          <w:highlight w:val="white"/>
        </w:rPr>
        <w:t xml:space="preserve">If </w:t>
      </w:r>
      <w:r>
        <w:rPr>
          <w:rFonts w:eastAsiaTheme="minorHAnsi"/>
          <w:highlight w:val="white"/>
        </w:rPr>
        <w:t>@</w:t>
      </w:r>
      <w:proofErr w:type="gramStart"/>
      <w:r w:rsidRPr="003962E5">
        <w:rPr>
          <w:rFonts w:eastAsiaTheme="minorHAnsi"/>
          <w:highlight w:val="white"/>
        </w:rPr>
        <w:t>xml:lang</w:t>
      </w:r>
      <w:proofErr w:type="gramEnd"/>
      <w:r w:rsidRPr="003962E5">
        <w:rPr>
          <w:rFonts w:eastAsiaTheme="minorHAnsi"/>
          <w:highlight w:val="white"/>
        </w:rPr>
        <w:t xml:space="preserve"> is 'it', </w:t>
      </w:r>
      <w:r>
        <w:rPr>
          <w:rFonts w:eastAsiaTheme="minorHAnsi"/>
          <w:highlight w:val="white"/>
        </w:rPr>
        <w:t>&lt;</w:t>
      </w:r>
      <w:r w:rsidRPr="003962E5">
        <w:rPr>
          <w:rFonts w:eastAsiaTheme="minorHAnsi"/>
          <w:highlight w:val="white"/>
        </w:rPr>
        <w:t>country&gt; must be 'Italia' or '</w:t>
      </w:r>
      <w:proofErr w:type="spellStart"/>
      <w:r w:rsidRPr="003962E5">
        <w:rPr>
          <w:rFonts w:eastAsiaTheme="minorHAnsi"/>
          <w:highlight w:val="white"/>
        </w:rPr>
        <w:t>Città</w:t>
      </w:r>
      <w:proofErr w:type="spellEnd"/>
      <w:r w:rsidRPr="003962E5">
        <w:rPr>
          <w:rFonts w:eastAsiaTheme="minorHAnsi"/>
          <w:highlight w:val="white"/>
        </w:rPr>
        <w:t xml:space="preserve"> del </w:t>
      </w:r>
      <w:proofErr w:type="spellStart"/>
      <w:r w:rsidRPr="003962E5">
        <w:rPr>
          <w:rFonts w:eastAsiaTheme="minorHAnsi"/>
          <w:highlight w:val="white"/>
        </w:rPr>
        <w:t>Vaticano</w:t>
      </w:r>
      <w:proofErr w:type="spellEnd"/>
      <w:r w:rsidRPr="003962E5">
        <w:rPr>
          <w:rFonts w:eastAsiaTheme="minorHAnsi"/>
          <w:highlight w:val="white"/>
        </w:rPr>
        <w:t>'</w:t>
      </w:r>
    </w:p>
    <w:p w14:paraId="6A5B47A7" w14:textId="3232C3DC" w:rsid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='Italia' or ./</w:t>
      </w:r>
      <w:proofErr w:type="spellStart"/>
      <w:r w:rsidRPr="003962E5">
        <w:rPr>
          <w:rFonts w:eastAsiaTheme="minorHAnsi"/>
          <w:highlight w:val="white"/>
        </w:rPr>
        <w:t>tei:country</w:t>
      </w:r>
      <w:proofErr w:type="spellEnd"/>
      <w:r w:rsidRPr="003962E5">
        <w:rPr>
          <w:rFonts w:eastAsiaTheme="minorHAnsi"/>
          <w:highlight w:val="white"/>
        </w:rPr>
        <w:t>='</w:t>
      </w:r>
      <w:proofErr w:type="spellStart"/>
      <w:r w:rsidRPr="003962E5">
        <w:rPr>
          <w:rFonts w:eastAsiaTheme="minorHAnsi"/>
          <w:highlight w:val="white"/>
        </w:rPr>
        <w:t>Città</w:t>
      </w:r>
      <w:proofErr w:type="spellEnd"/>
      <w:r w:rsidRPr="003962E5">
        <w:rPr>
          <w:rFonts w:eastAsiaTheme="minorHAnsi"/>
          <w:highlight w:val="white"/>
        </w:rPr>
        <w:t xml:space="preserve"> del </w:t>
      </w:r>
      <w:proofErr w:type="spellStart"/>
      <w:r w:rsidRPr="003962E5">
        <w:rPr>
          <w:rFonts w:eastAsiaTheme="minorHAnsi"/>
          <w:highlight w:val="white"/>
        </w:rPr>
        <w:t>Vaticano</w:t>
      </w:r>
      <w:proofErr w:type="spellEnd"/>
      <w:r w:rsidRPr="003962E5">
        <w:rPr>
          <w:rFonts w:eastAsiaTheme="minorHAnsi"/>
          <w:highlight w:val="white"/>
        </w:rPr>
        <w:t>'"</w:t>
      </w:r>
    </w:p>
    <w:p w14:paraId="0A9E1A8E" w14:textId="77777777" w:rsidR="003962E5" w:rsidRDefault="003962E5" w:rsidP="00525099">
      <w:pPr>
        <w:pStyle w:val="Lijstalinea"/>
        <w:numPr>
          <w:ilvl w:val="2"/>
          <w:numId w:val="16"/>
        </w:numPr>
        <w:rPr>
          <w:rFonts w:eastAsiaTheme="minorHAnsi"/>
          <w:highlight w:val="white"/>
        </w:rPr>
      </w:pPr>
      <w:r w:rsidRPr="003962E5">
        <w:rPr>
          <w:rFonts w:eastAsiaTheme="minorHAnsi"/>
          <w:highlight w:val="white"/>
        </w:rPr>
        <w:t xml:space="preserve">If </w:t>
      </w:r>
      <w:r>
        <w:rPr>
          <w:rFonts w:eastAsiaTheme="minorHAnsi"/>
          <w:highlight w:val="white"/>
        </w:rPr>
        <w:t>@</w:t>
      </w:r>
      <w:proofErr w:type="gramStart"/>
      <w:r w:rsidRPr="003962E5">
        <w:rPr>
          <w:rFonts w:eastAsiaTheme="minorHAnsi"/>
          <w:highlight w:val="white"/>
        </w:rPr>
        <w:t>xml:lang</w:t>
      </w:r>
      <w:proofErr w:type="gramEnd"/>
      <w:r w:rsidRPr="003962E5">
        <w:rPr>
          <w:rFonts w:eastAsiaTheme="minorHAnsi"/>
          <w:highlight w:val="white"/>
        </w:rPr>
        <w:t xml:space="preserve"> is 'da', &lt;country&gt; must be '</w:t>
      </w:r>
      <w:proofErr w:type="spellStart"/>
      <w:r w:rsidRPr="003962E5">
        <w:rPr>
          <w:rFonts w:eastAsiaTheme="minorHAnsi"/>
          <w:highlight w:val="white"/>
        </w:rPr>
        <w:t>Danmark</w:t>
      </w:r>
      <w:proofErr w:type="spellEnd"/>
      <w:r w:rsidRPr="003962E5">
        <w:rPr>
          <w:rFonts w:eastAsiaTheme="minorHAnsi"/>
          <w:highlight w:val="white"/>
        </w:rPr>
        <w:t>'</w:t>
      </w:r>
    </w:p>
    <w:p w14:paraId="0FCA62D5" w14:textId="13EE4DB5" w:rsidR="003962E5" w:rsidRP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w:t>
      </w:r>
      <w:proofErr w:type="spellStart"/>
      <w:r w:rsidRPr="003962E5">
        <w:rPr>
          <w:rFonts w:eastAsiaTheme="minorHAnsi"/>
          <w:highlight w:val="white"/>
        </w:rPr>
        <w:t>Danmark</w:t>
      </w:r>
      <w:proofErr w:type="spellEnd"/>
      <w:r w:rsidRPr="003962E5">
        <w:rPr>
          <w:rFonts w:eastAsiaTheme="minorHAnsi"/>
          <w:highlight w:val="white"/>
        </w:rPr>
        <w:t>'"</w:t>
      </w:r>
    </w:p>
    <w:p w14:paraId="2B1253AE" w14:textId="77777777" w:rsidR="003962E5" w:rsidRDefault="003962E5" w:rsidP="00525099">
      <w:pPr>
        <w:pStyle w:val="Lijstalinea"/>
        <w:numPr>
          <w:ilvl w:val="2"/>
          <w:numId w:val="16"/>
        </w:numPr>
        <w:rPr>
          <w:rFonts w:eastAsiaTheme="minorHAnsi"/>
          <w:highlight w:val="white"/>
        </w:rPr>
      </w:pPr>
      <w:r w:rsidRPr="003962E5">
        <w:rPr>
          <w:rFonts w:eastAsiaTheme="minorHAnsi"/>
          <w:highlight w:val="white"/>
        </w:rPr>
        <w:t xml:space="preserve">If </w:t>
      </w:r>
      <w:r>
        <w:rPr>
          <w:rFonts w:eastAsiaTheme="minorHAnsi"/>
          <w:highlight w:val="white"/>
        </w:rPr>
        <w:t>@</w:t>
      </w:r>
      <w:proofErr w:type="gramStart"/>
      <w:r w:rsidRPr="003962E5">
        <w:rPr>
          <w:rFonts w:eastAsiaTheme="minorHAnsi"/>
          <w:highlight w:val="white"/>
        </w:rPr>
        <w:t>xml:lang</w:t>
      </w:r>
      <w:proofErr w:type="gramEnd"/>
      <w:r>
        <w:rPr>
          <w:rFonts w:eastAsiaTheme="minorHAnsi"/>
          <w:highlight w:val="white"/>
        </w:rPr>
        <w:t xml:space="preserve"> </w:t>
      </w:r>
      <w:r w:rsidRPr="003962E5">
        <w:rPr>
          <w:rFonts w:eastAsiaTheme="minorHAnsi"/>
          <w:highlight w:val="white"/>
        </w:rPr>
        <w:t xml:space="preserve">is 'es', </w:t>
      </w:r>
      <w:r>
        <w:rPr>
          <w:rFonts w:eastAsiaTheme="minorHAnsi"/>
          <w:highlight w:val="white"/>
        </w:rPr>
        <w:t>&lt;</w:t>
      </w:r>
      <w:r w:rsidRPr="003962E5">
        <w:rPr>
          <w:rFonts w:eastAsiaTheme="minorHAnsi"/>
          <w:highlight w:val="white"/>
        </w:rPr>
        <w:t>country&gt; must be '</w:t>
      </w:r>
      <w:proofErr w:type="spellStart"/>
      <w:r w:rsidRPr="003962E5">
        <w:rPr>
          <w:rFonts w:eastAsiaTheme="minorHAnsi"/>
          <w:highlight w:val="white"/>
        </w:rPr>
        <w:t>España</w:t>
      </w:r>
      <w:proofErr w:type="spellEnd"/>
      <w:r w:rsidRPr="003962E5">
        <w:rPr>
          <w:rFonts w:eastAsiaTheme="minorHAnsi"/>
          <w:highlight w:val="white"/>
        </w:rPr>
        <w:t>'</w:t>
      </w:r>
    </w:p>
    <w:p w14:paraId="531F3FA4" w14:textId="77777777" w:rsid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w:t>
      </w:r>
      <w:proofErr w:type="spellStart"/>
      <w:r w:rsidRPr="003962E5">
        <w:rPr>
          <w:rFonts w:eastAsiaTheme="minorHAnsi"/>
          <w:highlight w:val="white"/>
        </w:rPr>
        <w:t>España</w:t>
      </w:r>
      <w:proofErr w:type="spellEnd"/>
      <w:r w:rsidRPr="003962E5">
        <w:rPr>
          <w:rFonts w:eastAsiaTheme="minorHAnsi"/>
          <w:highlight w:val="white"/>
        </w:rPr>
        <w:t>'"</w:t>
      </w:r>
    </w:p>
    <w:p w14:paraId="448940B9" w14:textId="77777777" w:rsidR="003962E5" w:rsidRDefault="003962E5" w:rsidP="00525099">
      <w:pPr>
        <w:pStyle w:val="Lijstalinea"/>
        <w:numPr>
          <w:ilvl w:val="2"/>
          <w:numId w:val="16"/>
        </w:numPr>
        <w:rPr>
          <w:rFonts w:eastAsiaTheme="minorHAnsi"/>
          <w:highlight w:val="white"/>
        </w:rPr>
      </w:pPr>
      <w:r w:rsidRPr="003962E5">
        <w:rPr>
          <w:rFonts w:eastAsiaTheme="minorHAnsi"/>
          <w:highlight w:val="white"/>
        </w:rPr>
        <w:t xml:space="preserve">If </w:t>
      </w:r>
      <w:r>
        <w:rPr>
          <w:rFonts w:eastAsiaTheme="minorHAnsi"/>
          <w:highlight w:val="white"/>
        </w:rPr>
        <w:t>@</w:t>
      </w:r>
      <w:proofErr w:type="gramStart"/>
      <w:r w:rsidRPr="003962E5">
        <w:rPr>
          <w:rFonts w:eastAsiaTheme="minorHAnsi"/>
          <w:highlight w:val="white"/>
        </w:rPr>
        <w:t>xml:lang</w:t>
      </w:r>
      <w:proofErr w:type="gramEnd"/>
      <w:r w:rsidRPr="003962E5">
        <w:rPr>
          <w:rFonts w:eastAsiaTheme="minorHAnsi"/>
          <w:highlight w:val="white"/>
        </w:rPr>
        <w:t xml:space="preserve"> is 'hr', &lt;country&gt; must be 'Hrvatska'</w:t>
      </w:r>
    </w:p>
    <w:p w14:paraId="7080FD96" w14:textId="6084D3DE" w:rsid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='Hrvatska'"</w:t>
      </w:r>
    </w:p>
    <w:p w14:paraId="3F8C3E40" w14:textId="77777777" w:rsidR="003962E5" w:rsidRDefault="003962E5" w:rsidP="00525099">
      <w:pPr>
        <w:pStyle w:val="Lijstalinea"/>
        <w:numPr>
          <w:ilvl w:val="2"/>
          <w:numId w:val="16"/>
        </w:numPr>
        <w:rPr>
          <w:rFonts w:eastAsiaTheme="minorHAnsi"/>
          <w:highlight w:val="white"/>
        </w:rPr>
      </w:pPr>
      <w:r w:rsidRPr="003962E5">
        <w:rPr>
          <w:rFonts w:eastAsiaTheme="minorHAnsi"/>
          <w:highlight w:val="white"/>
        </w:rPr>
        <w:t xml:space="preserve">If </w:t>
      </w:r>
      <w:r>
        <w:rPr>
          <w:rFonts w:eastAsiaTheme="minorHAnsi"/>
          <w:highlight w:val="white"/>
        </w:rPr>
        <w:t>@</w:t>
      </w:r>
      <w:proofErr w:type="gramStart"/>
      <w:r w:rsidRPr="003962E5">
        <w:rPr>
          <w:rFonts w:eastAsiaTheme="minorHAnsi"/>
          <w:highlight w:val="white"/>
        </w:rPr>
        <w:t>xml:lang</w:t>
      </w:r>
      <w:proofErr w:type="gramEnd"/>
      <w:r>
        <w:rPr>
          <w:rFonts w:eastAsiaTheme="minorHAnsi"/>
          <w:highlight w:val="white"/>
        </w:rPr>
        <w:t xml:space="preserve"> </w:t>
      </w:r>
      <w:r w:rsidRPr="003962E5">
        <w:rPr>
          <w:rFonts w:eastAsiaTheme="minorHAnsi"/>
          <w:highlight w:val="white"/>
        </w:rPr>
        <w:t xml:space="preserve">is 'hu', </w:t>
      </w:r>
      <w:r>
        <w:rPr>
          <w:rFonts w:eastAsiaTheme="minorHAnsi"/>
          <w:highlight w:val="white"/>
        </w:rPr>
        <w:t>&lt;</w:t>
      </w:r>
      <w:r w:rsidRPr="003962E5">
        <w:rPr>
          <w:rFonts w:eastAsiaTheme="minorHAnsi"/>
          <w:highlight w:val="white"/>
        </w:rPr>
        <w:t>country&gt; must be '</w:t>
      </w:r>
      <w:proofErr w:type="spellStart"/>
      <w:r w:rsidRPr="003962E5">
        <w:rPr>
          <w:rFonts w:eastAsiaTheme="minorHAnsi"/>
          <w:highlight w:val="white"/>
        </w:rPr>
        <w:t>Magyarország</w:t>
      </w:r>
      <w:proofErr w:type="spellEnd"/>
      <w:r w:rsidRPr="003962E5">
        <w:rPr>
          <w:rFonts w:eastAsiaTheme="minorHAnsi"/>
          <w:highlight w:val="white"/>
        </w:rPr>
        <w:t>'</w:t>
      </w:r>
    </w:p>
    <w:p w14:paraId="53A0FDAE" w14:textId="12947FA0" w:rsid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w:t>
      </w:r>
      <w:proofErr w:type="spellStart"/>
      <w:r w:rsidRPr="003962E5">
        <w:rPr>
          <w:rFonts w:eastAsiaTheme="minorHAnsi"/>
          <w:highlight w:val="white"/>
        </w:rPr>
        <w:t>Magyarország</w:t>
      </w:r>
      <w:proofErr w:type="spellEnd"/>
      <w:r w:rsidRPr="003962E5">
        <w:rPr>
          <w:rFonts w:eastAsiaTheme="minorHAnsi"/>
          <w:highlight w:val="white"/>
        </w:rPr>
        <w:t>'"</w:t>
      </w:r>
    </w:p>
    <w:p w14:paraId="64E0DA33" w14:textId="4BE9A652" w:rsidR="003962E5" w:rsidRDefault="003962E5" w:rsidP="00525099">
      <w:pPr>
        <w:pStyle w:val="Lijstalinea"/>
        <w:numPr>
          <w:ilvl w:val="2"/>
          <w:numId w:val="16"/>
        </w:numPr>
        <w:rPr>
          <w:rFonts w:eastAsiaTheme="minorHAnsi"/>
          <w:highlight w:val="white"/>
        </w:rPr>
      </w:pPr>
      <w:r w:rsidRPr="003962E5">
        <w:rPr>
          <w:rFonts w:eastAsiaTheme="minorHAnsi"/>
          <w:highlight w:val="white"/>
        </w:rPr>
        <w:t xml:space="preserve">If </w:t>
      </w:r>
      <w:r>
        <w:rPr>
          <w:rFonts w:eastAsiaTheme="minorHAnsi"/>
          <w:highlight w:val="white"/>
        </w:rPr>
        <w:t>@</w:t>
      </w:r>
      <w:proofErr w:type="gramStart"/>
      <w:r w:rsidRPr="003962E5">
        <w:rPr>
          <w:rFonts w:eastAsiaTheme="minorHAnsi"/>
          <w:highlight w:val="white"/>
        </w:rPr>
        <w:t>xml:lang</w:t>
      </w:r>
      <w:proofErr w:type="gramEnd"/>
      <w:r>
        <w:rPr>
          <w:rFonts w:eastAsiaTheme="minorHAnsi"/>
          <w:highlight w:val="white"/>
        </w:rPr>
        <w:t xml:space="preserve"> </w:t>
      </w:r>
      <w:r w:rsidRPr="003962E5">
        <w:rPr>
          <w:rFonts w:eastAsiaTheme="minorHAnsi"/>
          <w:highlight w:val="white"/>
        </w:rPr>
        <w:t>is '</w:t>
      </w:r>
      <w:r>
        <w:rPr>
          <w:rFonts w:eastAsiaTheme="minorHAnsi"/>
          <w:highlight w:val="white"/>
        </w:rPr>
        <w:t>pl</w:t>
      </w:r>
      <w:r w:rsidRPr="003962E5">
        <w:rPr>
          <w:rFonts w:eastAsiaTheme="minorHAnsi"/>
          <w:highlight w:val="white"/>
        </w:rPr>
        <w:t xml:space="preserve">', </w:t>
      </w:r>
      <w:r>
        <w:rPr>
          <w:rFonts w:eastAsiaTheme="minorHAnsi"/>
          <w:highlight w:val="white"/>
        </w:rPr>
        <w:t>&lt;</w:t>
      </w:r>
      <w:r w:rsidRPr="003962E5">
        <w:rPr>
          <w:rFonts w:eastAsiaTheme="minorHAnsi"/>
          <w:highlight w:val="white"/>
        </w:rPr>
        <w:t>country&gt; must be '</w:t>
      </w:r>
      <w:r>
        <w:rPr>
          <w:rFonts w:eastAsiaTheme="minorHAnsi"/>
          <w:highlight w:val="white"/>
        </w:rPr>
        <w:t>Polska</w:t>
      </w:r>
      <w:r w:rsidRPr="003962E5">
        <w:rPr>
          <w:rFonts w:eastAsiaTheme="minorHAnsi"/>
          <w:highlight w:val="white"/>
        </w:rPr>
        <w:t>'</w:t>
      </w:r>
    </w:p>
    <w:p w14:paraId="211FB89C" w14:textId="2F62BC8A" w:rsidR="003962E5" w:rsidRP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w:t>
      </w:r>
      <w:r>
        <w:rPr>
          <w:rFonts w:eastAsiaTheme="minorHAnsi"/>
          <w:highlight w:val="white"/>
        </w:rPr>
        <w:t>Polska</w:t>
      </w:r>
      <w:r w:rsidRPr="003962E5">
        <w:rPr>
          <w:rFonts w:eastAsiaTheme="minorHAnsi"/>
          <w:highlight w:val="white"/>
        </w:rPr>
        <w:t>'"</w:t>
      </w:r>
    </w:p>
    <w:p w14:paraId="1E42AC44" w14:textId="20CE3CC0" w:rsidR="003962E5" w:rsidRDefault="003962E5" w:rsidP="00525099">
      <w:pPr>
        <w:pStyle w:val="Lijstalinea"/>
        <w:numPr>
          <w:ilvl w:val="2"/>
          <w:numId w:val="16"/>
        </w:numPr>
        <w:rPr>
          <w:rFonts w:eastAsiaTheme="minorHAnsi"/>
          <w:highlight w:val="white"/>
        </w:rPr>
      </w:pPr>
      <w:r w:rsidRPr="003962E5">
        <w:rPr>
          <w:rFonts w:eastAsiaTheme="minorHAnsi"/>
          <w:highlight w:val="white"/>
        </w:rPr>
        <w:t xml:space="preserve">If </w:t>
      </w:r>
      <w:r>
        <w:rPr>
          <w:rFonts w:eastAsiaTheme="minorHAnsi"/>
          <w:highlight w:val="white"/>
        </w:rPr>
        <w:t>@</w:t>
      </w:r>
      <w:proofErr w:type="gramStart"/>
      <w:r w:rsidRPr="003962E5">
        <w:rPr>
          <w:rFonts w:eastAsiaTheme="minorHAnsi"/>
          <w:highlight w:val="white"/>
        </w:rPr>
        <w:t>xml:lang</w:t>
      </w:r>
      <w:proofErr w:type="gramEnd"/>
      <w:r>
        <w:rPr>
          <w:rFonts w:eastAsiaTheme="minorHAnsi"/>
          <w:highlight w:val="white"/>
        </w:rPr>
        <w:t xml:space="preserve"> </w:t>
      </w:r>
      <w:r w:rsidRPr="003962E5">
        <w:rPr>
          <w:rFonts w:eastAsiaTheme="minorHAnsi"/>
          <w:highlight w:val="white"/>
        </w:rPr>
        <w:t>is '</w:t>
      </w:r>
      <w:proofErr w:type="spellStart"/>
      <w:r>
        <w:rPr>
          <w:rFonts w:eastAsiaTheme="minorHAnsi"/>
          <w:highlight w:val="white"/>
        </w:rPr>
        <w:t>pt</w:t>
      </w:r>
      <w:proofErr w:type="spellEnd"/>
      <w:r w:rsidRPr="003962E5">
        <w:rPr>
          <w:rFonts w:eastAsiaTheme="minorHAnsi"/>
          <w:highlight w:val="white"/>
        </w:rPr>
        <w:t xml:space="preserve">', </w:t>
      </w:r>
      <w:r>
        <w:rPr>
          <w:rFonts w:eastAsiaTheme="minorHAnsi"/>
          <w:highlight w:val="white"/>
        </w:rPr>
        <w:t>&lt;</w:t>
      </w:r>
      <w:r w:rsidRPr="003962E5">
        <w:rPr>
          <w:rFonts w:eastAsiaTheme="minorHAnsi"/>
          <w:highlight w:val="white"/>
        </w:rPr>
        <w:t>country&gt; must be '</w:t>
      </w:r>
      <w:r>
        <w:rPr>
          <w:rFonts w:eastAsiaTheme="minorHAnsi"/>
          <w:highlight w:val="white"/>
        </w:rPr>
        <w:t>Portugal</w:t>
      </w:r>
      <w:r w:rsidRPr="003962E5">
        <w:rPr>
          <w:rFonts w:eastAsiaTheme="minorHAnsi"/>
          <w:highlight w:val="white"/>
        </w:rPr>
        <w:t>'</w:t>
      </w:r>
    </w:p>
    <w:p w14:paraId="1D068058" w14:textId="31B0BD5E" w:rsid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w:t>
      </w:r>
      <w:r>
        <w:rPr>
          <w:rFonts w:eastAsiaTheme="minorHAnsi"/>
          <w:highlight w:val="white"/>
        </w:rPr>
        <w:t>Portugal</w:t>
      </w:r>
      <w:r w:rsidRPr="003962E5">
        <w:rPr>
          <w:rFonts w:eastAsiaTheme="minorHAnsi"/>
          <w:highlight w:val="white"/>
        </w:rPr>
        <w:t>'"</w:t>
      </w:r>
    </w:p>
    <w:p w14:paraId="0CF7350D" w14:textId="0948033C" w:rsidR="003962E5" w:rsidRPr="003962E5" w:rsidRDefault="003962E5" w:rsidP="00525099">
      <w:pPr>
        <w:pStyle w:val="Lijstalinea"/>
        <w:numPr>
          <w:ilvl w:val="2"/>
          <w:numId w:val="16"/>
        </w:numPr>
        <w:rPr>
          <w:rFonts w:eastAsiaTheme="minorHAnsi"/>
          <w:highlight w:val="white"/>
        </w:rPr>
      </w:pPr>
      <w:r w:rsidRPr="003962E5">
        <w:rPr>
          <w:rFonts w:eastAsiaTheme="minorHAnsi"/>
          <w:highlight w:val="white"/>
        </w:rPr>
        <w:t>If @</w:t>
      </w:r>
      <w:proofErr w:type="gramStart"/>
      <w:r w:rsidRPr="003962E5">
        <w:rPr>
          <w:rFonts w:eastAsiaTheme="minorHAnsi"/>
          <w:highlight w:val="white"/>
        </w:rPr>
        <w:t>xml:lang</w:t>
      </w:r>
      <w:proofErr w:type="gramEnd"/>
      <w:r w:rsidRPr="003962E5">
        <w:rPr>
          <w:rFonts w:eastAsiaTheme="minorHAnsi"/>
          <w:highlight w:val="white"/>
        </w:rPr>
        <w:t xml:space="preserve"> is '</w:t>
      </w:r>
      <w:proofErr w:type="spellStart"/>
      <w:r w:rsidRPr="003962E5">
        <w:rPr>
          <w:rFonts w:eastAsiaTheme="minorHAnsi"/>
          <w:highlight w:val="white"/>
        </w:rPr>
        <w:t>ru</w:t>
      </w:r>
      <w:proofErr w:type="spellEnd"/>
      <w:r w:rsidRPr="003962E5">
        <w:rPr>
          <w:rFonts w:eastAsiaTheme="minorHAnsi"/>
          <w:highlight w:val="white"/>
        </w:rPr>
        <w:t>', &lt;country&gt; must be '</w:t>
      </w:r>
      <w:proofErr w:type="spellStart"/>
      <w:r w:rsidRPr="003962E5">
        <w:rPr>
          <w:rFonts w:eastAsiaTheme="minorHAnsi"/>
          <w:highlight w:val="white"/>
        </w:rPr>
        <w:t>Rossijskaja</w:t>
      </w:r>
      <w:proofErr w:type="spellEnd"/>
      <w:r w:rsidRPr="003962E5">
        <w:rPr>
          <w:rFonts w:eastAsiaTheme="minorHAnsi"/>
          <w:highlight w:val="white"/>
        </w:rPr>
        <w:t xml:space="preserve"> </w:t>
      </w:r>
      <w:proofErr w:type="spellStart"/>
      <w:r w:rsidRPr="003962E5">
        <w:rPr>
          <w:rFonts w:eastAsiaTheme="minorHAnsi"/>
          <w:highlight w:val="white"/>
        </w:rPr>
        <w:t>Federacija</w:t>
      </w:r>
      <w:proofErr w:type="spellEnd"/>
      <w:r w:rsidRPr="003962E5">
        <w:rPr>
          <w:rFonts w:eastAsiaTheme="minorHAnsi"/>
          <w:highlight w:val="white"/>
        </w:rPr>
        <w:t>'</w:t>
      </w:r>
    </w:p>
    <w:p w14:paraId="02BAF297" w14:textId="41BBF177" w:rsidR="003962E5" w:rsidRP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w:t>
      </w:r>
      <w:proofErr w:type="spellStart"/>
      <w:r w:rsidRPr="003962E5">
        <w:rPr>
          <w:rFonts w:eastAsiaTheme="minorHAnsi"/>
          <w:highlight w:val="white"/>
        </w:rPr>
        <w:t>Rossijskaja</w:t>
      </w:r>
      <w:proofErr w:type="spellEnd"/>
      <w:r w:rsidRPr="003962E5">
        <w:rPr>
          <w:rFonts w:eastAsiaTheme="minorHAnsi"/>
          <w:highlight w:val="white"/>
        </w:rPr>
        <w:t xml:space="preserve"> </w:t>
      </w:r>
      <w:proofErr w:type="spellStart"/>
      <w:r w:rsidRPr="003962E5">
        <w:rPr>
          <w:rFonts w:eastAsiaTheme="minorHAnsi"/>
          <w:highlight w:val="white"/>
        </w:rPr>
        <w:t>Federacija</w:t>
      </w:r>
      <w:proofErr w:type="spellEnd"/>
      <w:r w:rsidRPr="003962E5">
        <w:rPr>
          <w:rFonts w:eastAsiaTheme="minorHAnsi"/>
          <w:highlight w:val="white"/>
        </w:rPr>
        <w:t>'"</w:t>
      </w:r>
    </w:p>
    <w:p w14:paraId="37C658AC" w14:textId="27C56543" w:rsidR="003962E5" w:rsidRDefault="003962E5" w:rsidP="00525099">
      <w:pPr>
        <w:pStyle w:val="Lijstalinea"/>
        <w:numPr>
          <w:ilvl w:val="2"/>
          <w:numId w:val="16"/>
        </w:numPr>
        <w:rPr>
          <w:rFonts w:eastAsiaTheme="minorHAnsi"/>
          <w:highlight w:val="white"/>
        </w:rPr>
      </w:pPr>
      <w:r w:rsidRPr="003962E5">
        <w:rPr>
          <w:rFonts w:eastAsiaTheme="minorHAnsi"/>
          <w:highlight w:val="white"/>
        </w:rPr>
        <w:t xml:space="preserve">If </w:t>
      </w:r>
      <w:r>
        <w:rPr>
          <w:rFonts w:eastAsiaTheme="minorHAnsi"/>
          <w:highlight w:val="white"/>
        </w:rPr>
        <w:t>@</w:t>
      </w:r>
      <w:proofErr w:type="gramStart"/>
      <w:r w:rsidRPr="003962E5">
        <w:rPr>
          <w:rFonts w:eastAsiaTheme="minorHAnsi"/>
          <w:highlight w:val="white"/>
        </w:rPr>
        <w:t>xml:lang</w:t>
      </w:r>
      <w:proofErr w:type="gramEnd"/>
      <w:r>
        <w:rPr>
          <w:rFonts w:eastAsiaTheme="minorHAnsi"/>
          <w:highlight w:val="white"/>
        </w:rPr>
        <w:t xml:space="preserve"> </w:t>
      </w:r>
      <w:r w:rsidRPr="003962E5">
        <w:rPr>
          <w:rFonts w:eastAsiaTheme="minorHAnsi"/>
          <w:highlight w:val="white"/>
        </w:rPr>
        <w:t>is '</w:t>
      </w:r>
      <w:proofErr w:type="spellStart"/>
      <w:r>
        <w:rPr>
          <w:rFonts w:eastAsiaTheme="minorHAnsi"/>
          <w:highlight w:val="white"/>
        </w:rPr>
        <w:t>sv</w:t>
      </w:r>
      <w:proofErr w:type="spellEnd"/>
      <w:r w:rsidRPr="003962E5">
        <w:rPr>
          <w:rFonts w:eastAsiaTheme="minorHAnsi"/>
          <w:highlight w:val="white"/>
        </w:rPr>
        <w:t xml:space="preserve">', </w:t>
      </w:r>
      <w:r>
        <w:rPr>
          <w:rFonts w:eastAsiaTheme="minorHAnsi"/>
          <w:highlight w:val="white"/>
        </w:rPr>
        <w:t>&lt;</w:t>
      </w:r>
      <w:r w:rsidRPr="003962E5">
        <w:rPr>
          <w:rFonts w:eastAsiaTheme="minorHAnsi"/>
          <w:highlight w:val="white"/>
        </w:rPr>
        <w:t>country&gt; must be '</w:t>
      </w:r>
      <w:r>
        <w:rPr>
          <w:rFonts w:eastAsiaTheme="minorHAnsi"/>
          <w:highlight w:val="white"/>
        </w:rPr>
        <w:t>Sverige</w:t>
      </w:r>
      <w:r w:rsidRPr="003962E5">
        <w:rPr>
          <w:rFonts w:eastAsiaTheme="minorHAnsi"/>
          <w:highlight w:val="white"/>
        </w:rPr>
        <w:t>'</w:t>
      </w:r>
    </w:p>
    <w:p w14:paraId="1B303A9A" w14:textId="0DAD4FFE" w:rsidR="003962E5" w:rsidRPr="003962E5" w:rsidRDefault="003962E5" w:rsidP="00525099">
      <w:pPr>
        <w:pStyle w:val="Lijstalinea"/>
        <w:numPr>
          <w:ilvl w:val="3"/>
          <w:numId w:val="16"/>
        </w:numPr>
        <w:rPr>
          <w:rFonts w:eastAsiaTheme="minorHAnsi"/>
          <w:highlight w:val="white"/>
        </w:rPr>
      </w:pPr>
      <w:proofErr w:type="gramStart"/>
      <w:r w:rsidRPr="003962E5">
        <w:rPr>
          <w:rFonts w:eastAsiaTheme="minorHAnsi"/>
          <w:highlight w:val="white"/>
        </w:rPr>
        <w:t>"./</w:t>
      </w:r>
      <w:proofErr w:type="spellStart"/>
      <w:proofErr w:type="gramEnd"/>
      <w:r w:rsidRPr="003962E5">
        <w:rPr>
          <w:rFonts w:eastAsiaTheme="minorHAnsi"/>
          <w:highlight w:val="white"/>
        </w:rPr>
        <w:t>tei:country</w:t>
      </w:r>
      <w:proofErr w:type="spellEnd"/>
      <w:r w:rsidRPr="003962E5">
        <w:rPr>
          <w:rFonts w:eastAsiaTheme="minorHAnsi"/>
          <w:highlight w:val="white"/>
        </w:rPr>
        <w:t>='</w:t>
      </w:r>
      <w:r>
        <w:rPr>
          <w:rFonts w:eastAsiaTheme="minorHAnsi"/>
          <w:highlight w:val="white"/>
        </w:rPr>
        <w:t>Sverige</w:t>
      </w:r>
      <w:r w:rsidRPr="003962E5">
        <w:rPr>
          <w:rFonts w:eastAsiaTheme="minorHAnsi"/>
          <w:highlight w:val="white"/>
        </w:rPr>
        <w:t>'"</w:t>
      </w:r>
    </w:p>
    <w:p w14:paraId="70DAEDDD" w14:textId="77777777" w:rsidR="008A45BC" w:rsidRDefault="008A45BC" w:rsidP="00FC5FC4">
      <w:pPr>
        <w:ind w:left="700" w:hanging="700"/>
        <w:rPr>
          <w:b/>
          <w:bCs/>
        </w:rPr>
      </w:pPr>
    </w:p>
    <w:p w14:paraId="4D69BF7B" w14:textId="4A2E64B9" w:rsidR="00DC4726" w:rsidRPr="00657B88" w:rsidRDefault="00FA5EB0" w:rsidP="00FC5FC4">
      <w:pPr>
        <w:ind w:left="700" w:hanging="700"/>
      </w:pPr>
      <w:r>
        <w:rPr>
          <w:b/>
          <w:bCs/>
        </w:rPr>
        <w:t>Rem.</w:t>
      </w:r>
      <w:r w:rsidR="00FC5FC4">
        <w:tab/>
      </w:r>
      <w:r w:rsidR="00376A41">
        <w:t>Here again the same problem as with the different &lt;</w:t>
      </w:r>
      <w:proofErr w:type="spellStart"/>
      <w:r w:rsidR="00376A41">
        <w:t>prefixDef</w:t>
      </w:r>
      <w:proofErr w:type="spellEnd"/>
      <w:r w:rsidR="00376A41">
        <w:t>&gt; in &lt;</w:t>
      </w:r>
      <w:proofErr w:type="spellStart"/>
      <w:r w:rsidR="00376A41">
        <w:t>encodingDesc</w:t>
      </w:r>
      <w:proofErr w:type="spellEnd"/>
      <w:r w:rsidR="00376A41">
        <w:t xml:space="preserve">&gt;. </w:t>
      </w:r>
      <w:r w:rsidR="006515D7" w:rsidRPr="00657B88">
        <w:t xml:space="preserve">Relax NG </w:t>
      </w:r>
      <w:r w:rsidR="00376A41">
        <w:t xml:space="preserve">somewhat recognizes the relational bond between </w:t>
      </w:r>
      <w:r w:rsidR="006515D7" w:rsidRPr="00657B88">
        <w:t xml:space="preserve">&lt;country&gt; </w:t>
      </w:r>
      <w:r w:rsidR="00376A41">
        <w:t>and</w:t>
      </w:r>
      <w:r w:rsidR="006515D7" w:rsidRPr="00657B88">
        <w:t xml:space="preserve"> &lt;settlement&gt;/&lt;repository&gt; </w:t>
      </w:r>
      <w:r w:rsidR="00376A41">
        <w:t>by showing errors when the relation is not respected. However, it does not automatically give the correct options when &lt;country&gt; is already specified. A difference with</w:t>
      </w:r>
      <w:r w:rsidR="006515D7" w:rsidRPr="00657B88">
        <w:t xml:space="preserve"> &lt;</w:t>
      </w:r>
      <w:proofErr w:type="spellStart"/>
      <w:r w:rsidR="006515D7" w:rsidRPr="00657B88">
        <w:t>prefixDef</w:t>
      </w:r>
      <w:proofErr w:type="spellEnd"/>
      <w:r w:rsidR="006515D7" w:rsidRPr="00657B88">
        <w:t>&gt; in &lt;</w:t>
      </w:r>
      <w:proofErr w:type="spellStart"/>
      <w:r w:rsidR="006515D7" w:rsidRPr="00657B88">
        <w:t>encodingDesc</w:t>
      </w:r>
      <w:proofErr w:type="spellEnd"/>
      <w:r w:rsidR="006515D7" w:rsidRPr="00657B88">
        <w:t xml:space="preserve">&gt; is </w:t>
      </w:r>
      <w:r w:rsidR="00376A41">
        <w:t xml:space="preserve">that in this case </w:t>
      </w:r>
      <w:r w:rsidR="00376A41">
        <w:lastRenderedPageBreak/>
        <w:t>all options are show</w:t>
      </w:r>
      <w:r w:rsidR="00C43DF1">
        <w:t>n. Since</w:t>
      </w:r>
      <w:r w:rsidR="006515D7" w:rsidRPr="00657B88">
        <w:t xml:space="preserve"> </w:t>
      </w:r>
      <w:r w:rsidR="00C43DF1">
        <w:t>and</w:t>
      </w:r>
      <w:r w:rsidR="00C43DF1" w:rsidRPr="00657B88">
        <w:t xml:space="preserve"> </w:t>
      </w:r>
      <w:r w:rsidR="00C43DF1">
        <w:t>repetition</w:t>
      </w:r>
      <w:r w:rsidR="00C43DF1" w:rsidRPr="00657B88">
        <w:t xml:space="preserve"> </w:t>
      </w:r>
      <w:r w:rsidR="00C43DF1">
        <w:t>of an element is not allowed at the same level, the whole is placed</w:t>
      </w:r>
      <w:r w:rsidR="006515D7" w:rsidRPr="00657B88">
        <w:t xml:space="preserve"> </w:t>
      </w:r>
      <w:r w:rsidR="00C43DF1">
        <w:t>within</w:t>
      </w:r>
      <w:r w:rsidR="006515D7" w:rsidRPr="00657B88">
        <w:t xml:space="preserve"> </w:t>
      </w:r>
      <w:r w:rsidR="00C43DF1">
        <w:t xml:space="preserve">a </w:t>
      </w:r>
      <w:r w:rsidR="006515D7" w:rsidRPr="00657B88">
        <w:t>&lt;choice&gt;</w:t>
      </w:r>
      <w:r w:rsidR="00C43DF1">
        <w:t xml:space="preserve">. It does not seem a practical solution to place &lt;repository&gt; on a lower level than &lt;settlement&gt; and the latter again on a lower level than &lt;country&gt;. In this manner the relation between the elements becomes explicit, but the resulting scheme is less clear in the editor, the code must be adapted for the transformation to the website (with </w:t>
      </w:r>
      <w:proofErr w:type="spellStart"/>
      <w:r w:rsidR="00C43DF1">
        <w:t>TEIPublisher</w:t>
      </w:r>
      <w:proofErr w:type="spellEnd"/>
      <w:proofErr w:type="gramStart"/>
      <w:r w:rsidR="00C43DF1">
        <w:t>)</w:t>
      </w:r>
      <w:proofErr w:type="gramEnd"/>
      <w:r w:rsidR="00C43DF1">
        <w:t xml:space="preserve"> and it is not conform the </w:t>
      </w:r>
      <w:r w:rsidR="001838DD" w:rsidRPr="00657B88">
        <w:t>TEI-c guidelines.</w:t>
      </w:r>
    </w:p>
    <w:p w14:paraId="6CE3B962" w14:textId="77777777" w:rsidR="00FC1011" w:rsidRPr="00657B88" w:rsidRDefault="00FA5EB0" w:rsidP="00FC5FC4">
      <w:pPr>
        <w:ind w:left="700" w:hanging="700"/>
      </w:pPr>
      <w:r>
        <w:rPr>
          <w:b/>
          <w:bCs/>
        </w:rPr>
        <w:t>Rem.</w:t>
      </w:r>
      <w:r w:rsidR="00FC5FC4">
        <w:rPr>
          <w:b/>
          <w:bCs/>
        </w:rPr>
        <w:tab/>
      </w:r>
      <w:r w:rsidR="00DC4726" w:rsidRPr="00657B88">
        <w:t>It wasn’t an option to add the possible values for @</w:t>
      </w:r>
      <w:proofErr w:type="gramStart"/>
      <w:r w:rsidR="00DC4726" w:rsidRPr="00657B88">
        <w:t>xml:lang</w:t>
      </w:r>
      <w:proofErr w:type="gramEnd"/>
      <w:r w:rsidR="00DC4726" w:rsidRPr="00657B88">
        <w:t xml:space="preserve"> to each of the different groups of &lt;country&gt;, &lt;settlement&gt; and &lt;repository&gt;, because the value of @xml:id would determine the allowed value for &lt;country&gt; and not the other way around. </w:t>
      </w:r>
    </w:p>
    <w:p w14:paraId="774BCD6C" w14:textId="77777777" w:rsidR="00FC1011" w:rsidRPr="00657B88" w:rsidRDefault="00FA5EB0" w:rsidP="00FC5FC4">
      <w:pPr>
        <w:ind w:left="700" w:hanging="700"/>
      </w:pPr>
      <w:r>
        <w:rPr>
          <w:b/>
          <w:bCs/>
        </w:rPr>
        <w:t>Rem.</w:t>
      </w:r>
      <w:r w:rsidR="00FC5FC4">
        <w:tab/>
      </w:r>
      <w:r w:rsidR="00FC1011" w:rsidRPr="00657B88">
        <w:t>The language restrictions for each country (@</w:t>
      </w:r>
      <w:proofErr w:type="gramStart"/>
      <w:r w:rsidR="00FC1011" w:rsidRPr="00657B88">
        <w:t>xml:lang</w:t>
      </w:r>
      <w:proofErr w:type="gramEnd"/>
      <w:r w:rsidR="00FC1011" w:rsidRPr="00657B88">
        <w:t xml:space="preserve">) are determined by the current list of libraries. If other libraries are added in the future the restrictions might need to change. </w:t>
      </w:r>
    </w:p>
    <w:p w14:paraId="3214ACEF" w14:textId="77777777" w:rsidR="00233E8B" w:rsidRPr="00657B88" w:rsidRDefault="00910574" w:rsidP="00F22E36">
      <w:pPr>
        <w:pStyle w:val="Kop2"/>
      </w:pPr>
      <w:r w:rsidRPr="00657B88">
        <w:t>&lt;head&gt;</w:t>
      </w:r>
    </w:p>
    <w:p w14:paraId="5E3B1AAC" w14:textId="77777777" w:rsidR="00047B71" w:rsidRPr="00657B88" w:rsidRDefault="00A567BD" w:rsidP="00657B88">
      <w:r w:rsidRPr="00657B88">
        <w:t>&lt;title&gt; = choice of values</w:t>
      </w:r>
    </w:p>
    <w:p w14:paraId="1C7B2E20" w14:textId="77777777" w:rsidR="00A567BD" w:rsidRPr="00657B88" w:rsidRDefault="00A567BD" w:rsidP="00525099">
      <w:pPr>
        <w:pStyle w:val="Lijstalinea"/>
        <w:numPr>
          <w:ilvl w:val="0"/>
          <w:numId w:val="7"/>
        </w:numPr>
      </w:pPr>
      <w:r w:rsidRPr="00657B88">
        <w:t xml:space="preserve">“Corpus </w:t>
      </w:r>
      <w:proofErr w:type="spellStart"/>
      <w:r w:rsidRPr="00657B88">
        <w:t>Mixtum</w:t>
      </w:r>
      <w:proofErr w:type="spellEnd"/>
      <w:r w:rsidRPr="00657B88">
        <w:t>”</w:t>
      </w:r>
    </w:p>
    <w:p w14:paraId="3CA53BD8" w14:textId="77777777" w:rsidR="00A567BD" w:rsidRPr="00657B88" w:rsidRDefault="00A567BD" w:rsidP="00525099">
      <w:pPr>
        <w:pStyle w:val="Lijstalinea"/>
        <w:numPr>
          <w:ilvl w:val="0"/>
          <w:numId w:val="7"/>
        </w:numPr>
      </w:pPr>
      <w:r w:rsidRPr="00657B88">
        <w:t xml:space="preserve">“Corpus </w:t>
      </w:r>
      <w:proofErr w:type="spellStart"/>
      <w:r w:rsidRPr="00657B88">
        <w:t>Recentius</w:t>
      </w:r>
      <w:proofErr w:type="spellEnd"/>
      <w:r w:rsidRPr="00657B88">
        <w:t>”</w:t>
      </w:r>
    </w:p>
    <w:p w14:paraId="29F5AC7B" w14:textId="77777777" w:rsidR="00A567BD" w:rsidRPr="00657B88" w:rsidRDefault="00A567BD" w:rsidP="00525099">
      <w:pPr>
        <w:pStyle w:val="Lijstalinea"/>
        <w:numPr>
          <w:ilvl w:val="0"/>
          <w:numId w:val="7"/>
        </w:numPr>
      </w:pPr>
      <w:r w:rsidRPr="00657B88">
        <w:t xml:space="preserve">“Corpus </w:t>
      </w:r>
      <w:proofErr w:type="spellStart"/>
      <w:r w:rsidRPr="00657B88">
        <w:t>Vetustius</w:t>
      </w:r>
      <w:proofErr w:type="spellEnd"/>
      <w:r w:rsidRPr="00657B88">
        <w:t>”</w:t>
      </w:r>
    </w:p>
    <w:p w14:paraId="50E6AA72" w14:textId="77777777" w:rsidR="00A567BD" w:rsidRPr="00657B88" w:rsidRDefault="00A567BD" w:rsidP="00525099">
      <w:pPr>
        <w:pStyle w:val="Lijstalinea"/>
        <w:numPr>
          <w:ilvl w:val="0"/>
          <w:numId w:val="7"/>
        </w:numPr>
      </w:pPr>
      <w:r w:rsidRPr="00657B88">
        <w:t>“</w:t>
      </w:r>
      <w:proofErr w:type="spellStart"/>
      <w:r w:rsidRPr="00657B88">
        <w:t>Tractatus</w:t>
      </w:r>
      <w:proofErr w:type="spellEnd"/>
      <w:r w:rsidRPr="00657B88">
        <w:t xml:space="preserve"> </w:t>
      </w:r>
      <w:proofErr w:type="spellStart"/>
      <w:r w:rsidRPr="00657B88">
        <w:t>Astrologici</w:t>
      </w:r>
      <w:proofErr w:type="spellEnd"/>
      <w:r w:rsidRPr="00657B88">
        <w:t>”</w:t>
      </w:r>
    </w:p>
    <w:p w14:paraId="3C25C75C" w14:textId="77777777" w:rsidR="00A567BD" w:rsidRPr="00657B88" w:rsidRDefault="00A567BD" w:rsidP="00525099">
      <w:pPr>
        <w:pStyle w:val="Lijstalinea"/>
        <w:numPr>
          <w:ilvl w:val="0"/>
          <w:numId w:val="7"/>
        </w:numPr>
      </w:pPr>
      <w:r w:rsidRPr="00657B88">
        <w:t>&lt;text/&gt;</w:t>
      </w:r>
    </w:p>
    <w:p w14:paraId="105DD623" w14:textId="77777777" w:rsidR="00650C76" w:rsidRPr="00657B88" w:rsidRDefault="00650C76" w:rsidP="00525099">
      <w:pPr>
        <w:pStyle w:val="Lijstalinea"/>
        <w:numPr>
          <w:ilvl w:val="0"/>
          <w:numId w:val="7"/>
        </w:numPr>
      </w:pPr>
      <w:r w:rsidRPr="00657B88">
        <w:t>&lt;empty/&gt;</w:t>
      </w:r>
    </w:p>
    <w:p w14:paraId="7AECBBA7" w14:textId="77777777" w:rsidR="00650C76" w:rsidRPr="00657B88" w:rsidRDefault="00650C76" w:rsidP="00525099">
      <w:pPr>
        <w:pStyle w:val="Lijstalinea"/>
        <w:numPr>
          <w:ilvl w:val="0"/>
          <w:numId w:val="7"/>
        </w:numPr>
      </w:pPr>
      <w:r w:rsidRPr="00657B88">
        <w:t>@type = value</w:t>
      </w:r>
    </w:p>
    <w:p w14:paraId="66E7E5AF" w14:textId="77777777" w:rsidR="00233E8B" w:rsidRPr="00657B88" w:rsidRDefault="00650C76" w:rsidP="00525099">
      <w:pPr>
        <w:pStyle w:val="Lijstalinea"/>
        <w:numPr>
          <w:ilvl w:val="1"/>
          <w:numId w:val="7"/>
        </w:numPr>
      </w:pPr>
      <w:r w:rsidRPr="00657B88">
        <w:t>“</w:t>
      </w:r>
      <w:proofErr w:type="spellStart"/>
      <w:r w:rsidRPr="00657B88">
        <w:t>desc</w:t>
      </w:r>
      <w:proofErr w:type="spellEnd"/>
      <w:r w:rsidRPr="00657B88">
        <w:t>” = descriptive</w:t>
      </w:r>
    </w:p>
    <w:p w14:paraId="696359B1" w14:textId="77777777" w:rsidR="00233E8B" w:rsidRPr="00657B88" w:rsidRDefault="00910574" w:rsidP="00F22E36">
      <w:pPr>
        <w:pStyle w:val="Kop2"/>
      </w:pPr>
      <w:r w:rsidRPr="00657B88">
        <w:t>&lt;msContents&gt;</w:t>
      </w:r>
    </w:p>
    <w:p w14:paraId="2374C374" w14:textId="77777777" w:rsidR="00047B71" w:rsidRPr="00657B88" w:rsidRDefault="000D2CA3" w:rsidP="00657B88">
      <w:r w:rsidRPr="00657B88">
        <w:t>&lt;</w:t>
      </w:r>
      <w:proofErr w:type="spellStart"/>
      <w:r w:rsidRPr="00657B88">
        <w:t>msItem</w:t>
      </w:r>
      <w:proofErr w:type="spellEnd"/>
      <w:r w:rsidRPr="00657B88">
        <w:t>&gt; (</w:t>
      </w:r>
      <w:proofErr w:type="spellStart"/>
      <w:r w:rsidR="00B87481" w:rsidRPr="00657B88">
        <w:t>oneOrMore</w:t>
      </w:r>
      <w:proofErr w:type="spellEnd"/>
      <w:r w:rsidRPr="00657B88">
        <w:t>)</w:t>
      </w:r>
    </w:p>
    <w:p w14:paraId="517AFF0C" w14:textId="77777777" w:rsidR="00914265" w:rsidRPr="00657B88" w:rsidRDefault="000D2CA3" w:rsidP="00525099">
      <w:pPr>
        <w:pStyle w:val="Lijstalinea"/>
        <w:numPr>
          <w:ilvl w:val="0"/>
          <w:numId w:val="7"/>
        </w:numPr>
      </w:pPr>
      <w:r w:rsidRPr="00657B88">
        <w:t>&lt;locus&gt;</w:t>
      </w:r>
      <w:r w:rsidR="00914265" w:rsidRPr="00657B88">
        <w:t xml:space="preserve"> </w:t>
      </w:r>
      <w:r w:rsidR="007B63BB" w:rsidRPr="00657B88">
        <w:t xml:space="preserve">= </w:t>
      </w:r>
      <w:r w:rsidR="00914265" w:rsidRPr="00657B88">
        <w:t>choice of data</w:t>
      </w:r>
    </w:p>
    <w:p w14:paraId="2306B18D" w14:textId="77777777" w:rsidR="00D03851" w:rsidRDefault="00D03851" w:rsidP="00D03851">
      <w:pPr>
        <w:pStyle w:val="Lijstalinea"/>
        <w:numPr>
          <w:ilvl w:val="1"/>
          <w:numId w:val="7"/>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55631285" w14:textId="5C7581F0" w:rsidR="00D03851" w:rsidRPr="00657B88" w:rsidRDefault="00D03851" w:rsidP="00D03851">
      <w:pPr>
        <w:pStyle w:val="Lijstalinea"/>
        <w:ind w:left="1352"/>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67642BEB" w14:textId="77777777" w:rsidR="00D03851" w:rsidRDefault="00D03851" w:rsidP="00D03851">
      <w:pPr>
        <w:pStyle w:val="Lijstalinea"/>
        <w:numPr>
          <w:ilvl w:val="1"/>
          <w:numId w:val="7"/>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744AF155" w14:textId="67DEBF77" w:rsidR="00D03851" w:rsidRDefault="00D03851" w:rsidP="00D03851">
      <w:pPr>
        <w:pStyle w:val="Lijstalinea"/>
        <w:ind w:left="1352"/>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71B1F816" w14:textId="77777777" w:rsidR="00D03851" w:rsidRDefault="00D03851" w:rsidP="00D03851">
      <w:pPr>
        <w:pStyle w:val="Lijstalinea"/>
        <w:numPr>
          <w:ilvl w:val="1"/>
          <w:numId w:val="7"/>
        </w:numPr>
      </w:pPr>
      <w:r>
        <w:t>“</w:t>
      </w:r>
      <w:proofErr w:type="spellStart"/>
      <w:r>
        <w:t>s.f.</w:t>
      </w:r>
      <w:proofErr w:type="spellEnd"/>
      <w:r>
        <w:t>”</w:t>
      </w:r>
    </w:p>
    <w:p w14:paraId="377B1688" w14:textId="6F322492" w:rsidR="00D03851" w:rsidRDefault="00D03851" w:rsidP="00D03851">
      <w:pPr>
        <w:pStyle w:val="Lijstalinea"/>
        <w:ind w:left="1352"/>
      </w:pPr>
      <w:r>
        <w:t xml:space="preserve">= no folium </w:t>
      </w:r>
      <w:proofErr w:type="gramStart"/>
      <w:r>
        <w:t>number</w:t>
      </w:r>
      <w:proofErr w:type="gramEnd"/>
    </w:p>
    <w:p w14:paraId="19EF8731" w14:textId="77777777" w:rsidR="00D03851" w:rsidRDefault="00D03851" w:rsidP="00D03851">
      <w:pPr>
        <w:pStyle w:val="Lijstalinea"/>
        <w:numPr>
          <w:ilvl w:val="1"/>
          <w:numId w:val="7"/>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3CB3443C" w14:textId="15708D75" w:rsidR="00D03851" w:rsidRDefault="00D03851" w:rsidP="00D03851">
      <w:pPr>
        <w:pStyle w:val="Lijstalinea"/>
        <w:ind w:left="1352"/>
      </w:pPr>
      <w:r>
        <w:t>= folium number with a roman numeral + optional specification</w:t>
      </w:r>
    </w:p>
    <w:p w14:paraId="1F8FD677" w14:textId="77777777" w:rsidR="00D03851" w:rsidRDefault="00D03851" w:rsidP="00D03851">
      <w:pPr>
        <w:pStyle w:val="Lijstalinea"/>
        <w:numPr>
          <w:ilvl w:val="1"/>
          <w:numId w:val="7"/>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6B29DDF5" w14:textId="606BB872" w:rsidR="00D03851" w:rsidRPr="00657B88" w:rsidRDefault="00D03851" w:rsidP="00D03851">
      <w:pPr>
        <w:pStyle w:val="Lijstalinea"/>
        <w:ind w:left="1352"/>
      </w:pPr>
      <w:r>
        <w:lastRenderedPageBreak/>
        <w:t>= folia numbers consisting of 2 parts with a roman numeral + optional specification</w:t>
      </w:r>
    </w:p>
    <w:p w14:paraId="4034F1F8" w14:textId="77777777" w:rsidR="00D03851" w:rsidRDefault="00D03851" w:rsidP="00D03851">
      <w:pPr>
        <w:pStyle w:val="Lijstalinea"/>
        <w:numPr>
          <w:ilvl w:val="1"/>
          <w:numId w:val="7"/>
        </w:numPr>
      </w:pPr>
      <w:r w:rsidRPr="00657B88">
        <w:t xml:space="preserve">@from = </w:t>
      </w:r>
      <w:r>
        <w:t xml:space="preserve">choice of </w:t>
      </w:r>
      <w:r w:rsidRPr="00657B88">
        <w:t>data</w:t>
      </w:r>
    </w:p>
    <w:p w14:paraId="6CB8555E" w14:textId="77777777" w:rsidR="00D03851" w:rsidRPr="00D03851" w:rsidRDefault="00D03851" w:rsidP="00D03851">
      <w:pPr>
        <w:pStyle w:val="Lijstalinea"/>
        <w:numPr>
          <w:ilvl w:val="2"/>
          <w:numId w:val="7"/>
        </w:num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w:t>
      </w:r>
    </w:p>
    <w:p w14:paraId="38E42022" w14:textId="756CDF1D" w:rsidR="00D03851" w:rsidRPr="00B15C36" w:rsidRDefault="00D03851" w:rsidP="00D03851">
      <w:pPr>
        <w:pStyle w:val="Lijstalinea"/>
        <w:ind w:left="2160"/>
      </w:pPr>
      <w:r w:rsidRPr="00D03851">
        <w:rPr>
          <w:highlight w:val="white"/>
        </w:rPr>
        <w:t>= folium number of 3 digits + optional specification</w:t>
      </w:r>
    </w:p>
    <w:p w14:paraId="22B18801" w14:textId="77777777" w:rsidR="00D03851" w:rsidRDefault="00D03851" w:rsidP="00D03851">
      <w:pPr>
        <w:pStyle w:val="Lijstalinea"/>
        <w:numPr>
          <w:ilvl w:val="2"/>
          <w:numId w:val="7"/>
        </w:numPr>
      </w:pPr>
      <w:r w:rsidRPr="00B15C36">
        <w:rPr>
          <w:highlight w:val="white"/>
        </w:rPr>
        <w:t>“0”</w:t>
      </w:r>
    </w:p>
    <w:p w14:paraId="6BB5B985" w14:textId="77777777" w:rsidR="00D03851" w:rsidRPr="00D03851" w:rsidRDefault="00D03851" w:rsidP="00D03851">
      <w:pPr>
        <w:pStyle w:val="Lijstalinea"/>
        <w:numPr>
          <w:ilvl w:val="2"/>
          <w:numId w:val="7"/>
        </w:num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1E554138" w14:textId="6B1A5181" w:rsidR="00D03851" w:rsidRPr="00B15C36" w:rsidRDefault="00D03851" w:rsidP="00D03851">
      <w:pPr>
        <w:pStyle w:val="Lijstalinea"/>
        <w:ind w:left="2160"/>
      </w:pPr>
      <w:r w:rsidRPr="00D03851">
        <w:rPr>
          <w:highlight w:val="white"/>
        </w:rPr>
        <w:t>=</w:t>
      </w:r>
      <w:r>
        <w:t xml:space="preserve"> folium number with a roman numeral + optional specification</w:t>
      </w:r>
    </w:p>
    <w:p w14:paraId="47B3C2FB" w14:textId="77777777" w:rsidR="00D03851" w:rsidRPr="00657B88" w:rsidRDefault="00D03851" w:rsidP="00D03851">
      <w:pPr>
        <w:pStyle w:val="Lijstalinea"/>
        <w:numPr>
          <w:ilvl w:val="1"/>
          <w:numId w:val="7"/>
        </w:numPr>
      </w:pPr>
      <w:r w:rsidRPr="00657B88">
        <w:t xml:space="preserve">@to = </w:t>
      </w:r>
      <w:r>
        <w:t xml:space="preserve">choice of </w:t>
      </w:r>
      <w:r w:rsidRPr="00657B88">
        <w:t>data</w:t>
      </w:r>
    </w:p>
    <w:p w14:paraId="564BF584" w14:textId="77777777" w:rsidR="00D03851" w:rsidRDefault="00D03851" w:rsidP="00D03851">
      <w:pPr>
        <w:pStyle w:val="Lijstalinea"/>
        <w:numPr>
          <w:ilvl w:val="2"/>
          <w:numId w:val="7"/>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 xml:space="preserve">)?” </w:t>
      </w:r>
    </w:p>
    <w:p w14:paraId="3B16BD18" w14:textId="77777777" w:rsidR="00D03851" w:rsidRDefault="00D03851" w:rsidP="00D03851">
      <w:pPr>
        <w:pStyle w:val="Lijstalinea"/>
        <w:ind w:left="2160"/>
        <w:rPr>
          <w:highlight w:val="white"/>
        </w:rPr>
      </w:pPr>
      <w:r w:rsidRPr="00B15C36">
        <w:rPr>
          <w:highlight w:val="white"/>
        </w:rPr>
        <w:t>= folium number of 3 digits + optional specification</w:t>
      </w:r>
    </w:p>
    <w:p w14:paraId="72610A06" w14:textId="77777777" w:rsidR="00D03851" w:rsidRPr="00B15C36" w:rsidRDefault="00D03851" w:rsidP="00D03851">
      <w:pPr>
        <w:pStyle w:val="Lijstalinea"/>
        <w:numPr>
          <w:ilvl w:val="2"/>
          <w:numId w:val="7"/>
        </w:numPr>
        <w:rPr>
          <w:highlight w:val="white"/>
        </w:rPr>
      </w:pPr>
      <w:r w:rsidRPr="00B15C36">
        <w:rPr>
          <w:highlight w:val="white"/>
        </w:rPr>
        <w:t>“0”</w:t>
      </w:r>
    </w:p>
    <w:p w14:paraId="00B993C5" w14:textId="77777777" w:rsidR="00D03851" w:rsidRPr="00D03851" w:rsidRDefault="00D03851" w:rsidP="00D03851">
      <w:pPr>
        <w:pStyle w:val="Lijstalinea"/>
        <w:numPr>
          <w:ilvl w:val="2"/>
          <w:numId w:val="7"/>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7D0E2F10" w14:textId="77777777" w:rsidR="00D03851" w:rsidRDefault="00D03851" w:rsidP="00D03851">
      <w:pPr>
        <w:pStyle w:val="Lijstalinea"/>
        <w:ind w:left="2160"/>
      </w:pPr>
      <w:r>
        <w:t>= folium number with a roman numeral + optional specification</w:t>
      </w:r>
      <w:r w:rsidRPr="00657B88">
        <w:t xml:space="preserve"> </w:t>
      </w:r>
    </w:p>
    <w:p w14:paraId="3CBB5AD2" w14:textId="6763CA2C" w:rsidR="000D2CA3" w:rsidRPr="00D03851" w:rsidRDefault="000D2CA3" w:rsidP="00D03851">
      <w:pPr>
        <w:pStyle w:val="Lijstalinea"/>
        <w:numPr>
          <w:ilvl w:val="0"/>
          <w:numId w:val="7"/>
        </w:numPr>
        <w:rPr>
          <w:highlight w:val="white"/>
        </w:rPr>
      </w:pPr>
      <w:r w:rsidRPr="00657B88">
        <w:t>&lt;title&gt;</w:t>
      </w:r>
      <w:r w:rsidR="00B87481" w:rsidRPr="00657B88">
        <w:t xml:space="preserve"> = choice of values</w:t>
      </w:r>
    </w:p>
    <w:p w14:paraId="7A97F8F6" w14:textId="77777777" w:rsidR="00B87481" w:rsidRPr="00657B88" w:rsidRDefault="00B87481" w:rsidP="00525099">
      <w:pPr>
        <w:pStyle w:val="Lijstalinea"/>
        <w:numPr>
          <w:ilvl w:val="1"/>
          <w:numId w:val="7"/>
        </w:numPr>
        <w:rPr>
          <w:highlight w:val="white"/>
        </w:rPr>
      </w:pPr>
      <w:r w:rsidRPr="00657B88">
        <w:t>“</w:t>
      </w:r>
      <w:r w:rsidRPr="00657B88">
        <w:rPr>
          <w:highlight w:val="white"/>
        </w:rPr>
        <w:t xml:space="preserve">Analytica </w:t>
      </w:r>
      <w:proofErr w:type="spellStart"/>
      <w:r w:rsidRPr="00657B88">
        <w:rPr>
          <w:highlight w:val="white"/>
        </w:rPr>
        <w:t>Priora</w:t>
      </w:r>
      <w:proofErr w:type="spellEnd"/>
      <w:r w:rsidRPr="00657B88">
        <w:rPr>
          <w:highlight w:val="white"/>
        </w:rPr>
        <w:t>”</w:t>
      </w:r>
    </w:p>
    <w:p w14:paraId="3336EAEE" w14:textId="77777777" w:rsidR="00B87481" w:rsidRPr="00657B88" w:rsidRDefault="00B87481" w:rsidP="00525099">
      <w:pPr>
        <w:pStyle w:val="Lijstalinea"/>
        <w:numPr>
          <w:ilvl w:val="1"/>
          <w:numId w:val="7"/>
        </w:numPr>
        <w:rPr>
          <w:highlight w:val="white"/>
        </w:rPr>
      </w:pPr>
      <w:r w:rsidRPr="00657B88">
        <w:rPr>
          <w:highlight w:val="white"/>
        </w:rPr>
        <w:t xml:space="preserve">“Analytica </w:t>
      </w:r>
      <w:proofErr w:type="spellStart"/>
      <w:r w:rsidRPr="00657B88">
        <w:rPr>
          <w:highlight w:val="white"/>
        </w:rPr>
        <w:t>Posteriora</w:t>
      </w:r>
      <w:proofErr w:type="spellEnd"/>
      <w:r w:rsidRPr="00657B88">
        <w:rPr>
          <w:highlight w:val="white"/>
        </w:rPr>
        <w:t>”</w:t>
      </w:r>
    </w:p>
    <w:p w14:paraId="5CDF8626" w14:textId="77777777" w:rsidR="00B87481" w:rsidRPr="00657B88"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Categoriae</w:t>
      </w:r>
      <w:proofErr w:type="spellEnd"/>
      <w:r w:rsidRPr="00657B88">
        <w:rPr>
          <w:highlight w:val="white"/>
        </w:rPr>
        <w:t>”</w:t>
      </w:r>
    </w:p>
    <w:p w14:paraId="062A49E8" w14:textId="23A80A4D" w:rsidR="00B87481" w:rsidRDefault="00B87481" w:rsidP="00525099">
      <w:pPr>
        <w:pStyle w:val="Lijstalinea"/>
        <w:numPr>
          <w:ilvl w:val="1"/>
          <w:numId w:val="7"/>
        </w:numPr>
        <w:rPr>
          <w:highlight w:val="white"/>
        </w:rPr>
      </w:pPr>
      <w:r w:rsidRPr="00657B88">
        <w:rPr>
          <w:highlight w:val="white"/>
        </w:rPr>
        <w:t>“De Anima”</w:t>
      </w:r>
    </w:p>
    <w:p w14:paraId="009FE67F" w14:textId="2F5EA3DA" w:rsidR="00FE7A46" w:rsidRPr="00657B88" w:rsidRDefault="00FE7A46" w:rsidP="00525099">
      <w:pPr>
        <w:pStyle w:val="Lijstalinea"/>
        <w:numPr>
          <w:ilvl w:val="1"/>
          <w:numId w:val="7"/>
        </w:numPr>
        <w:rPr>
          <w:highlight w:val="white"/>
        </w:rPr>
      </w:pPr>
      <w:r>
        <w:rPr>
          <w:highlight w:val="white"/>
        </w:rPr>
        <w:t xml:space="preserve">“De </w:t>
      </w:r>
      <w:proofErr w:type="spellStart"/>
      <w:r>
        <w:rPr>
          <w:highlight w:val="white"/>
        </w:rPr>
        <w:t>Animalibus</w:t>
      </w:r>
      <w:proofErr w:type="spellEnd"/>
      <w:r>
        <w:rPr>
          <w:highlight w:val="white"/>
        </w:rPr>
        <w:t>”</w:t>
      </w:r>
    </w:p>
    <w:p w14:paraId="1F62048D" w14:textId="77777777" w:rsidR="00B87481" w:rsidRPr="00657B88" w:rsidRDefault="00B87481" w:rsidP="00525099">
      <w:pPr>
        <w:pStyle w:val="Lijstalinea"/>
        <w:numPr>
          <w:ilvl w:val="1"/>
          <w:numId w:val="7"/>
        </w:numPr>
        <w:rPr>
          <w:highlight w:val="white"/>
        </w:rPr>
      </w:pPr>
      <w:r w:rsidRPr="00657B88">
        <w:rPr>
          <w:highlight w:val="white"/>
        </w:rPr>
        <w:t>“De Bona Fortuna”</w:t>
      </w:r>
    </w:p>
    <w:p w14:paraId="0E5562B4" w14:textId="77777777" w:rsidR="00B87481" w:rsidRPr="00657B88"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Causis</w:t>
      </w:r>
      <w:proofErr w:type="spellEnd"/>
      <w:r w:rsidRPr="00657B88">
        <w:rPr>
          <w:highlight w:val="white"/>
        </w:rPr>
        <w:t>”</w:t>
      </w:r>
    </w:p>
    <w:p w14:paraId="7CB83FD2" w14:textId="77777777" w:rsidR="00B87481" w:rsidRPr="00657B88"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Causis</w:t>
      </w:r>
      <w:proofErr w:type="spellEnd"/>
      <w:r w:rsidRPr="00657B88">
        <w:rPr>
          <w:highlight w:val="white"/>
        </w:rPr>
        <w:t xml:space="preserve"> </w:t>
      </w:r>
      <w:proofErr w:type="spellStart"/>
      <w:r w:rsidRPr="00657B88">
        <w:rPr>
          <w:highlight w:val="white"/>
        </w:rPr>
        <w:t>Proprietatum</w:t>
      </w:r>
      <w:proofErr w:type="spellEnd"/>
      <w:r w:rsidRPr="00657B88">
        <w:rPr>
          <w:highlight w:val="white"/>
        </w:rPr>
        <w:t xml:space="preserve"> </w:t>
      </w:r>
      <w:proofErr w:type="spellStart"/>
      <w:r w:rsidRPr="00657B88">
        <w:rPr>
          <w:highlight w:val="white"/>
        </w:rPr>
        <w:t>Elementorum</w:t>
      </w:r>
      <w:proofErr w:type="spellEnd"/>
      <w:r w:rsidRPr="00657B88">
        <w:rPr>
          <w:highlight w:val="white"/>
        </w:rPr>
        <w:t>”</w:t>
      </w:r>
    </w:p>
    <w:p w14:paraId="4375507A" w14:textId="504907DB" w:rsidR="00B87481" w:rsidRPr="00657B88"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C</w:t>
      </w:r>
      <w:r w:rsidR="00695E7E">
        <w:rPr>
          <w:highlight w:val="white"/>
        </w:rPr>
        <w:t>a</w:t>
      </w:r>
      <w:r w:rsidRPr="00657B88">
        <w:rPr>
          <w:highlight w:val="white"/>
        </w:rPr>
        <w:t>elo</w:t>
      </w:r>
      <w:proofErr w:type="spellEnd"/>
      <w:r w:rsidRPr="00657B88">
        <w:rPr>
          <w:highlight w:val="white"/>
        </w:rPr>
        <w:t>”</w:t>
      </w:r>
    </w:p>
    <w:p w14:paraId="069D3576" w14:textId="77777777" w:rsidR="00B87481" w:rsidRPr="00657B88"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Coloribus</w:t>
      </w:r>
      <w:proofErr w:type="spellEnd"/>
      <w:r w:rsidRPr="00657B88">
        <w:rPr>
          <w:highlight w:val="white"/>
        </w:rPr>
        <w:t>”</w:t>
      </w:r>
    </w:p>
    <w:p w14:paraId="58189AE0" w14:textId="6E458927" w:rsidR="00B87481"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Divisione</w:t>
      </w:r>
      <w:proofErr w:type="spellEnd"/>
      <w:r w:rsidRPr="00657B88">
        <w:rPr>
          <w:highlight w:val="white"/>
        </w:rPr>
        <w:t>”</w:t>
      </w:r>
    </w:p>
    <w:p w14:paraId="7CAB9CC4" w14:textId="1D80E49D" w:rsidR="00734D55" w:rsidRDefault="00734D55" w:rsidP="00525099">
      <w:pPr>
        <w:pStyle w:val="Lijstalinea"/>
        <w:numPr>
          <w:ilvl w:val="1"/>
          <w:numId w:val="7"/>
        </w:numPr>
        <w:rPr>
          <w:highlight w:val="white"/>
        </w:rPr>
      </w:pPr>
      <w:r>
        <w:rPr>
          <w:highlight w:val="white"/>
        </w:rPr>
        <w:t>“De Differentia Spiritus et Anime”</w:t>
      </w:r>
    </w:p>
    <w:p w14:paraId="74CF218A" w14:textId="46A8C482" w:rsidR="004F1E31" w:rsidRPr="00657B88" w:rsidRDefault="004F1E31" w:rsidP="00525099">
      <w:pPr>
        <w:pStyle w:val="Lijstalinea"/>
        <w:numPr>
          <w:ilvl w:val="1"/>
          <w:numId w:val="7"/>
        </w:numPr>
        <w:rPr>
          <w:highlight w:val="white"/>
        </w:rPr>
      </w:pPr>
      <w:r>
        <w:rPr>
          <w:highlight w:val="white"/>
        </w:rPr>
        <w:t xml:space="preserve">“De </w:t>
      </w:r>
      <w:proofErr w:type="spellStart"/>
      <w:r>
        <w:rPr>
          <w:highlight w:val="white"/>
        </w:rPr>
        <w:t>Disciplina</w:t>
      </w:r>
      <w:proofErr w:type="spellEnd"/>
      <w:r>
        <w:rPr>
          <w:highlight w:val="white"/>
        </w:rPr>
        <w:t xml:space="preserve"> </w:t>
      </w:r>
      <w:proofErr w:type="spellStart"/>
      <w:r>
        <w:rPr>
          <w:highlight w:val="white"/>
        </w:rPr>
        <w:t>Scolarium</w:t>
      </w:r>
      <w:proofErr w:type="spellEnd"/>
      <w:r>
        <w:rPr>
          <w:highlight w:val="white"/>
        </w:rPr>
        <w:t>”</w:t>
      </w:r>
    </w:p>
    <w:p w14:paraId="42FA6741" w14:textId="096C78A9" w:rsidR="00B87481"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Generatione</w:t>
      </w:r>
      <w:proofErr w:type="spellEnd"/>
      <w:r w:rsidRPr="00657B88">
        <w:rPr>
          <w:highlight w:val="white"/>
        </w:rPr>
        <w:t>”</w:t>
      </w:r>
    </w:p>
    <w:p w14:paraId="215D9D60" w14:textId="3636256E" w:rsidR="00141354" w:rsidRDefault="00141354" w:rsidP="00525099">
      <w:pPr>
        <w:pStyle w:val="Lijstalinea"/>
        <w:numPr>
          <w:ilvl w:val="1"/>
          <w:numId w:val="7"/>
        </w:numPr>
        <w:rPr>
          <w:highlight w:val="white"/>
        </w:rPr>
      </w:pPr>
      <w:r>
        <w:rPr>
          <w:highlight w:val="white"/>
        </w:rPr>
        <w:t xml:space="preserve">“De </w:t>
      </w:r>
      <w:proofErr w:type="spellStart"/>
      <w:r>
        <w:rPr>
          <w:highlight w:val="white"/>
        </w:rPr>
        <w:t>Generatione</w:t>
      </w:r>
      <w:proofErr w:type="spellEnd"/>
      <w:r>
        <w:rPr>
          <w:highlight w:val="white"/>
        </w:rPr>
        <w:t xml:space="preserve"> </w:t>
      </w:r>
      <w:proofErr w:type="spellStart"/>
      <w:r>
        <w:rPr>
          <w:highlight w:val="white"/>
        </w:rPr>
        <w:t>Animalium</w:t>
      </w:r>
      <w:proofErr w:type="spellEnd"/>
      <w:r>
        <w:rPr>
          <w:highlight w:val="white"/>
        </w:rPr>
        <w:t>”</w:t>
      </w:r>
    </w:p>
    <w:p w14:paraId="501DFBE7" w14:textId="143FC084" w:rsidR="00913B5D" w:rsidRPr="00657B88" w:rsidRDefault="00913B5D" w:rsidP="00525099">
      <w:pPr>
        <w:pStyle w:val="Lijstalinea"/>
        <w:numPr>
          <w:ilvl w:val="1"/>
          <w:numId w:val="7"/>
        </w:numPr>
        <w:rPr>
          <w:highlight w:val="white"/>
        </w:rPr>
      </w:pPr>
      <w:r>
        <w:rPr>
          <w:highlight w:val="white"/>
        </w:rPr>
        <w:t xml:space="preserve">“De </w:t>
      </w:r>
      <w:proofErr w:type="spellStart"/>
      <w:r>
        <w:rPr>
          <w:highlight w:val="white"/>
        </w:rPr>
        <w:t>Intelligentia</w:t>
      </w:r>
      <w:proofErr w:type="spellEnd"/>
      <w:r>
        <w:rPr>
          <w:highlight w:val="white"/>
        </w:rPr>
        <w:t>”</w:t>
      </w:r>
    </w:p>
    <w:p w14:paraId="1B580753" w14:textId="77777777" w:rsidR="00B87481" w:rsidRPr="00657B88"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Interpretatione</w:t>
      </w:r>
      <w:proofErr w:type="spellEnd"/>
      <w:r w:rsidRPr="00657B88">
        <w:rPr>
          <w:highlight w:val="white"/>
        </w:rPr>
        <w:t>”</w:t>
      </w:r>
    </w:p>
    <w:p w14:paraId="1B1DC569" w14:textId="77777777" w:rsidR="00B87481"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Inundatione</w:t>
      </w:r>
      <w:proofErr w:type="spellEnd"/>
      <w:r w:rsidRPr="00657B88">
        <w:rPr>
          <w:highlight w:val="white"/>
        </w:rPr>
        <w:t xml:space="preserve"> </w:t>
      </w:r>
      <w:proofErr w:type="spellStart"/>
      <w:r w:rsidRPr="00657B88">
        <w:rPr>
          <w:highlight w:val="white"/>
        </w:rPr>
        <w:t>Nili</w:t>
      </w:r>
      <w:proofErr w:type="spellEnd"/>
      <w:r w:rsidRPr="00657B88">
        <w:rPr>
          <w:highlight w:val="white"/>
        </w:rPr>
        <w:t>”</w:t>
      </w:r>
    </w:p>
    <w:p w14:paraId="3AA48954" w14:textId="77777777" w:rsidR="00340DB9" w:rsidRPr="00657B88" w:rsidRDefault="00340DB9" w:rsidP="00525099">
      <w:pPr>
        <w:pStyle w:val="Lijstalinea"/>
        <w:numPr>
          <w:ilvl w:val="1"/>
          <w:numId w:val="7"/>
        </w:numPr>
        <w:rPr>
          <w:highlight w:val="white"/>
        </w:rPr>
      </w:pPr>
      <w:r>
        <w:rPr>
          <w:highlight w:val="white"/>
        </w:rPr>
        <w:t xml:space="preserve">“De </w:t>
      </w:r>
      <w:proofErr w:type="spellStart"/>
      <w:r>
        <w:rPr>
          <w:highlight w:val="white"/>
        </w:rPr>
        <w:t>Iuventute</w:t>
      </w:r>
      <w:proofErr w:type="spellEnd"/>
      <w:r>
        <w:rPr>
          <w:highlight w:val="white"/>
        </w:rPr>
        <w:t>”</w:t>
      </w:r>
    </w:p>
    <w:p w14:paraId="508FC833" w14:textId="211763ED" w:rsidR="00340DB9" w:rsidRDefault="00340DB9" w:rsidP="00525099">
      <w:pPr>
        <w:pStyle w:val="Lijstalinea"/>
        <w:numPr>
          <w:ilvl w:val="1"/>
          <w:numId w:val="7"/>
        </w:numPr>
        <w:rPr>
          <w:highlight w:val="white"/>
        </w:rPr>
      </w:pPr>
      <w:r>
        <w:rPr>
          <w:highlight w:val="white"/>
        </w:rPr>
        <w:t xml:space="preserve">“De </w:t>
      </w:r>
      <w:proofErr w:type="spellStart"/>
      <w:r>
        <w:rPr>
          <w:highlight w:val="white"/>
        </w:rPr>
        <w:t>Iuventute</w:t>
      </w:r>
      <w:proofErr w:type="spellEnd"/>
      <w:r>
        <w:rPr>
          <w:highlight w:val="white"/>
        </w:rPr>
        <w:t xml:space="preserve">, De </w:t>
      </w:r>
      <w:proofErr w:type="spellStart"/>
      <w:r>
        <w:rPr>
          <w:highlight w:val="white"/>
        </w:rPr>
        <w:t>Respiratione</w:t>
      </w:r>
      <w:proofErr w:type="spellEnd"/>
      <w:r>
        <w:rPr>
          <w:highlight w:val="white"/>
        </w:rPr>
        <w:t>”</w:t>
      </w:r>
    </w:p>
    <w:p w14:paraId="19614475" w14:textId="175C51EE" w:rsidR="00340DB9" w:rsidRDefault="00340DB9" w:rsidP="00525099">
      <w:pPr>
        <w:pStyle w:val="Lijstalinea"/>
        <w:numPr>
          <w:ilvl w:val="1"/>
          <w:numId w:val="7"/>
        </w:numPr>
        <w:rPr>
          <w:highlight w:val="white"/>
        </w:rPr>
      </w:pPr>
      <w:r>
        <w:rPr>
          <w:highlight w:val="white"/>
        </w:rPr>
        <w:t xml:space="preserve">“De </w:t>
      </w:r>
      <w:proofErr w:type="spellStart"/>
      <w:r>
        <w:rPr>
          <w:highlight w:val="white"/>
        </w:rPr>
        <w:t>Iuventute</w:t>
      </w:r>
      <w:proofErr w:type="spellEnd"/>
      <w:r>
        <w:rPr>
          <w:highlight w:val="white"/>
        </w:rPr>
        <w:t xml:space="preserve">, De </w:t>
      </w:r>
      <w:proofErr w:type="spellStart"/>
      <w:r>
        <w:rPr>
          <w:highlight w:val="white"/>
        </w:rPr>
        <w:t>Morte</w:t>
      </w:r>
      <w:proofErr w:type="spellEnd"/>
      <w:r>
        <w:rPr>
          <w:highlight w:val="white"/>
        </w:rPr>
        <w:t>”</w:t>
      </w:r>
    </w:p>
    <w:p w14:paraId="2C373D83" w14:textId="22674A3F" w:rsidR="00340DB9" w:rsidRPr="00501849" w:rsidRDefault="00340DB9" w:rsidP="00525099">
      <w:pPr>
        <w:pStyle w:val="Lijstalinea"/>
        <w:numPr>
          <w:ilvl w:val="1"/>
          <w:numId w:val="7"/>
        </w:numPr>
        <w:rPr>
          <w:highlight w:val="white"/>
          <w:lang w:val="nl-BE"/>
        </w:rPr>
      </w:pPr>
      <w:r w:rsidRPr="00501849">
        <w:rPr>
          <w:highlight w:val="white"/>
          <w:lang w:val="nl-BE"/>
        </w:rPr>
        <w:t>“De Iuventute, De Respiratione, De Morte”</w:t>
      </w:r>
    </w:p>
    <w:p w14:paraId="6F981EA3" w14:textId="39C2A9BF" w:rsidR="00340DB9" w:rsidRDefault="00340DB9" w:rsidP="00525099">
      <w:pPr>
        <w:pStyle w:val="Lijstalinea"/>
        <w:numPr>
          <w:ilvl w:val="1"/>
          <w:numId w:val="7"/>
        </w:numPr>
        <w:rPr>
          <w:highlight w:val="white"/>
        </w:rPr>
      </w:pPr>
      <w:r>
        <w:rPr>
          <w:highlight w:val="white"/>
        </w:rPr>
        <w:t xml:space="preserve">“De </w:t>
      </w:r>
      <w:proofErr w:type="spellStart"/>
      <w:r>
        <w:rPr>
          <w:highlight w:val="white"/>
        </w:rPr>
        <w:t>Lineis</w:t>
      </w:r>
      <w:proofErr w:type="spellEnd"/>
      <w:r>
        <w:rPr>
          <w:highlight w:val="white"/>
        </w:rPr>
        <w:t xml:space="preserve"> </w:t>
      </w:r>
      <w:proofErr w:type="spellStart"/>
      <w:r>
        <w:rPr>
          <w:highlight w:val="white"/>
        </w:rPr>
        <w:t>Insecabilibus</w:t>
      </w:r>
      <w:proofErr w:type="spellEnd"/>
      <w:r>
        <w:rPr>
          <w:highlight w:val="white"/>
        </w:rPr>
        <w:t>”</w:t>
      </w:r>
    </w:p>
    <w:p w14:paraId="6CCC450B" w14:textId="77777777" w:rsidR="00B87481" w:rsidRPr="00657B88"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Longitudine</w:t>
      </w:r>
      <w:proofErr w:type="spellEnd"/>
      <w:r w:rsidRPr="00657B88">
        <w:rPr>
          <w:highlight w:val="white"/>
        </w:rPr>
        <w:t>”</w:t>
      </w:r>
    </w:p>
    <w:p w14:paraId="7381AA62" w14:textId="70CBC7A0" w:rsidR="00B87481" w:rsidRDefault="00B87481" w:rsidP="00525099">
      <w:pPr>
        <w:pStyle w:val="Lijstalinea"/>
        <w:numPr>
          <w:ilvl w:val="1"/>
          <w:numId w:val="7"/>
        </w:numPr>
        <w:rPr>
          <w:highlight w:val="white"/>
        </w:rPr>
      </w:pPr>
      <w:r w:rsidRPr="00657B88">
        <w:rPr>
          <w:highlight w:val="white"/>
        </w:rPr>
        <w:t>“De Memoria”</w:t>
      </w:r>
    </w:p>
    <w:p w14:paraId="4954CFFD" w14:textId="420D1114" w:rsidR="00340DB9" w:rsidRDefault="00340DB9" w:rsidP="00525099">
      <w:pPr>
        <w:pStyle w:val="Lijstalinea"/>
        <w:numPr>
          <w:ilvl w:val="1"/>
          <w:numId w:val="7"/>
        </w:numPr>
        <w:rPr>
          <w:highlight w:val="white"/>
        </w:rPr>
      </w:pPr>
      <w:r>
        <w:rPr>
          <w:highlight w:val="white"/>
        </w:rPr>
        <w:t xml:space="preserve">“De </w:t>
      </w:r>
      <w:proofErr w:type="spellStart"/>
      <w:r>
        <w:rPr>
          <w:highlight w:val="white"/>
        </w:rPr>
        <w:t>Morte</w:t>
      </w:r>
      <w:proofErr w:type="spellEnd"/>
      <w:r>
        <w:rPr>
          <w:highlight w:val="white"/>
        </w:rPr>
        <w:t>”</w:t>
      </w:r>
    </w:p>
    <w:p w14:paraId="0A550609" w14:textId="790D6362" w:rsidR="00340DB9" w:rsidRPr="00657B88" w:rsidRDefault="00340DB9" w:rsidP="00525099">
      <w:pPr>
        <w:pStyle w:val="Lijstalinea"/>
        <w:numPr>
          <w:ilvl w:val="1"/>
          <w:numId w:val="7"/>
        </w:numPr>
        <w:rPr>
          <w:highlight w:val="white"/>
        </w:rPr>
      </w:pPr>
      <w:r>
        <w:rPr>
          <w:highlight w:val="white"/>
        </w:rPr>
        <w:t xml:space="preserve">“De Motu </w:t>
      </w:r>
      <w:proofErr w:type="spellStart"/>
      <w:r>
        <w:rPr>
          <w:highlight w:val="white"/>
        </w:rPr>
        <w:t>Animalium</w:t>
      </w:r>
      <w:proofErr w:type="spellEnd"/>
      <w:r>
        <w:rPr>
          <w:highlight w:val="white"/>
        </w:rPr>
        <w:t>”</w:t>
      </w:r>
    </w:p>
    <w:p w14:paraId="50726750" w14:textId="7D69BBB6" w:rsidR="000B5581" w:rsidRDefault="00B87481" w:rsidP="00525099">
      <w:pPr>
        <w:pStyle w:val="Lijstalinea"/>
        <w:numPr>
          <w:ilvl w:val="1"/>
          <w:numId w:val="7"/>
        </w:numPr>
        <w:rPr>
          <w:highlight w:val="white"/>
        </w:rPr>
      </w:pPr>
      <w:r w:rsidRPr="000B5581">
        <w:rPr>
          <w:highlight w:val="white"/>
        </w:rPr>
        <w:t>“De Mundo”</w:t>
      </w:r>
    </w:p>
    <w:p w14:paraId="5C53340B" w14:textId="682D114C" w:rsidR="00311AD4" w:rsidRDefault="00311AD4" w:rsidP="00525099">
      <w:pPr>
        <w:pStyle w:val="Lijstalinea"/>
        <w:numPr>
          <w:ilvl w:val="1"/>
          <w:numId w:val="7"/>
        </w:numPr>
        <w:rPr>
          <w:highlight w:val="white"/>
        </w:rPr>
      </w:pPr>
      <w:r>
        <w:rPr>
          <w:highlight w:val="white"/>
        </w:rPr>
        <w:lastRenderedPageBreak/>
        <w:t xml:space="preserve">“De </w:t>
      </w:r>
      <w:proofErr w:type="spellStart"/>
      <w:r>
        <w:rPr>
          <w:highlight w:val="white"/>
        </w:rPr>
        <w:t>Partibus</w:t>
      </w:r>
      <w:proofErr w:type="spellEnd"/>
      <w:r>
        <w:rPr>
          <w:highlight w:val="white"/>
        </w:rPr>
        <w:t xml:space="preserve"> </w:t>
      </w:r>
      <w:proofErr w:type="spellStart"/>
      <w:r>
        <w:rPr>
          <w:highlight w:val="white"/>
        </w:rPr>
        <w:t>Animalium</w:t>
      </w:r>
      <w:proofErr w:type="spellEnd"/>
      <w:r>
        <w:rPr>
          <w:highlight w:val="white"/>
        </w:rPr>
        <w:t>”</w:t>
      </w:r>
    </w:p>
    <w:p w14:paraId="799AD92E" w14:textId="4EB8154C" w:rsidR="00B87481"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Plantis</w:t>
      </w:r>
      <w:proofErr w:type="spellEnd"/>
      <w:r w:rsidRPr="00657B88">
        <w:rPr>
          <w:highlight w:val="white"/>
        </w:rPr>
        <w:t>”</w:t>
      </w:r>
    </w:p>
    <w:p w14:paraId="0715D264" w14:textId="17E273FF" w:rsidR="005C0289" w:rsidRDefault="005C0289" w:rsidP="00525099">
      <w:pPr>
        <w:pStyle w:val="Lijstalinea"/>
        <w:numPr>
          <w:ilvl w:val="1"/>
          <w:numId w:val="7"/>
        </w:numPr>
        <w:rPr>
          <w:highlight w:val="white"/>
        </w:rPr>
      </w:pPr>
      <w:r>
        <w:rPr>
          <w:highlight w:val="white"/>
        </w:rPr>
        <w:t>“De Pomo”</w:t>
      </w:r>
    </w:p>
    <w:p w14:paraId="6588B7B4" w14:textId="1FBB1FE7" w:rsidR="005C0289" w:rsidRDefault="005C0289" w:rsidP="00525099">
      <w:pPr>
        <w:pStyle w:val="Lijstalinea"/>
        <w:numPr>
          <w:ilvl w:val="1"/>
          <w:numId w:val="7"/>
        </w:numPr>
        <w:rPr>
          <w:highlight w:val="white"/>
        </w:rPr>
      </w:pPr>
      <w:r>
        <w:rPr>
          <w:highlight w:val="white"/>
        </w:rPr>
        <w:t xml:space="preserve">“De </w:t>
      </w:r>
      <w:proofErr w:type="spellStart"/>
      <w:r>
        <w:rPr>
          <w:highlight w:val="white"/>
        </w:rPr>
        <w:t>Progressu</w:t>
      </w:r>
      <w:proofErr w:type="spellEnd"/>
      <w:r>
        <w:rPr>
          <w:highlight w:val="white"/>
        </w:rPr>
        <w:t xml:space="preserve"> </w:t>
      </w:r>
      <w:proofErr w:type="spellStart"/>
      <w:r>
        <w:rPr>
          <w:highlight w:val="white"/>
        </w:rPr>
        <w:t>Animalium</w:t>
      </w:r>
      <w:proofErr w:type="spellEnd"/>
      <w:r>
        <w:rPr>
          <w:highlight w:val="white"/>
        </w:rPr>
        <w:t>”</w:t>
      </w:r>
    </w:p>
    <w:p w14:paraId="07513E49" w14:textId="16550855" w:rsidR="00340DB9" w:rsidRDefault="00340DB9" w:rsidP="00525099">
      <w:pPr>
        <w:pStyle w:val="Lijstalinea"/>
        <w:numPr>
          <w:ilvl w:val="1"/>
          <w:numId w:val="7"/>
        </w:numPr>
        <w:rPr>
          <w:highlight w:val="white"/>
        </w:rPr>
      </w:pPr>
      <w:r>
        <w:rPr>
          <w:highlight w:val="white"/>
        </w:rPr>
        <w:t xml:space="preserve">“De </w:t>
      </w:r>
      <w:proofErr w:type="spellStart"/>
      <w:r>
        <w:rPr>
          <w:highlight w:val="white"/>
        </w:rPr>
        <w:t>Respiratione</w:t>
      </w:r>
      <w:proofErr w:type="spellEnd"/>
      <w:r>
        <w:rPr>
          <w:highlight w:val="white"/>
        </w:rPr>
        <w:t>”</w:t>
      </w:r>
    </w:p>
    <w:p w14:paraId="572D605F" w14:textId="5FA76893" w:rsidR="00340DB9" w:rsidRDefault="00340DB9" w:rsidP="00525099">
      <w:pPr>
        <w:pStyle w:val="Lijstalinea"/>
        <w:numPr>
          <w:ilvl w:val="1"/>
          <w:numId w:val="7"/>
        </w:numPr>
        <w:rPr>
          <w:highlight w:val="white"/>
        </w:rPr>
      </w:pPr>
      <w:r>
        <w:rPr>
          <w:highlight w:val="white"/>
        </w:rPr>
        <w:t xml:space="preserve">“De </w:t>
      </w:r>
      <w:proofErr w:type="spellStart"/>
      <w:r>
        <w:rPr>
          <w:highlight w:val="white"/>
        </w:rPr>
        <w:t>Respiratione</w:t>
      </w:r>
      <w:proofErr w:type="spellEnd"/>
      <w:r>
        <w:rPr>
          <w:highlight w:val="white"/>
        </w:rPr>
        <w:t xml:space="preserve">, De </w:t>
      </w:r>
      <w:proofErr w:type="spellStart"/>
      <w:r>
        <w:rPr>
          <w:highlight w:val="white"/>
        </w:rPr>
        <w:t>Morte</w:t>
      </w:r>
      <w:proofErr w:type="spellEnd"/>
      <w:r>
        <w:rPr>
          <w:highlight w:val="white"/>
        </w:rPr>
        <w:t>”</w:t>
      </w:r>
    </w:p>
    <w:p w14:paraId="3463B561" w14:textId="0C17AD94" w:rsidR="00340DB9" w:rsidRPr="00657B88" w:rsidRDefault="00340DB9" w:rsidP="00525099">
      <w:pPr>
        <w:pStyle w:val="Lijstalinea"/>
        <w:numPr>
          <w:ilvl w:val="1"/>
          <w:numId w:val="7"/>
        </w:numPr>
        <w:rPr>
          <w:highlight w:val="white"/>
        </w:rPr>
      </w:pPr>
      <w:r>
        <w:rPr>
          <w:highlight w:val="white"/>
        </w:rPr>
        <w:t xml:space="preserve">“De </w:t>
      </w:r>
      <w:proofErr w:type="spellStart"/>
      <w:r>
        <w:rPr>
          <w:highlight w:val="white"/>
        </w:rPr>
        <w:t>Sensu</w:t>
      </w:r>
      <w:proofErr w:type="spellEnd"/>
      <w:r>
        <w:rPr>
          <w:highlight w:val="white"/>
        </w:rPr>
        <w:t xml:space="preserve"> et </w:t>
      </w:r>
      <w:proofErr w:type="spellStart"/>
      <w:r>
        <w:rPr>
          <w:highlight w:val="white"/>
        </w:rPr>
        <w:t>Sensato</w:t>
      </w:r>
      <w:proofErr w:type="spellEnd"/>
      <w:r>
        <w:rPr>
          <w:highlight w:val="white"/>
        </w:rPr>
        <w:t>”</w:t>
      </w:r>
    </w:p>
    <w:p w14:paraId="448AB2A5" w14:textId="77777777" w:rsidR="00B87481" w:rsidRPr="00657B88"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Signis</w:t>
      </w:r>
      <w:proofErr w:type="spellEnd"/>
      <w:r w:rsidRPr="00657B88">
        <w:rPr>
          <w:highlight w:val="white"/>
        </w:rPr>
        <w:t>”</w:t>
      </w:r>
    </w:p>
    <w:p w14:paraId="17F44460" w14:textId="77777777" w:rsidR="00B87481" w:rsidRPr="00657B88"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Sompno</w:t>
      </w:r>
      <w:proofErr w:type="spellEnd"/>
      <w:r w:rsidRPr="00657B88">
        <w:rPr>
          <w:highlight w:val="white"/>
        </w:rPr>
        <w:t>”</w:t>
      </w:r>
    </w:p>
    <w:p w14:paraId="10EFE7F3" w14:textId="29C5DF11" w:rsidR="00B87481" w:rsidRDefault="00B87481" w:rsidP="00525099">
      <w:pPr>
        <w:pStyle w:val="Lijstalinea"/>
        <w:numPr>
          <w:ilvl w:val="1"/>
          <w:numId w:val="7"/>
        </w:numPr>
        <w:rPr>
          <w:highlight w:val="white"/>
        </w:rPr>
      </w:pPr>
      <w:r w:rsidRPr="00657B88">
        <w:rPr>
          <w:highlight w:val="white"/>
        </w:rPr>
        <w:t xml:space="preserve">“De </w:t>
      </w:r>
      <w:proofErr w:type="spellStart"/>
      <w:r w:rsidRPr="00657B88">
        <w:rPr>
          <w:highlight w:val="white"/>
        </w:rPr>
        <w:t>Sophisticis</w:t>
      </w:r>
      <w:proofErr w:type="spellEnd"/>
      <w:r w:rsidRPr="00657B88">
        <w:rPr>
          <w:highlight w:val="white"/>
        </w:rPr>
        <w:t xml:space="preserve"> </w:t>
      </w:r>
      <w:proofErr w:type="spellStart"/>
      <w:r w:rsidRPr="00657B88">
        <w:rPr>
          <w:highlight w:val="white"/>
        </w:rPr>
        <w:t>Elenchis</w:t>
      </w:r>
      <w:proofErr w:type="spellEnd"/>
      <w:r w:rsidRPr="00657B88">
        <w:rPr>
          <w:highlight w:val="white"/>
        </w:rPr>
        <w:t>”</w:t>
      </w:r>
    </w:p>
    <w:p w14:paraId="270B5F33" w14:textId="1E95A13C" w:rsidR="00A03351" w:rsidRDefault="00A03351" w:rsidP="00525099">
      <w:pPr>
        <w:pStyle w:val="Lijstalinea"/>
        <w:numPr>
          <w:ilvl w:val="1"/>
          <w:numId w:val="7"/>
        </w:numPr>
        <w:rPr>
          <w:highlight w:val="white"/>
        </w:rPr>
      </w:pPr>
      <w:r>
        <w:rPr>
          <w:highlight w:val="white"/>
        </w:rPr>
        <w:t>“De Substantia Orbis”</w:t>
      </w:r>
    </w:p>
    <w:p w14:paraId="15166D2E" w14:textId="01A1064A" w:rsidR="007D0882" w:rsidRPr="007D0882" w:rsidRDefault="007D0882" w:rsidP="007D0882">
      <w:pPr>
        <w:pStyle w:val="Lijstalinea"/>
        <w:numPr>
          <w:ilvl w:val="1"/>
          <w:numId w:val="7"/>
        </w:numPr>
        <w:rPr>
          <w:highlight w:val="white"/>
        </w:rPr>
      </w:pPr>
      <w:r>
        <w:rPr>
          <w:highlight w:val="white"/>
        </w:rPr>
        <w:t xml:space="preserve">“De </w:t>
      </w:r>
      <w:proofErr w:type="spellStart"/>
      <w:r>
        <w:rPr>
          <w:highlight w:val="white"/>
        </w:rPr>
        <w:t>Topicis</w:t>
      </w:r>
      <w:proofErr w:type="spellEnd"/>
      <w:r>
        <w:rPr>
          <w:highlight w:val="white"/>
        </w:rPr>
        <w:t xml:space="preserve"> </w:t>
      </w:r>
      <w:proofErr w:type="spellStart"/>
      <w:r>
        <w:rPr>
          <w:highlight w:val="white"/>
        </w:rPr>
        <w:t>Differentiis</w:t>
      </w:r>
      <w:proofErr w:type="spellEnd"/>
      <w:r>
        <w:rPr>
          <w:highlight w:val="white"/>
        </w:rPr>
        <w:t>”</w:t>
      </w:r>
    </w:p>
    <w:p w14:paraId="75835B46" w14:textId="670C5109" w:rsidR="00B976F0" w:rsidRDefault="00B976F0" w:rsidP="00525099">
      <w:pPr>
        <w:pStyle w:val="Lijstalinea"/>
        <w:numPr>
          <w:ilvl w:val="1"/>
          <w:numId w:val="7"/>
        </w:numPr>
        <w:rPr>
          <w:highlight w:val="white"/>
        </w:rPr>
      </w:pPr>
      <w:r>
        <w:rPr>
          <w:highlight w:val="white"/>
        </w:rPr>
        <w:t>“</w:t>
      </w:r>
      <w:proofErr w:type="spellStart"/>
      <w:r>
        <w:rPr>
          <w:highlight w:val="white"/>
        </w:rPr>
        <w:t>Economica</w:t>
      </w:r>
      <w:proofErr w:type="spellEnd"/>
      <w:r>
        <w:rPr>
          <w:highlight w:val="white"/>
        </w:rPr>
        <w:t>”</w:t>
      </w:r>
    </w:p>
    <w:p w14:paraId="5E8DC51F" w14:textId="2371882F" w:rsidR="00BC121F" w:rsidRDefault="00BC121F" w:rsidP="00525099">
      <w:pPr>
        <w:pStyle w:val="Lijstalinea"/>
        <w:numPr>
          <w:ilvl w:val="1"/>
          <w:numId w:val="7"/>
        </w:numPr>
        <w:rPr>
          <w:highlight w:val="white"/>
        </w:rPr>
      </w:pPr>
      <w:r>
        <w:rPr>
          <w:highlight w:val="white"/>
        </w:rPr>
        <w:t>“</w:t>
      </w:r>
      <w:proofErr w:type="spellStart"/>
      <w:r>
        <w:rPr>
          <w:highlight w:val="white"/>
        </w:rPr>
        <w:t>Epistula</w:t>
      </w:r>
      <w:proofErr w:type="spellEnd"/>
      <w:r>
        <w:rPr>
          <w:highlight w:val="white"/>
        </w:rPr>
        <w:t xml:space="preserve"> ad </w:t>
      </w:r>
      <w:proofErr w:type="spellStart"/>
      <w:r>
        <w:rPr>
          <w:highlight w:val="white"/>
        </w:rPr>
        <w:t>Alexandrum</w:t>
      </w:r>
      <w:proofErr w:type="spellEnd"/>
      <w:r>
        <w:rPr>
          <w:highlight w:val="white"/>
        </w:rPr>
        <w:t>”</w:t>
      </w:r>
    </w:p>
    <w:p w14:paraId="55823ADB" w14:textId="78F5D55D" w:rsidR="00503FC5" w:rsidRDefault="00503FC5" w:rsidP="00525099">
      <w:pPr>
        <w:pStyle w:val="Lijstalinea"/>
        <w:numPr>
          <w:ilvl w:val="1"/>
          <w:numId w:val="7"/>
        </w:numPr>
        <w:rPr>
          <w:highlight w:val="white"/>
        </w:rPr>
      </w:pPr>
      <w:r>
        <w:rPr>
          <w:highlight w:val="white"/>
        </w:rPr>
        <w:t>“</w:t>
      </w:r>
      <w:proofErr w:type="spellStart"/>
      <w:r>
        <w:rPr>
          <w:highlight w:val="white"/>
        </w:rPr>
        <w:t>Ethica</w:t>
      </w:r>
      <w:proofErr w:type="spellEnd"/>
      <w:r>
        <w:rPr>
          <w:highlight w:val="white"/>
        </w:rPr>
        <w:t xml:space="preserve"> </w:t>
      </w:r>
      <w:proofErr w:type="spellStart"/>
      <w:r>
        <w:rPr>
          <w:highlight w:val="white"/>
        </w:rPr>
        <w:t>Eudemia</w:t>
      </w:r>
      <w:proofErr w:type="spellEnd"/>
      <w:r>
        <w:rPr>
          <w:highlight w:val="white"/>
        </w:rPr>
        <w:t>”</w:t>
      </w:r>
    </w:p>
    <w:p w14:paraId="288D125F" w14:textId="42B33FFF" w:rsidR="00F85BE8" w:rsidRPr="000B5581" w:rsidRDefault="00F85BE8" w:rsidP="00525099">
      <w:pPr>
        <w:pStyle w:val="Lijstalinea"/>
        <w:numPr>
          <w:ilvl w:val="1"/>
          <w:numId w:val="7"/>
        </w:numPr>
        <w:rPr>
          <w:highlight w:val="white"/>
        </w:rPr>
      </w:pPr>
      <w:r>
        <w:rPr>
          <w:highlight w:val="white"/>
        </w:rPr>
        <w:t>“</w:t>
      </w:r>
      <w:proofErr w:type="spellStart"/>
      <w:r>
        <w:rPr>
          <w:highlight w:val="white"/>
        </w:rPr>
        <w:t>Ethica</w:t>
      </w:r>
      <w:proofErr w:type="spellEnd"/>
      <w:r>
        <w:rPr>
          <w:highlight w:val="white"/>
        </w:rPr>
        <w:t xml:space="preserve"> </w:t>
      </w:r>
      <w:proofErr w:type="spellStart"/>
      <w:r>
        <w:rPr>
          <w:highlight w:val="white"/>
        </w:rPr>
        <w:t>Nicomachea</w:t>
      </w:r>
      <w:proofErr w:type="spellEnd"/>
      <w:r>
        <w:rPr>
          <w:highlight w:val="white"/>
        </w:rPr>
        <w:t>”</w:t>
      </w:r>
    </w:p>
    <w:p w14:paraId="4B51721B" w14:textId="77777777" w:rsidR="00B976F0" w:rsidRPr="000B5581" w:rsidRDefault="00B976F0" w:rsidP="00525099">
      <w:pPr>
        <w:pStyle w:val="Lijstalinea"/>
        <w:numPr>
          <w:ilvl w:val="1"/>
          <w:numId w:val="7"/>
        </w:numPr>
        <w:rPr>
          <w:highlight w:val="white"/>
        </w:rPr>
      </w:pPr>
      <w:r w:rsidRPr="000B5581">
        <w:rPr>
          <w:highlight w:val="white"/>
        </w:rPr>
        <w:t>“</w:t>
      </w:r>
      <w:r w:rsidRPr="000B5581">
        <w:rPr>
          <w:rFonts w:eastAsiaTheme="minorHAnsi"/>
          <w:highlight w:val="white"/>
          <w:lang w:val="nl-NL" w:eastAsia="en-US"/>
        </w:rPr>
        <w:t xml:space="preserve">Ethica </w:t>
      </w:r>
      <w:proofErr w:type="spellStart"/>
      <w:r w:rsidRPr="000B5581">
        <w:rPr>
          <w:rFonts w:eastAsiaTheme="minorHAnsi"/>
          <w:highlight w:val="white"/>
          <w:lang w:val="nl-NL" w:eastAsia="en-US"/>
        </w:rPr>
        <w:t>Nicomachea</w:t>
      </w:r>
      <w:proofErr w:type="spellEnd"/>
      <w:r w:rsidRPr="000B5581">
        <w:rPr>
          <w:rFonts w:eastAsiaTheme="minorHAnsi"/>
          <w:highlight w:val="white"/>
          <w:lang w:val="nl-NL" w:eastAsia="en-US"/>
        </w:rPr>
        <w:t xml:space="preserve"> Nova”</w:t>
      </w:r>
    </w:p>
    <w:p w14:paraId="4D73FB7A" w14:textId="1CBF4D2E" w:rsidR="00B976F0" w:rsidRPr="00695E7E" w:rsidRDefault="00B976F0" w:rsidP="00525099">
      <w:pPr>
        <w:pStyle w:val="Lijstalinea"/>
        <w:numPr>
          <w:ilvl w:val="1"/>
          <w:numId w:val="7"/>
        </w:numPr>
        <w:rPr>
          <w:highlight w:val="white"/>
        </w:rPr>
      </w:pPr>
      <w:r w:rsidRPr="000B5581">
        <w:rPr>
          <w:rFonts w:eastAsiaTheme="minorHAnsi"/>
          <w:highlight w:val="white"/>
          <w:lang w:val="nl-NL" w:eastAsia="en-US"/>
        </w:rPr>
        <w:t xml:space="preserve">“Ethica </w:t>
      </w:r>
      <w:proofErr w:type="spellStart"/>
      <w:r w:rsidRPr="000B5581">
        <w:rPr>
          <w:rFonts w:eastAsiaTheme="minorHAnsi"/>
          <w:highlight w:val="white"/>
          <w:lang w:val="nl-NL" w:eastAsia="en-US"/>
        </w:rPr>
        <w:t>Nicomachea</w:t>
      </w:r>
      <w:proofErr w:type="spellEnd"/>
      <w:r w:rsidRPr="000B5581">
        <w:rPr>
          <w:rFonts w:eastAsiaTheme="minorHAnsi"/>
          <w:highlight w:val="white"/>
          <w:lang w:val="nl-NL" w:eastAsia="en-US"/>
        </w:rPr>
        <w:t xml:space="preserve"> </w:t>
      </w:r>
      <w:proofErr w:type="spellStart"/>
      <w:r w:rsidRPr="000B5581">
        <w:rPr>
          <w:rFonts w:eastAsiaTheme="minorHAnsi"/>
          <w:highlight w:val="white"/>
          <w:lang w:val="nl-NL" w:eastAsia="en-US"/>
        </w:rPr>
        <w:t>Vetus</w:t>
      </w:r>
      <w:proofErr w:type="spellEnd"/>
      <w:r w:rsidRPr="000B5581">
        <w:rPr>
          <w:rFonts w:eastAsiaTheme="minorHAnsi"/>
          <w:highlight w:val="white"/>
          <w:lang w:val="nl-NL" w:eastAsia="en-US"/>
        </w:rPr>
        <w:t>”</w:t>
      </w:r>
    </w:p>
    <w:p w14:paraId="72009169" w14:textId="5F4224D2" w:rsidR="00695E7E" w:rsidRPr="00B976F0" w:rsidRDefault="00695E7E" w:rsidP="00525099">
      <w:pPr>
        <w:pStyle w:val="Lijstalinea"/>
        <w:numPr>
          <w:ilvl w:val="1"/>
          <w:numId w:val="7"/>
        </w:numPr>
        <w:rPr>
          <w:highlight w:val="white"/>
        </w:rPr>
      </w:pPr>
      <w:r>
        <w:rPr>
          <w:rFonts w:eastAsiaTheme="minorHAnsi"/>
          <w:highlight w:val="white"/>
          <w:lang w:val="nl-NL" w:eastAsia="en-US"/>
        </w:rPr>
        <w:t>“</w:t>
      </w:r>
      <w:proofErr w:type="spellStart"/>
      <w:r>
        <w:rPr>
          <w:rFonts w:eastAsiaTheme="minorHAnsi"/>
          <w:highlight w:val="white"/>
          <w:lang w:val="nl-NL" w:eastAsia="en-US"/>
        </w:rPr>
        <w:t>Ethymologiae</w:t>
      </w:r>
      <w:proofErr w:type="spellEnd"/>
      <w:r>
        <w:rPr>
          <w:rFonts w:eastAsiaTheme="minorHAnsi"/>
          <w:highlight w:val="white"/>
          <w:lang w:val="nl-NL" w:eastAsia="en-US"/>
        </w:rPr>
        <w:t>”</w:t>
      </w:r>
    </w:p>
    <w:p w14:paraId="5EA21D48" w14:textId="7E0254BF" w:rsidR="00B87481" w:rsidRDefault="00B87481" w:rsidP="00525099">
      <w:pPr>
        <w:pStyle w:val="Lijstalinea"/>
        <w:numPr>
          <w:ilvl w:val="1"/>
          <w:numId w:val="7"/>
        </w:numPr>
        <w:rPr>
          <w:highlight w:val="white"/>
        </w:rPr>
      </w:pPr>
      <w:r w:rsidRPr="00657B88">
        <w:rPr>
          <w:highlight w:val="white"/>
        </w:rPr>
        <w:t>“Isagoge”</w:t>
      </w:r>
    </w:p>
    <w:p w14:paraId="3A7A211E" w14:textId="13C673D2" w:rsidR="004002A3" w:rsidRDefault="004002A3" w:rsidP="00525099">
      <w:pPr>
        <w:pStyle w:val="Lijstalinea"/>
        <w:numPr>
          <w:ilvl w:val="1"/>
          <w:numId w:val="7"/>
        </w:numPr>
        <w:rPr>
          <w:highlight w:val="white"/>
        </w:rPr>
      </w:pPr>
      <w:r>
        <w:rPr>
          <w:highlight w:val="white"/>
        </w:rPr>
        <w:t xml:space="preserve">“Liber Sex </w:t>
      </w:r>
      <w:proofErr w:type="spellStart"/>
      <w:r>
        <w:rPr>
          <w:highlight w:val="white"/>
        </w:rPr>
        <w:t>Principiorum</w:t>
      </w:r>
      <w:proofErr w:type="spellEnd"/>
      <w:r>
        <w:rPr>
          <w:highlight w:val="white"/>
        </w:rPr>
        <w:t>”</w:t>
      </w:r>
    </w:p>
    <w:p w14:paraId="3F5604E6" w14:textId="79C66349" w:rsidR="00175CC7" w:rsidRDefault="00175CC7" w:rsidP="00525099">
      <w:pPr>
        <w:pStyle w:val="Lijstalinea"/>
        <w:numPr>
          <w:ilvl w:val="1"/>
          <w:numId w:val="7"/>
        </w:numPr>
        <w:rPr>
          <w:highlight w:val="white"/>
        </w:rPr>
      </w:pPr>
      <w:r>
        <w:rPr>
          <w:highlight w:val="white"/>
        </w:rPr>
        <w:t xml:space="preserve">“Magna </w:t>
      </w:r>
      <w:proofErr w:type="spellStart"/>
      <w:r>
        <w:rPr>
          <w:highlight w:val="white"/>
        </w:rPr>
        <w:t>Moralia</w:t>
      </w:r>
      <w:proofErr w:type="spellEnd"/>
      <w:r>
        <w:rPr>
          <w:highlight w:val="white"/>
        </w:rPr>
        <w:t>”</w:t>
      </w:r>
    </w:p>
    <w:p w14:paraId="5B9287C9" w14:textId="13AF7067" w:rsidR="00F85BE8" w:rsidRPr="0081353C" w:rsidRDefault="00F85BE8" w:rsidP="00525099">
      <w:pPr>
        <w:pStyle w:val="Lijstalinea"/>
        <w:numPr>
          <w:ilvl w:val="1"/>
          <w:numId w:val="7"/>
        </w:numPr>
        <w:rPr>
          <w:highlight w:val="white"/>
        </w:rPr>
      </w:pPr>
      <w:r>
        <w:rPr>
          <w:highlight w:val="white"/>
        </w:rPr>
        <w:t>“</w:t>
      </w:r>
      <w:proofErr w:type="spellStart"/>
      <w:r>
        <w:rPr>
          <w:highlight w:val="white"/>
        </w:rPr>
        <w:t>Metaphysica</w:t>
      </w:r>
      <w:proofErr w:type="spellEnd"/>
      <w:r>
        <w:rPr>
          <w:highlight w:val="white"/>
        </w:rPr>
        <w:t xml:space="preserve"> Nov</w:t>
      </w:r>
      <w:r w:rsidR="0078057A">
        <w:rPr>
          <w:highlight w:val="white"/>
        </w:rPr>
        <w:t>a</w:t>
      </w:r>
      <w:r>
        <w:rPr>
          <w:highlight w:val="white"/>
        </w:rPr>
        <w:t>”</w:t>
      </w:r>
    </w:p>
    <w:p w14:paraId="136C25DB" w14:textId="1710F984" w:rsidR="0081353C" w:rsidRDefault="0081353C" w:rsidP="00525099">
      <w:pPr>
        <w:pStyle w:val="Lijstalinea"/>
        <w:numPr>
          <w:ilvl w:val="1"/>
          <w:numId w:val="7"/>
        </w:numPr>
        <w:rPr>
          <w:highlight w:val="white"/>
        </w:rPr>
      </w:pPr>
      <w:r>
        <w:rPr>
          <w:highlight w:val="white"/>
        </w:rPr>
        <w:t>“</w:t>
      </w:r>
      <w:proofErr w:type="spellStart"/>
      <w:r>
        <w:rPr>
          <w:highlight w:val="white"/>
        </w:rPr>
        <w:t>Metaphysica</w:t>
      </w:r>
      <w:proofErr w:type="spellEnd"/>
      <w:r w:rsidR="00F85BE8">
        <w:rPr>
          <w:highlight w:val="white"/>
        </w:rPr>
        <w:t xml:space="preserve"> </w:t>
      </w:r>
      <w:proofErr w:type="spellStart"/>
      <w:r w:rsidR="00F85BE8">
        <w:rPr>
          <w:highlight w:val="white"/>
        </w:rPr>
        <w:t>Vetus</w:t>
      </w:r>
      <w:proofErr w:type="spellEnd"/>
      <w:r>
        <w:rPr>
          <w:highlight w:val="white"/>
        </w:rPr>
        <w:t>”</w:t>
      </w:r>
    </w:p>
    <w:p w14:paraId="0C4A425A" w14:textId="1DCD3B41" w:rsidR="00B87481"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Metheora</w:t>
      </w:r>
      <w:proofErr w:type="spellEnd"/>
      <w:r w:rsidRPr="00657B88">
        <w:rPr>
          <w:highlight w:val="white"/>
        </w:rPr>
        <w:t>”</w:t>
      </w:r>
    </w:p>
    <w:p w14:paraId="6566F1B2" w14:textId="69689526" w:rsidR="00EC27DA" w:rsidRDefault="00EC27DA" w:rsidP="00525099">
      <w:pPr>
        <w:pStyle w:val="Lijstalinea"/>
        <w:numPr>
          <w:ilvl w:val="1"/>
          <w:numId w:val="7"/>
        </w:numPr>
        <w:rPr>
          <w:highlight w:val="white"/>
        </w:rPr>
      </w:pPr>
      <w:r>
        <w:rPr>
          <w:highlight w:val="white"/>
        </w:rPr>
        <w:t>“Poetica”</w:t>
      </w:r>
    </w:p>
    <w:p w14:paraId="6C2EB82E" w14:textId="4E58035C" w:rsidR="00DD0C02" w:rsidRPr="00657B88" w:rsidRDefault="00DD0C02" w:rsidP="00525099">
      <w:pPr>
        <w:pStyle w:val="Lijstalinea"/>
        <w:numPr>
          <w:ilvl w:val="1"/>
          <w:numId w:val="7"/>
        </w:numPr>
        <w:rPr>
          <w:highlight w:val="white"/>
        </w:rPr>
      </w:pPr>
      <w:r>
        <w:rPr>
          <w:highlight w:val="white"/>
        </w:rPr>
        <w:t>“Philosophia Pauperum”</w:t>
      </w:r>
    </w:p>
    <w:p w14:paraId="17E03F74" w14:textId="77777777" w:rsidR="00B87481" w:rsidRPr="00657B88"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Physica</w:t>
      </w:r>
      <w:proofErr w:type="spellEnd"/>
      <w:r w:rsidRPr="00657B88">
        <w:rPr>
          <w:highlight w:val="white"/>
        </w:rPr>
        <w:t>”</w:t>
      </w:r>
    </w:p>
    <w:p w14:paraId="10EF06EE" w14:textId="6337B93A" w:rsidR="00B87481"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Physiognomonia</w:t>
      </w:r>
      <w:proofErr w:type="spellEnd"/>
      <w:r w:rsidRPr="00657B88">
        <w:rPr>
          <w:highlight w:val="white"/>
        </w:rPr>
        <w:t>”</w:t>
      </w:r>
    </w:p>
    <w:p w14:paraId="6BC9D869" w14:textId="28F8DE9F" w:rsidR="00F6087B" w:rsidRPr="00657B88" w:rsidRDefault="00F6087B" w:rsidP="00525099">
      <w:pPr>
        <w:pStyle w:val="Lijstalinea"/>
        <w:numPr>
          <w:ilvl w:val="1"/>
          <w:numId w:val="7"/>
        </w:numPr>
        <w:rPr>
          <w:highlight w:val="white"/>
        </w:rPr>
      </w:pPr>
      <w:r>
        <w:rPr>
          <w:highlight w:val="white"/>
        </w:rPr>
        <w:t>“</w:t>
      </w:r>
      <w:proofErr w:type="spellStart"/>
      <w:r>
        <w:rPr>
          <w:highlight w:val="white"/>
        </w:rPr>
        <w:t>Politica</w:t>
      </w:r>
      <w:proofErr w:type="spellEnd"/>
      <w:r>
        <w:rPr>
          <w:highlight w:val="white"/>
        </w:rPr>
        <w:t>”</w:t>
      </w:r>
    </w:p>
    <w:p w14:paraId="3CE99E5F" w14:textId="4C9990D3" w:rsidR="00B87481" w:rsidRDefault="00B87481" w:rsidP="00525099">
      <w:pPr>
        <w:pStyle w:val="Lijstalinea"/>
        <w:numPr>
          <w:ilvl w:val="1"/>
          <w:numId w:val="7"/>
        </w:numPr>
        <w:rPr>
          <w:highlight w:val="white"/>
        </w:rPr>
      </w:pPr>
      <w:r w:rsidRPr="00657B88">
        <w:rPr>
          <w:highlight w:val="white"/>
        </w:rPr>
        <w:t>“Problemata”</w:t>
      </w:r>
    </w:p>
    <w:p w14:paraId="3A55D980" w14:textId="3137B19E" w:rsidR="00B976F0" w:rsidRDefault="00B976F0" w:rsidP="00525099">
      <w:pPr>
        <w:pStyle w:val="Lijstalinea"/>
        <w:numPr>
          <w:ilvl w:val="1"/>
          <w:numId w:val="7"/>
        </w:numPr>
        <w:rPr>
          <w:highlight w:val="white"/>
        </w:rPr>
      </w:pPr>
      <w:r>
        <w:rPr>
          <w:highlight w:val="white"/>
        </w:rPr>
        <w:t>“</w:t>
      </w:r>
      <w:proofErr w:type="spellStart"/>
      <w:r>
        <w:rPr>
          <w:highlight w:val="white"/>
        </w:rPr>
        <w:t>Rhetorica</w:t>
      </w:r>
      <w:proofErr w:type="spellEnd"/>
      <w:r>
        <w:rPr>
          <w:highlight w:val="white"/>
        </w:rPr>
        <w:t>”</w:t>
      </w:r>
    </w:p>
    <w:p w14:paraId="40A5B657" w14:textId="32E67CC6" w:rsidR="00AB4759" w:rsidRDefault="00AB4759" w:rsidP="00525099">
      <w:pPr>
        <w:pStyle w:val="Lijstalinea"/>
        <w:numPr>
          <w:ilvl w:val="1"/>
          <w:numId w:val="7"/>
        </w:numPr>
        <w:rPr>
          <w:highlight w:val="white"/>
        </w:rPr>
      </w:pPr>
      <w:r>
        <w:rPr>
          <w:highlight w:val="white"/>
        </w:rPr>
        <w:t>“</w:t>
      </w:r>
      <w:r w:rsidRPr="00AB4759">
        <w:t xml:space="preserve">Secretum </w:t>
      </w:r>
      <w:proofErr w:type="spellStart"/>
      <w:r w:rsidRPr="00AB4759">
        <w:t>Secretorum</w:t>
      </w:r>
      <w:proofErr w:type="spellEnd"/>
      <w:r>
        <w:t>”</w:t>
      </w:r>
    </w:p>
    <w:p w14:paraId="358B4E21" w14:textId="24F0529B" w:rsidR="00080771" w:rsidRPr="00657B88" w:rsidRDefault="00080771" w:rsidP="00525099">
      <w:pPr>
        <w:pStyle w:val="Lijstalinea"/>
        <w:numPr>
          <w:ilvl w:val="1"/>
          <w:numId w:val="7"/>
        </w:numPr>
        <w:rPr>
          <w:highlight w:val="white"/>
        </w:rPr>
      </w:pPr>
      <w:r>
        <w:rPr>
          <w:highlight w:val="white"/>
        </w:rPr>
        <w:t xml:space="preserve">“Summa in </w:t>
      </w:r>
      <w:proofErr w:type="spellStart"/>
      <w:r>
        <w:rPr>
          <w:highlight w:val="white"/>
        </w:rPr>
        <w:t>Ethicam</w:t>
      </w:r>
      <w:proofErr w:type="spellEnd"/>
      <w:r>
        <w:rPr>
          <w:highlight w:val="white"/>
        </w:rPr>
        <w:t>”</w:t>
      </w:r>
    </w:p>
    <w:p w14:paraId="696D680B" w14:textId="3CD16BA9" w:rsidR="00B87481"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Topica</w:t>
      </w:r>
      <w:proofErr w:type="spellEnd"/>
      <w:r w:rsidRPr="00657B88">
        <w:rPr>
          <w:highlight w:val="white"/>
        </w:rPr>
        <w:t>”</w:t>
      </w:r>
    </w:p>
    <w:p w14:paraId="491C0D35" w14:textId="0EEB00F6" w:rsidR="00BC121F" w:rsidRPr="00657B88" w:rsidRDefault="00BC121F" w:rsidP="00525099">
      <w:pPr>
        <w:pStyle w:val="Lijstalinea"/>
        <w:numPr>
          <w:ilvl w:val="1"/>
          <w:numId w:val="7"/>
        </w:numPr>
        <w:rPr>
          <w:highlight w:val="white"/>
        </w:rPr>
      </w:pPr>
      <w:r>
        <w:rPr>
          <w:highlight w:val="white"/>
        </w:rPr>
        <w:t xml:space="preserve">“Vita </w:t>
      </w:r>
      <w:proofErr w:type="spellStart"/>
      <w:r>
        <w:rPr>
          <w:highlight w:val="white"/>
        </w:rPr>
        <w:t>Aristotelis</w:t>
      </w:r>
      <w:proofErr w:type="spellEnd"/>
      <w:r>
        <w:rPr>
          <w:highlight w:val="white"/>
        </w:rPr>
        <w:t>”</w:t>
      </w:r>
    </w:p>
    <w:p w14:paraId="253D5D6B" w14:textId="77777777" w:rsidR="00B87481" w:rsidRPr="00657B88" w:rsidRDefault="00B87481" w:rsidP="00525099">
      <w:pPr>
        <w:pStyle w:val="Lijstalinea"/>
        <w:numPr>
          <w:ilvl w:val="1"/>
          <w:numId w:val="7"/>
        </w:numPr>
        <w:rPr>
          <w:highlight w:val="white"/>
        </w:rPr>
      </w:pPr>
      <w:r w:rsidRPr="00657B88">
        <w:rPr>
          <w:highlight w:val="white"/>
        </w:rPr>
        <w:t>&lt;text/&gt;</w:t>
      </w:r>
    </w:p>
    <w:p w14:paraId="3E35892B" w14:textId="77777777" w:rsidR="00B87481" w:rsidRPr="00657B88" w:rsidRDefault="00B87481" w:rsidP="00525099">
      <w:pPr>
        <w:pStyle w:val="Lijstalinea"/>
        <w:numPr>
          <w:ilvl w:val="1"/>
          <w:numId w:val="7"/>
        </w:numPr>
        <w:rPr>
          <w:highlight w:val="white"/>
        </w:rPr>
      </w:pPr>
      <w:r w:rsidRPr="00657B88">
        <w:rPr>
          <w:highlight w:val="white"/>
        </w:rPr>
        <w:t>@type = value</w:t>
      </w:r>
    </w:p>
    <w:p w14:paraId="26DC1269" w14:textId="77777777" w:rsidR="00B87481" w:rsidRPr="00657B88" w:rsidRDefault="00B87481" w:rsidP="00525099">
      <w:pPr>
        <w:pStyle w:val="Lijstalinea"/>
        <w:numPr>
          <w:ilvl w:val="2"/>
          <w:numId w:val="7"/>
        </w:numPr>
        <w:rPr>
          <w:highlight w:val="white"/>
        </w:rPr>
      </w:pPr>
      <w:r w:rsidRPr="00657B88">
        <w:rPr>
          <w:highlight w:val="white"/>
        </w:rPr>
        <w:t>“sub” = subordinate</w:t>
      </w:r>
    </w:p>
    <w:p w14:paraId="63BB0D2D" w14:textId="77777777" w:rsidR="000D2CA3" w:rsidRPr="00657B88" w:rsidRDefault="000D2CA3" w:rsidP="00525099">
      <w:pPr>
        <w:pStyle w:val="Lijstalinea"/>
        <w:numPr>
          <w:ilvl w:val="0"/>
          <w:numId w:val="7"/>
        </w:numPr>
      </w:pPr>
      <w:r w:rsidRPr="00657B88">
        <w:t>&lt;author&gt;</w:t>
      </w:r>
      <w:r w:rsidR="00B87481" w:rsidRPr="00657B88">
        <w:t xml:space="preserve"> = choice of values</w:t>
      </w:r>
    </w:p>
    <w:p w14:paraId="19F558AF" w14:textId="23F085C7" w:rsidR="00B87481" w:rsidRDefault="00B87481" w:rsidP="00525099">
      <w:pPr>
        <w:pStyle w:val="Lijstalinea"/>
        <w:numPr>
          <w:ilvl w:val="1"/>
          <w:numId w:val="7"/>
        </w:numPr>
        <w:rPr>
          <w:highlight w:val="white"/>
        </w:rPr>
      </w:pPr>
      <w:r w:rsidRPr="00657B88">
        <w:rPr>
          <w:highlight w:val="white"/>
        </w:rPr>
        <w:t>“Abraham Ibn Ezra”</w:t>
      </w:r>
    </w:p>
    <w:p w14:paraId="5D48E514" w14:textId="6029B28E" w:rsidR="00E5113A" w:rsidRPr="00657B88" w:rsidRDefault="00E5113A" w:rsidP="00525099">
      <w:pPr>
        <w:pStyle w:val="Lijstalinea"/>
        <w:numPr>
          <w:ilvl w:val="1"/>
          <w:numId w:val="7"/>
        </w:numPr>
        <w:rPr>
          <w:highlight w:val="white"/>
        </w:rPr>
      </w:pPr>
      <w:r>
        <w:rPr>
          <w:highlight w:val="white"/>
        </w:rPr>
        <w:t>“</w:t>
      </w:r>
      <w:proofErr w:type="spellStart"/>
      <w:r>
        <w:rPr>
          <w:highlight w:val="white"/>
        </w:rPr>
        <w:t>Aegidius</w:t>
      </w:r>
      <w:proofErr w:type="spellEnd"/>
      <w:r>
        <w:rPr>
          <w:highlight w:val="white"/>
        </w:rPr>
        <w:t xml:space="preserve"> </w:t>
      </w:r>
      <w:proofErr w:type="spellStart"/>
      <w:r>
        <w:rPr>
          <w:highlight w:val="white"/>
        </w:rPr>
        <w:t>Augustinensis</w:t>
      </w:r>
      <w:proofErr w:type="spellEnd"/>
      <w:r>
        <w:rPr>
          <w:highlight w:val="white"/>
        </w:rPr>
        <w:t>”</w:t>
      </w:r>
    </w:p>
    <w:p w14:paraId="7457E32D" w14:textId="2185D038" w:rsidR="00B87481"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Aegidius</w:t>
      </w:r>
      <w:proofErr w:type="spellEnd"/>
      <w:r w:rsidRPr="00657B88">
        <w:rPr>
          <w:highlight w:val="white"/>
        </w:rPr>
        <w:t xml:space="preserve"> Romanus”</w:t>
      </w:r>
    </w:p>
    <w:p w14:paraId="2591A81F" w14:textId="359797D1" w:rsidR="00DD0C02" w:rsidRPr="00657B88" w:rsidRDefault="00DD0C02" w:rsidP="00525099">
      <w:pPr>
        <w:pStyle w:val="Lijstalinea"/>
        <w:numPr>
          <w:ilvl w:val="1"/>
          <w:numId w:val="7"/>
        </w:numPr>
        <w:rPr>
          <w:highlight w:val="white"/>
        </w:rPr>
      </w:pPr>
      <w:r>
        <w:rPr>
          <w:highlight w:val="white"/>
        </w:rPr>
        <w:lastRenderedPageBreak/>
        <w:t>“Albertus Magnus”</w:t>
      </w:r>
    </w:p>
    <w:p w14:paraId="6AB318A0" w14:textId="7E7792AA" w:rsidR="00B87481"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Albumasar</w:t>
      </w:r>
      <w:proofErr w:type="spellEnd"/>
      <w:r w:rsidRPr="00657B88">
        <w:rPr>
          <w:highlight w:val="white"/>
        </w:rPr>
        <w:t>”</w:t>
      </w:r>
    </w:p>
    <w:p w14:paraId="4C427666" w14:textId="5C8636C8" w:rsidR="00E5113A" w:rsidRDefault="00E5113A" w:rsidP="00525099">
      <w:pPr>
        <w:pStyle w:val="Lijstalinea"/>
        <w:numPr>
          <w:ilvl w:val="1"/>
          <w:numId w:val="7"/>
        </w:numPr>
        <w:rPr>
          <w:highlight w:val="white"/>
        </w:rPr>
      </w:pPr>
      <w:r>
        <w:rPr>
          <w:highlight w:val="white"/>
        </w:rPr>
        <w:t>“</w:t>
      </w:r>
      <w:proofErr w:type="spellStart"/>
      <w:r>
        <w:rPr>
          <w:highlight w:val="white"/>
        </w:rPr>
        <w:t>Alcuinus</w:t>
      </w:r>
      <w:proofErr w:type="spellEnd"/>
      <w:r>
        <w:rPr>
          <w:highlight w:val="white"/>
        </w:rPr>
        <w:t>”</w:t>
      </w:r>
    </w:p>
    <w:p w14:paraId="66C0B5D9" w14:textId="3FAA7B34" w:rsidR="00827CC8" w:rsidRPr="00657B88" w:rsidRDefault="00827CC8" w:rsidP="00525099">
      <w:pPr>
        <w:pStyle w:val="Lijstalinea"/>
        <w:numPr>
          <w:ilvl w:val="1"/>
          <w:numId w:val="7"/>
        </w:numPr>
        <w:rPr>
          <w:highlight w:val="white"/>
        </w:rPr>
      </w:pPr>
      <w:r>
        <w:rPr>
          <w:highlight w:val="white"/>
        </w:rPr>
        <w:t xml:space="preserve">“Alexander </w:t>
      </w:r>
      <w:proofErr w:type="spellStart"/>
      <w:r>
        <w:rPr>
          <w:highlight w:val="white"/>
        </w:rPr>
        <w:t>Aphrodisiensis</w:t>
      </w:r>
      <w:proofErr w:type="spellEnd"/>
      <w:r>
        <w:rPr>
          <w:highlight w:val="white"/>
        </w:rPr>
        <w:t>”</w:t>
      </w:r>
    </w:p>
    <w:p w14:paraId="73C4A5E3" w14:textId="75BFED21" w:rsidR="00B87481"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Alkindus</w:t>
      </w:r>
      <w:proofErr w:type="spellEnd"/>
      <w:r w:rsidRPr="00657B88">
        <w:rPr>
          <w:highlight w:val="white"/>
        </w:rPr>
        <w:t>”</w:t>
      </w:r>
    </w:p>
    <w:p w14:paraId="5EF8F89B" w14:textId="7DF8DB9C" w:rsidR="00CB749E" w:rsidRPr="00657B88" w:rsidRDefault="00CB749E" w:rsidP="00525099">
      <w:pPr>
        <w:pStyle w:val="Lijstalinea"/>
        <w:numPr>
          <w:ilvl w:val="1"/>
          <w:numId w:val="7"/>
        </w:numPr>
        <w:rPr>
          <w:highlight w:val="white"/>
        </w:rPr>
      </w:pPr>
      <w:r>
        <w:rPr>
          <w:highlight w:val="white"/>
        </w:rPr>
        <w:t>“</w:t>
      </w:r>
      <w:proofErr w:type="spellStart"/>
      <w:r>
        <w:rPr>
          <w:highlight w:val="white"/>
        </w:rPr>
        <w:t>Alpharabius</w:t>
      </w:r>
      <w:proofErr w:type="spellEnd"/>
      <w:r>
        <w:rPr>
          <w:highlight w:val="white"/>
        </w:rPr>
        <w:t>”</w:t>
      </w:r>
    </w:p>
    <w:p w14:paraId="5A1CE7A7" w14:textId="7B844B83" w:rsidR="00B87481"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Anonymus</w:t>
      </w:r>
      <w:proofErr w:type="spellEnd"/>
      <w:r w:rsidRPr="00657B88">
        <w:rPr>
          <w:highlight w:val="white"/>
        </w:rPr>
        <w:t>”</w:t>
      </w:r>
    </w:p>
    <w:p w14:paraId="1D51E3A4" w14:textId="4DF17E6E" w:rsidR="004A6BD4" w:rsidRPr="00657B88" w:rsidRDefault="004A6BD4" w:rsidP="00525099">
      <w:pPr>
        <w:pStyle w:val="Lijstalinea"/>
        <w:numPr>
          <w:ilvl w:val="1"/>
          <w:numId w:val="7"/>
        </w:numPr>
        <w:rPr>
          <w:highlight w:val="white"/>
        </w:rPr>
      </w:pPr>
      <w:r>
        <w:rPr>
          <w:highlight w:val="white"/>
        </w:rPr>
        <w:t>“Apuleius”</w:t>
      </w:r>
    </w:p>
    <w:p w14:paraId="21EFEAFB" w14:textId="7C19F06C" w:rsidR="00B87481" w:rsidRDefault="00B87481" w:rsidP="00525099">
      <w:pPr>
        <w:pStyle w:val="Lijstalinea"/>
        <w:numPr>
          <w:ilvl w:val="1"/>
          <w:numId w:val="7"/>
        </w:numPr>
        <w:rPr>
          <w:highlight w:val="white"/>
        </w:rPr>
      </w:pPr>
      <w:r w:rsidRPr="00657B88">
        <w:rPr>
          <w:highlight w:val="white"/>
        </w:rPr>
        <w:t>“Aristoteles”</w:t>
      </w:r>
    </w:p>
    <w:p w14:paraId="0A29588C" w14:textId="1A6AB4C0" w:rsidR="003C13F5" w:rsidRDefault="003C13F5" w:rsidP="00525099">
      <w:pPr>
        <w:pStyle w:val="Lijstalinea"/>
        <w:numPr>
          <w:ilvl w:val="1"/>
          <w:numId w:val="7"/>
        </w:numPr>
        <w:rPr>
          <w:highlight w:val="white"/>
        </w:rPr>
      </w:pPr>
      <w:r>
        <w:rPr>
          <w:highlight w:val="white"/>
        </w:rPr>
        <w:t>“</w:t>
      </w:r>
      <w:proofErr w:type="spellStart"/>
      <w:r>
        <w:rPr>
          <w:highlight w:val="white"/>
        </w:rPr>
        <w:t>Augustinus</w:t>
      </w:r>
      <w:proofErr w:type="spellEnd"/>
      <w:r>
        <w:rPr>
          <w:highlight w:val="white"/>
        </w:rPr>
        <w:t>”</w:t>
      </w:r>
    </w:p>
    <w:p w14:paraId="0AA4DC41" w14:textId="30F45DF9" w:rsidR="00A03351" w:rsidRDefault="00A03351" w:rsidP="00525099">
      <w:pPr>
        <w:pStyle w:val="Lijstalinea"/>
        <w:numPr>
          <w:ilvl w:val="1"/>
          <w:numId w:val="7"/>
        </w:numPr>
        <w:rPr>
          <w:highlight w:val="white"/>
        </w:rPr>
      </w:pPr>
      <w:r>
        <w:rPr>
          <w:highlight w:val="white"/>
        </w:rPr>
        <w:t>“Averroes”</w:t>
      </w:r>
    </w:p>
    <w:p w14:paraId="25AA1C2A" w14:textId="22EB7E87" w:rsidR="003935C4" w:rsidRPr="00657B88" w:rsidRDefault="003935C4" w:rsidP="00525099">
      <w:pPr>
        <w:pStyle w:val="Lijstalinea"/>
        <w:numPr>
          <w:ilvl w:val="1"/>
          <w:numId w:val="7"/>
        </w:numPr>
        <w:rPr>
          <w:highlight w:val="white"/>
        </w:rPr>
      </w:pPr>
      <w:r>
        <w:rPr>
          <w:highlight w:val="white"/>
        </w:rPr>
        <w:t>“Avicenna”</w:t>
      </w:r>
    </w:p>
    <w:p w14:paraId="0C165596" w14:textId="1523F29A" w:rsidR="00B87481" w:rsidRDefault="00B87481" w:rsidP="00525099">
      <w:pPr>
        <w:pStyle w:val="Lijstalinea"/>
        <w:numPr>
          <w:ilvl w:val="1"/>
          <w:numId w:val="7"/>
        </w:numPr>
        <w:rPr>
          <w:highlight w:val="white"/>
        </w:rPr>
      </w:pPr>
      <w:r w:rsidRPr="00657B88">
        <w:rPr>
          <w:highlight w:val="white"/>
        </w:rPr>
        <w:t>“Boethius”</w:t>
      </w:r>
    </w:p>
    <w:p w14:paraId="1F1EBB50" w14:textId="2E42361B" w:rsidR="00B30B77" w:rsidRDefault="00B30B77" w:rsidP="00525099">
      <w:pPr>
        <w:pStyle w:val="Lijstalinea"/>
        <w:numPr>
          <w:ilvl w:val="1"/>
          <w:numId w:val="7"/>
        </w:numPr>
        <w:rPr>
          <w:highlight w:val="white"/>
        </w:rPr>
      </w:pPr>
      <w:r>
        <w:rPr>
          <w:highlight w:val="white"/>
        </w:rPr>
        <w:t>“</w:t>
      </w:r>
      <w:proofErr w:type="spellStart"/>
      <w:r>
        <w:rPr>
          <w:highlight w:val="white"/>
        </w:rPr>
        <w:t>Ferrandus</w:t>
      </w:r>
      <w:proofErr w:type="spellEnd"/>
      <w:r>
        <w:rPr>
          <w:highlight w:val="white"/>
        </w:rPr>
        <w:t xml:space="preserve"> de Hispania”</w:t>
      </w:r>
    </w:p>
    <w:p w14:paraId="391EF4C5" w14:textId="57F6BFC1" w:rsidR="00324216" w:rsidRDefault="00324216" w:rsidP="00525099">
      <w:pPr>
        <w:pStyle w:val="Lijstalinea"/>
        <w:numPr>
          <w:ilvl w:val="1"/>
          <w:numId w:val="7"/>
        </w:numPr>
        <w:rPr>
          <w:highlight w:val="white"/>
        </w:rPr>
      </w:pPr>
      <w:r>
        <w:rPr>
          <w:highlight w:val="white"/>
        </w:rPr>
        <w:t>“</w:t>
      </w:r>
      <w:proofErr w:type="spellStart"/>
      <w:r>
        <w:rPr>
          <w:highlight w:val="white"/>
        </w:rPr>
        <w:t>Franciscus</w:t>
      </w:r>
      <w:proofErr w:type="spellEnd"/>
      <w:r>
        <w:rPr>
          <w:highlight w:val="white"/>
        </w:rPr>
        <w:t xml:space="preserve"> de </w:t>
      </w:r>
      <w:proofErr w:type="spellStart"/>
      <w:r>
        <w:rPr>
          <w:highlight w:val="white"/>
        </w:rPr>
        <w:t>Marchia</w:t>
      </w:r>
      <w:proofErr w:type="spellEnd"/>
      <w:r>
        <w:rPr>
          <w:highlight w:val="white"/>
        </w:rPr>
        <w:t>”</w:t>
      </w:r>
    </w:p>
    <w:p w14:paraId="1E71999B" w14:textId="078B684E" w:rsidR="004002A3" w:rsidRDefault="004002A3" w:rsidP="00525099">
      <w:pPr>
        <w:pStyle w:val="Lijstalinea"/>
        <w:numPr>
          <w:ilvl w:val="1"/>
          <w:numId w:val="7"/>
        </w:numPr>
        <w:rPr>
          <w:highlight w:val="white"/>
        </w:rPr>
      </w:pPr>
      <w:r>
        <w:rPr>
          <w:highlight w:val="white"/>
        </w:rPr>
        <w:t>“</w:t>
      </w:r>
      <w:proofErr w:type="spellStart"/>
      <w:r>
        <w:rPr>
          <w:highlight w:val="white"/>
        </w:rPr>
        <w:t>Gilbertus</w:t>
      </w:r>
      <w:proofErr w:type="spellEnd"/>
      <w:r>
        <w:rPr>
          <w:highlight w:val="white"/>
        </w:rPr>
        <w:t xml:space="preserve"> </w:t>
      </w:r>
      <w:proofErr w:type="spellStart"/>
      <w:r>
        <w:rPr>
          <w:highlight w:val="white"/>
        </w:rPr>
        <w:t>Porretanus</w:t>
      </w:r>
      <w:proofErr w:type="spellEnd"/>
      <w:r>
        <w:rPr>
          <w:highlight w:val="white"/>
        </w:rPr>
        <w:t>”</w:t>
      </w:r>
    </w:p>
    <w:p w14:paraId="0A2D2DEA" w14:textId="70BCF3C0" w:rsidR="00695E7E" w:rsidRDefault="00695E7E" w:rsidP="00525099">
      <w:pPr>
        <w:pStyle w:val="Lijstalinea"/>
        <w:numPr>
          <w:ilvl w:val="1"/>
          <w:numId w:val="7"/>
        </w:numPr>
        <w:rPr>
          <w:highlight w:val="white"/>
        </w:rPr>
      </w:pPr>
      <w:r>
        <w:rPr>
          <w:highlight w:val="white"/>
        </w:rPr>
        <w:t>“</w:t>
      </w:r>
      <w:proofErr w:type="spellStart"/>
      <w:r>
        <w:rPr>
          <w:highlight w:val="white"/>
        </w:rPr>
        <w:t>Isidorus</w:t>
      </w:r>
      <w:proofErr w:type="spellEnd"/>
      <w:r>
        <w:rPr>
          <w:highlight w:val="white"/>
        </w:rPr>
        <w:t xml:space="preserve"> </w:t>
      </w:r>
      <w:proofErr w:type="spellStart"/>
      <w:r>
        <w:rPr>
          <w:highlight w:val="white"/>
        </w:rPr>
        <w:t>Hispalensis</w:t>
      </w:r>
      <w:proofErr w:type="spellEnd"/>
      <w:r>
        <w:rPr>
          <w:highlight w:val="white"/>
        </w:rPr>
        <w:t>”</w:t>
      </w:r>
    </w:p>
    <w:p w14:paraId="2C839AE3" w14:textId="0E02D22F" w:rsidR="009D19D9" w:rsidRDefault="009D19D9" w:rsidP="00525099">
      <w:pPr>
        <w:pStyle w:val="Lijstalinea"/>
        <w:numPr>
          <w:ilvl w:val="1"/>
          <w:numId w:val="7"/>
        </w:numPr>
        <w:rPr>
          <w:highlight w:val="white"/>
        </w:rPr>
      </w:pPr>
      <w:r>
        <w:rPr>
          <w:highlight w:val="white"/>
        </w:rPr>
        <w:t xml:space="preserve">“Johannes </w:t>
      </w:r>
      <w:proofErr w:type="spellStart"/>
      <w:r>
        <w:rPr>
          <w:highlight w:val="white"/>
        </w:rPr>
        <w:t>Algrinus</w:t>
      </w:r>
      <w:proofErr w:type="spellEnd"/>
      <w:r>
        <w:rPr>
          <w:highlight w:val="white"/>
        </w:rPr>
        <w:t>”</w:t>
      </w:r>
    </w:p>
    <w:p w14:paraId="1D4614B1" w14:textId="783299E7" w:rsidR="0038529B" w:rsidRDefault="0038529B" w:rsidP="00525099">
      <w:pPr>
        <w:pStyle w:val="Lijstalinea"/>
        <w:numPr>
          <w:ilvl w:val="1"/>
          <w:numId w:val="7"/>
        </w:numPr>
        <w:rPr>
          <w:highlight w:val="white"/>
        </w:rPr>
      </w:pPr>
      <w:r>
        <w:rPr>
          <w:highlight w:val="white"/>
        </w:rPr>
        <w:t>“</w:t>
      </w:r>
      <w:proofErr w:type="spellStart"/>
      <w:r>
        <w:rPr>
          <w:highlight w:val="white"/>
        </w:rPr>
        <w:t>Martianus</w:t>
      </w:r>
      <w:proofErr w:type="spellEnd"/>
      <w:r>
        <w:rPr>
          <w:highlight w:val="white"/>
        </w:rPr>
        <w:t xml:space="preserve"> Capella”</w:t>
      </w:r>
    </w:p>
    <w:p w14:paraId="10F3AC78" w14:textId="27CA2032" w:rsidR="007578D0" w:rsidRDefault="007578D0" w:rsidP="00525099">
      <w:pPr>
        <w:pStyle w:val="Lijstalinea"/>
        <w:numPr>
          <w:ilvl w:val="1"/>
          <w:numId w:val="7"/>
        </w:numPr>
        <w:rPr>
          <w:highlight w:val="white"/>
        </w:rPr>
      </w:pPr>
      <w:r>
        <w:rPr>
          <w:highlight w:val="white"/>
        </w:rPr>
        <w:t>“</w:t>
      </w:r>
      <w:proofErr w:type="spellStart"/>
      <w:r>
        <w:rPr>
          <w:highlight w:val="white"/>
        </w:rPr>
        <w:t>Martinus</w:t>
      </w:r>
      <w:proofErr w:type="spellEnd"/>
      <w:r>
        <w:rPr>
          <w:highlight w:val="white"/>
        </w:rPr>
        <w:t xml:space="preserve"> </w:t>
      </w:r>
      <w:proofErr w:type="spellStart"/>
      <w:r>
        <w:rPr>
          <w:highlight w:val="white"/>
        </w:rPr>
        <w:t>Bracarensis</w:t>
      </w:r>
      <w:proofErr w:type="spellEnd"/>
      <w:r>
        <w:rPr>
          <w:highlight w:val="white"/>
        </w:rPr>
        <w:t>”</w:t>
      </w:r>
    </w:p>
    <w:p w14:paraId="1041DFA8" w14:textId="6889B22E" w:rsidR="00DC4B28" w:rsidRDefault="00DC4B28" w:rsidP="00525099">
      <w:pPr>
        <w:pStyle w:val="Lijstalinea"/>
        <w:numPr>
          <w:ilvl w:val="1"/>
          <w:numId w:val="7"/>
        </w:numPr>
        <w:rPr>
          <w:highlight w:val="white"/>
        </w:rPr>
      </w:pPr>
      <w:r>
        <w:rPr>
          <w:highlight w:val="white"/>
        </w:rPr>
        <w:t xml:space="preserve">“Nicolaus </w:t>
      </w:r>
      <w:proofErr w:type="spellStart"/>
      <w:r>
        <w:rPr>
          <w:highlight w:val="white"/>
        </w:rPr>
        <w:t>Damascenus</w:t>
      </w:r>
      <w:proofErr w:type="spellEnd"/>
      <w:r>
        <w:rPr>
          <w:highlight w:val="white"/>
        </w:rPr>
        <w:t>”</w:t>
      </w:r>
    </w:p>
    <w:p w14:paraId="0585888C" w14:textId="03704EBA" w:rsidR="009F1E4F" w:rsidRPr="00657B88" w:rsidRDefault="009F1E4F" w:rsidP="00525099">
      <w:pPr>
        <w:pStyle w:val="Lijstalinea"/>
        <w:numPr>
          <w:ilvl w:val="1"/>
          <w:numId w:val="7"/>
        </w:numPr>
        <w:rPr>
          <w:highlight w:val="white"/>
        </w:rPr>
      </w:pPr>
      <w:r>
        <w:rPr>
          <w:highlight w:val="white"/>
        </w:rPr>
        <w:t xml:space="preserve">“Petrus </w:t>
      </w:r>
      <w:proofErr w:type="spellStart"/>
      <w:r>
        <w:rPr>
          <w:highlight w:val="white"/>
        </w:rPr>
        <w:t>Comestor</w:t>
      </w:r>
      <w:proofErr w:type="spellEnd"/>
      <w:r>
        <w:rPr>
          <w:highlight w:val="white"/>
        </w:rPr>
        <w:t>”</w:t>
      </w:r>
    </w:p>
    <w:p w14:paraId="4FDE0A06" w14:textId="6B591E6A" w:rsidR="00B87481" w:rsidRDefault="00B87481" w:rsidP="00525099">
      <w:pPr>
        <w:pStyle w:val="Lijstalinea"/>
        <w:numPr>
          <w:ilvl w:val="1"/>
          <w:numId w:val="7"/>
        </w:numPr>
        <w:rPr>
          <w:highlight w:val="white"/>
        </w:rPr>
      </w:pPr>
      <w:r w:rsidRPr="00657B88">
        <w:rPr>
          <w:highlight w:val="white"/>
        </w:rPr>
        <w:t>“</w:t>
      </w:r>
      <w:proofErr w:type="spellStart"/>
      <w:r w:rsidRPr="00657B88">
        <w:rPr>
          <w:highlight w:val="white"/>
        </w:rPr>
        <w:t>Porphyrius</w:t>
      </w:r>
      <w:proofErr w:type="spellEnd"/>
      <w:r w:rsidRPr="00657B88">
        <w:rPr>
          <w:highlight w:val="white"/>
        </w:rPr>
        <w:t>”</w:t>
      </w:r>
    </w:p>
    <w:p w14:paraId="54F0BF45" w14:textId="1D2665E5" w:rsidR="00080771" w:rsidRDefault="00080771" w:rsidP="00525099">
      <w:pPr>
        <w:pStyle w:val="Lijstalinea"/>
        <w:numPr>
          <w:ilvl w:val="1"/>
          <w:numId w:val="7"/>
        </w:numPr>
        <w:rPr>
          <w:highlight w:val="white"/>
        </w:rPr>
      </w:pPr>
      <w:r>
        <w:rPr>
          <w:highlight w:val="white"/>
        </w:rPr>
        <w:t>“</w:t>
      </w:r>
      <w:proofErr w:type="spellStart"/>
      <w:r>
        <w:rPr>
          <w:highlight w:val="white"/>
        </w:rPr>
        <w:t>Robertus</w:t>
      </w:r>
      <w:proofErr w:type="spellEnd"/>
      <w:r>
        <w:rPr>
          <w:highlight w:val="white"/>
        </w:rPr>
        <w:t xml:space="preserve"> Grosseteste”</w:t>
      </w:r>
    </w:p>
    <w:p w14:paraId="651FCCD1" w14:textId="22D7DED5" w:rsidR="00974942" w:rsidRDefault="00974942" w:rsidP="00525099">
      <w:pPr>
        <w:pStyle w:val="Lijstalinea"/>
        <w:numPr>
          <w:ilvl w:val="1"/>
          <w:numId w:val="7"/>
        </w:numPr>
        <w:rPr>
          <w:highlight w:val="white"/>
        </w:rPr>
      </w:pPr>
      <w:r>
        <w:rPr>
          <w:highlight w:val="white"/>
        </w:rPr>
        <w:t>“Seneca”</w:t>
      </w:r>
    </w:p>
    <w:p w14:paraId="4F6CB774" w14:textId="14979999" w:rsidR="000B3567" w:rsidRDefault="000B3567" w:rsidP="00525099">
      <w:pPr>
        <w:pStyle w:val="Lijstalinea"/>
        <w:numPr>
          <w:ilvl w:val="1"/>
          <w:numId w:val="7"/>
        </w:numPr>
        <w:rPr>
          <w:highlight w:val="white"/>
        </w:rPr>
      </w:pPr>
      <w:r>
        <w:rPr>
          <w:highlight w:val="white"/>
        </w:rPr>
        <w:t>“</w:t>
      </w:r>
      <w:proofErr w:type="spellStart"/>
      <w:r>
        <w:rPr>
          <w:highlight w:val="white"/>
        </w:rPr>
        <w:t>Sigerus</w:t>
      </w:r>
      <w:proofErr w:type="spellEnd"/>
      <w:r>
        <w:rPr>
          <w:highlight w:val="white"/>
        </w:rPr>
        <w:t xml:space="preserve"> de </w:t>
      </w:r>
      <w:proofErr w:type="spellStart"/>
      <w:r>
        <w:rPr>
          <w:highlight w:val="white"/>
        </w:rPr>
        <w:t>Brabantia</w:t>
      </w:r>
      <w:proofErr w:type="spellEnd"/>
      <w:r>
        <w:rPr>
          <w:highlight w:val="white"/>
        </w:rPr>
        <w:t>”</w:t>
      </w:r>
    </w:p>
    <w:p w14:paraId="16EC51A2" w14:textId="558A629B" w:rsidR="00DA11D1" w:rsidRDefault="00DA11D1" w:rsidP="00525099">
      <w:pPr>
        <w:pStyle w:val="Lijstalinea"/>
        <w:numPr>
          <w:ilvl w:val="1"/>
          <w:numId w:val="7"/>
        </w:numPr>
        <w:rPr>
          <w:highlight w:val="white"/>
        </w:rPr>
      </w:pPr>
      <w:r>
        <w:rPr>
          <w:highlight w:val="white"/>
        </w:rPr>
        <w:t>“</w:t>
      </w:r>
      <w:proofErr w:type="spellStart"/>
      <w:r>
        <w:rPr>
          <w:highlight w:val="white"/>
        </w:rPr>
        <w:t>Sigerus</w:t>
      </w:r>
      <w:proofErr w:type="spellEnd"/>
      <w:r>
        <w:rPr>
          <w:highlight w:val="white"/>
        </w:rPr>
        <w:t xml:space="preserve"> de </w:t>
      </w:r>
      <w:proofErr w:type="spellStart"/>
      <w:r>
        <w:rPr>
          <w:highlight w:val="white"/>
        </w:rPr>
        <w:t>Cortraco</w:t>
      </w:r>
      <w:proofErr w:type="spellEnd"/>
      <w:r w:rsidR="00174658">
        <w:rPr>
          <w:highlight w:val="white"/>
        </w:rPr>
        <w:t>”</w:t>
      </w:r>
    </w:p>
    <w:p w14:paraId="1FCDF320" w14:textId="7F2F271F" w:rsidR="00827CC8" w:rsidRDefault="00827CC8" w:rsidP="00525099">
      <w:pPr>
        <w:pStyle w:val="Lijstalinea"/>
        <w:numPr>
          <w:ilvl w:val="1"/>
          <w:numId w:val="7"/>
        </w:numPr>
        <w:rPr>
          <w:highlight w:val="white"/>
        </w:rPr>
      </w:pPr>
      <w:r>
        <w:rPr>
          <w:highlight w:val="white"/>
        </w:rPr>
        <w:t>“</w:t>
      </w:r>
      <w:proofErr w:type="spellStart"/>
      <w:r>
        <w:rPr>
          <w:highlight w:val="white"/>
        </w:rPr>
        <w:t>Simplicius</w:t>
      </w:r>
      <w:proofErr w:type="spellEnd"/>
      <w:r>
        <w:rPr>
          <w:highlight w:val="white"/>
        </w:rPr>
        <w:t>”</w:t>
      </w:r>
    </w:p>
    <w:p w14:paraId="0E9262BD" w14:textId="5A2509A8" w:rsidR="00BA03C6" w:rsidRPr="00657B88" w:rsidRDefault="00BA03C6" w:rsidP="00525099">
      <w:pPr>
        <w:pStyle w:val="Lijstalinea"/>
        <w:numPr>
          <w:ilvl w:val="1"/>
          <w:numId w:val="7"/>
        </w:numPr>
        <w:rPr>
          <w:highlight w:val="white"/>
        </w:rPr>
      </w:pPr>
      <w:r>
        <w:rPr>
          <w:highlight w:val="white"/>
        </w:rPr>
        <w:t>“Thomas Aquinas”</w:t>
      </w:r>
    </w:p>
    <w:p w14:paraId="14335A4E" w14:textId="77777777" w:rsidR="00B87481" w:rsidRPr="00657B88" w:rsidRDefault="00B87481" w:rsidP="00525099">
      <w:pPr>
        <w:pStyle w:val="Lijstalinea"/>
        <w:numPr>
          <w:ilvl w:val="1"/>
          <w:numId w:val="7"/>
        </w:numPr>
        <w:rPr>
          <w:highlight w:val="white"/>
        </w:rPr>
      </w:pPr>
      <w:r w:rsidRPr="00657B88">
        <w:rPr>
          <w:highlight w:val="white"/>
        </w:rPr>
        <w:t>@ref = data</w:t>
      </w:r>
    </w:p>
    <w:p w14:paraId="111C18D0" w14:textId="77777777" w:rsidR="00B87481" w:rsidRPr="00657B88" w:rsidRDefault="00B87481" w:rsidP="00525099">
      <w:pPr>
        <w:pStyle w:val="Lijstalinea"/>
        <w:numPr>
          <w:ilvl w:val="2"/>
          <w:numId w:val="7"/>
        </w:numPr>
        <w:rPr>
          <w:highlight w:val="white"/>
        </w:rPr>
      </w:pPr>
      <w:r w:rsidRPr="00657B88">
        <w:rPr>
          <w:highlight w:val="white"/>
        </w:rPr>
        <w:t>“</w:t>
      </w:r>
      <w:proofErr w:type="spellStart"/>
      <w:proofErr w:type="gramStart"/>
      <w:r w:rsidRPr="00657B88">
        <w:rPr>
          <w:highlight w:val="white"/>
        </w:rPr>
        <w:t>persin</w:t>
      </w:r>
      <w:proofErr w:type="spellEnd"/>
      <w:r w:rsidRPr="00657B88">
        <w:rPr>
          <w:highlight w:val="white"/>
        </w:rPr>
        <w:t>:[</w:t>
      </w:r>
      <w:proofErr w:type="gramEnd"/>
      <w:r w:rsidRPr="00657B88">
        <w:rPr>
          <w:highlight w:val="white"/>
        </w:rPr>
        <w:t>\p{</w:t>
      </w:r>
      <w:proofErr w:type="spellStart"/>
      <w:r w:rsidRPr="00657B88">
        <w:rPr>
          <w:highlight w:val="white"/>
        </w:rPr>
        <w:t>Ll</w:t>
      </w:r>
      <w:proofErr w:type="spellEnd"/>
      <w:r w:rsidRPr="00657B88">
        <w:rPr>
          <w:highlight w:val="white"/>
        </w:rPr>
        <w:t xml:space="preserve">}]+” = </w:t>
      </w:r>
      <w:r w:rsidR="00971F8B">
        <w:rPr>
          <w:highlight w:val="white"/>
        </w:rPr>
        <w:t>reference</w:t>
      </w:r>
      <w:r w:rsidRPr="00657B88">
        <w:rPr>
          <w:highlight w:val="white"/>
        </w:rPr>
        <w:t xml:space="preserve"> </w:t>
      </w:r>
      <w:r w:rsidR="00971F8B">
        <w:rPr>
          <w:highlight w:val="white"/>
        </w:rPr>
        <w:t>starts</w:t>
      </w:r>
      <w:r w:rsidRPr="00657B88">
        <w:rPr>
          <w:highlight w:val="white"/>
        </w:rPr>
        <w:t xml:space="preserve"> </w:t>
      </w:r>
      <w:r w:rsidR="00971F8B">
        <w:rPr>
          <w:highlight w:val="white"/>
        </w:rPr>
        <w:t>with</w:t>
      </w:r>
      <w:r w:rsidRPr="00657B88">
        <w:rPr>
          <w:highlight w:val="white"/>
        </w:rPr>
        <w:t xml:space="preserve"> “</w:t>
      </w:r>
      <w:proofErr w:type="spellStart"/>
      <w:r w:rsidRPr="00657B88">
        <w:rPr>
          <w:highlight w:val="white"/>
        </w:rPr>
        <w:t>persin</w:t>
      </w:r>
      <w:proofErr w:type="spellEnd"/>
      <w:r w:rsidRPr="00657B88">
        <w:rPr>
          <w:highlight w:val="white"/>
        </w:rPr>
        <w:t xml:space="preserve">:” </w:t>
      </w:r>
      <w:r w:rsidR="00971F8B">
        <w:rPr>
          <w:highlight w:val="white"/>
        </w:rPr>
        <w:t>and</w:t>
      </w:r>
      <w:r w:rsidRPr="00657B88">
        <w:rPr>
          <w:highlight w:val="white"/>
        </w:rPr>
        <w:t xml:space="preserve"> </w:t>
      </w:r>
      <w:r w:rsidR="00971F8B">
        <w:rPr>
          <w:highlight w:val="white"/>
        </w:rPr>
        <w:t>otherwise consists</w:t>
      </w:r>
      <w:r w:rsidRPr="00657B88">
        <w:rPr>
          <w:highlight w:val="white"/>
        </w:rPr>
        <w:t xml:space="preserve"> </w:t>
      </w:r>
      <w:r w:rsidR="00971F8B">
        <w:rPr>
          <w:highlight w:val="white"/>
        </w:rPr>
        <w:t>of only lowercase</w:t>
      </w:r>
      <w:r w:rsidR="004D6E73">
        <w:rPr>
          <w:highlight w:val="white"/>
        </w:rPr>
        <w:t xml:space="preserve"> letters</w:t>
      </w:r>
    </w:p>
    <w:p w14:paraId="7DF0990F" w14:textId="77777777" w:rsidR="000D2CA3" w:rsidRPr="00657B88" w:rsidRDefault="000D2CA3" w:rsidP="00525099">
      <w:pPr>
        <w:pStyle w:val="Lijstalinea"/>
        <w:numPr>
          <w:ilvl w:val="0"/>
          <w:numId w:val="7"/>
        </w:numPr>
      </w:pPr>
      <w:r w:rsidRPr="00657B88">
        <w:t>&lt;</w:t>
      </w:r>
      <w:proofErr w:type="spellStart"/>
      <w:r w:rsidRPr="00657B88">
        <w:t>respStmt</w:t>
      </w:r>
      <w:proofErr w:type="spellEnd"/>
      <w:r w:rsidRPr="00657B88">
        <w:t>&gt; (</w:t>
      </w:r>
      <w:proofErr w:type="spellStart"/>
      <w:r w:rsidR="00B87481" w:rsidRPr="00657B88">
        <w:t>oneOrMore</w:t>
      </w:r>
      <w:proofErr w:type="spellEnd"/>
      <w:r w:rsidRPr="00657B88">
        <w:t>)</w:t>
      </w:r>
    </w:p>
    <w:p w14:paraId="122CC8D1" w14:textId="77777777" w:rsidR="00B87481" w:rsidRPr="00657B88" w:rsidRDefault="00B87481" w:rsidP="00525099">
      <w:pPr>
        <w:pStyle w:val="Lijstalinea"/>
        <w:numPr>
          <w:ilvl w:val="1"/>
          <w:numId w:val="7"/>
        </w:numPr>
      </w:pPr>
      <w:r w:rsidRPr="00657B88">
        <w:t>&lt;</w:t>
      </w:r>
      <w:proofErr w:type="spellStart"/>
      <w:r w:rsidRPr="00657B88">
        <w:t>resp</w:t>
      </w:r>
      <w:proofErr w:type="spellEnd"/>
      <w:r w:rsidRPr="00657B88">
        <w:t>&gt; = choice of values</w:t>
      </w:r>
    </w:p>
    <w:p w14:paraId="5B20B0D9" w14:textId="77777777" w:rsidR="00B87481" w:rsidRPr="00657B88" w:rsidRDefault="00B87481" w:rsidP="00525099">
      <w:pPr>
        <w:pStyle w:val="Lijstalinea"/>
        <w:numPr>
          <w:ilvl w:val="2"/>
          <w:numId w:val="7"/>
        </w:numPr>
      </w:pPr>
      <w:r w:rsidRPr="00657B88">
        <w:t>“Commentator”</w:t>
      </w:r>
    </w:p>
    <w:p w14:paraId="102D5425" w14:textId="77777777" w:rsidR="00B87481" w:rsidRPr="00657B88" w:rsidRDefault="00B87481" w:rsidP="00525099">
      <w:pPr>
        <w:pStyle w:val="Lijstalinea"/>
        <w:numPr>
          <w:ilvl w:val="2"/>
          <w:numId w:val="7"/>
        </w:numPr>
      </w:pPr>
      <w:r w:rsidRPr="00657B88">
        <w:t>“Translator”</w:t>
      </w:r>
    </w:p>
    <w:p w14:paraId="3601C4B7" w14:textId="77777777" w:rsidR="00B87481" w:rsidRPr="00657B88" w:rsidRDefault="00B87481" w:rsidP="00525099">
      <w:pPr>
        <w:pStyle w:val="Lijstalinea"/>
        <w:numPr>
          <w:ilvl w:val="2"/>
          <w:numId w:val="7"/>
        </w:numPr>
      </w:pPr>
      <w:r w:rsidRPr="00657B88">
        <w:t>“</w:t>
      </w:r>
      <w:proofErr w:type="spellStart"/>
      <w:r w:rsidR="00842B8D">
        <w:t>Recensor</w:t>
      </w:r>
      <w:proofErr w:type="spellEnd"/>
      <w:r w:rsidRPr="00657B88">
        <w:t>”</w:t>
      </w:r>
    </w:p>
    <w:p w14:paraId="7CE47FF0" w14:textId="77777777" w:rsidR="00B87481" w:rsidRPr="00657B88" w:rsidRDefault="00B87481" w:rsidP="00525099">
      <w:pPr>
        <w:pStyle w:val="Lijstalinea"/>
        <w:numPr>
          <w:ilvl w:val="2"/>
          <w:numId w:val="7"/>
        </w:numPr>
      </w:pPr>
      <w:r w:rsidRPr="00657B88">
        <w:t>&lt;empty/&gt;</w:t>
      </w:r>
    </w:p>
    <w:p w14:paraId="650D03C2" w14:textId="19BEB78F" w:rsidR="00B87481" w:rsidRDefault="00B87481" w:rsidP="00525099">
      <w:pPr>
        <w:pStyle w:val="Lijstalinea"/>
        <w:numPr>
          <w:ilvl w:val="1"/>
          <w:numId w:val="7"/>
        </w:numPr>
      </w:pPr>
      <w:r w:rsidRPr="00657B88">
        <w:t>&lt;</w:t>
      </w:r>
      <w:proofErr w:type="spellStart"/>
      <w:r w:rsidRPr="00657B88">
        <w:t>persName</w:t>
      </w:r>
      <w:proofErr w:type="spellEnd"/>
      <w:r w:rsidRPr="00657B88">
        <w:t>&gt; = choice of values</w:t>
      </w:r>
    </w:p>
    <w:p w14:paraId="4494B9C2" w14:textId="49DC34A2" w:rsidR="004722C8" w:rsidRPr="00657B88" w:rsidRDefault="004722C8" w:rsidP="004722C8">
      <w:pPr>
        <w:pStyle w:val="Lijstalinea"/>
        <w:numPr>
          <w:ilvl w:val="2"/>
          <w:numId w:val="7"/>
        </w:numPr>
      </w:pPr>
      <w:r>
        <w:t xml:space="preserve">“Adam de </w:t>
      </w:r>
      <w:proofErr w:type="spellStart"/>
      <w:r>
        <w:t>Bocfeld</w:t>
      </w:r>
      <w:proofErr w:type="spellEnd"/>
      <w:r>
        <w:t>”</w:t>
      </w:r>
    </w:p>
    <w:p w14:paraId="230CC606" w14:textId="55C31FAF" w:rsidR="00E9691D" w:rsidRPr="00E9691D" w:rsidRDefault="00E9691D" w:rsidP="00E9691D">
      <w:pPr>
        <w:pStyle w:val="Lijstalinea"/>
        <w:numPr>
          <w:ilvl w:val="2"/>
          <w:numId w:val="7"/>
        </w:numPr>
        <w:rPr>
          <w:highlight w:val="white"/>
        </w:rPr>
      </w:pPr>
      <w:r w:rsidRPr="00657B88">
        <w:rPr>
          <w:highlight w:val="white"/>
        </w:rPr>
        <w:t>“</w:t>
      </w:r>
      <w:proofErr w:type="spellStart"/>
      <w:r w:rsidRPr="00657B88">
        <w:rPr>
          <w:highlight w:val="white"/>
        </w:rPr>
        <w:t>Aegidius</w:t>
      </w:r>
      <w:proofErr w:type="spellEnd"/>
      <w:r w:rsidRPr="00657B88">
        <w:rPr>
          <w:highlight w:val="white"/>
        </w:rPr>
        <w:t xml:space="preserve"> Romanus”</w:t>
      </w:r>
    </w:p>
    <w:p w14:paraId="3F562722" w14:textId="6F9E24D4" w:rsidR="00B87481" w:rsidRDefault="00B87481" w:rsidP="00525099">
      <w:pPr>
        <w:pStyle w:val="Lijstalinea"/>
        <w:numPr>
          <w:ilvl w:val="2"/>
          <w:numId w:val="7"/>
        </w:numPr>
        <w:rPr>
          <w:highlight w:val="white"/>
        </w:rPr>
      </w:pPr>
      <w:r w:rsidRPr="00657B88">
        <w:rPr>
          <w:highlight w:val="white"/>
        </w:rPr>
        <w:t>“Albertus Magnus”</w:t>
      </w:r>
    </w:p>
    <w:p w14:paraId="20F7C5E3" w14:textId="63296923" w:rsidR="008B7A25" w:rsidRPr="008B7A25" w:rsidRDefault="008B7A25" w:rsidP="008B7A25">
      <w:pPr>
        <w:pStyle w:val="Lijstalinea"/>
        <w:numPr>
          <w:ilvl w:val="2"/>
          <w:numId w:val="7"/>
        </w:numPr>
        <w:rPr>
          <w:highlight w:val="white"/>
        </w:rPr>
      </w:pPr>
      <w:r>
        <w:rPr>
          <w:highlight w:val="white"/>
        </w:rPr>
        <w:t xml:space="preserve">“Alexander </w:t>
      </w:r>
      <w:proofErr w:type="spellStart"/>
      <w:r>
        <w:rPr>
          <w:highlight w:val="white"/>
        </w:rPr>
        <w:t>Aphrodisiensis</w:t>
      </w:r>
      <w:proofErr w:type="spellEnd"/>
      <w:r>
        <w:rPr>
          <w:highlight w:val="white"/>
        </w:rPr>
        <w:t>”</w:t>
      </w:r>
    </w:p>
    <w:p w14:paraId="67280E47" w14:textId="58EFABFB" w:rsidR="00B87481" w:rsidRDefault="00B87481" w:rsidP="00525099">
      <w:pPr>
        <w:pStyle w:val="Lijstalinea"/>
        <w:numPr>
          <w:ilvl w:val="2"/>
          <w:numId w:val="7"/>
        </w:numPr>
        <w:rPr>
          <w:highlight w:val="white"/>
        </w:rPr>
      </w:pPr>
      <w:r w:rsidRPr="00657B88">
        <w:rPr>
          <w:highlight w:val="white"/>
        </w:rPr>
        <w:lastRenderedPageBreak/>
        <w:t>“</w:t>
      </w:r>
      <w:proofErr w:type="spellStart"/>
      <w:r w:rsidRPr="00657B88">
        <w:rPr>
          <w:highlight w:val="white"/>
        </w:rPr>
        <w:t>Alfredus</w:t>
      </w:r>
      <w:proofErr w:type="spellEnd"/>
      <w:r w:rsidRPr="00657B88">
        <w:rPr>
          <w:highlight w:val="white"/>
        </w:rPr>
        <w:t xml:space="preserve"> </w:t>
      </w:r>
      <w:proofErr w:type="spellStart"/>
      <w:r w:rsidRPr="00657B88">
        <w:rPr>
          <w:highlight w:val="white"/>
        </w:rPr>
        <w:t>Anglicus</w:t>
      </w:r>
      <w:proofErr w:type="spellEnd"/>
      <w:r w:rsidRPr="00657B88">
        <w:rPr>
          <w:highlight w:val="white"/>
        </w:rPr>
        <w:t>”</w:t>
      </w:r>
    </w:p>
    <w:p w14:paraId="7DA59B0A" w14:textId="3E1A61A6" w:rsidR="003C13F5" w:rsidRDefault="003C13F5" w:rsidP="00525099">
      <w:pPr>
        <w:pStyle w:val="Lijstalinea"/>
        <w:numPr>
          <w:ilvl w:val="2"/>
          <w:numId w:val="7"/>
        </w:numPr>
        <w:rPr>
          <w:highlight w:val="white"/>
        </w:rPr>
      </w:pPr>
      <w:r>
        <w:rPr>
          <w:highlight w:val="white"/>
        </w:rPr>
        <w:t>“</w:t>
      </w:r>
      <w:proofErr w:type="spellStart"/>
      <w:r>
        <w:rPr>
          <w:highlight w:val="white"/>
        </w:rPr>
        <w:t>Ammonius</w:t>
      </w:r>
      <w:proofErr w:type="spellEnd"/>
      <w:r>
        <w:rPr>
          <w:highlight w:val="white"/>
        </w:rPr>
        <w:t xml:space="preserve"> </w:t>
      </w:r>
      <w:proofErr w:type="spellStart"/>
      <w:r>
        <w:rPr>
          <w:highlight w:val="white"/>
        </w:rPr>
        <w:t>Hermiae</w:t>
      </w:r>
      <w:proofErr w:type="spellEnd"/>
      <w:r>
        <w:rPr>
          <w:highlight w:val="white"/>
        </w:rPr>
        <w:t>”</w:t>
      </w:r>
    </w:p>
    <w:p w14:paraId="0D090361" w14:textId="1E1DD926" w:rsidR="004D11DE" w:rsidRDefault="004D11DE" w:rsidP="00525099">
      <w:pPr>
        <w:pStyle w:val="Lijstalinea"/>
        <w:numPr>
          <w:ilvl w:val="2"/>
          <w:numId w:val="7"/>
        </w:numPr>
        <w:rPr>
          <w:highlight w:val="white"/>
        </w:rPr>
      </w:pPr>
      <w:r>
        <w:rPr>
          <w:highlight w:val="white"/>
        </w:rPr>
        <w:t>“</w:t>
      </w:r>
      <w:proofErr w:type="spellStart"/>
      <w:r>
        <w:rPr>
          <w:highlight w:val="white"/>
        </w:rPr>
        <w:t>Anonymus</w:t>
      </w:r>
      <w:proofErr w:type="spellEnd"/>
      <w:r>
        <w:rPr>
          <w:highlight w:val="white"/>
        </w:rPr>
        <w:t>”</w:t>
      </w:r>
    </w:p>
    <w:p w14:paraId="7A205686" w14:textId="65E1B66D" w:rsidR="00D80AD7" w:rsidRDefault="00D80AD7" w:rsidP="00525099">
      <w:pPr>
        <w:pStyle w:val="Lijstalinea"/>
        <w:numPr>
          <w:ilvl w:val="2"/>
          <w:numId w:val="7"/>
        </w:numPr>
        <w:rPr>
          <w:highlight w:val="white"/>
        </w:rPr>
      </w:pPr>
      <w:r>
        <w:rPr>
          <w:highlight w:val="white"/>
        </w:rPr>
        <w:t>“Averroes”</w:t>
      </w:r>
    </w:p>
    <w:p w14:paraId="1F207274" w14:textId="01556311" w:rsidR="003935C4" w:rsidRPr="00657B88" w:rsidRDefault="003935C4" w:rsidP="00525099">
      <w:pPr>
        <w:pStyle w:val="Lijstalinea"/>
        <w:numPr>
          <w:ilvl w:val="2"/>
          <w:numId w:val="7"/>
        </w:numPr>
        <w:rPr>
          <w:highlight w:val="white"/>
        </w:rPr>
      </w:pPr>
      <w:r>
        <w:rPr>
          <w:highlight w:val="white"/>
        </w:rPr>
        <w:t>“Avicenna”</w:t>
      </w:r>
    </w:p>
    <w:p w14:paraId="06B8AC36" w14:textId="77777777" w:rsidR="00B87481" w:rsidRPr="00657B88" w:rsidRDefault="00B87481" w:rsidP="00525099">
      <w:pPr>
        <w:pStyle w:val="Lijstalinea"/>
        <w:numPr>
          <w:ilvl w:val="2"/>
          <w:numId w:val="7"/>
        </w:numPr>
        <w:rPr>
          <w:highlight w:val="white"/>
        </w:rPr>
      </w:pPr>
      <w:r w:rsidRPr="00657B88">
        <w:rPr>
          <w:highlight w:val="white"/>
        </w:rPr>
        <w:t>“</w:t>
      </w:r>
      <w:proofErr w:type="spellStart"/>
      <w:r w:rsidRPr="00657B88">
        <w:rPr>
          <w:highlight w:val="white"/>
        </w:rPr>
        <w:t>Bartholomaeus</w:t>
      </w:r>
      <w:proofErr w:type="spellEnd"/>
      <w:r w:rsidRPr="00657B88">
        <w:rPr>
          <w:highlight w:val="white"/>
        </w:rPr>
        <w:t xml:space="preserve"> de </w:t>
      </w:r>
      <w:proofErr w:type="spellStart"/>
      <w:r w:rsidRPr="00657B88">
        <w:rPr>
          <w:highlight w:val="white"/>
        </w:rPr>
        <w:t>Messana</w:t>
      </w:r>
      <w:proofErr w:type="spellEnd"/>
      <w:r w:rsidRPr="00657B88">
        <w:rPr>
          <w:highlight w:val="white"/>
        </w:rPr>
        <w:t>”</w:t>
      </w:r>
    </w:p>
    <w:p w14:paraId="75B3551A" w14:textId="77777777" w:rsidR="00B87481" w:rsidRPr="00657B88" w:rsidRDefault="00B87481" w:rsidP="00525099">
      <w:pPr>
        <w:pStyle w:val="Lijstalinea"/>
        <w:numPr>
          <w:ilvl w:val="2"/>
          <w:numId w:val="7"/>
        </w:numPr>
        <w:rPr>
          <w:highlight w:val="white"/>
        </w:rPr>
      </w:pPr>
      <w:r w:rsidRPr="00657B88">
        <w:rPr>
          <w:highlight w:val="white"/>
        </w:rPr>
        <w:t>“Boethius”</w:t>
      </w:r>
    </w:p>
    <w:p w14:paraId="7BD4BD34" w14:textId="6AB0E129" w:rsidR="00B87481" w:rsidRDefault="00B87481" w:rsidP="00525099">
      <w:pPr>
        <w:pStyle w:val="Lijstalinea"/>
        <w:numPr>
          <w:ilvl w:val="2"/>
          <w:numId w:val="7"/>
        </w:numPr>
        <w:rPr>
          <w:highlight w:val="white"/>
        </w:rPr>
      </w:pPr>
      <w:r w:rsidRPr="00657B88">
        <w:rPr>
          <w:highlight w:val="white"/>
        </w:rPr>
        <w:t>“</w:t>
      </w:r>
      <w:proofErr w:type="spellStart"/>
      <w:r w:rsidRPr="00657B88">
        <w:rPr>
          <w:highlight w:val="white"/>
        </w:rPr>
        <w:t>Burgundius</w:t>
      </w:r>
      <w:proofErr w:type="spellEnd"/>
      <w:r w:rsidRPr="00657B88">
        <w:rPr>
          <w:highlight w:val="white"/>
        </w:rPr>
        <w:t xml:space="preserve"> </w:t>
      </w:r>
      <w:proofErr w:type="spellStart"/>
      <w:r w:rsidRPr="00657B88">
        <w:rPr>
          <w:highlight w:val="white"/>
        </w:rPr>
        <w:t>Pisanus</w:t>
      </w:r>
      <w:proofErr w:type="spellEnd"/>
      <w:r w:rsidRPr="00657B88">
        <w:rPr>
          <w:highlight w:val="white"/>
        </w:rPr>
        <w:t>”</w:t>
      </w:r>
    </w:p>
    <w:p w14:paraId="1EBACC85" w14:textId="4B672A0E" w:rsidR="00A214ED" w:rsidRDefault="00A214ED" w:rsidP="00525099">
      <w:pPr>
        <w:pStyle w:val="Lijstalinea"/>
        <w:numPr>
          <w:ilvl w:val="2"/>
          <w:numId w:val="7"/>
        </w:numPr>
        <w:rPr>
          <w:highlight w:val="white"/>
        </w:rPr>
      </w:pPr>
      <w:r>
        <w:rPr>
          <w:highlight w:val="white"/>
        </w:rPr>
        <w:t>“Dominicus Gundissalinus”</w:t>
      </w:r>
    </w:p>
    <w:p w14:paraId="6F8527E0" w14:textId="66B88BE2" w:rsidR="000D1D3B" w:rsidRDefault="000D1D3B" w:rsidP="00525099">
      <w:pPr>
        <w:pStyle w:val="Lijstalinea"/>
        <w:numPr>
          <w:ilvl w:val="2"/>
          <w:numId w:val="7"/>
        </w:numPr>
        <w:rPr>
          <w:highlight w:val="white"/>
        </w:rPr>
      </w:pPr>
      <w:r>
        <w:rPr>
          <w:highlight w:val="white"/>
        </w:rPr>
        <w:t>“</w:t>
      </w:r>
      <w:proofErr w:type="spellStart"/>
      <w:r>
        <w:rPr>
          <w:highlight w:val="white"/>
        </w:rPr>
        <w:t>Durandus</w:t>
      </w:r>
      <w:proofErr w:type="spellEnd"/>
      <w:r>
        <w:rPr>
          <w:highlight w:val="white"/>
        </w:rPr>
        <w:t xml:space="preserve"> de Alvernia”</w:t>
      </w:r>
    </w:p>
    <w:p w14:paraId="50DB5164" w14:textId="0E398EAB" w:rsidR="009A2660" w:rsidRPr="00657B88" w:rsidRDefault="009A2660" w:rsidP="00525099">
      <w:pPr>
        <w:pStyle w:val="Lijstalinea"/>
        <w:numPr>
          <w:ilvl w:val="2"/>
          <w:numId w:val="7"/>
        </w:numPr>
        <w:rPr>
          <w:highlight w:val="white"/>
        </w:rPr>
      </w:pPr>
      <w:r>
        <w:rPr>
          <w:highlight w:val="white"/>
        </w:rPr>
        <w:t>“</w:t>
      </w:r>
      <w:proofErr w:type="spellStart"/>
      <w:r>
        <w:rPr>
          <w:highlight w:val="white"/>
        </w:rPr>
        <w:t>Eustratius</w:t>
      </w:r>
      <w:proofErr w:type="spellEnd"/>
      <w:r>
        <w:rPr>
          <w:highlight w:val="white"/>
        </w:rPr>
        <w:t xml:space="preserve"> </w:t>
      </w:r>
      <w:proofErr w:type="spellStart"/>
      <w:r>
        <w:rPr>
          <w:highlight w:val="white"/>
        </w:rPr>
        <w:t>Nicaenus</w:t>
      </w:r>
      <w:proofErr w:type="spellEnd"/>
      <w:r>
        <w:rPr>
          <w:highlight w:val="white"/>
        </w:rPr>
        <w:t>”</w:t>
      </w:r>
    </w:p>
    <w:p w14:paraId="2B6B7059" w14:textId="77777777" w:rsidR="00B87481" w:rsidRPr="00657B88" w:rsidRDefault="00B87481" w:rsidP="00525099">
      <w:pPr>
        <w:pStyle w:val="Lijstalinea"/>
        <w:numPr>
          <w:ilvl w:val="2"/>
          <w:numId w:val="7"/>
        </w:numPr>
        <w:rPr>
          <w:highlight w:val="white"/>
        </w:rPr>
      </w:pPr>
      <w:r w:rsidRPr="00657B88">
        <w:rPr>
          <w:highlight w:val="white"/>
        </w:rPr>
        <w:t xml:space="preserve">“Gerardus </w:t>
      </w:r>
      <w:proofErr w:type="spellStart"/>
      <w:r w:rsidRPr="00657B88">
        <w:rPr>
          <w:highlight w:val="white"/>
        </w:rPr>
        <w:t>Cremonensis</w:t>
      </w:r>
      <w:proofErr w:type="spellEnd"/>
      <w:r w:rsidRPr="00657B88">
        <w:rPr>
          <w:highlight w:val="white"/>
        </w:rPr>
        <w:t>”</w:t>
      </w:r>
    </w:p>
    <w:p w14:paraId="53C1D4EE" w14:textId="77777777" w:rsidR="00B87481" w:rsidRPr="00657B88" w:rsidRDefault="00B87481" w:rsidP="00525099">
      <w:pPr>
        <w:pStyle w:val="Lijstalinea"/>
        <w:numPr>
          <w:ilvl w:val="2"/>
          <w:numId w:val="7"/>
        </w:numPr>
        <w:rPr>
          <w:highlight w:val="white"/>
        </w:rPr>
      </w:pPr>
      <w:r w:rsidRPr="00657B88">
        <w:rPr>
          <w:highlight w:val="white"/>
        </w:rPr>
        <w:t>“</w:t>
      </w:r>
      <w:proofErr w:type="spellStart"/>
      <w:r w:rsidRPr="00657B88">
        <w:rPr>
          <w:highlight w:val="white"/>
        </w:rPr>
        <w:t>Guillelmus</w:t>
      </w:r>
      <w:proofErr w:type="spellEnd"/>
      <w:r w:rsidRPr="00657B88">
        <w:rPr>
          <w:highlight w:val="white"/>
        </w:rPr>
        <w:t xml:space="preserve"> de </w:t>
      </w:r>
      <w:proofErr w:type="spellStart"/>
      <w:r w:rsidRPr="00657B88">
        <w:rPr>
          <w:highlight w:val="white"/>
        </w:rPr>
        <w:t>Morbeka</w:t>
      </w:r>
      <w:proofErr w:type="spellEnd"/>
      <w:r w:rsidRPr="00657B88">
        <w:rPr>
          <w:highlight w:val="white"/>
        </w:rPr>
        <w:t>”</w:t>
      </w:r>
    </w:p>
    <w:p w14:paraId="4E129D0E" w14:textId="15046149" w:rsidR="00B87481" w:rsidRDefault="00B87481" w:rsidP="00525099">
      <w:pPr>
        <w:pStyle w:val="Lijstalinea"/>
        <w:numPr>
          <w:ilvl w:val="2"/>
          <w:numId w:val="7"/>
        </w:numPr>
        <w:rPr>
          <w:highlight w:val="white"/>
        </w:rPr>
      </w:pPr>
      <w:r w:rsidRPr="00657B88">
        <w:rPr>
          <w:highlight w:val="white"/>
        </w:rPr>
        <w:t>“</w:t>
      </w:r>
      <w:proofErr w:type="spellStart"/>
      <w:r w:rsidRPr="00657B88">
        <w:rPr>
          <w:highlight w:val="white"/>
        </w:rPr>
        <w:t>Henricus</w:t>
      </w:r>
      <w:proofErr w:type="spellEnd"/>
      <w:r w:rsidRPr="00657B88">
        <w:rPr>
          <w:highlight w:val="white"/>
        </w:rPr>
        <w:t xml:space="preserve"> Aristippus”</w:t>
      </w:r>
    </w:p>
    <w:p w14:paraId="6414E497" w14:textId="1ED99F9E" w:rsidR="00EC27DA" w:rsidRPr="00657B88" w:rsidRDefault="00EC27DA" w:rsidP="00525099">
      <w:pPr>
        <w:pStyle w:val="Lijstalinea"/>
        <w:numPr>
          <w:ilvl w:val="2"/>
          <w:numId w:val="7"/>
        </w:numPr>
        <w:rPr>
          <w:highlight w:val="white"/>
        </w:rPr>
      </w:pPr>
      <w:r>
        <w:rPr>
          <w:highlight w:val="white"/>
        </w:rPr>
        <w:t>“</w:t>
      </w:r>
      <w:proofErr w:type="spellStart"/>
      <w:r>
        <w:rPr>
          <w:highlight w:val="white"/>
        </w:rPr>
        <w:t>Hermannus</w:t>
      </w:r>
      <w:proofErr w:type="spellEnd"/>
      <w:r>
        <w:rPr>
          <w:highlight w:val="white"/>
        </w:rPr>
        <w:t xml:space="preserve"> </w:t>
      </w:r>
      <w:proofErr w:type="spellStart"/>
      <w:r>
        <w:rPr>
          <w:highlight w:val="white"/>
        </w:rPr>
        <w:t>Alemannus</w:t>
      </w:r>
      <w:proofErr w:type="spellEnd"/>
      <w:r>
        <w:rPr>
          <w:highlight w:val="white"/>
        </w:rPr>
        <w:t>”</w:t>
      </w:r>
    </w:p>
    <w:p w14:paraId="3B1FFFD2" w14:textId="7635201B" w:rsidR="00B87481" w:rsidRDefault="00B87481" w:rsidP="00525099">
      <w:pPr>
        <w:pStyle w:val="Lijstalinea"/>
        <w:numPr>
          <w:ilvl w:val="2"/>
          <w:numId w:val="7"/>
        </w:numPr>
        <w:rPr>
          <w:highlight w:val="white"/>
        </w:rPr>
      </w:pPr>
      <w:r w:rsidRPr="00657B88">
        <w:rPr>
          <w:highlight w:val="white"/>
        </w:rPr>
        <w:t xml:space="preserve">“Jacobus </w:t>
      </w:r>
      <w:proofErr w:type="spellStart"/>
      <w:r w:rsidRPr="00657B88">
        <w:rPr>
          <w:highlight w:val="white"/>
        </w:rPr>
        <w:t>Veneticus</w:t>
      </w:r>
      <w:proofErr w:type="spellEnd"/>
      <w:r w:rsidRPr="00657B88">
        <w:rPr>
          <w:highlight w:val="white"/>
        </w:rPr>
        <w:t>”</w:t>
      </w:r>
    </w:p>
    <w:p w14:paraId="6F1DA5B7" w14:textId="6CA9DF94" w:rsidR="00956081" w:rsidRDefault="00956081" w:rsidP="00525099">
      <w:pPr>
        <w:pStyle w:val="Lijstalinea"/>
        <w:numPr>
          <w:ilvl w:val="2"/>
          <w:numId w:val="7"/>
        </w:numPr>
        <w:rPr>
          <w:highlight w:val="white"/>
        </w:rPr>
      </w:pPr>
      <w:r>
        <w:rPr>
          <w:highlight w:val="white"/>
        </w:rPr>
        <w:t>“Johannes Duns Scotus”</w:t>
      </w:r>
    </w:p>
    <w:p w14:paraId="0B1FE931" w14:textId="12F25860" w:rsidR="00956081" w:rsidRPr="00956081" w:rsidRDefault="00BA03C6" w:rsidP="00956081">
      <w:pPr>
        <w:pStyle w:val="Lijstalinea"/>
        <w:numPr>
          <w:ilvl w:val="2"/>
          <w:numId w:val="7"/>
        </w:numPr>
        <w:rPr>
          <w:highlight w:val="white"/>
        </w:rPr>
      </w:pPr>
      <w:r>
        <w:rPr>
          <w:highlight w:val="white"/>
        </w:rPr>
        <w:t xml:space="preserve">“Johannes </w:t>
      </w:r>
      <w:proofErr w:type="spellStart"/>
      <w:r>
        <w:rPr>
          <w:highlight w:val="white"/>
        </w:rPr>
        <w:t>Hispalensis</w:t>
      </w:r>
      <w:proofErr w:type="spellEnd"/>
      <w:r>
        <w:rPr>
          <w:highlight w:val="white"/>
        </w:rPr>
        <w:t>”</w:t>
      </w:r>
    </w:p>
    <w:p w14:paraId="71E2EB12" w14:textId="4625C9FB" w:rsidR="00913B5D" w:rsidRDefault="00913B5D" w:rsidP="00525099">
      <w:pPr>
        <w:pStyle w:val="Lijstalinea"/>
        <w:numPr>
          <w:ilvl w:val="2"/>
          <w:numId w:val="7"/>
        </w:numPr>
        <w:rPr>
          <w:highlight w:val="white"/>
        </w:rPr>
      </w:pPr>
      <w:r>
        <w:rPr>
          <w:highlight w:val="white"/>
        </w:rPr>
        <w:t>“</w:t>
      </w:r>
      <w:proofErr w:type="spellStart"/>
      <w:r>
        <w:rPr>
          <w:highlight w:val="white"/>
        </w:rPr>
        <w:t>Manfredus</w:t>
      </w:r>
      <w:proofErr w:type="spellEnd"/>
      <w:r>
        <w:rPr>
          <w:highlight w:val="white"/>
        </w:rPr>
        <w:t xml:space="preserve"> I”</w:t>
      </w:r>
    </w:p>
    <w:p w14:paraId="32C287CA" w14:textId="09A3A305" w:rsidR="00CC0B65" w:rsidRDefault="00CC0B65" w:rsidP="00525099">
      <w:pPr>
        <w:pStyle w:val="Lijstalinea"/>
        <w:numPr>
          <w:ilvl w:val="2"/>
          <w:numId w:val="7"/>
        </w:numPr>
        <w:rPr>
          <w:highlight w:val="white"/>
        </w:rPr>
      </w:pPr>
      <w:r>
        <w:rPr>
          <w:highlight w:val="white"/>
        </w:rPr>
        <w:t>“Michael Scotus”</w:t>
      </w:r>
    </w:p>
    <w:p w14:paraId="65B1BB99" w14:textId="4F4D8568" w:rsidR="000D1D3B" w:rsidRDefault="000D1D3B" w:rsidP="00525099">
      <w:pPr>
        <w:pStyle w:val="Lijstalinea"/>
        <w:numPr>
          <w:ilvl w:val="2"/>
          <w:numId w:val="7"/>
        </w:numPr>
        <w:rPr>
          <w:highlight w:val="white"/>
        </w:rPr>
      </w:pPr>
      <w:r>
        <w:rPr>
          <w:highlight w:val="white"/>
        </w:rPr>
        <w:t>“Nicolaus Siculus”</w:t>
      </w:r>
    </w:p>
    <w:p w14:paraId="6C03B993" w14:textId="24891174" w:rsidR="00AB4759" w:rsidRDefault="00AB4759" w:rsidP="00525099">
      <w:pPr>
        <w:pStyle w:val="Lijstalinea"/>
        <w:numPr>
          <w:ilvl w:val="2"/>
          <w:numId w:val="7"/>
        </w:numPr>
        <w:rPr>
          <w:highlight w:val="white"/>
        </w:rPr>
      </w:pPr>
      <w:r>
        <w:rPr>
          <w:highlight w:val="white"/>
        </w:rPr>
        <w:t>“</w:t>
      </w:r>
      <w:proofErr w:type="spellStart"/>
      <w:r>
        <w:rPr>
          <w:highlight w:val="white"/>
        </w:rPr>
        <w:t>Philippus</w:t>
      </w:r>
      <w:proofErr w:type="spellEnd"/>
      <w:r>
        <w:rPr>
          <w:highlight w:val="white"/>
        </w:rPr>
        <w:t xml:space="preserve"> </w:t>
      </w:r>
      <w:proofErr w:type="spellStart"/>
      <w:r>
        <w:rPr>
          <w:highlight w:val="white"/>
        </w:rPr>
        <w:t>Tripolitanus</w:t>
      </w:r>
      <w:proofErr w:type="spellEnd"/>
      <w:r>
        <w:rPr>
          <w:highlight w:val="white"/>
        </w:rPr>
        <w:t>"</w:t>
      </w:r>
    </w:p>
    <w:p w14:paraId="55A5FE0B" w14:textId="01142590" w:rsidR="004F66DD" w:rsidRDefault="004F66DD" w:rsidP="00525099">
      <w:pPr>
        <w:pStyle w:val="Lijstalinea"/>
        <w:numPr>
          <w:ilvl w:val="2"/>
          <w:numId w:val="7"/>
        </w:numPr>
        <w:rPr>
          <w:highlight w:val="white"/>
        </w:rPr>
      </w:pPr>
      <w:r>
        <w:rPr>
          <w:highlight w:val="white"/>
        </w:rPr>
        <w:t>“</w:t>
      </w:r>
      <w:proofErr w:type="spellStart"/>
      <w:r>
        <w:rPr>
          <w:highlight w:val="white"/>
        </w:rPr>
        <w:t>Robertus</w:t>
      </w:r>
      <w:proofErr w:type="spellEnd"/>
      <w:r>
        <w:rPr>
          <w:highlight w:val="white"/>
        </w:rPr>
        <w:t xml:space="preserve"> Grosseteste”</w:t>
      </w:r>
    </w:p>
    <w:p w14:paraId="7CF1AFA5" w14:textId="089E5807" w:rsidR="000931A3" w:rsidRDefault="000931A3" w:rsidP="00525099">
      <w:pPr>
        <w:pStyle w:val="Lijstalinea"/>
        <w:numPr>
          <w:ilvl w:val="2"/>
          <w:numId w:val="7"/>
        </w:numPr>
        <w:rPr>
          <w:highlight w:val="white"/>
        </w:rPr>
      </w:pPr>
      <w:r>
        <w:rPr>
          <w:highlight w:val="white"/>
        </w:rPr>
        <w:t>“</w:t>
      </w:r>
      <w:proofErr w:type="spellStart"/>
      <w:r>
        <w:rPr>
          <w:highlight w:val="white"/>
        </w:rPr>
        <w:t>Robertus</w:t>
      </w:r>
      <w:proofErr w:type="spellEnd"/>
      <w:r>
        <w:rPr>
          <w:highlight w:val="white"/>
        </w:rPr>
        <w:t xml:space="preserve"> </w:t>
      </w:r>
      <w:proofErr w:type="spellStart"/>
      <w:r>
        <w:rPr>
          <w:highlight w:val="white"/>
        </w:rPr>
        <w:t>Kilwardby</w:t>
      </w:r>
      <w:proofErr w:type="spellEnd"/>
      <w:r>
        <w:rPr>
          <w:highlight w:val="white"/>
        </w:rPr>
        <w:t>”</w:t>
      </w:r>
    </w:p>
    <w:p w14:paraId="4ED9F257" w14:textId="77777777" w:rsidR="008B7A25" w:rsidRDefault="008B7A25" w:rsidP="008B7A25">
      <w:pPr>
        <w:pStyle w:val="Lijstalinea"/>
        <w:numPr>
          <w:ilvl w:val="2"/>
          <w:numId w:val="7"/>
        </w:numPr>
        <w:rPr>
          <w:highlight w:val="white"/>
        </w:rPr>
      </w:pPr>
      <w:r>
        <w:rPr>
          <w:highlight w:val="white"/>
        </w:rPr>
        <w:t>“</w:t>
      </w:r>
      <w:proofErr w:type="spellStart"/>
      <w:r>
        <w:rPr>
          <w:highlight w:val="white"/>
        </w:rPr>
        <w:t>Simplicius</w:t>
      </w:r>
      <w:proofErr w:type="spellEnd"/>
      <w:r>
        <w:rPr>
          <w:highlight w:val="white"/>
        </w:rPr>
        <w:t>”</w:t>
      </w:r>
    </w:p>
    <w:p w14:paraId="1A32C43B" w14:textId="77777777" w:rsidR="008B7A25" w:rsidRDefault="008B7A25" w:rsidP="008B7A25">
      <w:pPr>
        <w:pStyle w:val="Lijstalinea"/>
        <w:numPr>
          <w:ilvl w:val="2"/>
          <w:numId w:val="7"/>
        </w:numPr>
        <w:rPr>
          <w:highlight w:val="white"/>
        </w:rPr>
      </w:pPr>
      <w:r>
        <w:rPr>
          <w:highlight w:val="white"/>
        </w:rPr>
        <w:t>“Themistius”</w:t>
      </w:r>
    </w:p>
    <w:p w14:paraId="72847CB7" w14:textId="21B200DB" w:rsidR="00BA03C6" w:rsidRPr="00657B88" w:rsidRDefault="00BA03C6" w:rsidP="00525099">
      <w:pPr>
        <w:pStyle w:val="Lijstalinea"/>
        <w:numPr>
          <w:ilvl w:val="2"/>
          <w:numId w:val="7"/>
        </w:numPr>
        <w:rPr>
          <w:highlight w:val="white"/>
        </w:rPr>
      </w:pPr>
      <w:r>
        <w:rPr>
          <w:highlight w:val="white"/>
        </w:rPr>
        <w:t>“Thomas Aquinas”</w:t>
      </w:r>
    </w:p>
    <w:p w14:paraId="5C0FD545" w14:textId="77777777" w:rsidR="00B87481" w:rsidRPr="00657B88" w:rsidRDefault="00B87481" w:rsidP="00525099">
      <w:pPr>
        <w:pStyle w:val="Lijstalinea"/>
        <w:numPr>
          <w:ilvl w:val="2"/>
          <w:numId w:val="7"/>
        </w:numPr>
        <w:rPr>
          <w:highlight w:val="white"/>
        </w:rPr>
      </w:pPr>
      <w:r w:rsidRPr="00657B88">
        <w:rPr>
          <w:highlight w:val="white"/>
        </w:rPr>
        <w:t>&lt;text/&gt;</w:t>
      </w:r>
    </w:p>
    <w:p w14:paraId="667599C5" w14:textId="77777777" w:rsidR="006768F0" w:rsidRPr="00657B88" w:rsidRDefault="006768F0" w:rsidP="00525099">
      <w:pPr>
        <w:pStyle w:val="Lijstalinea"/>
        <w:numPr>
          <w:ilvl w:val="2"/>
          <w:numId w:val="7"/>
        </w:numPr>
        <w:rPr>
          <w:highlight w:val="white"/>
        </w:rPr>
      </w:pPr>
      <w:r w:rsidRPr="00657B88">
        <w:rPr>
          <w:highlight w:val="white"/>
        </w:rPr>
        <w:t>&lt;empty/&gt;</w:t>
      </w:r>
    </w:p>
    <w:p w14:paraId="48991560" w14:textId="277C5752" w:rsidR="00B87481" w:rsidRPr="00657B88" w:rsidRDefault="00B87481" w:rsidP="00525099">
      <w:pPr>
        <w:pStyle w:val="Lijstalinea"/>
        <w:numPr>
          <w:ilvl w:val="2"/>
          <w:numId w:val="7"/>
        </w:numPr>
      </w:pPr>
      <w:r w:rsidRPr="00657B88">
        <w:t xml:space="preserve">@ref = </w:t>
      </w:r>
      <w:r w:rsidR="00031722">
        <w:t xml:space="preserve">choice of </w:t>
      </w:r>
      <w:r w:rsidRPr="00657B88">
        <w:t>data</w:t>
      </w:r>
    </w:p>
    <w:p w14:paraId="33D5D28D" w14:textId="682EA97F" w:rsidR="00B87481" w:rsidRDefault="00B87481" w:rsidP="00525099">
      <w:pPr>
        <w:pStyle w:val="Lijstalinea"/>
        <w:numPr>
          <w:ilvl w:val="3"/>
          <w:numId w:val="7"/>
        </w:numPr>
        <w:rPr>
          <w:highlight w:val="white"/>
        </w:rPr>
      </w:pPr>
      <w:r w:rsidRPr="00657B88">
        <w:rPr>
          <w:highlight w:val="white"/>
        </w:rPr>
        <w:t>“</w:t>
      </w:r>
      <w:proofErr w:type="spellStart"/>
      <w:proofErr w:type="gramStart"/>
      <w:r w:rsidRPr="00657B88">
        <w:rPr>
          <w:highlight w:val="white"/>
        </w:rPr>
        <w:t>persin</w:t>
      </w:r>
      <w:proofErr w:type="spellEnd"/>
      <w:r w:rsidRPr="00657B88">
        <w:rPr>
          <w:highlight w:val="white"/>
        </w:rPr>
        <w:t>:[</w:t>
      </w:r>
      <w:proofErr w:type="gramEnd"/>
      <w:r w:rsidRPr="00657B88">
        <w:rPr>
          <w:highlight w:val="white"/>
        </w:rPr>
        <w:t>\p{</w:t>
      </w:r>
      <w:proofErr w:type="spellStart"/>
      <w:r w:rsidRPr="00657B88">
        <w:rPr>
          <w:highlight w:val="white"/>
        </w:rPr>
        <w:t>Ll</w:t>
      </w:r>
      <w:proofErr w:type="spellEnd"/>
      <w:r w:rsidRPr="00657B88">
        <w:rPr>
          <w:highlight w:val="white"/>
        </w:rPr>
        <w:t xml:space="preserve">}]+” = </w:t>
      </w:r>
      <w:r w:rsidR="004D6E73">
        <w:rPr>
          <w:highlight w:val="white"/>
        </w:rPr>
        <w:t>reference</w:t>
      </w:r>
      <w:r w:rsidR="004D6E73" w:rsidRPr="00657B88">
        <w:rPr>
          <w:highlight w:val="white"/>
        </w:rPr>
        <w:t xml:space="preserve"> </w:t>
      </w:r>
      <w:r w:rsidR="004D6E73">
        <w:rPr>
          <w:highlight w:val="white"/>
        </w:rPr>
        <w:t>starts</w:t>
      </w:r>
      <w:r w:rsidR="004D6E73" w:rsidRPr="00657B88">
        <w:rPr>
          <w:highlight w:val="white"/>
        </w:rPr>
        <w:t xml:space="preserve"> </w:t>
      </w:r>
      <w:r w:rsidR="004D6E73">
        <w:rPr>
          <w:highlight w:val="white"/>
        </w:rPr>
        <w:t>with</w:t>
      </w:r>
      <w:r w:rsidR="004D6E73" w:rsidRPr="00657B88">
        <w:rPr>
          <w:highlight w:val="white"/>
        </w:rPr>
        <w:t xml:space="preserve"> “</w:t>
      </w:r>
      <w:proofErr w:type="spellStart"/>
      <w:r w:rsidR="004D6E73" w:rsidRPr="00657B88">
        <w:rPr>
          <w:highlight w:val="white"/>
        </w:rPr>
        <w:t>persin</w:t>
      </w:r>
      <w:proofErr w:type="spellEnd"/>
      <w:r w:rsidR="004D6E73" w:rsidRPr="00657B88">
        <w:rPr>
          <w:highlight w:val="white"/>
        </w:rPr>
        <w:t xml:space="preserve">:” </w:t>
      </w:r>
      <w:r w:rsidR="004D6E73">
        <w:rPr>
          <w:highlight w:val="white"/>
        </w:rPr>
        <w:t>and</w:t>
      </w:r>
      <w:r w:rsidR="004D6E73" w:rsidRPr="00657B88">
        <w:rPr>
          <w:highlight w:val="white"/>
        </w:rPr>
        <w:t xml:space="preserve"> </w:t>
      </w:r>
      <w:r w:rsidR="004D6E73">
        <w:rPr>
          <w:highlight w:val="white"/>
        </w:rPr>
        <w:t>otherwise consists</w:t>
      </w:r>
      <w:r w:rsidR="004D6E73" w:rsidRPr="00657B88">
        <w:rPr>
          <w:highlight w:val="white"/>
        </w:rPr>
        <w:t xml:space="preserve"> </w:t>
      </w:r>
      <w:r w:rsidR="004D6E73">
        <w:rPr>
          <w:highlight w:val="white"/>
        </w:rPr>
        <w:t>of only lowercase letters</w:t>
      </w:r>
    </w:p>
    <w:p w14:paraId="61295CA1" w14:textId="5A99EACB" w:rsidR="00031722" w:rsidRPr="00657B88" w:rsidRDefault="00031722" w:rsidP="00525099">
      <w:pPr>
        <w:pStyle w:val="Lijstalinea"/>
        <w:numPr>
          <w:ilvl w:val="3"/>
          <w:numId w:val="7"/>
        </w:numPr>
        <w:rPr>
          <w:highlight w:val="white"/>
        </w:rPr>
      </w:pPr>
      <w:r>
        <w:rPr>
          <w:highlight w:val="white"/>
        </w:rPr>
        <w:t>&lt;empty/&gt;</w:t>
      </w:r>
    </w:p>
    <w:p w14:paraId="2CFB3A6C" w14:textId="77777777" w:rsidR="000D2CA3" w:rsidRPr="00657B88" w:rsidRDefault="000D2CA3" w:rsidP="00525099">
      <w:pPr>
        <w:pStyle w:val="Lijstalinea"/>
        <w:numPr>
          <w:ilvl w:val="0"/>
          <w:numId w:val="7"/>
        </w:numPr>
      </w:pPr>
      <w:r w:rsidRPr="00657B88">
        <w:t>&lt;incipit&gt;</w:t>
      </w:r>
    </w:p>
    <w:p w14:paraId="3CFD1AD9" w14:textId="1C2405E7" w:rsidR="000D2CA3" w:rsidRDefault="000D2CA3" w:rsidP="00525099">
      <w:pPr>
        <w:pStyle w:val="Lijstalinea"/>
        <w:numPr>
          <w:ilvl w:val="0"/>
          <w:numId w:val="7"/>
        </w:numPr>
      </w:pPr>
      <w:r w:rsidRPr="00657B88">
        <w:t>&lt;quote&gt;</w:t>
      </w:r>
      <w:r w:rsidR="000B3C7F">
        <w:t xml:space="preserve"> = interleave of elements</w:t>
      </w:r>
    </w:p>
    <w:p w14:paraId="11942C9B" w14:textId="77777777" w:rsidR="000B3C7F" w:rsidRPr="00657B88" w:rsidRDefault="000B3C7F" w:rsidP="00525099">
      <w:pPr>
        <w:pStyle w:val="Lijstalinea"/>
        <w:numPr>
          <w:ilvl w:val="1"/>
          <w:numId w:val="30"/>
        </w:numPr>
      </w:pPr>
      <w:r w:rsidRPr="00657B88">
        <w:t>&lt;locus&gt;</w:t>
      </w:r>
      <w:r>
        <w:t xml:space="preserve"> (</w:t>
      </w:r>
      <w:proofErr w:type="spellStart"/>
      <w:r>
        <w:t>zeroOrMore</w:t>
      </w:r>
      <w:proofErr w:type="spellEnd"/>
      <w:r>
        <w:t>)</w:t>
      </w:r>
      <w:r w:rsidRPr="00657B88">
        <w:t xml:space="preserve"> = choice of data</w:t>
      </w:r>
    </w:p>
    <w:p w14:paraId="3EE0C524" w14:textId="77777777" w:rsidR="00D03851" w:rsidRDefault="00D03851" w:rsidP="00D03851">
      <w:pPr>
        <w:pStyle w:val="Lijstalinea"/>
        <w:numPr>
          <w:ilvl w:val="2"/>
          <w:numId w:val="30"/>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4FF7DD2E" w14:textId="77777777" w:rsidR="00D03851" w:rsidRPr="00657B88" w:rsidRDefault="00D03851" w:rsidP="00D03851">
      <w:pPr>
        <w:pStyle w:val="Lijstalinea"/>
        <w:ind w:left="2160"/>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72ED0526" w14:textId="77777777" w:rsidR="00D03851" w:rsidRDefault="00D03851" w:rsidP="00D03851">
      <w:pPr>
        <w:pStyle w:val="Lijstalinea"/>
        <w:numPr>
          <w:ilvl w:val="2"/>
          <w:numId w:val="30"/>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09EB8209" w14:textId="77777777" w:rsidR="00D03851" w:rsidRDefault="00D03851" w:rsidP="00D03851">
      <w:pPr>
        <w:pStyle w:val="Lijstalinea"/>
        <w:ind w:left="216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2AE8573B" w14:textId="77777777" w:rsidR="00D03851" w:rsidRDefault="00D03851" w:rsidP="00D03851">
      <w:pPr>
        <w:pStyle w:val="Lijstalinea"/>
        <w:numPr>
          <w:ilvl w:val="2"/>
          <w:numId w:val="30"/>
        </w:numPr>
      </w:pPr>
      <w:r>
        <w:t>“</w:t>
      </w:r>
      <w:proofErr w:type="spellStart"/>
      <w:r>
        <w:t>s.f.</w:t>
      </w:r>
      <w:proofErr w:type="spellEnd"/>
      <w:r>
        <w:t>”</w:t>
      </w:r>
    </w:p>
    <w:p w14:paraId="2E67429C" w14:textId="77777777" w:rsidR="00D03851" w:rsidRDefault="00D03851" w:rsidP="00D03851">
      <w:pPr>
        <w:pStyle w:val="Lijstalinea"/>
        <w:ind w:left="2160"/>
      </w:pPr>
      <w:r>
        <w:t xml:space="preserve">= no folium </w:t>
      </w:r>
      <w:proofErr w:type="gramStart"/>
      <w:r>
        <w:t>number</w:t>
      </w:r>
      <w:proofErr w:type="gramEnd"/>
    </w:p>
    <w:p w14:paraId="4A731BC9" w14:textId="77777777" w:rsidR="00D03851" w:rsidRDefault="00D03851" w:rsidP="00D03851">
      <w:pPr>
        <w:pStyle w:val="Lijstalinea"/>
        <w:numPr>
          <w:ilvl w:val="2"/>
          <w:numId w:val="30"/>
        </w:numPr>
      </w:pPr>
      <w:r>
        <w:lastRenderedPageBreak/>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3CFDC1F1" w14:textId="77777777" w:rsidR="00D03851" w:rsidRDefault="00D03851" w:rsidP="00D03851">
      <w:pPr>
        <w:pStyle w:val="Lijstalinea"/>
        <w:ind w:left="2160"/>
      </w:pPr>
      <w:r>
        <w:t>= folium number with a roman numeral + optional specification</w:t>
      </w:r>
    </w:p>
    <w:p w14:paraId="6E05FECF" w14:textId="77777777" w:rsidR="00D03851" w:rsidRDefault="00D03851" w:rsidP="00D03851">
      <w:pPr>
        <w:pStyle w:val="Lijstalinea"/>
        <w:numPr>
          <w:ilvl w:val="2"/>
          <w:numId w:val="30"/>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770D373E" w14:textId="77777777" w:rsidR="00D03851" w:rsidRPr="00657B88" w:rsidRDefault="00D03851" w:rsidP="00D03851">
      <w:pPr>
        <w:pStyle w:val="Lijstalinea"/>
        <w:ind w:left="2160"/>
      </w:pPr>
      <w:r>
        <w:t>= folia numbers consisting of 2 parts with a roman numeral + optional specification</w:t>
      </w:r>
    </w:p>
    <w:p w14:paraId="510D4307" w14:textId="77777777" w:rsidR="00D03851" w:rsidRDefault="00D03851" w:rsidP="00D03851">
      <w:pPr>
        <w:pStyle w:val="Lijstalinea"/>
        <w:numPr>
          <w:ilvl w:val="2"/>
          <w:numId w:val="30"/>
        </w:numPr>
      </w:pPr>
      <w:r w:rsidRPr="00657B88">
        <w:t xml:space="preserve">@from = </w:t>
      </w:r>
      <w:r>
        <w:t xml:space="preserve">choice of </w:t>
      </w:r>
      <w:r w:rsidRPr="00657B88">
        <w:t>data</w:t>
      </w:r>
    </w:p>
    <w:p w14:paraId="04D146FA" w14:textId="77777777" w:rsidR="00D03851" w:rsidRPr="00B15C36" w:rsidRDefault="00D03851" w:rsidP="00D03851">
      <w:pPr>
        <w:pStyle w:val="Lijstalinea"/>
        <w:numPr>
          <w:ilvl w:val="3"/>
          <w:numId w:val="30"/>
        </w:num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w:t>
      </w:r>
    </w:p>
    <w:p w14:paraId="6B9C99B8" w14:textId="77777777" w:rsidR="00D03851" w:rsidRPr="00B15C36" w:rsidRDefault="00D03851" w:rsidP="00D03851">
      <w:pPr>
        <w:pStyle w:val="Lijstalinea"/>
        <w:ind w:left="2880"/>
      </w:pPr>
      <w:r w:rsidRPr="00B15C36">
        <w:rPr>
          <w:highlight w:val="white"/>
        </w:rPr>
        <w:t>= folium number of 3 digits + optional specification</w:t>
      </w:r>
    </w:p>
    <w:p w14:paraId="71C20AD2" w14:textId="77777777" w:rsidR="00D03851" w:rsidRDefault="00D03851" w:rsidP="00D03851">
      <w:pPr>
        <w:pStyle w:val="Lijstalinea"/>
        <w:numPr>
          <w:ilvl w:val="3"/>
          <w:numId w:val="30"/>
        </w:numPr>
      </w:pPr>
      <w:r w:rsidRPr="00B15C36">
        <w:rPr>
          <w:highlight w:val="white"/>
        </w:rPr>
        <w:t>“0”</w:t>
      </w:r>
    </w:p>
    <w:p w14:paraId="3C26188B" w14:textId="77777777" w:rsidR="00D03851" w:rsidRPr="00B15C36" w:rsidRDefault="00D03851" w:rsidP="00D03851">
      <w:pPr>
        <w:pStyle w:val="Lijstalinea"/>
        <w:numPr>
          <w:ilvl w:val="3"/>
          <w:numId w:val="30"/>
        </w:num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1C8868E3" w14:textId="77777777" w:rsidR="00D03851" w:rsidRPr="00B15C36" w:rsidRDefault="00D03851" w:rsidP="00D03851">
      <w:pPr>
        <w:pStyle w:val="Lijstalinea"/>
        <w:ind w:left="2880"/>
      </w:pPr>
      <w:r w:rsidRPr="00B15C36">
        <w:rPr>
          <w:highlight w:val="white"/>
        </w:rPr>
        <w:t>=</w:t>
      </w:r>
      <w:r>
        <w:t xml:space="preserve"> folium number with a roman numeral + optional specification</w:t>
      </w:r>
    </w:p>
    <w:p w14:paraId="382C7E85" w14:textId="77777777" w:rsidR="00D03851" w:rsidRPr="00657B88" w:rsidRDefault="00D03851" w:rsidP="00D03851">
      <w:pPr>
        <w:pStyle w:val="Lijstalinea"/>
        <w:numPr>
          <w:ilvl w:val="2"/>
          <w:numId w:val="30"/>
        </w:numPr>
      </w:pPr>
      <w:r w:rsidRPr="00657B88">
        <w:t xml:space="preserve">@to = </w:t>
      </w:r>
      <w:r>
        <w:t xml:space="preserve">choice of </w:t>
      </w:r>
      <w:r w:rsidRPr="00657B88">
        <w:t>data</w:t>
      </w:r>
    </w:p>
    <w:p w14:paraId="1DFE74AF" w14:textId="77777777" w:rsidR="00D03851" w:rsidRDefault="00D03851" w:rsidP="00D03851">
      <w:pPr>
        <w:pStyle w:val="Lijstalinea"/>
        <w:numPr>
          <w:ilvl w:val="3"/>
          <w:numId w:val="30"/>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 xml:space="preserve">)?” </w:t>
      </w:r>
    </w:p>
    <w:p w14:paraId="45CF122D" w14:textId="77777777" w:rsidR="00D03851" w:rsidRDefault="00D03851" w:rsidP="00D03851">
      <w:pPr>
        <w:pStyle w:val="Lijstalinea"/>
        <w:ind w:left="2880"/>
        <w:rPr>
          <w:highlight w:val="white"/>
        </w:rPr>
      </w:pPr>
      <w:r w:rsidRPr="00B15C36">
        <w:rPr>
          <w:highlight w:val="white"/>
        </w:rPr>
        <w:t>= folium number of 3 digits + optional specification</w:t>
      </w:r>
    </w:p>
    <w:p w14:paraId="33F90F75" w14:textId="77777777" w:rsidR="00D03851" w:rsidRPr="00B15C36" w:rsidRDefault="00D03851" w:rsidP="00D03851">
      <w:pPr>
        <w:pStyle w:val="Lijstalinea"/>
        <w:numPr>
          <w:ilvl w:val="3"/>
          <w:numId w:val="30"/>
        </w:numPr>
        <w:rPr>
          <w:highlight w:val="white"/>
        </w:rPr>
      </w:pPr>
      <w:r w:rsidRPr="00B15C36">
        <w:rPr>
          <w:highlight w:val="white"/>
        </w:rPr>
        <w:t>“0”</w:t>
      </w:r>
    </w:p>
    <w:p w14:paraId="627C8B86" w14:textId="77777777" w:rsidR="00D03851" w:rsidRPr="00D03851" w:rsidRDefault="00D03851" w:rsidP="00D03851">
      <w:pPr>
        <w:pStyle w:val="Lijstalinea"/>
        <w:numPr>
          <w:ilvl w:val="3"/>
          <w:numId w:val="30"/>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2A9A7252" w14:textId="0924C3EA" w:rsidR="000B3C7F" w:rsidRPr="00D03851" w:rsidRDefault="00D03851" w:rsidP="00D03851">
      <w:pPr>
        <w:pStyle w:val="Lijstalinea"/>
        <w:ind w:left="2880"/>
        <w:rPr>
          <w:highlight w:val="white"/>
        </w:rPr>
      </w:pPr>
      <w:r>
        <w:t>= folium number with a roman numeral + optional specification</w:t>
      </w:r>
      <w:r w:rsidRPr="00D03851">
        <w:rPr>
          <w:highlight w:val="white"/>
        </w:rPr>
        <w:t xml:space="preserve"> </w:t>
      </w:r>
      <w:r w:rsidR="000B3C7F" w:rsidRPr="00D03851">
        <w:rPr>
          <w:highlight w:val="white"/>
        </w:rPr>
        <w:t>&lt;date&gt; (</w:t>
      </w:r>
      <w:proofErr w:type="spellStart"/>
      <w:r w:rsidR="000B3C7F" w:rsidRPr="00D03851">
        <w:rPr>
          <w:highlight w:val="white"/>
        </w:rPr>
        <w:t>zeroOrMore</w:t>
      </w:r>
      <w:proofErr w:type="spellEnd"/>
      <w:r w:rsidR="000B3C7F" w:rsidRPr="00D03851">
        <w:rPr>
          <w:highlight w:val="white"/>
        </w:rPr>
        <w:t>)</w:t>
      </w:r>
    </w:p>
    <w:p w14:paraId="31A79C0C" w14:textId="5DF02D8F" w:rsidR="000B3C7F" w:rsidRDefault="000B3C7F" w:rsidP="00525099">
      <w:pPr>
        <w:pStyle w:val="Lijstalinea"/>
        <w:numPr>
          <w:ilvl w:val="1"/>
          <w:numId w:val="30"/>
        </w:numPr>
        <w:rPr>
          <w:highlight w:val="white"/>
        </w:rPr>
      </w:pPr>
      <w:r>
        <w:rPr>
          <w:highlight w:val="white"/>
        </w:rPr>
        <w:t>&lt;</w:t>
      </w:r>
      <w:proofErr w:type="spellStart"/>
      <w:r w:rsidR="00936E15">
        <w:rPr>
          <w:highlight w:val="white"/>
        </w:rPr>
        <w:t>persN</w:t>
      </w:r>
      <w:r>
        <w:rPr>
          <w:highlight w:val="white"/>
        </w:rPr>
        <w:t>ame</w:t>
      </w:r>
      <w:proofErr w:type="spellEnd"/>
      <w:r>
        <w:rPr>
          <w:highlight w:val="white"/>
        </w:rPr>
        <w:t>&gt; (</w:t>
      </w:r>
      <w:proofErr w:type="spellStart"/>
      <w:r>
        <w:rPr>
          <w:highlight w:val="white"/>
        </w:rPr>
        <w:t>zeroOrMore</w:t>
      </w:r>
      <w:proofErr w:type="spellEnd"/>
      <w:r>
        <w:rPr>
          <w:highlight w:val="white"/>
        </w:rPr>
        <w:t>)</w:t>
      </w:r>
    </w:p>
    <w:p w14:paraId="2A2BE868" w14:textId="709D3A20" w:rsidR="00936E15" w:rsidRDefault="00936E15" w:rsidP="00936E15">
      <w:pPr>
        <w:pStyle w:val="Lijstalinea"/>
        <w:numPr>
          <w:ilvl w:val="1"/>
          <w:numId w:val="30"/>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210DD187" w14:textId="4A6BB09F" w:rsidR="00936E15" w:rsidRPr="00936E15" w:rsidRDefault="00936E15" w:rsidP="00936E15">
      <w:pPr>
        <w:pStyle w:val="Lijstalinea"/>
        <w:numPr>
          <w:ilvl w:val="1"/>
          <w:numId w:val="30"/>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53239EAA" w14:textId="2017663D" w:rsidR="000B3C7F" w:rsidRPr="000B3C7F" w:rsidRDefault="000B3C7F" w:rsidP="00525099">
      <w:pPr>
        <w:pStyle w:val="Lijstalinea"/>
        <w:numPr>
          <w:ilvl w:val="1"/>
          <w:numId w:val="30"/>
        </w:numPr>
        <w:rPr>
          <w:highlight w:val="white"/>
        </w:rPr>
      </w:pPr>
      <w:r>
        <w:rPr>
          <w:highlight w:val="white"/>
        </w:rPr>
        <w:t>&lt;text/&gt;</w:t>
      </w:r>
    </w:p>
    <w:p w14:paraId="54FBD9F6" w14:textId="77777777" w:rsidR="000D2CA3" w:rsidRPr="00657B88" w:rsidRDefault="000D2CA3" w:rsidP="00525099">
      <w:pPr>
        <w:pStyle w:val="Lijstalinea"/>
        <w:numPr>
          <w:ilvl w:val="0"/>
          <w:numId w:val="7"/>
        </w:numPr>
      </w:pPr>
      <w:r w:rsidRPr="00657B88">
        <w:t>&lt;explicit&gt;</w:t>
      </w:r>
    </w:p>
    <w:p w14:paraId="5CE5981E" w14:textId="200980C0" w:rsidR="000D2CA3" w:rsidRDefault="000D2CA3" w:rsidP="00525099">
      <w:pPr>
        <w:pStyle w:val="Lijstalinea"/>
        <w:numPr>
          <w:ilvl w:val="0"/>
          <w:numId w:val="7"/>
        </w:numPr>
      </w:pPr>
      <w:r w:rsidRPr="00657B88">
        <w:t>&lt;colophon&gt;</w:t>
      </w:r>
    </w:p>
    <w:p w14:paraId="4D6AE839" w14:textId="77777777" w:rsidR="000B3C7F" w:rsidRPr="00657B88" w:rsidRDefault="000B3C7F" w:rsidP="00525099">
      <w:pPr>
        <w:pStyle w:val="Lijstalinea"/>
        <w:numPr>
          <w:ilvl w:val="1"/>
          <w:numId w:val="7"/>
        </w:numPr>
      </w:pPr>
      <w:r w:rsidRPr="00657B88">
        <w:t>&lt;locus&gt;</w:t>
      </w:r>
      <w:r>
        <w:t xml:space="preserve"> (</w:t>
      </w:r>
      <w:proofErr w:type="spellStart"/>
      <w:r>
        <w:t>zeroOrMore</w:t>
      </w:r>
      <w:proofErr w:type="spellEnd"/>
      <w:r>
        <w:t>)</w:t>
      </w:r>
      <w:r w:rsidRPr="00657B88">
        <w:t xml:space="preserve"> = choice of data</w:t>
      </w:r>
    </w:p>
    <w:p w14:paraId="27EEDE12" w14:textId="77777777" w:rsidR="00D03851" w:rsidRDefault="00D03851" w:rsidP="00D03851">
      <w:pPr>
        <w:pStyle w:val="Lijstalinea"/>
        <w:numPr>
          <w:ilvl w:val="2"/>
          <w:numId w:val="7"/>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11CA1469" w14:textId="77777777" w:rsidR="00D03851" w:rsidRPr="00657B88" w:rsidRDefault="00D03851" w:rsidP="00D03851">
      <w:pPr>
        <w:pStyle w:val="Lijstalinea"/>
        <w:ind w:left="2160"/>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107DB8A5" w14:textId="77777777" w:rsidR="00D03851" w:rsidRDefault="00D03851" w:rsidP="00D03851">
      <w:pPr>
        <w:pStyle w:val="Lijstalinea"/>
        <w:numPr>
          <w:ilvl w:val="2"/>
          <w:numId w:val="7"/>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422143C5" w14:textId="77777777" w:rsidR="00D03851" w:rsidRDefault="00D03851" w:rsidP="00D03851">
      <w:pPr>
        <w:pStyle w:val="Lijstalinea"/>
        <w:ind w:left="216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1131AE64" w14:textId="77777777" w:rsidR="00D03851" w:rsidRDefault="00D03851" w:rsidP="00D03851">
      <w:pPr>
        <w:pStyle w:val="Lijstalinea"/>
        <w:numPr>
          <w:ilvl w:val="2"/>
          <w:numId w:val="7"/>
        </w:numPr>
      </w:pPr>
      <w:r>
        <w:t>“</w:t>
      </w:r>
      <w:proofErr w:type="spellStart"/>
      <w:r>
        <w:t>s.f.</w:t>
      </w:r>
      <w:proofErr w:type="spellEnd"/>
      <w:r>
        <w:t>”</w:t>
      </w:r>
    </w:p>
    <w:p w14:paraId="39FBF34B" w14:textId="77777777" w:rsidR="00D03851" w:rsidRDefault="00D03851" w:rsidP="00D03851">
      <w:pPr>
        <w:pStyle w:val="Lijstalinea"/>
        <w:ind w:left="2160"/>
      </w:pPr>
      <w:r>
        <w:t xml:space="preserve">= no folium </w:t>
      </w:r>
      <w:proofErr w:type="gramStart"/>
      <w:r>
        <w:t>number</w:t>
      </w:r>
      <w:proofErr w:type="gramEnd"/>
    </w:p>
    <w:p w14:paraId="11B14A3B" w14:textId="77777777" w:rsidR="00D03851" w:rsidRDefault="00D03851" w:rsidP="00D03851">
      <w:pPr>
        <w:pStyle w:val="Lijstalinea"/>
        <w:numPr>
          <w:ilvl w:val="2"/>
          <w:numId w:val="7"/>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597985EF" w14:textId="77777777" w:rsidR="00D03851" w:rsidRDefault="00D03851" w:rsidP="00D03851">
      <w:pPr>
        <w:pStyle w:val="Lijstalinea"/>
        <w:ind w:left="2160"/>
      </w:pPr>
      <w:r>
        <w:t>= folium number with a roman numeral + optional specification</w:t>
      </w:r>
    </w:p>
    <w:p w14:paraId="26140D20" w14:textId="77777777" w:rsidR="00D03851" w:rsidRDefault="00D03851" w:rsidP="00D03851">
      <w:pPr>
        <w:pStyle w:val="Lijstalinea"/>
        <w:numPr>
          <w:ilvl w:val="2"/>
          <w:numId w:val="7"/>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6A483C4B" w14:textId="77777777" w:rsidR="00D03851" w:rsidRPr="00657B88" w:rsidRDefault="00D03851" w:rsidP="00D03851">
      <w:pPr>
        <w:pStyle w:val="Lijstalinea"/>
        <w:ind w:left="2160"/>
      </w:pPr>
      <w:r>
        <w:t>= folia numbers consisting of 2 parts with a roman numeral + optional specification</w:t>
      </w:r>
    </w:p>
    <w:p w14:paraId="703E07DF" w14:textId="77777777" w:rsidR="00D03851" w:rsidRDefault="00D03851" w:rsidP="00D03851">
      <w:pPr>
        <w:pStyle w:val="Lijstalinea"/>
        <w:numPr>
          <w:ilvl w:val="2"/>
          <w:numId w:val="7"/>
        </w:numPr>
      </w:pPr>
      <w:r w:rsidRPr="00657B88">
        <w:t xml:space="preserve">@from = </w:t>
      </w:r>
      <w:r>
        <w:t xml:space="preserve">choice of </w:t>
      </w:r>
      <w:r w:rsidRPr="00657B88">
        <w:t>data</w:t>
      </w:r>
    </w:p>
    <w:p w14:paraId="16C0F52B" w14:textId="77777777" w:rsidR="00D03851" w:rsidRPr="00B15C36" w:rsidRDefault="00D03851" w:rsidP="00D03851">
      <w:pPr>
        <w:pStyle w:val="Lijstalinea"/>
        <w:numPr>
          <w:ilvl w:val="3"/>
          <w:numId w:val="7"/>
        </w:num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w:t>
      </w:r>
    </w:p>
    <w:p w14:paraId="038A2F8B" w14:textId="77777777" w:rsidR="00D03851" w:rsidRPr="00B15C36" w:rsidRDefault="00D03851" w:rsidP="00D03851">
      <w:pPr>
        <w:pStyle w:val="Lijstalinea"/>
        <w:ind w:left="2880"/>
      </w:pPr>
      <w:r w:rsidRPr="00B15C36">
        <w:rPr>
          <w:highlight w:val="white"/>
        </w:rPr>
        <w:t>= folium number of 3 digits + optional specification</w:t>
      </w:r>
    </w:p>
    <w:p w14:paraId="674E8E75" w14:textId="77777777" w:rsidR="00D03851" w:rsidRDefault="00D03851" w:rsidP="00D03851">
      <w:pPr>
        <w:pStyle w:val="Lijstalinea"/>
        <w:numPr>
          <w:ilvl w:val="3"/>
          <w:numId w:val="7"/>
        </w:numPr>
      </w:pPr>
      <w:r w:rsidRPr="00B15C36">
        <w:rPr>
          <w:highlight w:val="white"/>
        </w:rPr>
        <w:t>“0”</w:t>
      </w:r>
    </w:p>
    <w:p w14:paraId="4BBC09BA" w14:textId="77777777" w:rsidR="00D03851" w:rsidRPr="00B15C36" w:rsidRDefault="00D03851" w:rsidP="00D03851">
      <w:pPr>
        <w:pStyle w:val="Lijstalinea"/>
        <w:numPr>
          <w:ilvl w:val="3"/>
          <w:numId w:val="7"/>
        </w:num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07CDFBA4" w14:textId="77777777" w:rsidR="00D03851" w:rsidRPr="00B15C36" w:rsidRDefault="00D03851" w:rsidP="00D03851">
      <w:pPr>
        <w:pStyle w:val="Lijstalinea"/>
        <w:ind w:left="2880"/>
      </w:pPr>
      <w:r w:rsidRPr="00B15C36">
        <w:rPr>
          <w:highlight w:val="white"/>
        </w:rPr>
        <w:lastRenderedPageBreak/>
        <w:t>=</w:t>
      </w:r>
      <w:r>
        <w:t xml:space="preserve"> folium number with a roman numeral + optional specification</w:t>
      </w:r>
    </w:p>
    <w:p w14:paraId="043B789B" w14:textId="77777777" w:rsidR="00D03851" w:rsidRPr="00657B88" w:rsidRDefault="00D03851" w:rsidP="00D03851">
      <w:pPr>
        <w:pStyle w:val="Lijstalinea"/>
        <w:numPr>
          <w:ilvl w:val="2"/>
          <w:numId w:val="7"/>
        </w:numPr>
      </w:pPr>
      <w:r w:rsidRPr="00657B88">
        <w:t xml:space="preserve">@to = </w:t>
      </w:r>
      <w:r>
        <w:t xml:space="preserve">choice of </w:t>
      </w:r>
      <w:r w:rsidRPr="00657B88">
        <w:t>data</w:t>
      </w:r>
    </w:p>
    <w:p w14:paraId="788E845C" w14:textId="77777777" w:rsidR="00D03851" w:rsidRDefault="00D03851" w:rsidP="00D03851">
      <w:pPr>
        <w:pStyle w:val="Lijstalinea"/>
        <w:numPr>
          <w:ilvl w:val="3"/>
          <w:numId w:val="7"/>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 xml:space="preserve">)?” </w:t>
      </w:r>
    </w:p>
    <w:p w14:paraId="0E78A427" w14:textId="77777777" w:rsidR="00D03851" w:rsidRDefault="00D03851" w:rsidP="00D03851">
      <w:pPr>
        <w:pStyle w:val="Lijstalinea"/>
        <w:ind w:left="2880"/>
        <w:rPr>
          <w:highlight w:val="white"/>
        </w:rPr>
      </w:pPr>
      <w:r w:rsidRPr="00B15C36">
        <w:rPr>
          <w:highlight w:val="white"/>
        </w:rPr>
        <w:t>= folium number of 3 digits + optional specification</w:t>
      </w:r>
    </w:p>
    <w:p w14:paraId="453E20D8" w14:textId="77777777" w:rsidR="00D03851" w:rsidRPr="00B15C36" w:rsidRDefault="00D03851" w:rsidP="00D03851">
      <w:pPr>
        <w:pStyle w:val="Lijstalinea"/>
        <w:numPr>
          <w:ilvl w:val="3"/>
          <w:numId w:val="7"/>
        </w:numPr>
        <w:rPr>
          <w:highlight w:val="white"/>
        </w:rPr>
      </w:pPr>
      <w:r w:rsidRPr="00B15C36">
        <w:rPr>
          <w:highlight w:val="white"/>
        </w:rPr>
        <w:t>“0”</w:t>
      </w:r>
    </w:p>
    <w:p w14:paraId="7B7ECC8A" w14:textId="77777777" w:rsidR="00D03851" w:rsidRPr="00B15C36" w:rsidRDefault="00D03851" w:rsidP="00D03851">
      <w:pPr>
        <w:pStyle w:val="Lijstalinea"/>
        <w:numPr>
          <w:ilvl w:val="3"/>
          <w:numId w:val="7"/>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1DB7365C" w14:textId="4A79D4AD" w:rsidR="000B3C7F" w:rsidRDefault="00D03851" w:rsidP="00D03851">
      <w:pPr>
        <w:pStyle w:val="Lijstalinea"/>
        <w:ind w:left="2880"/>
        <w:rPr>
          <w:highlight w:val="white"/>
        </w:rPr>
      </w:pPr>
      <w:r>
        <w:t>= folium number with a roman numeral + optional specification</w:t>
      </w:r>
    </w:p>
    <w:p w14:paraId="18AD386C" w14:textId="77777777" w:rsidR="000B3C7F" w:rsidRDefault="000B3C7F" w:rsidP="00525099">
      <w:pPr>
        <w:pStyle w:val="Lijstalinea"/>
        <w:numPr>
          <w:ilvl w:val="1"/>
          <w:numId w:val="7"/>
        </w:numPr>
        <w:rPr>
          <w:highlight w:val="white"/>
        </w:rPr>
      </w:pPr>
      <w:r>
        <w:rPr>
          <w:highlight w:val="white"/>
        </w:rPr>
        <w:t>&lt;date&gt; (</w:t>
      </w:r>
      <w:proofErr w:type="spellStart"/>
      <w:r>
        <w:rPr>
          <w:highlight w:val="white"/>
        </w:rPr>
        <w:t>zeroOrMore</w:t>
      </w:r>
      <w:proofErr w:type="spellEnd"/>
      <w:r>
        <w:rPr>
          <w:highlight w:val="white"/>
        </w:rPr>
        <w:t>)</w:t>
      </w:r>
    </w:p>
    <w:p w14:paraId="485A4846" w14:textId="77777777" w:rsidR="000B3C7F" w:rsidRDefault="000B3C7F" w:rsidP="00525099">
      <w:pPr>
        <w:pStyle w:val="Lijstalinea"/>
        <w:numPr>
          <w:ilvl w:val="1"/>
          <w:numId w:val="7"/>
        </w:numPr>
        <w:rPr>
          <w:highlight w:val="white"/>
        </w:rPr>
      </w:pPr>
      <w:r>
        <w:rPr>
          <w:highlight w:val="white"/>
        </w:rPr>
        <w:t>&lt;quote&gt; (</w:t>
      </w:r>
      <w:proofErr w:type="spellStart"/>
      <w:r>
        <w:rPr>
          <w:highlight w:val="white"/>
        </w:rPr>
        <w:t>zeroOrMore</w:t>
      </w:r>
      <w:proofErr w:type="spellEnd"/>
      <w:r>
        <w:rPr>
          <w:highlight w:val="white"/>
        </w:rPr>
        <w:t>)</w:t>
      </w:r>
    </w:p>
    <w:p w14:paraId="5257CA19" w14:textId="77777777" w:rsidR="00936E15" w:rsidRDefault="00936E15" w:rsidP="00936E15">
      <w:pPr>
        <w:pStyle w:val="Lijstalinea"/>
        <w:numPr>
          <w:ilvl w:val="1"/>
          <w:numId w:val="7"/>
        </w:numPr>
        <w:rPr>
          <w:highlight w:val="white"/>
        </w:rPr>
      </w:pPr>
      <w:r>
        <w:rPr>
          <w:highlight w:val="white"/>
        </w:rPr>
        <w:t>&lt;</w:t>
      </w:r>
      <w:proofErr w:type="spellStart"/>
      <w:r>
        <w:rPr>
          <w:highlight w:val="white"/>
        </w:rPr>
        <w:t>persName</w:t>
      </w:r>
      <w:proofErr w:type="spellEnd"/>
      <w:r>
        <w:rPr>
          <w:highlight w:val="white"/>
        </w:rPr>
        <w:t>&gt; (</w:t>
      </w:r>
      <w:proofErr w:type="spellStart"/>
      <w:r>
        <w:rPr>
          <w:highlight w:val="white"/>
        </w:rPr>
        <w:t>zeroOrMore</w:t>
      </w:r>
      <w:proofErr w:type="spellEnd"/>
      <w:r>
        <w:rPr>
          <w:highlight w:val="white"/>
        </w:rPr>
        <w:t>)</w:t>
      </w:r>
    </w:p>
    <w:p w14:paraId="0CF11453" w14:textId="77777777" w:rsidR="00936E15" w:rsidRDefault="00936E15" w:rsidP="00936E15">
      <w:pPr>
        <w:pStyle w:val="Lijstalinea"/>
        <w:numPr>
          <w:ilvl w:val="1"/>
          <w:numId w:val="7"/>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17A57591" w14:textId="77777777" w:rsidR="00936E15" w:rsidRPr="00936E15" w:rsidRDefault="00936E15" w:rsidP="00936E15">
      <w:pPr>
        <w:pStyle w:val="Lijstalinea"/>
        <w:numPr>
          <w:ilvl w:val="1"/>
          <w:numId w:val="7"/>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1597E1FC" w14:textId="77777777" w:rsidR="000B3C7F" w:rsidRPr="000B3C7F" w:rsidRDefault="000B3C7F" w:rsidP="00525099">
      <w:pPr>
        <w:pStyle w:val="Lijstalinea"/>
        <w:numPr>
          <w:ilvl w:val="1"/>
          <w:numId w:val="7"/>
        </w:numPr>
        <w:rPr>
          <w:highlight w:val="white"/>
        </w:rPr>
      </w:pPr>
      <w:r>
        <w:rPr>
          <w:highlight w:val="white"/>
        </w:rPr>
        <w:t>&lt;text/&gt;</w:t>
      </w:r>
    </w:p>
    <w:p w14:paraId="7EC545DA" w14:textId="77777777" w:rsidR="000B3C7F" w:rsidRPr="00657B88" w:rsidRDefault="000B3C7F" w:rsidP="00525099">
      <w:pPr>
        <w:pStyle w:val="Lijstalinea"/>
        <w:numPr>
          <w:ilvl w:val="1"/>
          <w:numId w:val="7"/>
        </w:numPr>
      </w:pPr>
      <w:r w:rsidRPr="00657B88">
        <w:t>@type = choice of values</w:t>
      </w:r>
    </w:p>
    <w:p w14:paraId="7115BD12" w14:textId="77777777" w:rsidR="000B3C7F" w:rsidRPr="00657B88" w:rsidRDefault="000B3C7F" w:rsidP="00525099">
      <w:pPr>
        <w:pStyle w:val="Lijstalinea"/>
        <w:numPr>
          <w:ilvl w:val="2"/>
          <w:numId w:val="7"/>
        </w:numPr>
      </w:pPr>
      <w:r w:rsidRPr="00657B88">
        <w:t>“</w:t>
      </w:r>
      <w:proofErr w:type="spellStart"/>
      <w:r w:rsidRPr="00657B88">
        <w:t>desc</w:t>
      </w:r>
      <w:proofErr w:type="spellEnd"/>
      <w:r w:rsidRPr="00657B88">
        <w:t>” = description</w:t>
      </w:r>
    </w:p>
    <w:p w14:paraId="6A03458F" w14:textId="77777777" w:rsidR="000B3C7F" w:rsidRPr="00657B88" w:rsidRDefault="000B3C7F" w:rsidP="00525099">
      <w:pPr>
        <w:pStyle w:val="Lijstalinea"/>
        <w:numPr>
          <w:ilvl w:val="2"/>
          <w:numId w:val="7"/>
        </w:numPr>
      </w:pPr>
      <w:r w:rsidRPr="00657B88">
        <w:t>“person”</w:t>
      </w:r>
    </w:p>
    <w:p w14:paraId="279D0238" w14:textId="43A1E2AF" w:rsidR="000B3C7F" w:rsidRPr="00657B88" w:rsidRDefault="000B3C7F" w:rsidP="00525099">
      <w:pPr>
        <w:pStyle w:val="Lijstalinea"/>
        <w:numPr>
          <w:ilvl w:val="2"/>
          <w:numId w:val="7"/>
        </w:numPr>
      </w:pPr>
      <w:r w:rsidRPr="00657B88">
        <w:t>&lt;/empty&gt;</w:t>
      </w:r>
    </w:p>
    <w:p w14:paraId="6F09AA5C" w14:textId="77777777" w:rsidR="000D2CA3" w:rsidRPr="00657B88" w:rsidRDefault="000D2CA3" w:rsidP="00525099">
      <w:pPr>
        <w:pStyle w:val="Lijstalinea"/>
        <w:numPr>
          <w:ilvl w:val="0"/>
          <w:numId w:val="7"/>
        </w:numPr>
      </w:pPr>
      <w:r w:rsidRPr="00657B88">
        <w:t>&lt;note&gt; (</w:t>
      </w:r>
      <w:proofErr w:type="spellStart"/>
      <w:r w:rsidR="00B87481" w:rsidRPr="00657B88">
        <w:t>oneOrMore</w:t>
      </w:r>
      <w:proofErr w:type="spellEnd"/>
      <w:r w:rsidRPr="00657B88">
        <w:t>)</w:t>
      </w:r>
    </w:p>
    <w:p w14:paraId="70B3EC2D" w14:textId="77777777" w:rsidR="000B3C7F" w:rsidRPr="00657B88" w:rsidRDefault="000B3C7F" w:rsidP="00525099">
      <w:pPr>
        <w:pStyle w:val="Lijstalinea"/>
        <w:numPr>
          <w:ilvl w:val="1"/>
          <w:numId w:val="7"/>
        </w:numPr>
      </w:pPr>
      <w:r w:rsidRPr="00657B88">
        <w:t>&lt;locus&gt;</w:t>
      </w:r>
      <w:r>
        <w:t xml:space="preserve"> (</w:t>
      </w:r>
      <w:proofErr w:type="spellStart"/>
      <w:r>
        <w:t>zeroOrMore</w:t>
      </w:r>
      <w:proofErr w:type="spellEnd"/>
      <w:r>
        <w:t>)</w:t>
      </w:r>
      <w:r w:rsidRPr="00657B88">
        <w:t xml:space="preserve"> = choice of data</w:t>
      </w:r>
    </w:p>
    <w:p w14:paraId="4934FE29" w14:textId="77777777" w:rsidR="00B15C36" w:rsidRDefault="00B15C36" w:rsidP="00B15C36">
      <w:pPr>
        <w:pStyle w:val="Lijstalinea"/>
        <w:numPr>
          <w:ilvl w:val="4"/>
          <w:numId w:val="73"/>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7891D2E4" w14:textId="27322152" w:rsidR="00B15C36" w:rsidRPr="00657B88" w:rsidRDefault="00B15C36" w:rsidP="00B15C36">
      <w:pPr>
        <w:pStyle w:val="Lijstalinea"/>
        <w:ind w:left="2160"/>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26B5ED6D" w14:textId="77777777" w:rsidR="00B15C36" w:rsidRDefault="00B15C36" w:rsidP="00B15C36">
      <w:pPr>
        <w:pStyle w:val="Lijstalinea"/>
        <w:numPr>
          <w:ilvl w:val="4"/>
          <w:numId w:val="73"/>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7C96202A" w14:textId="6C58D37A" w:rsidR="00B15C36" w:rsidRDefault="00B15C36" w:rsidP="00B15C36">
      <w:pPr>
        <w:pStyle w:val="Lijstalinea"/>
        <w:ind w:left="216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6B8C64C0" w14:textId="77777777" w:rsidR="00B15C36" w:rsidRDefault="00B15C36" w:rsidP="00B15C36">
      <w:pPr>
        <w:pStyle w:val="Lijstalinea"/>
        <w:numPr>
          <w:ilvl w:val="4"/>
          <w:numId w:val="73"/>
        </w:numPr>
      </w:pPr>
      <w:r>
        <w:t>“</w:t>
      </w:r>
      <w:proofErr w:type="spellStart"/>
      <w:r>
        <w:t>s.f.</w:t>
      </w:r>
      <w:proofErr w:type="spellEnd"/>
      <w:r>
        <w:t>”</w:t>
      </w:r>
    </w:p>
    <w:p w14:paraId="54381168" w14:textId="357F3120" w:rsidR="00B15C36" w:rsidRDefault="00B15C36" w:rsidP="00B15C36">
      <w:pPr>
        <w:pStyle w:val="Lijstalinea"/>
        <w:ind w:left="2160"/>
      </w:pPr>
      <w:r>
        <w:t xml:space="preserve">= no folium </w:t>
      </w:r>
      <w:proofErr w:type="gramStart"/>
      <w:r>
        <w:t>number</w:t>
      </w:r>
      <w:proofErr w:type="gramEnd"/>
    </w:p>
    <w:p w14:paraId="4661236E" w14:textId="77777777" w:rsidR="00B15C36" w:rsidRDefault="00B15C36" w:rsidP="00B15C36">
      <w:pPr>
        <w:pStyle w:val="Lijstalinea"/>
        <w:numPr>
          <w:ilvl w:val="4"/>
          <w:numId w:val="73"/>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60E9ECE8" w14:textId="5F727E38" w:rsidR="00B15C36" w:rsidRDefault="00B15C36" w:rsidP="00B15C36">
      <w:pPr>
        <w:pStyle w:val="Lijstalinea"/>
        <w:ind w:left="2160"/>
      </w:pPr>
      <w:r>
        <w:t>= folium number with a roman numeral + optional specification</w:t>
      </w:r>
    </w:p>
    <w:p w14:paraId="633D8671" w14:textId="77777777" w:rsidR="00B15C36" w:rsidRDefault="00B15C36" w:rsidP="00B15C36">
      <w:pPr>
        <w:pStyle w:val="Lijstalinea"/>
        <w:numPr>
          <w:ilvl w:val="4"/>
          <w:numId w:val="73"/>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6D0879CD" w14:textId="05FA0279" w:rsidR="00B15C36" w:rsidRPr="00657B88" w:rsidRDefault="00B15C36" w:rsidP="00B15C36">
      <w:pPr>
        <w:pStyle w:val="Lijstalinea"/>
        <w:ind w:left="2160"/>
      </w:pPr>
      <w:r>
        <w:t>= folia numbers consisting of 2 parts with a roman numeral + optional specification</w:t>
      </w:r>
    </w:p>
    <w:p w14:paraId="5FFF15DA" w14:textId="77777777" w:rsidR="00B15C36" w:rsidRDefault="00B15C36" w:rsidP="00B15C36">
      <w:pPr>
        <w:pStyle w:val="Lijstalinea"/>
        <w:numPr>
          <w:ilvl w:val="4"/>
          <w:numId w:val="73"/>
        </w:numPr>
      </w:pPr>
      <w:r w:rsidRPr="00657B88">
        <w:t xml:space="preserve">@from = </w:t>
      </w:r>
      <w:r>
        <w:t xml:space="preserve">choice of </w:t>
      </w:r>
      <w:r w:rsidRPr="00657B88">
        <w:t>data</w:t>
      </w:r>
    </w:p>
    <w:p w14:paraId="6453443C" w14:textId="77777777" w:rsidR="00B15C36" w:rsidRPr="00B15C36" w:rsidRDefault="00B15C36" w:rsidP="00B15C36">
      <w:pPr>
        <w:pStyle w:val="Lijstalinea"/>
        <w:numPr>
          <w:ilvl w:val="6"/>
          <w:numId w:val="73"/>
        </w:num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w:t>
      </w:r>
    </w:p>
    <w:p w14:paraId="0226B900" w14:textId="77777777" w:rsidR="00B15C36" w:rsidRPr="00B15C36" w:rsidRDefault="00B15C36" w:rsidP="00B15C36">
      <w:pPr>
        <w:pStyle w:val="Lijstalinea"/>
        <w:ind w:left="2880"/>
      </w:pPr>
      <w:r w:rsidRPr="00B15C36">
        <w:rPr>
          <w:highlight w:val="white"/>
        </w:rPr>
        <w:t>= folium number of 3 digits + optional specification</w:t>
      </w:r>
    </w:p>
    <w:p w14:paraId="742BCD68" w14:textId="77777777" w:rsidR="00B15C36" w:rsidRDefault="00B15C36" w:rsidP="00B15C36">
      <w:pPr>
        <w:pStyle w:val="Lijstalinea"/>
        <w:numPr>
          <w:ilvl w:val="6"/>
          <w:numId w:val="73"/>
        </w:numPr>
      </w:pPr>
      <w:r w:rsidRPr="00B15C36">
        <w:rPr>
          <w:highlight w:val="white"/>
        </w:rPr>
        <w:t>“0”</w:t>
      </w:r>
    </w:p>
    <w:p w14:paraId="4BC37745" w14:textId="77777777" w:rsidR="00B15C36" w:rsidRPr="00B15C36" w:rsidRDefault="00B15C36" w:rsidP="00B15C36">
      <w:pPr>
        <w:pStyle w:val="Lijstalinea"/>
        <w:numPr>
          <w:ilvl w:val="6"/>
          <w:numId w:val="73"/>
        </w:num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0A1929F9" w14:textId="39BABBCD" w:rsidR="00B15C36" w:rsidRPr="00B15C36" w:rsidRDefault="00B15C36" w:rsidP="00B15C36">
      <w:pPr>
        <w:pStyle w:val="Lijstalinea"/>
        <w:ind w:left="2880"/>
      </w:pPr>
      <w:r w:rsidRPr="00B15C36">
        <w:rPr>
          <w:highlight w:val="white"/>
        </w:rPr>
        <w:t>=</w:t>
      </w:r>
      <w:r>
        <w:t xml:space="preserve"> folium number with a roman numeral + optional specification</w:t>
      </w:r>
    </w:p>
    <w:p w14:paraId="026BDD53" w14:textId="77777777" w:rsidR="00B15C36" w:rsidRPr="00657B88" w:rsidRDefault="00B15C36" w:rsidP="00B15C36">
      <w:pPr>
        <w:pStyle w:val="Lijstalinea"/>
        <w:numPr>
          <w:ilvl w:val="4"/>
          <w:numId w:val="73"/>
        </w:numPr>
      </w:pPr>
      <w:r w:rsidRPr="00657B88">
        <w:t xml:space="preserve">@to = </w:t>
      </w:r>
      <w:r>
        <w:t xml:space="preserve">choice of </w:t>
      </w:r>
      <w:r w:rsidRPr="00657B88">
        <w:t>data</w:t>
      </w:r>
    </w:p>
    <w:p w14:paraId="6C791F3E" w14:textId="77777777" w:rsidR="00B15C36" w:rsidRDefault="00B15C36" w:rsidP="00B15C36">
      <w:pPr>
        <w:pStyle w:val="Lijstalinea"/>
        <w:numPr>
          <w:ilvl w:val="6"/>
          <w:numId w:val="73"/>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 xml:space="preserve">)?” </w:t>
      </w:r>
    </w:p>
    <w:p w14:paraId="622E5198" w14:textId="77777777" w:rsidR="00B15C36" w:rsidRDefault="00B15C36" w:rsidP="00B15C36">
      <w:pPr>
        <w:pStyle w:val="Lijstalinea"/>
        <w:ind w:left="2880"/>
        <w:rPr>
          <w:highlight w:val="white"/>
        </w:rPr>
      </w:pPr>
      <w:r w:rsidRPr="00B15C36">
        <w:rPr>
          <w:highlight w:val="white"/>
        </w:rPr>
        <w:t>= folium number of 3 digits + optional specification</w:t>
      </w:r>
    </w:p>
    <w:p w14:paraId="7616CF0C" w14:textId="77777777" w:rsidR="00B15C36" w:rsidRPr="00B15C36" w:rsidRDefault="00B15C36" w:rsidP="00B15C36">
      <w:pPr>
        <w:pStyle w:val="Lijstalinea"/>
        <w:numPr>
          <w:ilvl w:val="6"/>
          <w:numId w:val="73"/>
        </w:numPr>
        <w:rPr>
          <w:highlight w:val="white"/>
        </w:rPr>
      </w:pPr>
      <w:r w:rsidRPr="00B15C36">
        <w:rPr>
          <w:highlight w:val="white"/>
        </w:rPr>
        <w:lastRenderedPageBreak/>
        <w:t>“0”</w:t>
      </w:r>
    </w:p>
    <w:p w14:paraId="029894CC" w14:textId="64784C5F" w:rsidR="00B15C36" w:rsidRPr="00B15C36" w:rsidRDefault="00B15C36" w:rsidP="00B15C36">
      <w:pPr>
        <w:pStyle w:val="Lijstalinea"/>
        <w:numPr>
          <w:ilvl w:val="6"/>
          <w:numId w:val="73"/>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32910218" w14:textId="77777777" w:rsidR="00B15C36" w:rsidRPr="003E772E" w:rsidRDefault="00B15C36" w:rsidP="00B15C36">
      <w:pPr>
        <w:pStyle w:val="Lijstalinea"/>
        <w:ind w:left="2880"/>
        <w:rPr>
          <w:highlight w:val="white"/>
        </w:rPr>
      </w:pPr>
      <w:r>
        <w:t>= folium number with a roman numeral + optional specification</w:t>
      </w:r>
    </w:p>
    <w:p w14:paraId="5FF00880" w14:textId="218E389B" w:rsidR="000B3C7F" w:rsidRDefault="000B3C7F" w:rsidP="00525099">
      <w:pPr>
        <w:pStyle w:val="Lijstalinea"/>
        <w:numPr>
          <w:ilvl w:val="1"/>
          <w:numId w:val="7"/>
        </w:numPr>
        <w:rPr>
          <w:highlight w:val="white"/>
        </w:rPr>
      </w:pPr>
      <w:r>
        <w:rPr>
          <w:highlight w:val="white"/>
        </w:rPr>
        <w:t>&lt;date&gt; (</w:t>
      </w:r>
      <w:proofErr w:type="spellStart"/>
      <w:r>
        <w:rPr>
          <w:highlight w:val="white"/>
        </w:rPr>
        <w:t>zeroOrMore</w:t>
      </w:r>
      <w:proofErr w:type="spellEnd"/>
      <w:r>
        <w:rPr>
          <w:highlight w:val="white"/>
        </w:rPr>
        <w:t>)</w:t>
      </w:r>
    </w:p>
    <w:p w14:paraId="681E4EB3" w14:textId="7FEC1916" w:rsidR="000B3C7F" w:rsidRDefault="000B3C7F" w:rsidP="00525099">
      <w:pPr>
        <w:pStyle w:val="Lijstalinea"/>
        <w:numPr>
          <w:ilvl w:val="1"/>
          <w:numId w:val="7"/>
        </w:numPr>
        <w:rPr>
          <w:highlight w:val="white"/>
        </w:rPr>
      </w:pPr>
      <w:r>
        <w:rPr>
          <w:highlight w:val="white"/>
        </w:rPr>
        <w:t>&lt;quote&gt; (</w:t>
      </w:r>
      <w:proofErr w:type="spellStart"/>
      <w:r>
        <w:rPr>
          <w:highlight w:val="white"/>
        </w:rPr>
        <w:t>zeroOrMore</w:t>
      </w:r>
      <w:proofErr w:type="spellEnd"/>
      <w:r>
        <w:rPr>
          <w:highlight w:val="white"/>
        </w:rPr>
        <w:t>)</w:t>
      </w:r>
    </w:p>
    <w:p w14:paraId="419C051B" w14:textId="77777777" w:rsidR="00936E15" w:rsidRDefault="00936E15" w:rsidP="00936E15">
      <w:pPr>
        <w:pStyle w:val="Lijstalinea"/>
        <w:numPr>
          <w:ilvl w:val="1"/>
          <w:numId w:val="7"/>
        </w:numPr>
        <w:rPr>
          <w:highlight w:val="white"/>
        </w:rPr>
      </w:pPr>
      <w:r>
        <w:rPr>
          <w:highlight w:val="white"/>
        </w:rPr>
        <w:t>&lt;</w:t>
      </w:r>
      <w:proofErr w:type="spellStart"/>
      <w:r>
        <w:rPr>
          <w:highlight w:val="white"/>
        </w:rPr>
        <w:t>persName</w:t>
      </w:r>
      <w:proofErr w:type="spellEnd"/>
      <w:r>
        <w:rPr>
          <w:highlight w:val="white"/>
        </w:rPr>
        <w:t>&gt; (</w:t>
      </w:r>
      <w:proofErr w:type="spellStart"/>
      <w:r>
        <w:rPr>
          <w:highlight w:val="white"/>
        </w:rPr>
        <w:t>zeroOrMore</w:t>
      </w:r>
      <w:proofErr w:type="spellEnd"/>
      <w:r>
        <w:rPr>
          <w:highlight w:val="white"/>
        </w:rPr>
        <w:t>)</w:t>
      </w:r>
    </w:p>
    <w:p w14:paraId="197CB6F3" w14:textId="77777777" w:rsidR="00936E15" w:rsidRDefault="00936E15" w:rsidP="00936E15">
      <w:pPr>
        <w:pStyle w:val="Lijstalinea"/>
        <w:numPr>
          <w:ilvl w:val="1"/>
          <w:numId w:val="7"/>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60834F75" w14:textId="77777777" w:rsidR="00936E15" w:rsidRPr="00936E15" w:rsidRDefault="00936E15" w:rsidP="00936E15">
      <w:pPr>
        <w:pStyle w:val="Lijstalinea"/>
        <w:numPr>
          <w:ilvl w:val="1"/>
          <w:numId w:val="7"/>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4C58409F" w14:textId="1E2A4930" w:rsidR="000B3C7F" w:rsidRPr="000B3C7F" w:rsidRDefault="000B3C7F" w:rsidP="00525099">
      <w:pPr>
        <w:pStyle w:val="Lijstalinea"/>
        <w:numPr>
          <w:ilvl w:val="1"/>
          <w:numId w:val="7"/>
        </w:numPr>
        <w:rPr>
          <w:highlight w:val="white"/>
        </w:rPr>
      </w:pPr>
      <w:r>
        <w:rPr>
          <w:highlight w:val="white"/>
        </w:rPr>
        <w:t>&lt;text/&gt;</w:t>
      </w:r>
    </w:p>
    <w:p w14:paraId="60D9881A" w14:textId="4F6AB96C" w:rsidR="00B87481" w:rsidRPr="00657B88" w:rsidRDefault="00B87481" w:rsidP="00525099">
      <w:pPr>
        <w:pStyle w:val="Lijstalinea"/>
        <w:numPr>
          <w:ilvl w:val="1"/>
          <w:numId w:val="7"/>
        </w:numPr>
      </w:pPr>
      <w:r w:rsidRPr="00657B88">
        <w:t>@type = choice of values</w:t>
      </w:r>
    </w:p>
    <w:p w14:paraId="144730E1" w14:textId="77777777" w:rsidR="00B87481" w:rsidRPr="00657B88" w:rsidRDefault="00B87481" w:rsidP="00525099">
      <w:pPr>
        <w:pStyle w:val="Lijstalinea"/>
        <w:numPr>
          <w:ilvl w:val="2"/>
          <w:numId w:val="7"/>
        </w:numPr>
      </w:pPr>
      <w:r w:rsidRPr="00657B88">
        <w:t>“</w:t>
      </w:r>
      <w:proofErr w:type="spellStart"/>
      <w:r w:rsidRPr="00657B88">
        <w:t>desc</w:t>
      </w:r>
      <w:proofErr w:type="spellEnd"/>
      <w:r w:rsidRPr="00657B88">
        <w:t>” = description</w:t>
      </w:r>
    </w:p>
    <w:p w14:paraId="0A2ADCA4" w14:textId="77777777" w:rsidR="00B87481" w:rsidRPr="00657B88" w:rsidRDefault="00B87481" w:rsidP="00525099">
      <w:pPr>
        <w:pStyle w:val="Lijstalinea"/>
        <w:numPr>
          <w:ilvl w:val="2"/>
          <w:numId w:val="7"/>
        </w:numPr>
      </w:pPr>
      <w:r w:rsidRPr="00657B88">
        <w:t>“person”</w:t>
      </w:r>
    </w:p>
    <w:p w14:paraId="295F3C32" w14:textId="77777777" w:rsidR="006768F0" w:rsidRPr="00657B88" w:rsidRDefault="006768F0" w:rsidP="00525099">
      <w:pPr>
        <w:pStyle w:val="Lijstalinea"/>
        <w:numPr>
          <w:ilvl w:val="2"/>
          <w:numId w:val="7"/>
        </w:numPr>
      </w:pPr>
      <w:r w:rsidRPr="00657B88">
        <w:t>&lt;/empty&gt;</w:t>
      </w:r>
    </w:p>
    <w:p w14:paraId="459521FB" w14:textId="77777777" w:rsidR="000D2CA3" w:rsidRPr="00657B88" w:rsidRDefault="000D2CA3" w:rsidP="00525099">
      <w:pPr>
        <w:pStyle w:val="Lijstalinea"/>
        <w:numPr>
          <w:ilvl w:val="0"/>
          <w:numId w:val="7"/>
        </w:numPr>
      </w:pPr>
      <w:r w:rsidRPr="00657B88">
        <w:t>@n = data</w:t>
      </w:r>
    </w:p>
    <w:p w14:paraId="05456F88" w14:textId="77777777" w:rsidR="00EE6064" w:rsidRPr="00657B88" w:rsidRDefault="00EE6064" w:rsidP="00525099">
      <w:pPr>
        <w:pStyle w:val="Lijstalinea"/>
        <w:numPr>
          <w:ilvl w:val="1"/>
          <w:numId w:val="7"/>
        </w:numPr>
      </w:pPr>
      <w:r w:rsidRPr="00657B88">
        <w:t>@type</w:t>
      </w:r>
      <w:proofErr w:type="gramStart"/>
      <w:r w:rsidRPr="00657B88">
        <w:t>=</w:t>
      </w:r>
      <w:r w:rsidR="004D6E73">
        <w:t>“</w:t>
      </w:r>
      <w:proofErr w:type="gramEnd"/>
      <w:r w:rsidRPr="00657B88">
        <w:t>positiveInteger”</w:t>
      </w:r>
    </w:p>
    <w:p w14:paraId="53D4639C" w14:textId="77777777" w:rsidR="00EE6064" w:rsidRPr="00657B88" w:rsidRDefault="00EE6064" w:rsidP="00525099">
      <w:pPr>
        <w:pStyle w:val="Lijstalinea"/>
        <w:numPr>
          <w:ilvl w:val="0"/>
          <w:numId w:val="7"/>
        </w:numPr>
      </w:pPr>
      <w:r w:rsidRPr="00657B88">
        <w:t>Rules</w:t>
      </w:r>
    </w:p>
    <w:p w14:paraId="15FE4226" w14:textId="77777777" w:rsidR="00EE6064" w:rsidRPr="00657B88" w:rsidRDefault="00EE6064" w:rsidP="00525099">
      <w:pPr>
        <w:pStyle w:val="Lijstalinea"/>
        <w:numPr>
          <w:ilvl w:val="1"/>
          <w:numId w:val="13"/>
        </w:numPr>
      </w:pPr>
      <w:r w:rsidRPr="00657B88">
        <w:rPr>
          <w:highlight w:val="white"/>
        </w:rPr>
        <w:t xml:space="preserve">The first </w:t>
      </w:r>
      <w:proofErr w:type="spellStart"/>
      <w:r w:rsidRPr="00657B88">
        <w:rPr>
          <w:highlight w:val="white"/>
        </w:rPr>
        <w:t>msItem</w:t>
      </w:r>
      <w:proofErr w:type="spellEnd"/>
      <w:r w:rsidRPr="00657B88">
        <w:rPr>
          <w:highlight w:val="white"/>
        </w:rPr>
        <w:t xml:space="preserve"> is not numbered with the @n value of 1, it is numbered with &lt;value-of select</w:t>
      </w:r>
      <w:proofErr w:type="gramStart"/>
      <w:r w:rsidRPr="00657B88">
        <w:rPr>
          <w:highlight w:val="white"/>
        </w:rPr>
        <w:t>=</w:t>
      </w:r>
      <w:r w:rsidR="004D6E73">
        <w:rPr>
          <w:highlight w:val="white"/>
        </w:rPr>
        <w:t>“</w:t>
      </w:r>
      <w:proofErr w:type="gramEnd"/>
      <w:r w:rsidRPr="00657B88">
        <w:rPr>
          <w:highlight w:val="white"/>
        </w:rPr>
        <w:t>@n</w:t>
      </w:r>
      <w:r w:rsidR="004D6E73">
        <w:rPr>
          <w:highlight w:val="white"/>
        </w:rPr>
        <w:t>”</w:t>
      </w:r>
      <w:r w:rsidRPr="00657B88">
        <w:rPr>
          <w:highlight w:val="white"/>
        </w:rPr>
        <w:t>/&gt;.</w:t>
      </w:r>
    </w:p>
    <w:p w14:paraId="563C638D" w14:textId="77777777" w:rsidR="00F605E0" w:rsidRPr="00657B88" w:rsidRDefault="004D6E73" w:rsidP="00525099">
      <w:pPr>
        <w:pStyle w:val="Lijstalinea"/>
        <w:numPr>
          <w:ilvl w:val="2"/>
          <w:numId w:val="7"/>
        </w:numPr>
      </w:pPr>
      <w:r>
        <w:rPr>
          <w:highlight w:val="white"/>
        </w:rPr>
        <w:t>“</w:t>
      </w:r>
      <w:r w:rsidR="00EE6064" w:rsidRPr="00657B88">
        <w:rPr>
          <w:highlight w:val="white"/>
        </w:rPr>
        <w:t>@n = 1</w:t>
      </w:r>
      <w:r>
        <w:t>”</w:t>
      </w:r>
    </w:p>
    <w:p w14:paraId="65C3F774" w14:textId="77777777" w:rsidR="00EE6064" w:rsidRPr="00657B88" w:rsidRDefault="00EE6064" w:rsidP="00525099">
      <w:pPr>
        <w:pStyle w:val="Lijstalinea"/>
        <w:numPr>
          <w:ilvl w:val="1"/>
          <w:numId w:val="13"/>
        </w:numPr>
      </w:pPr>
      <w:proofErr w:type="spellStart"/>
      <w:r w:rsidRPr="00657B88">
        <w:rPr>
          <w:highlight w:val="white"/>
        </w:rPr>
        <w:t>MsItems</w:t>
      </w:r>
      <w:proofErr w:type="spellEnd"/>
      <w:r w:rsidRPr="00657B88">
        <w:rPr>
          <w:highlight w:val="white"/>
        </w:rPr>
        <w:t xml:space="preserve"> are not in the correct order, or not numbered correctly</w:t>
      </w:r>
      <w:r w:rsidRPr="00657B88">
        <w:t>.</w:t>
      </w:r>
    </w:p>
    <w:p w14:paraId="29F9182D" w14:textId="77777777" w:rsidR="00EE6064" w:rsidRPr="00657B88" w:rsidRDefault="004D6E73" w:rsidP="00525099">
      <w:pPr>
        <w:pStyle w:val="Lijstalinea"/>
        <w:numPr>
          <w:ilvl w:val="2"/>
          <w:numId w:val="7"/>
        </w:numPr>
      </w:pPr>
      <w:r>
        <w:rPr>
          <w:highlight w:val="white"/>
        </w:rPr>
        <w:t>“</w:t>
      </w:r>
      <w:r w:rsidR="00EE6064" w:rsidRPr="00657B88">
        <w:rPr>
          <w:highlight w:val="white"/>
        </w:rPr>
        <w:t>@n - preceding-</w:t>
      </w:r>
      <w:proofErr w:type="gramStart"/>
      <w:r w:rsidR="00EE6064" w:rsidRPr="00657B88">
        <w:rPr>
          <w:highlight w:val="white"/>
        </w:rPr>
        <w:t>sibling::</w:t>
      </w:r>
      <w:proofErr w:type="spellStart"/>
      <w:proofErr w:type="gramEnd"/>
      <w:r w:rsidR="00EE6064" w:rsidRPr="00657B88">
        <w:rPr>
          <w:highlight w:val="white"/>
        </w:rPr>
        <w:t>tei:msItem</w:t>
      </w:r>
      <w:proofErr w:type="spellEnd"/>
      <w:r w:rsidR="00EE6064" w:rsidRPr="00657B88">
        <w:rPr>
          <w:highlight w:val="white"/>
        </w:rPr>
        <w:t xml:space="preserve">[1]/@n </w:t>
      </w:r>
      <w:proofErr w:type="spellStart"/>
      <w:r w:rsidR="00EE6064" w:rsidRPr="00657B88">
        <w:rPr>
          <w:highlight w:val="white"/>
        </w:rPr>
        <w:t>eq</w:t>
      </w:r>
      <w:proofErr w:type="spellEnd"/>
      <w:r w:rsidR="00EE6064" w:rsidRPr="00657B88">
        <w:rPr>
          <w:highlight w:val="white"/>
        </w:rPr>
        <w:t xml:space="preserve"> 1</w:t>
      </w:r>
      <w:r>
        <w:t>”</w:t>
      </w:r>
    </w:p>
    <w:p w14:paraId="55F92E0B" w14:textId="77777777" w:rsidR="00FA0033" w:rsidRDefault="00C3678D" w:rsidP="00525099">
      <w:pPr>
        <w:pStyle w:val="Lijstalinea"/>
        <w:numPr>
          <w:ilvl w:val="1"/>
          <w:numId w:val="13"/>
        </w:numPr>
      </w:pPr>
      <w:r w:rsidRPr="00657B88">
        <w:t>The content of locus doesn’t match the value of its attributes.</w:t>
      </w:r>
    </w:p>
    <w:p w14:paraId="45CA0CD8" w14:textId="7F6EC770" w:rsidR="00D65D7D" w:rsidRPr="000A3CD2" w:rsidRDefault="00D65D7D" w:rsidP="00D65D7D">
      <w:pPr>
        <w:pStyle w:val="Lijstalinea"/>
        <w:numPr>
          <w:ilvl w:val="2"/>
          <w:numId w:val="13"/>
        </w:numPr>
      </w:pPr>
      <w:r w:rsidRPr="002528CB">
        <w:rPr>
          <w:rFonts w:eastAsiaTheme="minorHAnsi"/>
          <w:highlight w:val="white"/>
        </w:rPr>
        <w:t>Context: “</w:t>
      </w:r>
      <w:proofErr w:type="spellStart"/>
      <w:proofErr w:type="gramStart"/>
      <w:r w:rsidRPr="002528CB">
        <w:rPr>
          <w:rFonts w:eastAsiaTheme="minorHAnsi"/>
          <w:highlight w:val="white"/>
        </w:rPr>
        <w:t>tei:</w:t>
      </w:r>
      <w:r w:rsidR="00C16A34">
        <w:rPr>
          <w:rFonts w:eastAsiaTheme="minorHAnsi"/>
          <w:highlight w:val="white"/>
        </w:rPr>
        <w:t>msItem</w:t>
      </w:r>
      <w:proofErr w:type="spellEnd"/>
      <w:proofErr w:type="gramEnd"/>
      <w:r w:rsidRPr="002528CB">
        <w:rPr>
          <w:rFonts w:eastAsiaTheme="minorHAnsi"/>
          <w:highlight w:val="white"/>
        </w:rPr>
        <w:t>//</w:t>
      </w:r>
      <w:proofErr w:type="spellStart"/>
      <w:r w:rsidRPr="002528CB">
        <w:rPr>
          <w:rFonts w:eastAsiaTheme="minorHAnsi"/>
          <w:highlight w:val="white"/>
        </w:rPr>
        <w:t>tei:locus</w:t>
      </w:r>
      <w:proofErr w:type="spellEnd"/>
      <w:r w:rsidRPr="002528CB">
        <w:rPr>
          <w:rFonts w:eastAsiaTheme="minorHAnsi"/>
          <w:highlight w:val="white"/>
        </w:rPr>
        <w:t>[@from='0']</w:t>
      </w:r>
      <w:r w:rsidRPr="002528CB">
        <w:rPr>
          <w:rFonts w:eastAsiaTheme="minorHAnsi"/>
        </w:rPr>
        <w:t>”</w:t>
      </w:r>
    </w:p>
    <w:p w14:paraId="735BA47D" w14:textId="77777777" w:rsidR="00D65D7D" w:rsidRPr="002528CB" w:rsidRDefault="00D65D7D" w:rsidP="00D65D7D">
      <w:pPr>
        <w:pStyle w:val="Lijstalinea"/>
        <w:ind w:left="1440" w:firstLine="684"/>
      </w:pPr>
      <w:r w:rsidRPr="00501849">
        <w:rPr>
          <w:rFonts w:eastAsiaTheme="minorHAnsi"/>
          <w:highlight w:val="white"/>
          <w:lang w:val="en-US" w:eastAsia="en-US"/>
        </w:rPr>
        <w:t>Rule</w:t>
      </w:r>
      <w:r w:rsidRPr="00501849">
        <w:rPr>
          <w:rFonts w:ascii="Times New Roman" w:eastAsiaTheme="minorHAnsi" w:hAnsi="Times New Roman"/>
          <w:highlight w:val="white"/>
          <w:lang w:val="en-US" w:eastAsia="en-US"/>
        </w:rPr>
        <w:t xml:space="preserve">: </w:t>
      </w:r>
      <w:r w:rsidRPr="000A3CD2">
        <w:rPr>
          <w:rFonts w:eastAsiaTheme="minorHAnsi"/>
          <w:highlight w:val="white"/>
        </w:rPr>
        <w:t xml:space="preserve">“@to='0' </w:t>
      </w:r>
      <w:proofErr w:type="gramStart"/>
      <w:r w:rsidRPr="000A3CD2">
        <w:rPr>
          <w:rFonts w:eastAsiaTheme="minorHAnsi"/>
          <w:highlight w:val="white"/>
        </w:rPr>
        <w:t>and .</w:t>
      </w:r>
      <w:proofErr w:type="gramEnd"/>
      <w:r w:rsidRPr="000A3CD2">
        <w:rPr>
          <w:rFonts w:eastAsiaTheme="minorHAnsi"/>
          <w:highlight w:val="white"/>
        </w:rPr>
        <w:t>='</w:t>
      </w:r>
      <w:proofErr w:type="spellStart"/>
      <w:r w:rsidRPr="000A3CD2">
        <w:rPr>
          <w:rFonts w:eastAsiaTheme="minorHAnsi"/>
          <w:highlight w:val="white"/>
        </w:rPr>
        <w:t>s.f.</w:t>
      </w:r>
      <w:proofErr w:type="spellEnd"/>
      <w:r w:rsidRPr="000A3CD2">
        <w:rPr>
          <w:rFonts w:eastAsiaTheme="minorHAnsi"/>
          <w:highlight w:val="white"/>
        </w:rPr>
        <w:t>'”</w:t>
      </w:r>
    </w:p>
    <w:p w14:paraId="1DC25070" w14:textId="4FA87366" w:rsidR="00D65D7D" w:rsidRPr="000A3CD2" w:rsidRDefault="00D65D7D" w:rsidP="00D65D7D">
      <w:pPr>
        <w:pStyle w:val="Lijstalinea"/>
        <w:numPr>
          <w:ilvl w:val="2"/>
          <w:numId w:val="13"/>
        </w:numPr>
      </w:pPr>
      <w:r w:rsidRPr="00FA0033">
        <w:rPr>
          <w:rFonts w:eastAsiaTheme="minorHAnsi"/>
          <w:highlight w:val="white"/>
        </w:rPr>
        <w:t>Context: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r w:rsidRPr="00FA0033">
        <w:rPr>
          <w:rFonts w:eastAsiaTheme="minorHAnsi"/>
          <w:highlight w:val="white"/>
        </w:rPr>
        <w:t>/</w:t>
      </w:r>
      <w:proofErr w:type="spellStart"/>
      <w:proofErr w:type="gramStart"/>
      <w:r w:rsidRPr="00FA0033">
        <w:rPr>
          <w:rFonts w:eastAsiaTheme="minorHAnsi"/>
          <w:highlight w:val="white"/>
        </w:rPr>
        <w:t>tei:locus</w:t>
      </w:r>
      <w:proofErr w:type="spellEnd"/>
      <w:proofErr w:type="gramEnd"/>
      <w:r w:rsidRPr="00FA0033">
        <w:rPr>
          <w:rFonts w:eastAsiaTheme="minorHAnsi"/>
          <w:highlight w:val="white"/>
        </w:rPr>
        <w:t>[@from=@to</w:t>
      </w:r>
      <w:r>
        <w:rPr>
          <w:rFonts w:eastAsiaTheme="minorHAnsi"/>
          <w:highlight w:val="white"/>
        </w:rPr>
        <w:t xml:space="preserve"> and starts-with(@from,‘00’)</w:t>
      </w:r>
      <w:r w:rsidRPr="00FA0033">
        <w:rPr>
          <w:rFonts w:eastAsiaTheme="minorHAnsi"/>
          <w:highlight w:val="white"/>
        </w:rPr>
        <w:t>]”</w:t>
      </w:r>
    </w:p>
    <w:p w14:paraId="4294AA6F" w14:textId="77777777" w:rsidR="00D65D7D" w:rsidRDefault="00D65D7D" w:rsidP="00D65D7D">
      <w:pPr>
        <w:pStyle w:val="Lijstalinea"/>
        <w:ind w:left="1440" w:firstLine="684"/>
        <w:rPr>
          <w:rFonts w:eastAsiaTheme="minorHAnsi"/>
        </w:rPr>
      </w:pPr>
      <w:r w:rsidRPr="000A3CD2">
        <w:rPr>
          <w:rFonts w:eastAsiaTheme="minorHAnsi"/>
          <w:highlight w:val="white"/>
        </w:rPr>
        <w:t>Rule: “</w:t>
      </w:r>
      <w:r>
        <w:rPr>
          <w:rFonts w:eastAsiaTheme="minorHAnsi"/>
        </w:rPr>
        <w:t>substring-</w:t>
      </w:r>
      <w:proofErr w:type="gramStart"/>
      <w:r>
        <w:rPr>
          <w:rFonts w:eastAsiaTheme="minorHAnsi"/>
        </w:rPr>
        <w:t>after(</w:t>
      </w:r>
      <w:proofErr w:type="gramEnd"/>
      <w:r>
        <w:rPr>
          <w:rFonts w:eastAsiaTheme="minorHAnsi"/>
        </w:rPr>
        <w:t>.,‘f. ’)=substring-after(@from,‘00’)”</w:t>
      </w:r>
    </w:p>
    <w:p w14:paraId="5C5B44AE" w14:textId="71512B60" w:rsidR="00D65D7D" w:rsidRPr="000A3CD2" w:rsidRDefault="00D65D7D" w:rsidP="00D65D7D">
      <w:pPr>
        <w:pStyle w:val="Lijstalinea"/>
        <w:numPr>
          <w:ilvl w:val="2"/>
          <w:numId w:val="13"/>
        </w:numPr>
      </w:pPr>
      <w:r w:rsidRPr="00FA0033">
        <w:rPr>
          <w:rFonts w:eastAsiaTheme="minorHAnsi"/>
          <w:highlight w:val="white"/>
        </w:rPr>
        <w:t>Context: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r w:rsidRPr="00FA0033">
        <w:rPr>
          <w:rFonts w:eastAsiaTheme="minorHAnsi"/>
          <w:highlight w:val="white"/>
        </w:rPr>
        <w:t>/</w:t>
      </w:r>
      <w:proofErr w:type="spellStart"/>
      <w:proofErr w:type="gramStart"/>
      <w:r w:rsidRPr="00FA0033">
        <w:rPr>
          <w:rFonts w:eastAsiaTheme="minorHAnsi"/>
          <w:highlight w:val="white"/>
        </w:rPr>
        <w:t>tei:locus</w:t>
      </w:r>
      <w:proofErr w:type="spellEnd"/>
      <w:proofErr w:type="gramEnd"/>
      <w:r w:rsidRPr="00FA0033">
        <w:rPr>
          <w:rFonts w:eastAsiaTheme="minorHAnsi"/>
          <w:highlight w:val="white"/>
        </w:rPr>
        <w:t>[@from=@to</w:t>
      </w:r>
      <w:r>
        <w:rPr>
          <w:rFonts w:eastAsiaTheme="minorHAnsi"/>
          <w:highlight w:val="white"/>
        </w:rPr>
        <w:t xml:space="preserve"> and starts-with(@from,‘0’)</w:t>
      </w:r>
      <w:r w:rsidRPr="00FA0033">
        <w:rPr>
          <w:rFonts w:eastAsiaTheme="minorHAnsi"/>
          <w:highlight w:val="white"/>
        </w:rPr>
        <w:t>]”</w:t>
      </w:r>
    </w:p>
    <w:p w14:paraId="3466B7AE" w14:textId="77777777" w:rsidR="00D65D7D" w:rsidRDefault="00D65D7D" w:rsidP="00D65D7D">
      <w:pPr>
        <w:pStyle w:val="Lijstalinea"/>
        <w:ind w:left="1440" w:firstLine="684"/>
        <w:rPr>
          <w:rFonts w:eastAsiaTheme="minorHAnsi"/>
        </w:rPr>
      </w:pPr>
      <w:r w:rsidRPr="000A3CD2">
        <w:rPr>
          <w:rFonts w:eastAsiaTheme="minorHAnsi"/>
          <w:highlight w:val="white"/>
        </w:rPr>
        <w:t>Rule: “</w:t>
      </w:r>
      <w:r>
        <w:rPr>
          <w:rFonts w:eastAsiaTheme="minorHAnsi"/>
        </w:rPr>
        <w:t>substring-</w:t>
      </w:r>
      <w:proofErr w:type="gramStart"/>
      <w:r>
        <w:rPr>
          <w:rFonts w:eastAsiaTheme="minorHAnsi"/>
        </w:rPr>
        <w:t>after(</w:t>
      </w:r>
      <w:proofErr w:type="gramEnd"/>
      <w:r>
        <w:rPr>
          <w:rFonts w:eastAsiaTheme="minorHAnsi"/>
        </w:rPr>
        <w:t>.,‘f. ’)=substring-after(@from,‘0’)”</w:t>
      </w:r>
    </w:p>
    <w:p w14:paraId="63A15A56" w14:textId="457EBF9F" w:rsidR="00D65D7D" w:rsidRPr="000A3CD2" w:rsidRDefault="00D65D7D" w:rsidP="00D65D7D">
      <w:pPr>
        <w:pStyle w:val="Lijstalinea"/>
        <w:numPr>
          <w:ilvl w:val="2"/>
          <w:numId w:val="13"/>
        </w:numPr>
      </w:pPr>
      <w:r w:rsidRPr="00FA0033">
        <w:rPr>
          <w:rFonts w:eastAsiaTheme="minorHAnsi"/>
          <w:highlight w:val="white"/>
        </w:rPr>
        <w:t>Context: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r w:rsidRPr="00FA0033">
        <w:rPr>
          <w:rFonts w:eastAsiaTheme="minorHAnsi"/>
          <w:highlight w:val="white"/>
        </w:rPr>
        <w:t>/</w:t>
      </w:r>
      <w:proofErr w:type="spellStart"/>
      <w:proofErr w:type="gramStart"/>
      <w:r w:rsidRPr="00FA0033">
        <w:rPr>
          <w:rFonts w:eastAsiaTheme="minorHAnsi"/>
          <w:highlight w:val="white"/>
        </w:rPr>
        <w:t>tei:locus</w:t>
      </w:r>
      <w:proofErr w:type="spellEnd"/>
      <w:proofErr w:type="gramEnd"/>
      <w:r w:rsidRPr="00FA0033">
        <w:rPr>
          <w:rFonts w:eastAsiaTheme="minorHAnsi"/>
          <w:highlight w:val="white"/>
        </w:rPr>
        <w:t>[@from=@</w:t>
      </w:r>
      <w:r>
        <w:rPr>
          <w:rFonts w:eastAsiaTheme="minorHAnsi"/>
          <w:highlight w:val="white"/>
        </w:rPr>
        <w:t>to</w:t>
      </w:r>
      <w:r w:rsidRPr="00FA0033">
        <w:rPr>
          <w:rFonts w:eastAsiaTheme="minorHAnsi"/>
          <w:highlight w:val="white"/>
        </w:rPr>
        <w:t>]”</w:t>
      </w:r>
    </w:p>
    <w:p w14:paraId="40138410" w14:textId="77777777" w:rsidR="00D65D7D" w:rsidRPr="00FA0033" w:rsidRDefault="00D65D7D" w:rsidP="00D65D7D">
      <w:pPr>
        <w:pStyle w:val="Lijstalinea"/>
        <w:ind w:left="1440" w:firstLine="684"/>
      </w:pPr>
      <w:r w:rsidRPr="000A3CD2">
        <w:rPr>
          <w:rFonts w:eastAsiaTheme="minorHAnsi"/>
          <w:highlight w:val="white"/>
        </w:rPr>
        <w:t>Rule: “</w:t>
      </w:r>
      <w:r>
        <w:rPr>
          <w:rFonts w:eastAsiaTheme="minorHAnsi"/>
        </w:rPr>
        <w:t>substring-</w:t>
      </w:r>
      <w:proofErr w:type="gramStart"/>
      <w:r>
        <w:rPr>
          <w:rFonts w:eastAsiaTheme="minorHAnsi"/>
        </w:rPr>
        <w:t>after(</w:t>
      </w:r>
      <w:proofErr w:type="gramEnd"/>
      <w:r>
        <w:rPr>
          <w:rFonts w:eastAsiaTheme="minorHAnsi"/>
        </w:rPr>
        <w:t>.,‘f. ’)= @from”</w:t>
      </w:r>
    </w:p>
    <w:p w14:paraId="47BE2617" w14:textId="2A988181" w:rsidR="00D65D7D" w:rsidRPr="000A3CD2" w:rsidRDefault="00D65D7D" w:rsidP="00D65D7D">
      <w:pPr>
        <w:pStyle w:val="Lijstalinea"/>
        <w:numPr>
          <w:ilvl w:val="2"/>
          <w:numId w:val="13"/>
        </w:numPr>
        <w:rPr>
          <w:rFonts w:eastAsiaTheme="minorHAnsi"/>
          <w:highlight w:val="white"/>
        </w:rPr>
      </w:pPr>
      <w:r>
        <w:rPr>
          <w:rFonts w:eastAsiaTheme="minorHAnsi"/>
          <w:highlight w:val="white"/>
        </w:rPr>
        <w:t xml:space="preserve">Context: </w:t>
      </w:r>
      <w:r w:rsidRPr="00146095">
        <w:rPr>
          <w:rFonts w:eastAsiaTheme="minorHAnsi"/>
          <w:highlight w:val="white"/>
        </w:rPr>
        <w:t xml:space="preserve">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proofErr w:type="spellStart"/>
      <w:proofErr w:type="gramStart"/>
      <w:r>
        <w:rPr>
          <w:rFonts w:eastAsiaTheme="minorHAnsi"/>
          <w:highlight w:val="white"/>
        </w:rPr>
        <w:t>tei:locus</w:t>
      </w:r>
      <w:proofErr w:type="spellEnd"/>
      <w:proofErr w:type="gramEnd"/>
      <w:r>
        <w:rPr>
          <w:rFonts w:eastAsiaTheme="minorHAnsi"/>
          <w:highlight w:val="white"/>
        </w:rPr>
        <w:t>[starts-with(@from,‘00’) and starts-with(@to,‘00’)]</w:t>
      </w:r>
    </w:p>
    <w:p w14:paraId="64C816BF" w14:textId="77777777" w:rsidR="00D65D7D" w:rsidRDefault="00D65D7D" w:rsidP="00D65D7D">
      <w:pPr>
        <w:pStyle w:val="Lijstalinea"/>
        <w:ind w:left="2124"/>
        <w:rPr>
          <w:rFonts w:eastAsiaTheme="minorHAnsi"/>
        </w:rPr>
      </w:pPr>
      <w:r w:rsidRPr="000A3CD2">
        <w:rPr>
          <w:rFonts w:eastAsiaTheme="minorHAnsi"/>
        </w:rPr>
        <w:t>Rule: "(substring-after(.,'-</w:t>
      </w:r>
      <w:proofErr w:type="gramStart"/>
      <w:r w:rsidRPr="000A3CD2">
        <w:rPr>
          <w:rFonts w:eastAsiaTheme="minorHAnsi"/>
        </w:rPr>
        <w:t>')=</w:t>
      </w:r>
      <w:proofErr w:type="gramEnd"/>
      <w:r>
        <w:rPr>
          <w:rFonts w:eastAsiaTheme="minorHAnsi"/>
        </w:rPr>
        <w:t>substring-after(@to,‘00’)) and (substring-before(substring-after(.,‘ff. ’),‘-’)=substring-after(@from,‘00’))”</w:t>
      </w:r>
    </w:p>
    <w:p w14:paraId="6B1D87C8" w14:textId="01C19BBE" w:rsidR="00D65D7D" w:rsidRPr="000A3CD2" w:rsidRDefault="00D65D7D" w:rsidP="00D65D7D">
      <w:pPr>
        <w:pStyle w:val="Lijstalinea"/>
        <w:numPr>
          <w:ilvl w:val="2"/>
          <w:numId w:val="13"/>
        </w:numPr>
        <w:rPr>
          <w:rFonts w:eastAsiaTheme="minorHAnsi"/>
          <w:highlight w:val="white"/>
        </w:rPr>
      </w:pPr>
      <w:r>
        <w:rPr>
          <w:rFonts w:eastAsiaTheme="minorHAnsi"/>
          <w:highlight w:val="white"/>
        </w:rPr>
        <w:t xml:space="preserve">Context: </w:t>
      </w:r>
      <w:r w:rsidRPr="00146095">
        <w:rPr>
          <w:rFonts w:eastAsiaTheme="minorHAnsi"/>
          <w:highlight w:val="white"/>
        </w:rPr>
        <w:t xml:space="preserve">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proofErr w:type="spellStart"/>
      <w:proofErr w:type="gramStart"/>
      <w:r>
        <w:rPr>
          <w:rFonts w:eastAsiaTheme="minorHAnsi"/>
          <w:highlight w:val="white"/>
        </w:rPr>
        <w:t>tei:locus</w:t>
      </w:r>
      <w:proofErr w:type="spellEnd"/>
      <w:proofErr w:type="gramEnd"/>
      <w:r>
        <w:rPr>
          <w:rFonts w:eastAsiaTheme="minorHAnsi"/>
          <w:highlight w:val="white"/>
        </w:rPr>
        <w:t>[starts-with(@from,‘00’) and starts-with(@to,‘0’)]</w:t>
      </w:r>
    </w:p>
    <w:p w14:paraId="66EF0129" w14:textId="77777777" w:rsidR="00D65D7D" w:rsidRPr="000A3CD2" w:rsidRDefault="00D65D7D" w:rsidP="00D65D7D">
      <w:pPr>
        <w:pStyle w:val="Lijstalinea"/>
        <w:ind w:left="2124"/>
        <w:rPr>
          <w:rFonts w:eastAsiaTheme="minorHAnsi"/>
          <w:highlight w:val="white"/>
        </w:rPr>
      </w:pPr>
      <w:r w:rsidRPr="000A3CD2">
        <w:rPr>
          <w:rFonts w:eastAsiaTheme="minorHAnsi"/>
        </w:rPr>
        <w:t>Rule: "(substring-after(.,'-</w:t>
      </w:r>
      <w:proofErr w:type="gramStart"/>
      <w:r w:rsidRPr="000A3CD2">
        <w:rPr>
          <w:rFonts w:eastAsiaTheme="minorHAnsi"/>
        </w:rPr>
        <w:t>')=</w:t>
      </w:r>
      <w:proofErr w:type="gramEnd"/>
      <w:r>
        <w:rPr>
          <w:rFonts w:eastAsiaTheme="minorHAnsi"/>
        </w:rPr>
        <w:t>substring-after(@to,‘0’)) and (substring-before(substring-after(.,‘ff. ’),‘-’)=substring-after(@from,‘00’))”</w:t>
      </w:r>
    </w:p>
    <w:p w14:paraId="7A0C6552" w14:textId="5F7FFABF" w:rsidR="00D65D7D" w:rsidRPr="000A3CD2" w:rsidRDefault="00D65D7D" w:rsidP="00D65D7D">
      <w:pPr>
        <w:pStyle w:val="Lijstalinea"/>
        <w:numPr>
          <w:ilvl w:val="2"/>
          <w:numId w:val="13"/>
        </w:numPr>
        <w:rPr>
          <w:rFonts w:eastAsiaTheme="minorHAnsi"/>
          <w:highlight w:val="white"/>
        </w:rPr>
      </w:pPr>
      <w:r>
        <w:rPr>
          <w:rFonts w:eastAsiaTheme="minorHAnsi"/>
          <w:highlight w:val="white"/>
        </w:rPr>
        <w:t xml:space="preserve">Context: </w:t>
      </w:r>
      <w:r w:rsidRPr="00146095">
        <w:rPr>
          <w:rFonts w:eastAsiaTheme="minorHAnsi"/>
          <w:highlight w:val="white"/>
        </w:rPr>
        <w:t xml:space="preserve">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proofErr w:type="spellStart"/>
      <w:proofErr w:type="gramStart"/>
      <w:r>
        <w:rPr>
          <w:rFonts w:eastAsiaTheme="minorHAnsi"/>
          <w:highlight w:val="white"/>
        </w:rPr>
        <w:t>tei:locus</w:t>
      </w:r>
      <w:proofErr w:type="spellEnd"/>
      <w:proofErr w:type="gramEnd"/>
      <w:r>
        <w:rPr>
          <w:rFonts w:eastAsiaTheme="minorHAnsi"/>
          <w:highlight w:val="white"/>
        </w:rPr>
        <w:t>[starts-with(@from,‘00’)]</w:t>
      </w:r>
    </w:p>
    <w:p w14:paraId="4897FC6A" w14:textId="77777777" w:rsidR="00D65D7D" w:rsidRPr="00D65D7D" w:rsidRDefault="00D65D7D" w:rsidP="00D65D7D">
      <w:pPr>
        <w:pStyle w:val="Lijstalinea"/>
        <w:ind w:left="2124"/>
        <w:rPr>
          <w:rFonts w:eastAsiaTheme="minorHAnsi"/>
          <w:highlight w:val="white"/>
        </w:rPr>
      </w:pPr>
      <w:r w:rsidRPr="000A3CD2">
        <w:rPr>
          <w:rFonts w:eastAsiaTheme="minorHAnsi"/>
        </w:rPr>
        <w:lastRenderedPageBreak/>
        <w:t xml:space="preserve">Rule: </w:t>
      </w:r>
      <w:r>
        <w:rPr>
          <w:rFonts w:eastAsiaTheme="minorHAnsi"/>
        </w:rPr>
        <w:t>“</w:t>
      </w:r>
      <w:r w:rsidRPr="000A3CD2">
        <w:rPr>
          <w:rFonts w:eastAsiaTheme="minorHAnsi"/>
        </w:rPr>
        <w:t>(substring-after(.,'-</w:t>
      </w:r>
      <w:proofErr w:type="gramStart"/>
      <w:r w:rsidRPr="000A3CD2">
        <w:rPr>
          <w:rFonts w:eastAsiaTheme="minorHAnsi"/>
        </w:rPr>
        <w:t>')=</w:t>
      </w:r>
      <w:proofErr w:type="gramEnd"/>
      <w:r>
        <w:rPr>
          <w:rFonts w:eastAsiaTheme="minorHAnsi"/>
        </w:rPr>
        <w:t>@to) and (substring-before(substring-after(.,‘ff. ’),‘-’)=substring-after(@from,‘00’))”</w:t>
      </w:r>
    </w:p>
    <w:p w14:paraId="09BB51A4" w14:textId="22FE6B7A" w:rsidR="00D65D7D" w:rsidRPr="000A3CD2" w:rsidRDefault="00D65D7D" w:rsidP="00D65D7D">
      <w:pPr>
        <w:pStyle w:val="Lijstalinea"/>
        <w:numPr>
          <w:ilvl w:val="2"/>
          <w:numId w:val="13"/>
        </w:numPr>
        <w:rPr>
          <w:rFonts w:eastAsiaTheme="minorHAnsi"/>
          <w:highlight w:val="white"/>
        </w:rPr>
      </w:pPr>
      <w:r>
        <w:rPr>
          <w:rFonts w:eastAsiaTheme="minorHAnsi"/>
          <w:highlight w:val="white"/>
        </w:rPr>
        <w:t>Context: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proofErr w:type="spellStart"/>
      <w:proofErr w:type="gramStart"/>
      <w:r>
        <w:rPr>
          <w:rFonts w:eastAsiaTheme="minorHAnsi"/>
          <w:highlight w:val="white"/>
        </w:rPr>
        <w:t>tei:locus</w:t>
      </w:r>
      <w:proofErr w:type="spellEnd"/>
      <w:proofErr w:type="gramEnd"/>
      <w:r>
        <w:rPr>
          <w:rFonts w:eastAsiaTheme="minorHAnsi"/>
          <w:highlight w:val="white"/>
        </w:rPr>
        <w:t>[starts-with(@from,‘0’) and starts-with(@to,‘0’)]</w:t>
      </w:r>
    </w:p>
    <w:p w14:paraId="7237BFF7" w14:textId="77777777" w:rsidR="00D65D7D" w:rsidRDefault="00D65D7D" w:rsidP="00D65D7D">
      <w:pPr>
        <w:pStyle w:val="Lijstalinea"/>
        <w:ind w:left="2124"/>
        <w:rPr>
          <w:rFonts w:eastAsiaTheme="minorHAnsi"/>
        </w:rPr>
      </w:pPr>
      <w:r w:rsidRPr="000A3CD2">
        <w:rPr>
          <w:rFonts w:eastAsiaTheme="minorHAnsi"/>
        </w:rPr>
        <w:t xml:space="preserve">Rule: </w:t>
      </w:r>
      <w:r>
        <w:rPr>
          <w:rFonts w:eastAsiaTheme="minorHAnsi"/>
        </w:rPr>
        <w:t>“</w:t>
      </w:r>
      <w:r w:rsidRPr="000A3CD2">
        <w:rPr>
          <w:rFonts w:eastAsiaTheme="minorHAnsi"/>
        </w:rPr>
        <w:t>(substring-after(.,'-</w:t>
      </w:r>
      <w:proofErr w:type="gramStart"/>
      <w:r w:rsidRPr="000A3CD2">
        <w:rPr>
          <w:rFonts w:eastAsiaTheme="minorHAnsi"/>
        </w:rPr>
        <w:t>')=</w:t>
      </w:r>
      <w:proofErr w:type="gramEnd"/>
      <w:r>
        <w:rPr>
          <w:rFonts w:eastAsiaTheme="minorHAnsi"/>
        </w:rPr>
        <w:t>substring-after(@to,‘0’)) and (substring-before(substring-after(.,‘ff. ’),‘-’)=substring-after(@from,‘0’))”</w:t>
      </w:r>
    </w:p>
    <w:p w14:paraId="5FCC5A31" w14:textId="342CA418" w:rsidR="00D65D7D" w:rsidRPr="000A3CD2" w:rsidRDefault="00D65D7D" w:rsidP="00D65D7D">
      <w:pPr>
        <w:pStyle w:val="Lijstalinea"/>
        <w:numPr>
          <w:ilvl w:val="2"/>
          <w:numId w:val="13"/>
        </w:numPr>
        <w:rPr>
          <w:rFonts w:eastAsiaTheme="minorHAnsi"/>
          <w:highlight w:val="white"/>
        </w:rPr>
      </w:pPr>
      <w:r>
        <w:rPr>
          <w:rFonts w:eastAsiaTheme="minorHAnsi"/>
          <w:highlight w:val="white"/>
        </w:rPr>
        <w:t>Context: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proofErr w:type="spellStart"/>
      <w:proofErr w:type="gramStart"/>
      <w:r>
        <w:rPr>
          <w:rFonts w:eastAsiaTheme="minorHAnsi"/>
          <w:highlight w:val="white"/>
        </w:rPr>
        <w:t>tei:locus</w:t>
      </w:r>
      <w:proofErr w:type="spellEnd"/>
      <w:proofErr w:type="gramEnd"/>
      <w:r>
        <w:rPr>
          <w:rFonts w:eastAsiaTheme="minorHAnsi"/>
          <w:highlight w:val="white"/>
        </w:rPr>
        <w:t>[starts-with(@from,‘0’)]</w:t>
      </w:r>
    </w:p>
    <w:p w14:paraId="3DAD068F" w14:textId="77777777" w:rsidR="00D65D7D" w:rsidRPr="00D65D7D" w:rsidRDefault="00D65D7D" w:rsidP="00D65D7D">
      <w:pPr>
        <w:pStyle w:val="Lijstalinea"/>
        <w:ind w:left="2124"/>
        <w:rPr>
          <w:rFonts w:eastAsiaTheme="minorHAnsi"/>
        </w:rPr>
      </w:pPr>
      <w:r w:rsidRPr="000A3CD2">
        <w:rPr>
          <w:rFonts w:eastAsiaTheme="minorHAnsi"/>
        </w:rPr>
        <w:t xml:space="preserve">Rule: </w:t>
      </w:r>
      <w:r>
        <w:rPr>
          <w:rFonts w:eastAsiaTheme="minorHAnsi"/>
        </w:rPr>
        <w:t>“</w:t>
      </w:r>
      <w:r w:rsidRPr="000A3CD2">
        <w:rPr>
          <w:rFonts w:eastAsiaTheme="minorHAnsi"/>
        </w:rPr>
        <w:t>(substring-after(.,'-</w:t>
      </w:r>
      <w:proofErr w:type="gramStart"/>
      <w:r w:rsidRPr="000A3CD2">
        <w:rPr>
          <w:rFonts w:eastAsiaTheme="minorHAnsi"/>
        </w:rPr>
        <w:t>')=</w:t>
      </w:r>
      <w:proofErr w:type="gramEnd"/>
      <w:r>
        <w:rPr>
          <w:rFonts w:eastAsiaTheme="minorHAnsi"/>
        </w:rPr>
        <w:t>@to) and (substring-before(substring-after(.,‘ff. ’),‘-’)=substring-after(@from,‘0’))”</w:t>
      </w:r>
    </w:p>
    <w:p w14:paraId="4132948C" w14:textId="408DA2EB" w:rsidR="00D65D7D" w:rsidRDefault="00D65D7D" w:rsidP="00D65D7D">
      <w:pPr>
        <w:pStyle w:val="Lijstalinea"/>
        <w:numPr>
          <w:ilvl w:val="2"/>
          <w:numId w:val="13"/>
        </w:numPr>
        <w:rPr>
          <w:rFonts w:eastAsiaTheme="minorHAnsi"/>
          <w:highlight w:val="white"/>
        </w:rPr>
      </w:pPr>
      <w:r w:rsidRPr="00FA0033">
        <w:rPr>
          <w:rFonts w:eastAsiaTheme="minorHAnsi"/>
          <w:highlight w:val="white"/>
        </w:rPr>
        <w:t>Context: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msItem</w:t>
      </w:r>
      <w:proofErr w:type="spellEnd"/>
      <w:r w:rsidR="00C16A34">
        <w:rPr>
          <w:rFonts w:eastAsiaTheme="minorHAnsi"/>
          <w:highlight w:val="white"/>
        </w:rPr>
        <w:t xml:space="preserve"> </w:t>
      </w:r>
      <w:r>
        <w:rPr>
          <w:rFonts w:eastAsiaTheme="minorHAnsi"/>
          <w:highlight w:val="white"/>
        </w:rPr>
        <w:t>/</w:t>
      </w:r>
      <w:r w:rsidRPr="00FA0033">
        <w:rPr>
          <w:rFonts w:eastAsiaTheme="minorHAnsi"/>
          <w:highlight w:val="white"/>
        </w:rPr>
        <w:t>/</w:t>
      </w:r>
      <w:proofErr w:type="spellStart"/>
      <w:proofErr w:type="gramStart"/>
      <w:r w:rsidRPr="00FA0033">
        <w:rPr>
          <w:rFonts w:eastAsiaTheme="minorHAnsi"/>
          <w:highlight w:val="white"/>
        </w:rPr>
        <w:t>tei:locus</w:t>
      </w:r>
      <w:proofErr w:type="spellEnd"/>
      <w:proofErr w:type="gramEnd"/>
      <w:r w:rsidRPr="00FA0033">
        <w:rPr>
          <w:rFonts w:eastAsiaTheme="minorHAnsi"/>
          <w:highlight w:val="white"/>
        </w:rPr>
        <w:t>[not(@from=@to)]”</w:t>
      </w:r>
    </w:p>
    <w:p w14:paraId="41592D8A" w14:textId="64AFA3FA" w:rsidR="00D65D7D" w:rsidRPr="00D65D7D" w:rsidRDefault="00D65D7D" w:rsidP="00D65D7D">
      <w:pPr>
        <w:pStyle w:val="Lijstalinea"/>
        <w:ind w:left="2160"/>
        <w:rPr>
          <w:rFonts w:eastAsiaTheme="minorHAnsi"/>
          <w:highlight w:val="white"/>
        </w:rPr>
      </w:pPr>
      <w:r w:rsidRPr="00D65D7D">
        <w:rPr>
          <w:highlight w:val="white"/>
        </w:rPr>
        <w:t>Rule: “</w:t>
      </w:r>
      <w:r w:rsidRPr="00D65D7D">
        <w:rPr>
          <w:rFonts w:eastAsiaTheme="minorHAnsi"/>
          <w:highlight w:val="white"/>
        </w:rPr>
        <w:t>substring-</w:t>
      </w:r>
      <w:proofErr w:type="gramStart"/>
      <w:r w:rsidRPr="00D65D7D">
        <w:rPr>
          <w:rFonts w:eastAsiaTheme="minorHAnsi"/>
          <w:highlight w:val="white"/>
        </w:rPr>
        <w:t>after(</w:t>
      </w:r>
      <w:proofErr w:type="gramEnd"/>
      <w:r w:rsidRPr="00D65D7D">
        <w:rPr>
          <w:rFonts w:eastAsiaTheme="minorHAnsi"/>
          <w:highlight w:val="white"/>
        </w:rPr>
        <w:t>.,'-')=@to and contains(.,@from)”</w:t>
      </w:r>
    </w:p>
    <w:p w14:paraId="3871ADCE" w14:textId="6D7BCC4A" w:rsidR="00FA0033" w:rsidRPr="00FA0033" w:rsidRDefault="00FA0033" w:rsidP="00D65D7D">
      <w:pPr>
        <w:pStyle w:val="Lijstalinea"/>
        <w:numPr>
          <w:ilvl w:val="1"/>
          <w:numId w:val="13"/>
        </w:numPr>
        <w:rPr>
          <w:rFonts w:eastAsiaTheme="minorHAnsi"/>
          <w:highlight w:val="white"/>
        </w:rPr>
      </w:pPr>
      <w:r w:rsidRPr="00FA0033">
        <w:rPr>
          <w:rFonts w:eastAsiaTheme="minorHAnsi"/>
          <w:highlight w:val="white"/>
        </w:rPr>
        <w:t>The value of @</w:t>
      </w:r>
      <w:proofErr w:type="gramStart"/>
      <w:r w:rsidRPr="00FA0033">
        <w:rPr>
          <w:rFonts w:eastAsiaTheme="minorHAnsi"/>
          <w:highlight w:val="white"/>
        </w:rPr>
        <w:t>to</w:t>
      </w:r>
      <w:r>
        <w:rPr>
          <w:rFonts w:eastAsiaTheme="minorHAnsi"/>
          <w:highlight w:val="white"/>
        </w:rPr>
        <w:t xml:space="preserve"> </w:t>
      </w:r>
      <w:r w:rsidRPr="00FA0033">
        <w:rPr>
          <w:rFonts w:eastAsiaTheme="minorHAnsi"/>
          <w:highlight w:val="white"/>
        </w:rPr>
        <w:t>should</w:t>
      </w:r>
      <w:proofErr w:type="gramEnd"/>
      <w:r w:rsidRPr="00FA0033">
        <w:rPr>
          <w:rFonts w:eastAsiaTheme="minorHAnsi"/>
          <w:highlight w:val="white"/>
        </w:rPr>
        <w:t xml:space="preserve"> be </w:t>
      </w:r>
      <w:r w:rsidR="00646667">
        <w:rPr>
          <w:rFonts w:eastAsiaTheme="minorHAnsi"/>
          <w:highlight w:val="white"/>
        </w:rPr>
        <w:t>greater</w:t>
      </w:r>
      <w:r w:rsidRPr="00FA0033">
        <w:rPr>
          <w:rFonts w:eastAsiaTheme="minorHAnsi"/>
          <w:highlight w:val="white"/>
        </w:rPr>
        <w:t xml:space="preserve"> than </w:t>
      </w:r>
      <w:r w:rsidR="00646667">
        <w:rPr>
          <w:rFonts w:eastAsiaTheme="minorHAnsi"/>
          <w:highlight w:val="white"/>
        </w:rPr>
        <w:t>or equ</w:t>
      </w:r>
      <w:r w:rsidR="00737FC5">
        <w:rPr>
          <w:rFonts w:eastAsiaTheme="minorHAnsi"/>
          <w:highlight w:val="white"/>
        </w:rPr>
        <w:t>a</w:t>
      </w:r>
      <w:r w:rsidR="00646667">
        <w:rPr>
          <w:rFonts w:eastAsiaTheme="minorHAnsi"/>
          <w:highlight w:val="white"/>
        </w:rPr>
        <w:t xml:space="preserve">l to </w:t>
      </w:r>
      <w:r w:rsidRPr="00FA0033">
        <w:rPr>
          <w:rFonts w:eastAsiaTheme="minorHAnsi"/>
          <w:highlight w:val="white"/>
        </w:rPr>
        <w:t>the value of @from.</w:t>
      </w:r>
    </w:p>
    <w:p w14:paraId="16C27460" w14:textId="1EA31107" w:rsidR="00FA0033" w:rsidRDefault="00FA0033" w:rsidP="00525099">
      <w:pPr>
        <w:pStyle w:val="Lijstalinea"/>
        <w:numPr>
          <w:ilvl w:val="2"/>
          <w:numId w:val="13"/>
        </w:numPr>
        <w:rPr>
          <w:highlight w:val="white"/>
        </w:rPr>
      </w:pPr>
      <w:r>
        <w:rPr>
          <w:highlight w:val="white"/>
        </w:rPr>
        <w:t>“(@to=@from) or (@to&gt;@from)”</w:t>
      </w:r>
    </w:p>
    <w:p w14:paraId="70D0F376" w14:textId="6962AAE3" w:rsidR="00661D30" w:rsidRDefault="00661D30" w:rsidP="00661D30">
      <w:pPr>
        <w:rPr>
          <w:highlight w:val="white"/>
        </w:rPr>
      </w:pPr>
    </w:p>
    <w:p w14:paraId="6F66CB02" w14:textId="77777777" w:rsidR="0023590B" w:rsidRPr="0008515F" w:rsidRDefault="0023590B" w:rsidP="0023590B">
      <w:pPr>
        <w:ind w:left="700" w:hanging="700"/>
        <w:rPr>
          <w:highlight w:val="white"/>
        </w:rPr>
      </w:pPr>
      <w:r>
        <w:rPr>
          <w:b/>
          <w:bCs/>
          <w:highlight w:val="white"/>
        </w:rPr>
        <w:t>Rem.</w:t>
      </w:r>
      <w:r>
        <w:rPr>
          <w:highlight w:val="white"/>
        </w:rPr>
        <w:tab/>
        <w:t>The rule to check if the value of @to is greater than or equal to @from only works correctly if zeros are added to create a number with three digits for both attributes. Otherwise, the rule will only look at the first digit to make a conclusion about the validity and a combination like @from</w:t>
      </w:r>
      <w:proofErr w:type="gramStart"/>
      <w:r>
        <w:rPr>
          <w:highlight w:val="white"/>
        </w:rPr>
        <w:t>=“</w:t>
      </w:r>
      <w:proofErr w:type="gramEnd"/>
      <w:r>
        <w:rPr>
          <w:highlight w:val="white"/>
        </w:rPr>
        <w:t xml:space="preserve">8” and @to=“12” will result in a validation error. </w:t>
      </w:r>
    </w:p>
    <w:p w14:paraId="32EDF054" w14:textId="08B508C7" w:rsidR="004D6E73" w:rsidRDefault="00910574" w:rsidP="004D6E73">
      <w:pPr>
        <w:pStyle w:val="Kop2"/>
      </w:pPr>
      <w:r w:rsidRPr="00657B88">
        <w:t>&lt;physDesc&gt;</w:t>
      </w:r>
    </w:p>
    <w:p w14:paraId="4688C934" w14:textId="77777777" w:rsidR="005323F4" w:rsidRDefault="005323F4" w:rsidP="005323F4">
      <w:r>
        <w:t>Rules</w:t>
      </w:r>
    </w:p>
    <w:p w14:paraId="7ECCBF50" w14:textId="034C1AA8" w:rsidR="005323F4" w:rsidRDefault="005323F4" w:rsidP="00525099">
      <w:pPr>
        <w:pStyle w:val="Lijstalinea"/>
        <w:numPr>
          <w:ilvl w:val="0"/>
          <w:numId w:val="73"/>
        </w:numPr>
      </w:pPr>
      <w:r w:rsidRPr="00657B88">
        <w:t>The content of locus doesn’t match the value of its attributes.</w:t>
      </w:r>
    </w:p>
    <w:p w14:paraId="28614595" w14:textId="34B79E27" w:rsidR="00BA70E5" w:rsidRPr="000A3CD2" w:rsidRDefault="00BA70E5" w:rsidP="00BA70E5">
      <w:pPr>
        <w:pStyle w:val="Lijstalinea"/>
        <w:numPr>
          <w:ilvl w:val="1"/>
          <w:numId w:val="73"/>
        </w:numPr>
      </w:pPr>
      <w:r w:rsidRPr="002528CB">
        <w:rPr>
          <w:rFonts w:eastAsiaTheme="minorHAnsi"/>
          <w:highlight w:val="white"/>
        </w:rPr>
        <w:t>Context: “</w:t>
      </w:r>
      <w:proofErr w:type="spellStart"/>
      <w:proofErr w:type="gramStart"/>
      <w:r w:rsidRPr="002528CB">
        <w:rPr>
          <w:rFonts w:eastAsiaTheme="minorHAnsi"/>
          <w:highlight w:val="white"/>
        </w:rPr>
        <w:t>tei:</w:t>
      </w:r>
      <w:r w:rsidR="00C16A34">
        <w:rPr>
          <w:rFonts w:eastAsiaTheme="minorHAnsi"/>
          <w:highlight w:val="white"/>
        </w:rPr>
        <w:t>physDesc</w:t>
      </w:r>
      <w:proofErr w:type="spellEnd"/>
      <w:proofErr w:type="gramEnd"/>
      <w:r w:rsidRPr="002528CB">
        <w:rPr>
          <w:rFonts w:eastAsiaTheme="minorHAnsi"/>
          <w:highlight w:val="white"/>
        </w:rPr>
        <w:t>//</w:t>
      </w:r>
      <w:proofErr w:type="spellStart"/>
      <w:r w:rsidRPr="002528CB">
        <w:rPr>
          <w:rFonts w:eastAsiaTheme="minorHAnsi"/>
          <w:highlight w:val="white"/>
        </w:rPr>
        <w:t>tei:locus</w:t>
      </w:r>
      <w:proofErr w:type="spellEnd"/>
      <w:r w:rsidRPr="002528CB">
        <w:rPr>
          <w:rFonts w:eastAsiaTheme="minorHAnsi"/>
          <w:highlight w:val="white"/>
        </w:rPr>
        <w:t>[@from='0']</w:t>
      </w:r>
      <w:r w:rsidRPr="002528CB">
        <w:rPr>
          <w:rFonts w:eastAsiaTheme="minorHAnsi"/>
        </w:rPr>
        <w:t>”</w:t>
      </w:r>
    </w:p>
    <w:p w14:paraId="36B723EB" w14:textId="77777777" w:rsidR="00BA70E5" w:rsidRPr="002528CB" w:rsidRDefault="00BA70E5" w:rsidP="00BA70E5">
      <w:pPr>
        <w:pStyle w:val="Lijstalinea"/>
        <w:ind w:left="1440"/>
      </w:pPr>
      <w:r w:rsidRPr="00501849">
        <w:rPr>
          <w:rFonts w:eastAsiaTheme="minorHAnsi"/>
          <w:highlight w:val="white"/>
          <w:lang w:val="en-US" w:eastAsia="en-US"/>
        </w:rPr>
        <w:t>Rule</w:t>
      </w:r>
      <w:r w:rsidRPr="00501849">
        <w:rPr>
          <w:rFonts w:ascii="Times New Roman" w:eastAsiaTheme="minorHAnsi" w:hAnsi="Times New Roman"/>
          <w:highlight w:val="white"/>
          <w:lang w:val="en-US" w:eastAsia="en-US"/>
        </w:rPr>
        <w:t xml:space="preserve">: </w:t>
      </w:r>
      <w:r w:rsidRPr="000A3CD2">
        <w:rPr>
          <w:rFonts w:eastAsiaTheme="minorHAnsi"/>
          <w:highlight w:val="white"/>
        </w:rPr>
        <w:t xml:space="preserve">“@to='0' </w:t>
      </w:r>
      <w:proofErr w:type="gramStart"/>
      <w:r w:rsidRPr="000A3CD2">
        <w:rPr>
          <w:rFonts w:eastAsiaTheme="minorHAnsi"/>
          <w:highlight w:val="white"/>
        </w:rPr>
        <w:t>and .</w:t>
      </w:r>
      <w:proofErr w:type="gramEnd"/>
      <w:r w:rsidRPr="000A3CD2">
        <w:rPr>
          <w:rFonts w:eastAsiaTheme="minorHAnsi"/>
          <w:highlight w:val="white"/>
        </w:rPr>
        <w:t>='</w:t>
      </w:r>
      <w:proofErr w:type="spellStart"/>
      <w:r w:rsidRPr="000A3CD2">
        <w:rPr>
          <w:rFonts w:eastAsiaTheme="minorHAnsi"/>
          <w:highlight w:val="white"/>
        </w:rPr>
        <w:t>s.f.</w:t>
      </w:r>
      <w:proofErr w:type="spellEnd"/>
      <w:r w:rsidRPr="000A3CD2">
        <w:rPr>
          <w:rFonts w:eastAsiaTheme="minorHAnsi"/>
          <w:highlight w:val="white"/>
        </w:rPr>
        <w:t>'”</w:t>
      </w:r>
    </w:p>
    <w:p w14:paraId="2AE9D074" w14:textId="4108571D" w:rsidR="00BA70E5" w:rsidRPr="000A3CD2" w:rsidRDefault="00BA70E5" w:rsidP="00BA70E5">
      <w:pPr>
        <w:pStyle w:val="Lijstalinea"/>
        <w:numPr>
          <w:ilvl w:val="1"/>
          <w:numId w:val="73"/>
        </w:numPr>
      </w:pPr>
      <w:r w:rsidRPr="00FA0033">
        <w:rPr>
          <w:rFonts w:eastAsiaTheme="minorHAnsi"/>
          <w:highlight w:val="white"/>
        </w:rPr>
        <w:t>Context: “</w:t>
      </w:r>
      <w:proofErr w:type="spellStart"/>
      <w:r w:rsidRPr="00FA0033">
        <w:rPr>
          <w:rFonts w:eastAsiaTheme="minorHAnsi"/>
          <w:highlight w:val="white"/>
        </w:rPr>
        <w:t>tei</w:t>
      </w:r>
      <w:proofErr w:type="spellEnd"/>
      <w:r w:rsidRPr="00FA0033">
        <w:rPr>
          <w:rFonts w:eastAsiaTheme="minorHAnsi"/>
          <w:highlight w:val="white"/>
        </w:rPr>
        <w:t>:</w:t>
      </w:r>
      <w:r w:rsidR="00C16A34" w:rsidRPr="00C16A34">
        <w:rPr>
          <w:rFonts w:eastAsiaTheme="minorHAnsi"/>
          <w:highlight w:val="white"/>
        </w:rPr>
        <w:t xml:space="preserve"> </w:t>
      </w:r>
      <w:proofErr w:type="spellStart"/>
      <w:r w:rsidR="00C16A34">
        <w:rPr>
          <w:rFonts w:eastAsiaTheme="minorHAnsi"/>
          <w:highlight w:val="white"/>
        </w:rPr>
        <w:t>physDesc</w:t>
      </w:r>
      <w:proofErr w:type="spellEnd"/>
      <w:r>
        <w:rPr>
          <w:rFonts w:eastAsiaTheme="minorHAnsi"/>
          <w:highlight w:val="white"/>
        </w:rPr>
        <w:t>/</w:t>
      </w:r>
      <w:r w:rsidRPr="00FA0033">
        <w:rPr>
          <w:rFonts w:eastAsiaTheme="minorHAnsi"/>
          <w:highlight w:val="white"/>
        </w:rPr>
        <w:t>/</w:t>
      </w:r>
      <w:proofErr w:type="spellStart"/>
      <w:proofErr w:type="gramStart"/>
      <w:r w:rsidRPr="00FA0033">
        <w:rPr>
          <w:rFonts w:eastAsiaTheme="minorHAnsi"/>
          <w:highlight w:val="white"/>
        </w:rPr>
        <w:t>tei:locus</w:t>
      </w:r>
      <w:proofErr w:type="spellEnd"/>
      <w:proofErr w:type="gramEnd"/>
      <w:r w:rsidRPr="00FA0033">
        <w:rPr>
          <w:rFonts w:eastAsiaTheme="minorHAnsi"/>
          <w:highlight w:val="white"/>
        </w:rPr>
        <w:t>[@from=@to</w:t>
      </w:r>
      <w:r>
        <w:rPr>
          <w:rFonts w:eastAsiaTheme="minorHAnsi"/>
          <w:highlight w:val="white"/>
        </w:rPr>
        <w:t xml:space="preserve"> and starts-with(@from,‘00’)</w:t>
      </w:r>
      <w:r w:rsidRPr="00FA0033">
        <w:rPr>
          <w:rFonts w:eastAsiaTheme="minorHAnsi"/>
          <w:highlight w:val="white"/>
        </w:rPr>
        <w:t>]”</w:t>
      </w:r>
    </w:p>
    <w:p w14:paraId="66EEC310" w14:textId="77777777" w:rsidR="00BA70E5" w:rsidRDefault="00BA70E5" w:rsidP="00BA70E5">
      <w:pPr>
        <w:pStyle w:val="Lijstalinea"/>
        <w:ind w:left="1440"/>
        <w:rPr>
          <w:rFonts w:eastAsiaTheme="minorHAnsi"/>
        </w:rPr>
      </w:pPr>
      <w:r w:rsidRPr="000A3CD2">
        <w:rPr>
          <w:rFonts w:eastAsiaTheme="minorHAnsi"/>
          <w:highlight w:val="white"/>
        </w:rPr>
        <w:t>Rule: “</w:t>
      </w:r>
      <w:r>
        <w:rPr>
          <w:rFonts w:eastAsiaTheme="minorHAnsi"/>
        </w:rPr>
        <w:t>substring-</w:t>
      </w:r>
      <w:proofErr w:type="gramStart"/>
      <w:r>
        <w:rPr>
          <w:rFonts w:eastAsiaTheme="minorHAnsi"/>
        </w:rPr>
        <w:t>after(</w:t>
      </w:r>
      <w:proofErr w:type="gramEnd"/>
      <w:r>
        <w:rPr>
          <w:rFonts w:eastAsiaTheme="minorHAnsi"/>
        </w:rPr>
        <w:t>.,‘f. ’)=substring-after(@from,‘00’)”</w:t>
      </w:r>
    </w:p>
    <w:p w14:paraId="70BE1D3E" w14:textId="6162088C" w:rsidR="00BA70E5" w:rsidRPr="000A3CD2" w:rsidRDefault="00BA70E5" w:rsidP="00BA70E5">
      <w:pPr>
        <w:pStyle w:val="Lijstalinea"/>
        <w:numPr>
          <w:ilvl w:val="1"/>
          <w:numId w:val="73"/>
        </w:numPr>
      </w:pPr>
      <w:r w:rsidRPr="00FA0033">
        <w:rPr>
          <w:rFonts w:eastAsiaTheme="minorHAnsi"/>
          <w:highlight w:val="white"/>
        </w:rPr>
        <w:t>Context: “</w:t>
      </w:r>
      <w:proofErr w:type="spellStart"/>
      <w:proofErr w:type="gramStart"/>
      <w:r w:rsidRPr="00FA0033">
        <w:rPr>
          <w:rFonts w:eastAsiaTheme="minorHAnsi"/>
          <w:highlight w:val="white"/>
        </w:rPr>
        <w:t>tei:</w:t>
      </w:r>
      <w:r w:rsidR="00C16A34">
        <w:rPr>
          <w:rFonts w:eastAsiaTheme="minorHAnsi"/>
          <w:highlight w:val="white"/>
        </w:rPr>
        <w:t>physDesc</w:t>
      </w:r>
      <w:proofErr w:type="spellEnd"/>
      <w:proofErr w:type="gramEnd"/>
      <w:r>
        <w:rPr>
          <w:rFonts w:eastAsiaTheme="minorHAnsi"/>
          <w:highlight w:val="white"/>
        </w:rPr>
        <w:t>/</w:t>
      </w:r>
      <w:r w:rsidRPr="00FA0033">
        <w:rPr>
          <w:rFonts w:eastAsiaTheme="minorHAnsi"/>
          <w:highlight w:val="white"/>
        </w:rPr>
        <w:t>/</w:t>
      </w:r>
      <w:proofErr w:type="spellStart"/>
      <w:r w:rsidRPr="00FA0033">
        <w:rPr>
          <w:rFonts w:eastAsiaTheme="minorHAnsi"/>
          <w:highlight w:val="white"/>
        </w:rPr>
        <w:t>tei:locus</w:t>
      </w:r>
      <w:proofErr w:type="spellEnd"/>
      <w:r w:rsidRPr="00FA0033">
        <w:rPr>
          <w:rFonts w:eastAsiaTheme="minorHAnsi"/>
          <w:highlight w:val="white"/>
        </w:rPr>
        <w:t>[@from=@to</w:t>
      </w:r>
      <w:r>
        <w:rPr>
          <w:rFonts w:eastAsiaTheme="minorHAnsi"/>
          <w:highlight w:val="white"/>
        </w:rPr>
        <w:t xml:space="preserve"> and starts-with(@from,‘0’)</w:t>
      </w:r>
      <w:r w:rsidRPr="00FA0033">
        <w:rPr>
          <w:rFonts w:eastAsiaTheme="minorHAnsi"/>
          <w:highlight w:val="white"/>
        </w:rPr>
        <w:t>]”</w:t>
      </w:r>
    </w:p>
    <w:p w14:paraId="4874CAF5" w14:textId="77777777" w:rsidR="00BA70E5" w:rsidRDefault="00BA70E5" w:rsidP="00BA70E5">
      <w:pPr>
        <w:pStyle w:val="Lijstalinea"/>
        <w:ind w:left="1440"/>
        <w:rPr>
          <w:rFonts w:eastAsiaTheme="minorHAnsi"/>
        </w:rPr>
      </w:pPr>
      <w:r w:rsidRPr="000A3CD2">
        <w:rPr>
          <w:rFonts w:eastAsiaTheme="minorHAnsi"/>
          <w:highlight w:val="white"/>
        </w:rPr>
        <w:t>Rule: “</w:t>
      </w:r>
      <w:r>
        <w:rPr>
          <w:rFonts w:eastAsiaTheme="minorHAnsi"/>
        </w:rPr>
        <w:t>substring-</w:t>
      </w:r>
      <w:proofErr w:type="gramStart"/>
      <w:r>
        <w:rPr>
          <w:rFonts w:eastAsiaTheme="minorHAnsi"/>
        </w:rPr>
        <w:t>after(</w:t>
      </w:r>
      <w:proofErr w:type="gramEnd"/>
      <w:r>
        <w:rPr>
          <w:rFonts w:eastAsiaTheme="minorHAnsi"/>
        </w:rPr>
        <w:t>.,‘f. ’)=substring-after(@from,‘0’)”</w:t>
      </w:r>
    </w:p>
    <w:p w14:paraId="439B0786" w14:textId="53131A05" w:rsidR="00BA70E5" w:rsidRPr="000A3CD2" w:rsidRDefault="00BA70E5" w:rsidP="00BA70E5">
      <w:pPr>
        <w:pStyle w:val="Lijstalinea"/>
        <w:numPr>
          <w:ilvl w:val="1"/>
          <w:numId w:val="73"/>
        </w:numPr>
      </w:pPr>
      <w:r w:rsidRPr="00FA0033">
        <w:rPr>
          <w:rFonts w:eastAsiaTheme="minorHAnsi"/>
          <w:highlight w:val="white"/>
        </w:rPr>
        <w:t>Context: “</w:t>
      </w:r>
      <w:proofErr w:type="spellStart"/>
      <w:proofErr w:type="gramStart"/>
      <w:r w:rsidRPr="00FA0033">
        <w:rPr>
          <w:rFonts w:eastAsiaTheme="minorHAnsi"/>
          <w:highlight w:val="white"/>
        </w:rPr>
        <w:t>tei:</w:t>
      </w:r>
      <w:r w:rsidR="00C16A34">
        <w:rPr>
          <w:rFonts w:eastAsiaTheme="minorHAnsi"/>
          <w:highlight w:val="white"/>
        </w:rPr>
        <w:t>physDesc</w:t>
      </w:r>
      <w:proofErr w:type="spellEnd"/>
      <w:proofErr w:type="gramEnd"/>
      <w:r>
        <w:rPr>
          <w:rFonts w:eastAsiaTheme="minorHAnsi"/>
          <w:highlight w:val="white"/>
        </w:rPr>
        <w:t>/</w:t>
      </w:r>
      <w:r w:rsidRPr="00FA0033">
        <w:rPr>
          <w:rFonts w:eastAsiaTheme="minorHAnsi"/>
          <w:highlight w:val="white"/>
        </w:rPr>
        <w:t>/</w:t>
      </w:r>
      <w:proofErr w:type="spellStart"/>
      <w:r w:rsidRPr="00FA0033">
        <w:rPr>
          <w:rFonts w:eastAsiaTheme="minorHAnsi"/>
          <w:highlight w:val="white"/>
        </w:rPr>
        <w:t>tei:locus</w:t>
      </w:r>
      <w:proofErr w:type="spellEnd"/>
      <w:r w:rsidRPr="00FA0033">
        <w:rPr>
          <w:rFonts w:eastAsiaTheme="minorHAnsi"/>
          <w:highlight w:val="white"/>
        </w:rPr>
        <w:t>[@from=@</w:t>
      </w:r>
      <w:r>
        <w:rPr>
          <w:rFonts w:eastAsiaTheme="minorHAnsi"/>
          <w:highlight w:val="white"/>
        </w:rPr>
        <w:t>to</w:t>
      </w:r>
      <w:r w:rsidRPr="00FA0033">
        <w:rPr>
          <w:rFonts w:eastAsiaTheme="minorHAnsi"/>
          <w:highlight w:val="white"/>
        </w:rPr>
        <w:t>]”</w:t>
      </w:r>
    </w:p>
    <w:p w14:paraId="2D7C7673" w14:textId="77777777" w:rsidR="00BA70E5" w:rsidRPr="00FA0033" w:rsidRDefault="00BA70E5" w:rsidP="00BA70E5">
      <w:pPr>
        <w:pStyle w:val="Lijstalinea"/>
        <w:ind w:left="1440"/>
      </w:pPr>
      <w:r w:rsidRPr="000A3CD2">
        <w:rPr>
          <w:rFonts w:eastAsiaTheme="minorHAnsi"/>
          <w:highlight w:val="white"/>
        </w:rPr>
        <w:t>Rule: “</w:t>
      </w:r>
      <w:r>
        <w:rPr>
          <w:rFonts w:eastAsiaTheme="minorHAnsi"/>
        </w:rPr>
        <w:t>substring-</w:t>
      </w:r>
      <w:proofErr w:type="gramStart"/>
      <w:r>
        <w:rPr>
          <w:rFonts w:eastAsiaTheme="minorHAnsi"/>
        </w:rPr>
        <w:t>after(</w:t>
      </w:r>
      <w:proofErr w:type="gramEnd"/>
      <w:r>
        <w:rPr>
          <w:rFonts w:eastAsiaTheme="minorHAnsi"/>
        </w:rPr>
        <w:t>.,‘f. ’)= @from”</w:t>
      </w:r>
    </w:p>
    <w:p w14:paraId="1AD8DA4B" w14:textId="1CB1F04F" w:rsidR="00BA70E5" w:rsidRPr="000A3CD2" w:rsidRDefault="00BA70E5" w:rsidP="00BA70E5">
      <w:pPr>
        <w:pStyle w:val="Lijstalinea"/>
        <w:numPr>
          <w:ilvl w:val="1"/>
          <w:numId w:val="73"/>
        </w:numPr>
        <w:rPr>
          <w:rFonts w:eastAsiaTheme="minorHAnsi"/>
          <w:highlight w:val="white"/>
        </w:rPr>
      </w:pPr>
      <w:r>
        <w:rPr>
          <w:rFonts w:eastAsiaTheme="minorHAnsi"/>
          <w:highlight w:val="white"/>
        </w:rPr>
        <w:t>Context:</w:t>
      </w:r>
      <w:r w:rsidRPr="00146095">
        <w:rPr>
          <w:rFonts w:eastAsiaTheme="minorHAnsi"/>
          <w:highlight w:val="white"/>
        </w:rPr>
        <w:t xml:space="preserve"> </w:t>
      </w:r>
      <w:r w:rsidR="00C16A34">
        <w:rPr>
          <w:rFonts w:eastAsiaTheme="minorHAnsi"/>
          <w:highlight w:val="white"/>
        </w:rPr>
        <w:t>“</w:t>
      </w:r>
      <w:proofErr w:type="spellStart"/>
      <w:proofErr w:type="gramStart"/>
      <w:r w:rsidRPr="00FA0033">
        <w:rPr>
          <w:rFonts w:eastAsiaTheme="minorHAnsi"/>
          <w:highlight w:val="white"/>
        </w:rPr>
        <w:t>tei:</w:t>
      </w:r>
      <w:r w:rsidR="00C16A34">
        <w:rPr>
          <w:rFonts w:eastAsiaTheme="minorHAnsi"/>
          <w:highlight w:val="white"/>
        </w:rPr>
        <w:t>physDesc</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[starts-with(@from,‘00’) and starts-with(@to,‘00’)]</w:t>
      </w:r>
    </w:p>
    <w:p w14:paraId="0C3B31C9" w14:textId="77777777" w:rsidR="00BA70E5" w:rsidRDefault="00BA70E5" w:rsidP="00BA70E5">
      <w:pPr>
        <w:pStyle w:val="Lijstalinea"/>
        <w:ind w:left="1440"/>
        <w:rPr>
          <w:rFonts w:eastAsiaTheme="minorHAnsi"/>
        </w:rPr>
      </w:pPr>
      <w:r w:rsidRPr="000A3CD2">
        <w:rPr>
          <w:rFonts w:eastAsiaTheme="minorHAnsi"/>
        </w:rPr>
        <w:t>Rule: "(substring-after(.,'-</w:t>
      </w:r>
      <w:proofErr w:type="gramStart"/>
      <w:r w:rsidRPr="000A3CD2">
        <w:rPr>
          <w:rFonts w:eastAsiaTheme="minorHAnsi"/>
        </w:rPr>
        <w:t>')=</w:t>
      </w:r>
      <w:proofErr w:type="gramEnd"/>
      <w:r>
        <w:rPr>
          <w:rFonts w:eastAsiaTheme="minorHAnsi"/>
        </w:rPr>
        <w:t>substring-after(@to,‘00’)) and (substring-before(substring-after(.,‘ff. ’),‘-’)=substring-after(@from,‘00’))”</w:t>
      </w:r>
    </w:p>
    <w:p w14:paraId="55F1AAE2" w14:textId="65F903C9" w:rsidR="00BA70E5" w:rsidRPr="000A3CD2" w:rsidRDefault="00BA70E5" w:rsidP="00BA70E5">
      <w:pPr>
        <w:pStyle w:val="Lijstalinea"/>
        <w:numPr>
          <w:ilvl w:val="1"/>
          <w:numId w:val="73"/>
        </w:numPr>
        <w:rPr>
          <w:rFonts w:eastAsiaTheme="minorHAnsi"/>
          <w:highlight w:val="white"/>
        </w:rPr>
      </w:pPr>
      <w:r>
        <w:rPr>
          <w:rFonts w:eastAsiaTheme="minorHAnsi"/>
          <w:highlight w:val="white"/>
        </w:rPr>
        <w:t xml:space="preserve">Context: </w:t>
      </w:r>
      <w:r w:rsidR="00C16A34">
        <w:rPr>
          <w:rFonts w:eastAsiaTheme="minorHAnsi"/>
          <w:highlight w:val="white"/>
        </w:rPr>
        <w:t>“</w:t>
      </w:r>
      <w:proofErr w:type="spellStart"/>
      <w:proofErr w:type="gramStart"/>
      <w:r w:rsidRPr="00FA0033">
        <w:rPr>
          <w:rFonts w:eastAsiaTheme="minorHAnsi"/>
          <w:highlight w:val="white"/>
        </w:rPr>
        <w:t>tei:</w:t>
      </w:r>
      <w:r w:rsidR="00C16A34">
        <w:rPr>
          <w:rFonts w:eastAsiaTheme="minorHAnsi"/>
          <w:highlight w:val="white"/>
        </w:rPr>
        <w:t>physDesc</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[starts-with(@from,‘00’) and starts-with(@to,‘0’)]</w:t>
      </w:r>
    </w:p>
    <w:p w14:paraId="33358927" w14:textId="77777777" w:rsidR="00BA70E5" w:rsidRPr="000A3CD2" w:rsidRDefault="00BA70E5" w:rsidP="00BA70E5">
      <w:pPr>
        <w:pStyle w:val="Lijstalinea"/>
        <w:ind w:left="1440"/>
        <w:rPr>
          <w:rFonts w:eastAsiaTheme="minorHAnsi"/>
          <w:highlight w:val="white"/>
        </w:rPr>
      </w:pPr>
      <w:r w:rsidRPr="000A3CD2">
        <w:rPr>
          <w:rFonts w:eastAsiaTheme="minorHAnsi"/>
        </w:rPr>
        <w:t>Rule: "(substring-after(.,'-</w:t>
      </w:r>
      <w:proofErr w:type="gramStart"/>
      <w:r w:rsidRPr="000A3CD2">
        <w:rPr>
          <w:rFonts w:eastAsiaTheme="minorHAnsi"/>
        </w:rPr>
        <w:t>')=</w:t>
      </w:r>
      <w:proofErr w:type="gramEnd"/>
      <w:r>
        <w:rPr>
          <w:rFonts w:eastAsiaTheme="minorHAnsi"/>
        </w:rPr>
        <w:t>substring-after(@to,‘0’)) and (substring-before(substring-after(.,‘ff. ’),‘-’)=substring-after(@from,‘00’))”</w:t>
      </w:r>
    </w:p>
    <w:p w14:paraId="27DB69F9" w14:textId="1EB6A8BE" w:rsidR="00BA70E5" w:rsidRPr="000A3CD2" w:rsidRDefault="00BA70E5" w:rsidP="00BA70E5">
      <w:pPr>
        <w:pStyle w:val="Lijstalinea"/>
        <w:numPr>
          <w:ilvl w:val="1"/>
          <w:numId w:val="73"/>
        </w:numPr>
        <w:rPr>
          <w:rFonts w:eastAsiaTheme="minorHAnsi"/>
          <w:highlight w:val="white"/>
        </w:rPr>
      </w:pPr>
      <w:r>
        <w:rPr>
          <w:rFonts w:eastAsiaTheme="minorHAnsi"/>
          <w:highlight w:val="white"/>
        </w:rPr>
        <w:t xml:space="preserve">Context: </w:t>
      </w:r>
      <w:r w:rsidR="00C16A34">
        <w:rPr>
          <w:rFonts w:eastAsiaTheme="minorHAnsi"/>
          <w:highlight w:val="white"/>
        </w:rPr>
        <w:t>“</w:t>
      </w:r>
      <w:proofErr w:type="spellStart"/>
      <w:proofErr w:type="gramStart"/>
      <w:r w:rsidRPr="00FA0033">
        <w:rPr>
          <w:rFonts w:eastAsiaTheme="minorHAnsi"/>
          <w:highlight w:val="white"/>
        </w:rPr>
        <w:t>tei:</w:t>
      </w:r>
      <w:r w:rsidR="00C16A34">
        <w:rPr>
          <w:rFonts w:eastAsiaTheme="minorHAnsi"/>
          <w:highlight w:val="white"/>
        </w:rPr>
        <w:t>physDesc</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[starts-with(@from,‘00’)]</w:t>
      </w:r>
    </w:p>
    <w:p w14:paraId="277D2FE7" w14:textId="77777777" w:rsidR="00BA70E5" w:rsidRPr="00D65D7D" w:rsidRDefault="00BA70E5" w:rsidP="00BA70E5">
      <w:pPr>
        <w:pStyle w:val="Lijstalinea"/>
        <w:ind w:left="1440"/>
        <w:rPr>
          <w:rFonts w:eastAsiaTheme="minorHAnsi"/>
          <w:highlight w:val="white"/>
        </w:rPr>
      </w:pPr>
      <w:r w:rsidRPr="000A3CD2">
        <w:rPr>
          <w:rFonts w:eastAsiaTheme="minorHAnsi"/>
        </w:rPr>
        <w:lastRenderedPageBreak/>
        <w:t xml:space="preserve">Rule: </w:t>
      </w:r>
      <w:r>
        <w:rPr>
          <w:rFonts w:eastAsiaTheme="minorHAnsi"/>
        </w:rPr>
        <w:t>“</w:t>
      </w:r>
      <w:r w:rsidRPr="000A3CD2">
        <w:rPr>
          <w:rFonts w:eastAsiaTheme="minorHAnsi"/>
        </w:rPr>
        <w:t>(substring-after(.,'-</w:t>
      </w:r>
      <w:proofErr w:type="gramStart"/>
      <w:r w:rsidRPr="000A3CD2">
        <w:rPr>
          <w:rFonts w:eastAsiaTheme="minorHAnsi"/>
        </w:rPr>
        <w:t>')=</w:t>
      </w:r>
      <w:proofErr w:type="gramEnd"/>
      <w:r>
        <w:rPr>
          <w:rFonts w:eastAsiaTheme="minorHAnsi"/>
        </w:rPr>
        <w:t>@to) and (substring-before(substring-after(.,‘ff. ’),‘-’)=substring-after(@from,‘00’))”</w:t>
      </w:r>
    </w:p>
    <w:p w14:paraId="08A37E79" w14:textId="27EE0310" w:rsidR="00BA70E5" w:rsidRPr="000A3CD2" w:rsidRDefault="00BA70E5" w:rsidP="00BA70E5">
      <w:pPr>
        <w:pStyle w:val="Lijstalinea"/>
        <w:numPr>
          <w:ilvl w:val="1"/>
          <w:numId w:val="73"/>
        </w:numPr>
        <w:rPr>
          <w:rFonts w:eastAsiaTheme="minorHAnsi"/>
          <w:highlight w:val="white"/>
        </w:rPr>
      </w:pPr>
      <w:r>
        <w:rPr>
          <w:rFonts w:eastAsiaTheme="minorHAnsi"/>
          <w:highlight w:val="white"/>
        </w:rPr>
        <w:t>Context: “</w:t>
      </w:r>
      <w:proofErr w:type="spellStart"/>
      <w:proofErr w:type="gramStart"/>
      <w:r w:rsidRPr="00FA0033">
        <w:rPr>
          <w:rFonts w:eastAsiaTheme="minorHAnsi"/>
          <w:highlight w:val="white"/>
        </w:rPr>
        <w:t>tei:</w:t>
      </w:r>
      <w:r w:rsidR="00C16A34">
        <w:rPr>
          <w:rFonts w:eastAsiaTheme="minorHAnsi"/>
          <w:highlight w:val="white"/>
        </w:rPr>
        <w:t>physDesc</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 and starts-with(@to,‘0’)]</w:t>
      </w:r>
    </w:p>
    <w:p w14:paraId="03379B5D" w14:textId="77777777" w:rsidR="00BA70E5" w:rsidRDefault="00BA70E5" w:rsidP="00BA70E5">
      <w:pPr>
        <w:pStyle w:val="Lijstalinea"/>
        <w:ind w:left="1440"/>
        <w:rPr>
          <w:rFonts w:eastAsiaTheme="minorHAnsi"/>
        </w:rPr>
      </w:pPr>
      <w:r w:rsidRPr="000A3CD2">
        <w:rPr>
          <w:rFonts w:eastAsiaTheme="minorHAnsi"/>
        </w:rPr>
        <w:t xml:space="preserve">Rule: </w:t>
      </w:r>
      <w:r>
        <w:rPr>
          <w:rFonts w:eastAsiaTheme="minorHAnsi"/>
        </w:rPr>
        <w:t>“</w:t>
      </w:r>
      <w:r w:rsidRPr="000A3CD2">
        <w:rPr>
          <w:rFonts w:eastAsiaTheme="minorHAnsi"/>
        </w:rPr>
        <w:t>(substring-after(.,'-</w:t>
      </w:r>
      <w:proofErr w:type="gramStart"/>
      <w:r w:rsidRPr="000A3CD2">
        <w:rPr>
          <w:rFonts w:eastAsiaTheme="minorHAnsi"/>
        </w:rPr>
        <w:t>')=</w:t>
      </w:r>
      <w:proofErr w:type="gramEnd"/>
      <w:r>
        <w:rPr>
          <w:rFonts w:eastAsiaTheme="minorHAnsi"/>
        </w:rPr>
        <w:t>substring-after(@to,‘0’)) and (substring-before(substring-after(.,‘ff. ’),‘-’)=substring-after(@from,‘0’))”</w:t>
      </w:r>
    </w:p>
    <w:p w14:paraId="074FE321" w14:textId="1872F29A" w:rsidR="00BA70E5" w:rsidRPr="000A3CD2" w:rsidRDefault="00BA70E5" w:rsidP="00BA70E5">
      <w:pPr>
        <w:pStyle w:val="Lijstalinea"/>
        <w:numPr>
          <w:ilvl w:val="1"/>
          <w:numId w:val="73"/>
        </w:numPr>
        <w:rPr>
          <w:rFonts w:eastAsiaTheme="minorHAnsi"/>
          <w:highlight w:val="white"/>
        </w:rPr>
      </w:pPr>
      <w:r>
        <w:rPr>
          <w:rFonts w:eastAsiaTheme="minorHAnsi"/>
          <w:highlight w:val="white"/>
        </w:rPr>
        <w:t>Context: “</w:t>
      </w:r>
      <w:proofErr w:type="spellStart"/>
      <w:proofErr w:type="gramStart"/>
      <w:r w:rsidRPr="00FA0033">
        <w:rPr>
          <w:rFonts w:eastAsiaTheme="minorHAnsi"/>
          <w:highlight w:val="white"/>
        </w:rPr>
        <w:t>tei:</w:t>
      </w:r>
      <w:r w:rsidR="00C16A34">
        <w:rPr>
          <w:rFonts w:eastAsiaTheme="minorHAnsi"/>
          <w:highlight w:val="white"/>
        </w:rPr>
        <w:t>physDesc</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w:t>
      </w:r>
    </w:p>
    <w:p w14:paraId="1EC92024" w14:textId="77777777" w:rsidR="00BA70E5" w:rsidRPr="00D65D7D" w:rsidRDefault="00BA70E5" w:rsidP="00BA70E5">
      <w:pPr>
        <w:pStyle w:val="Lijstalinea"/>
        <w:ind w:left="1440"/>
        <w:rPr>
          <w:rFonts w:eastAsiaTheme="minorHAnsi"/>
        </w:rPr>
      </w:pPr>
      <w:r w:rsidRPr="000A3CD2">
        <w:rPr>
          <w:rFonts w:eastAsiaTheme="minorHAnsi"/>
        </w:rPr>
        <w:t xml:space="preserve">Rule: </w:t>
      </w:r>
      <w:r>
        <w:rPr>
          <w:rFonts w:eastAsiaTheme="minorHAnsi"/>
        </w:rPr>
        <w:t>“</w:t>
      </w:r>
      <w:r w:rsidRPr="000A3CD2">
        <w:rPr>
          <w:rFonts w:eastAsiaTheme="minorHAnsi"/>
        </w:rPr>
        <w:t>(substring-after(.,'-</w:t>
      </w:r>
      <w:proofErr w:type="gramStart"/>
      <w:r w:rsidRPr="000A3CD2">
        <w:rPr>
          <w:rFonts w:eastAsiaTheme="minorHAnsi"/>
        </w:rPr>
        <w:t>')=</w:t>
      </w:r>
      <w:proofErr w:type="gramEnd"/>
      <w:r>
        <w:rPr>
          <w:rFonts w:eastAsiaTheme="minorHAnsi"/>
        </w:rPr>
        <w:t>@to) and (substring-before(substring-after(.,‘ff. ’),‘-’)=substring-after(@from,‘0’))”</w:t>
      </w:r>
    </w:p>
    <w:p w14:paraId="24E2C390" w14:textId="66D1E34D" w:rsidR="00BA70E5" w:rsidRDefault="00BA70E5" w:rsidP="00BA70E5">
      <w:pPr>
        <w:pStyle w:val="Lijstalinea"/>
        <w:numPr>
          <w:ilvl w:val="1"/>
          <w:numId w:val="73"/>
        </w:numPr>
        <w:rPr>
          <w:rFonts w:eastAsiaTheme="minorHAnsi"/>
          <w:highlight w:val="white"/>
        </w:rPr>
      </w:pPr>
      <w:r w:rsidRPr="00FA0033">
        <w:rPr>
          <w:rFonts w:eastAsiaTheme="minorHAnsi"/>
          <w:highlight w:val="white"/>
        </w:rPr>
        <w:t>Context: “</w:t>
      </w:r>
      <w:proofErr w:type="spellStart"/>
      <w:proofErr w:type="gramStart"/>
      <w:r w:rsidRPr="00FA0033">
        <w:rPr>
          <w:rFonts w:eastAsiaTheme="minorHAnsi"/>
          <w:highlight w:val="white"/>
        </w:rPr>
        <w:t>tei:</w:t>
      </w:r>
      <w:r w:rsidR="00C16A34">
        <w:rPr>
          <w:rFonts w:eastAsiaTheme="minorHAnsi"/>
          <w:highlight w:val="white"/>
        </w:rPr>
        <w:t>physDesc</w:t>
      </w:r>
      <w:proofErr w:type="spellEnd"/>
      <w:proofErr w:type="gramEnd"/>
      <w:r>
        <w:rPr>
          <w:rFonts w:eastAsiaTheme="minorHAnsi"/>
          <w:highlight w:val="white"/>
        </w:rPr>
        <w:t>/</w:t>
      </w:r>
      <w:r w:rsidRPr="00FA0033">
        <w:rPr>
          <w:rFonts w:eastAsiaTheme="minorHAnsi"/>
          <w:highlight w:val="white"/>
        </w:rPr>
        <w:t>/</w:t>
      </w:r>
      <w:proofErr w:type="spellStart"/>
      <w:r w:rsidRPr="00FA0033">
        <w:rPr>
          <w:rFonts w:eastAsiaTheme="minorHAnsi"/>
          <w:highlight w:val="white"/>
        </w:rPr>
        <w:t>tei:locus</w:t>
      </w:r>
      <w:proofErr w:type="spellEnd"/>
      <w:r w:rsidRPr="00FA0033">
        <w:rPr>
          <w:rFonts w:eastAsiaTheme="minorHAnsi"/>
          <w:highlight w:val="white"/>
        </w:rPr>
        <w:t>[not(@from=@to)]”</w:t>
      </w:r>
    </w:p>
    <w:p w14:paraId="3D140807" w14:textId="2A752246" w:rsidR="005323F4" w:rsidRPr="00FA0033" w:rsidRDefault="00BA70E5" w:rsidP="00BA70E5">
      <w:pPr>
        <w:pStyle w:val="Lijstalinea"/>
        <w:ind w:left="1440"/>
        <w:rPr>
          <w:rFonts w:eastAsiaTheme="minorHAnsi"/>
          <w:highlight w:val="white"/>
        </w:rPr>
      </w:pPr>
      <w:r w:rsidRPr="000A3CD2">
        <w:rPr>
          <w:highlight w:val="white"/>
        </w:rPr>
        <w:t>Rule: “</w:t>
      </w:r>
      <w:r w:rsidRPr="000A3CD2">
        <w:rPr>
          <w:rFonts w:eastAsiaTheme="minorHAnsi"/>
          <w:highlight w:val="white"/>
        </w:rPr>
        <w:t>substring-</w:t>
      </w:r>
      <w:proofErr w:type="gramStart"/>
      <w:r w:rsidRPr="000A3CD2">
        <w:rPr>
          <w:rFonts w:eastAsiaTheme="minorHAnsi"/>
          <w:highlight w:val="white"/>
        </w:rPr>
        <w:t>after(</w:t>
      </w:r>
      <w:proofErr w:type="gramEnd"/>
      <w:r w:rsidRPr="000A3CD2">
        <w:rPr>
          <w:rFonts w:eastAsiaTheme="minorHAnsi"/>
          <w:highlight w:val="white"/>
        </w:rPr>
        <w:t>.,'-')=@to and contains(.,@from)”</w:t>
      </w:r>
    </w:p>
    <w:p w14:paraId="4484CE3B" w14:textId="24078B1C" w:rsidR="005323F4" w:rsidRPr="005323F4" w:rsidRDefault="005323F4" w:rsidP="00525099">
      <w:pPr>
        <w:pStyle w:val="Lijstalinea"/>
        <w:numPr>
          <w:ilvl w:val="0"/>
          <w:numId w:val="73"/>
        </w:numPr>
        <w:rPr>
          <w:rFonts w:eastAsiaTheme="minorHAnsi"/>
          <w:highlight w:val="white"/>
        </w:rPr>
      </w:pPr>
      <w:r w:rsidRPr="005323F4">
        <w:rPr>
          <w:rFonts w:eastAsiaTheme="minorHAnsi"/>
          <w:highlight w:val="white"/>
        </w:rPr>
        <w:t>The value of @</w:t>
      </w:r>
      <w:proofErr w:type="gramStart"/>
      <w:r w:rsidRPr="005323F4">
        <w:rPr>
          <w:rFonts w:eastAsiaTheme="minorHAnsi"/>
          <w:highlight w:val="white"/>
        </w:rPr>
        <w:t>to should</w:t>
      </w:r>
      <w:proofErr w:type="gramEnd"/>
      <w:r w:rsidRPr="005323F4">
        <w:rPr>
          <w:rFonts w:eastAsiaTheme="minorHAnsi"/>
          <w:highlight w:val="white"/>
        </w:rPr>
        <w:t xml:space="preserve"> be greater than or equal to the value of @from.</w:t>
      </w:r>
    </w:p>
    <w:p w14:paraId="35E89788" w14:textId="59D3DB99" w:rsidR="005323F4" w:rsidRPr="005323F4" w:rsidRDefault="005323F4" w:rsidP="00525099">
      <w:pPr>
        <w:pStyle w:val="Lijstalinea"/>
        <w:numPr>
          <w:ilvl w:val="1"/>
          <w:numId w:val="7"/>
        </w:numPr>
        <w:rPr>
          <w:highlight w:val="white"/>
        </w:rPr>
      </w:pPr>
      <w:r w:rsidRPr="005323F4">
        <w:rPr>
          <w:highlight w:val="white"/>
        </w:rPr>
        <w:t>“(@to=@from) or (@to&gt;@from)”</w:t>
      </w:r>
    </w:p>
    <w:p w14:paraId="0AF6BB52" w14:textId="77777777" w:rsidR="005323F4" w:rsidRPr="005323F4" w:rsidRDefault="005323F4" w:rsidP="005323F4">
      <w:pPr>
        <w:rPr>
          <w:highlight w:val="white"/>
        </w:rPr>
      </w:pPr>
    </w:p>
    <w:p w14:paraId="241E7BB5" w14:textId="223DE5EA" w:rsidR="005323F4" w:rsidRDefault="005323F4" w:rsidP="005323F4">
      <w:r w:rsidRPr="005323F4">
        <w:rPr>
          <w:b/>
          <w:bCs/>
        </w:rPr>
        <w:t>Rem.</w:t>
      </w:r>
      <w:r>
        <w:tab/>
        <w:t>Cf. remarks &lt;</w:t>
      </w:r>
      <w:proofErr w:type="spellStart"/>
      <w:r>
        <w:t>msItem</w:t>
      </w:r>
      <w:proofErr w:type="spellEnd"/>
      <w:r>
        <w:t>&gt;/&lt;locus&gt;</w:t>
      </w:r>
    </w:p>
    <w:p w14:paraId="3BA9F795" w14:textId="427C99EC" w:rsidR="00993AC6" w:rsidRPr="005323F4" w:rsidRDefault="00993AC6" w:rsidP="00993AC6">
      <w:pPr>
        <w:ind w:left="700" w:hanging="700"/>
      </w:pPr>
      <w:r w:rsidRPr="00993AC6">
        <w:rPr>
          <w:b/>
          <w:bCs/>
        </w:rPr>
        <w:t>Rem.</w:t>
      </w:r>
      <w:r>
        <w:tab/>
        <w:t>&lt;</w:t>
      </w:r>
      <w:proofErr w:type="spellStart"/>
      <w:proofErr w:type="gramStart"/>
      <w:r>
        <w:t>macro.specialPara</w:t>
      </w:r>
      <w:proofErr w:type="spellEnd"/>
      <w:proofErr w:type="gramEnd"/>
      <w:r>
        <w:t>&gt; had to be deleted within &lt;support&gt;, &lt;collation&gt;, &lt;layout&gt;, &lt;</w:t>
      </w:r>
      <w:proofErr w:type="spellStart"/>
      <w:r>
        <w:t>handDesc</w:t>
      </w:r>
      <w:proofErr w:type="spellEnd"/>
      <w:r>
        <w:t>&gt;, &lt;</w:t>
      </w:r>
      <w:proofErr w:type="spellStart"/>
      <w:r>
        <w:t>decoNote</w:t>
      </w:r>
      <w:proofErr w:type="spellEnd"/>
      <w:r>
        <w:t>&gt; and &lt;additions&gt;. Otherwise, the restrictions for &lt;locus&gt; would be applied only to the first &lt;p&gt;.</w:t>
      </w:r>
    </w:p>
    <w:p w14:paraId="6D299F14" w14:textId="77777777" w:rsidR="00233E8B" w:rsidRPr="00657B88" w:rsidRDefault="00047B71" w:rsidP="00F22E36">
      <w:pPr>
        <w:pStyle w:val="Kop3"/>
      </w:pPr>
      <w:r w:rsidRPr="00657B88">
        <w:t>&lt;objectDesc&gt;</w:t>
      </w:r>
    </w:p>
    <w:p w14:paraId="70C8B6ED" w14:textId="77777777" w:rsidR="005D7E8E" w:rsidRPr="00657B88" w:rsidRDefault="005D7E8E" w:rsidP="00525099">
      <w:pPr>
        <w:pStyle w:val="Lijstalinea"/>
        <w:numPr>
          <w:ilvl w:val="0"/>
          <w:numId w:val="56"/>
        </w:numPr>
      </w:pPr>
      <w:r w:rsidRPr="00657B88">
        <w:t>@form = choice of values</w:t>
      </w:r>
    </w:p>
    <w:p w14:paraId="5F1E9B41" w14:textId="77777777" w:rsidR="005D7E8E" w:rsidRPr="00657B88" w:rsidRDefault="005D7E8E" w:rsidP="00525099">
      <w:pPr>
        <w:pStyle w:val="Lijstalinea"/>
        <w:numPr>
          <w:ilvl w:val="2"/>
          <w:numId w:val="19"/>
        </w:numPr>
      </w:pPr>
      <w:r w:rsidRPr="00657B88">
        <w:t>“codex”</w:t>
      </w:r>
    </w:p>
    <w:p w14:paraId="343701E1" w14:textId="77777777" w:rsidR="005D7E8E" w:rsidRPr="00657B88" w:rsidRDefault="005D7E8E" w:rsidP="00525099">
      <w:pPr>
        <w:pStyle w:val="Lijstalinea"/>
        <w:numPr>
          <w:ilvl w:val="2"/>
          <w:numId w:val="19"/>
        </w:numPr>
      </w:pPr>
      <w:r w:rsidRPr="00657B88">
        <w:t>“fragment”</w:t>
      </w:r>
    </w:p>
    <w:p w14:paraId="3D4FD27B" w14:textId="77777777" w:rsidR="00DC156A" w:rsidRPr="00657B88" w:rsidRDefault="00D62AAC" w:rsidP="00525099">
      <w:pPr>
        <w:pStyle w:val="Lijstalinea"/>
        <w:numPr>
          <w:ilvl w:val="0"/>
          <w:numId w:val="57"/>
        </w:numPr>
      </w:pPr>
      <w:r w:rsidRPr="00657B88">
        <w:t>&lt;</w:t>
      </w:r>
      <w:proofErr w:type="spellStart"/>
      <w:r w:rsidRPr="00657B88">
        <w:t>supportDesc</w:t>
      </w:r>
      <w:proofErr w:type="spellEnd"/>
      <w:r w:rsidRPr="00657B88">
        <w:t>&gt;</w:t>
      </w:r>
    </w:p>
    <w:p w14:paraId="3A4A85EF" w14:textId="77777777" w:rsidR="004376E4" w:rsidRPr="00657B88" w:rsidRDefault="004376E4" w:rsidP="00525099">
      <w:pPr>
        <w:pStyle w:val="Lijstalinea"/>
        <w:numPr>
          <w:ilvl w:val="2"/>
          <w:numId w:val="20"/>
        </w:numPr>
      </w:pPr>
      <w:r w:rsidRPr="00657B88">
        <w:t>@material = choice of values</w:t>
      </w:r>
    </w:p>
    <w:p w14:paraId="58010614" w14:textId="77777777" w:rsidR="004376E4" w:rsidRPr="00657B88" w:rsidRDefault="004376E4" w:rsidP="00525099">
      <w:pPr>
        <w:pStyle w:val="Lijstalinea"/>
        <w:numPr>
          <w:ilvl w:val="4"/>
          <w:numId w:val="73"/>
        </w:numPr>
      </w:pPr>
      <w:r w:rsidRPr="00657B88">
        <w:t>“</w:t>
      </w:r>
      <w:proofErr w:type="spellStart"/>
      <w:r w:rsidRPr="00657B88">
        <w:t>membr</w:t>
      </w:r>
      <w:proofErr w:type="spellEnd"/>
      <w:r w:rsidRPr="00657B88">
        <w:t xml:space="preserve">” = </w:t>
      </w:r>
      <w:proofErr w:type="spellStart"/>
      <w:r w:rsidRPr="00657B88">
        <w:t>membraneus</w:t>
      </w:r>
      <w:proofErr w:type="spellEnd"/>
      <w:r w:rsidRPr="00657B88">
        <w:t xml:space="preserve"> = parchment</w:t>
      </w:r>
    </w:p>
    <w:p w14:paraId="3A530874" w14:textId="77777777" w:rsidR="004376E4" w:rsidRPr="00657B88" w:rsidRDefault="004376E4" w:rsidP="00525099">
      <w:pPr>
        <w:pStyle w:val="Lijstalinea"/>
        <w:numPr>
          <w:ilvl w:val="4"/>
          <w:numId w:val="73"/>
        </w:numPr>
      </w:pPr>
      <w:r w:rsidRPr="00657B88">
        <w:t xml:space="preserve">“chart” = </w:t>
      </w:r>
      <w:proofErr w:type="spellStart"/>
      <w:r w:rsidRPr="00657B88">
        <w:t>chartaceus</w:t>
      </w:r>
      <w:proofErr w:type="spellEnd"/>
      <w:r w:rsidRPr="00657B88">
        <w:t xml:space="preserve"> = paper</w:t>
      </w:r>
    </w:p>
    <w:p w14:paraId="1E782628" w14:textId="77777777" w:rsidR="004376E4" w:rsidRPr="00657B88" w:rsidRDefault="004376E4" w:rsidP="00525099">
      <w:pPr>
        <w:pStyle w:val="Lijstalinea"/>
        <w:numPr>
          <w:ilvl w:val="4"/>
          <w:numId w:val="73"/>
        </w:numPr>
      </w:pPr>
      <w:r w:rsidRPr="00657B88">
        <w:t>“mixed”</w:t>
      </w:r>
    </w:p>
    <w:p w14:paraId="025C821C" w14:textId="77777777" w:rsidR="004376E4" w:rsidRPr="00657B88" w:rsidRDefault="004376E4" w:rsidP="00525099">
      <w:pPr>
        <w:pStyle w:val="Lijstalinea"/>
        <w:numPr>
          <w:ilvl w:val="4"/>
          <w:numId w:val="73"/>
        </w:numPr>
      </w:pPr>
      <w:r w:rsidRPr="00657B88">
        <w:t>“unknown”</w:t>
      </w:r>
    </w:p>
    <w:p w14:paraId="31F81AC7" w14:textId="77777777" w:rsidR="004B05B3" w:rsidRPr="00657B88" w:rsidRDefault="004B05B3" w:rsidP="00525099">
      <w:pPr>
        <w:pStyle w:val="Lijstalinea"/>
        <w:numPr>
          <w:ilvl w:val="2"/>
          <w:numId w:val="21"/>
        </w:numPr>
      </w:pPr>
      <w:r w:rsidRPr="00657B88">
        <w:t>&lt;support&gt;</w:t>
      </w:r>
    </w:p>
    <w:p w14:paraId="17EC5B14" w14:textId="28D5B711" w:rsidR="00C40510" w:rsidRDefault="00C40510" w:rsidP="00525099">
      <w:pPr>
        <w:pStyle w:val="Lijstalinea"/>
        <w:numPr>
          <w:ilvl w:val="4"/>
          <w:numId w:val="21"/>
        </w:numPr>
      </w:pPr>
      <w:r w:rsidRPr="00657B88">
        <w:t>&lt;p&gt; (</w:t>
      </w:r>
      <w:proofErr w:type="spellStart"/>
      <w:r w:rsidRPr="00657B88">
        <w:t>oneOrMore</w:t>
      </w:r>
      <w:proofErr w:type="spellEnd"/>
      <w:r w:rsidRPr="00657B88">
        <w:t>)</w:t>
      </w:r>
      <w:r>
        <w:t xml:space="preserve"> = interleave of elements</w:t>
      </w:r>
    </w:p>
    <w:p w14:paraId="5FD091F5" w14:textId="5B3A9498" w:rsidR="005323F4" w:rsidRDefault="005323F4" w:rsidP="00525099">
      <w:pPr>
        <w:pStyle w:val="Lijstalinea"/>
        <w:numPr>
          <w:ilvl w:val="6"/>
          <w:numId w:val="58"/>
        </w:numPr>
      </w:pPr>
      <w:r w:rsidRPr="00657B88">
        <w:t>&lt;material&gt;</w:t>
      </w:r>
      <w:r>
        <w:t xml:space="preserve"> = choice of values (</w:t>
      </w:r>
      <w:proofErr w:type="spellStart"/>
      <w:r>
        <w:t>oneOrMore</w:t>
      </w:r>
      <w:proofErr w:type="spellEnd"/>
      <w:r>
        <w:t>)</w:t>
      </w:r>
    </w:p>
    <w:p w14:paraId="5F7C5E0F" w14:textId="77777777" w:rsidR="005323F4" w:rsidRDefault="005323F4" w:rsidP="00525099">
      <w:pPr>
        <w:pStyle w:val="Lijstalinea"/>
        <w:numPr>
          <w:ilvl w:val="8"/>
          <w:numId w:val="59"/>
        </w:numPr>
      </w:pPr>
      <w:r>
        <w:t>“</w:t>
      </w:r>
      <w:proofErr w:type="spellStart"/>
      <w:r>
        <w:t>membraneus</w:t>
      </w:r>
      <w:proofErr w:type="spellEnd"/>
      <w:r>
        <w:t>”</w:t>
      </w:r>
    </w:p>
    <w:p w14:paraId="41316188" w14:textId="77777777" w:rsidR="005323F4" w:rsidRDefault="005323F4" w:rsidP="00525099">
      <w:pPr>
        <w:pStyle w:val="Lijstalinea"/>
        <w:numPr>
          <w:ilvl w:val="8"/>
          <w:numId w:val="60"/>
        </w:numPr>
      </w:pPr>
      <w:r>
        <w:t>“</w:t>
      </w:r>
      <w:proofErr w:type="spellStart"/>
      <w:r>
        <w:t>chartaceus</w:t>
      </w:r>
      <w:proofErr w:type="spellEnd"/>
      <w:r>
        <w:t>”</w:t>
      </w:r>
    </w:p>
    <w:p w14:paraId="41D893F5" w14:textId="5BA298F9" w:rsidR="00C40510" w:rsidRDefault="005323F4" w:rsidP="00525099">
      <w:pPr>
        <w:pStyle w:val="Lijstalinea"/>
        <w:numPr>
          <w:ilvl w:val="8"/>
          <w:numId w:val="61"/>
        </w:numPr>
      </w:pPr>
      <w:r>
        <w:t>“</w:t>
      </w:r>
      <w:proofErr w:type="spellStart"/>
      <w:r>
        <w:t>chartaceus</w:t>
      </w:r>
      <w:proofErr w:type="spellEnd"/>
      <w:r>
        <w:t xml:space="preserve"> et </w:t>
      </w:r>
      <w:proofErr w:type="spellStart"/>
      <w:r>
        <w:t>membraneus</w:t>
      </w:r>
      <w:proofErr w:type="spellEnd"/>
      <w:r>
        <w:t>”</w:t>
      </w:r>
    </w:p>
    <w:p w14:paraId="616EB9F2" w14:textId="06F6B709" w:rsidR="00C40510" w:rsidRPr="00657B88" w:rsidRDefault="00C40510" w:rsidP="00525099">
      <w:pPr>
        <w:pStyle w:val="Lijstalinea"/>
        <w:numPr>
          <w:ilvl w:val="1"/>
          <w:numId w:val="53"/>
        </w:numPr>
      </w:pPr>
      <w:r w:rsidRPr="00657B88">
        <w:t>&lt;locus&gt;</w:t>
      </w:r>
      <w:r>
        <w:t xml:space="preserve"> (</w:t>
      </w:r>
      <w:proofErr w:type="spellStart"/>
      <w:r>
        <w:t>zeroOrMore</w:t>
      </w:r>
      <w:proofErr w:type="spellEnd"/>
      <w:r>
        <w:t>)</w:t>
      </w:r>
      <w:r w:rsidRPr="00657B88">
        <w:t xml:space="preserve"> = choice of data</w:t>
      </w:r>
    </w:p>
    <w:p w14:paraId="6238FBA9" w14:textId="77777777" w:rsidR="00B15C36" w:rsidRDefault="00B15C36" w:rsidP="00B15C36">
      <w:pPr>
        <w:pStyle w:val="Lijstalinea"/>
        <w:numPr>
          <w:ilvl w:val="8"/>
          <w:numId w:val="73"/>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3F1B6035" w14:textId="77777777" w:rsidR="00B15C36" w:rsidRPr="00657B88" w:rsidRDefault="00B15C36" w:rsidP="00B15C36">
      <w:pPr>
        <w:pStyle w:val="Lijstalinea"/>
        <w:ind w:left="2868" w:firstLine="672"/>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1846949E" w14:textId="77777777" w:rsidR="00B15C36" w:rsidRDefault="00B15C36" w:rsidP="00B15C36">
      <w:pPr>
        <w:pStyle w:val="Lijstalinea"/>
        <w:numPr>
          <w:ilvl w:val="8"/>
          <w:numId w:val="73"/>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66C03030" w14:textId="77777777" w:rsidR="00B15C36" w:rsidRDefault="00B15C36" w:rsidP="00B15C36">
      <w:pPr>
        <w:pStyle w:val="Lijstalinea"/>
        <w:ind w:left="3540"/>
      </w:pPr>
      <w:r w:rsidRPr="00657B88">
        <w:lastRenderedPageBreak/>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76058384" w14:textId="77777777" w:rsidR="00B15C36" w:rsidRDefault="00B15C36" w:rsidP="00B15C36">
      <w:pPr>
        <w:pStyle w:val="Lijstalinea"/>
        <w:numPr>
          <w:ilvl w:val="8"/>
          <w:numId w:val="73"/>
        </w:numPr>
      </w:pPr>
      <w:r>
        <w:t>“</w:t>
      </w:r>
      <w:proofErr w:type="spellStart"/>
      <w:r>
        <w:t>s.f.</w:t>
      </w:r>
      <w:proofErr w:type="spellEnd"/>
      <w:r>
        <w:t>”</w:t>
      </w:r>
    </w:p>
    <w:p w14:paraId="4C93563D" w14:textId="77777777" w:rsidR="00B15C36" w:rsidRDefault="00B15C36" w:rsidP="00B15C36">
      <w:pPr>
        <w:pStyle w:val="Lijstalinea"/>
        <w:ind w:left="2868" w:firstLine="672"/>
      </w:pPr>
      <w:r>
        <w:t xml:space="preserve">= no folium </w:t>
      </w:r>
      <w:proofErr w:type="gramStart"/>
      <w:r>
        <w:t>number</w:t>
      </w:r>
      <w:proofErr w:type="gramEnd"/>
    </w:p>
    <w:p w14:paraId="4B604298" w14:textId="77777777" w:rsidR="00B15C36" w:rsidRDefault="00B15C36" w:rsidP="00B15C36">
      <w:pPr>
        <w:pStyle w:val="Lijstalinea"/>
        <w:numPr>
          <w:ilvl w:val="8"/>
          <w:numId w:val="73"/>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46E7924B" w14:textId="77777777" w:rsidR="00B15C36" w:rsidRDefault="00B15C36" w:rsidP="00B15C36">
      <w:pPr>
        <w:pStyle w:val="Lijstalinea"/>
        <w:ind w:left="3540"/>
      </w:pPr>
      <w:r>
        <w:t>= folium number with a roman numeral + optional specification</w:t>
      </w:r>
    </w:p>
    <w:p w14:paraId="3CE40F41" w14:textId="77777777" w:rsidR="00B15C36" w:rsidRDefault="00B15C36" w:rsidP="00B15C36">
      <w:pPr>
        <w:pStyle w:val="Lijstalinea"/>
        <w:numPr>
          <w:ilvl w:val="8"/>
          <w:numId w:val="73"/>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1429F972" w14:textId="77777777" w:rsidR="00B15C36" w:rsidRPr="00657B88" w:rsidRDefault="00B15C36" w:rsidP="00B15C36">
      <w:pPr>
        <w:pStyle w:val="Lijstalinea"/>
        <w:ind w:left="3600"/>
      </w:pPr>
      <w:r>
        <w:t>= folia numbers consisting of 2 parts with a roman numeral + optional specification</w:t>
      </w:r>
    </w:p>
    <w:p w14:paraId="2953532C" w14:textId="77777777" w:rsidR="00B15C36" w:rsidRPr="00657B88" w:rsidRDefault="00B15C36" w:rsidP="00B15C36">
      <w:pPr>
        <w:pStyle w:val="Lijstalinea"/>
        <w:numPr>
          <w:ilvl w:val="8"/>
          <w:numId w:val="73"/>
        </w:numPr>
      </w:pPr>
      <w:r w:rsidRPr="00657B88">
        <w:t xml:space="preserve">@from = </w:t>
      </w:r>
      <w:r>
        <w:t xml:space="preserve">choice of </w:t>
      </w:r>
      <w:r w:rsidRPr="00657B88">
        <w:t>data</w:t>
      </w:r>
    </w:p>
    <w:p w14:paraId="7CAA80C5" w14:textId="77777777" w:rsidR="00B15C36" w:rsidRDefault="00B15C36" w:rsidP="00B15C36">
      <w:pPr>
        <w:pStyle w:val="Lijstalinea"/>
        <w:numPr>
          <w:ilvl w:val="0"/>
          <w:numId w:val="81"/>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w:t>
      </w:r>
    </w:p>
    <w:p w14:paraId="341AF1D7" w14:textId="77777777" w:rsidR="00B15C36" w:rsidRDefault="00B15C36" w:rsidP="00B15C36">
      <w:pPr>
        <w:pStyle w:val="Lijstalinea"/>
        <w:ind w:left="4608"/>
        <w:rPr>
          <w:highlight w:val="white"/>
        </w:rPr>
      </w:pPr>
      <w:r w:rsidRPr="00B15C36">
        <w:rPr>
          <w:highlight w:val="white"/>
        </w:rPr>
        <w:t>= folium number of 3 digits + optional specification</w:t>
      </w:r>
    </w:p>
    <w:p w14:paraId="08BC8AB8" w14:textId="77777777" w:rsidR="00B15C36" w:rsidRPr="00B15C36" w:rsidRDefault="00B15C36" w:rsidP="00B15C36">
      <w:pPr>
        <w:pStyle w:val="Lijstalinea"/>
        <w:numPr>
          <w:ilvl w:val="0"/>
          <w:numId w:val="81"/>
        </w:numPr>
        <w:rPr>
          <w:highlight w:val="white"/>
        </w:rPr>
      </w:pPr>
      <w:r w:rsidRPr="00B15C36">
        <w:rPr>
          <w:highlight w:val="white"/>
        </w:rPr>
        <w:t>“0”</w:t>
      </w:r>
    </w:p>
    <w:p w14:paraId="44225E81" w14:textId="77777777" w:rsidR="00B15C36" w:rsidRPr="00B15C36" w:rsidRDefault="00B15C36" w:rsidP="00B15C36">
      <w:pPr>
        <w:pStyle w:val="Lijstalinea"/>
        <w:numPr>
          <w:ilvl w:val="0"/>
          <w:numId w:val="81"/>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75905466" w14:textId="77777777" w:rsidR="00B15C36" w:rsidRPr="00657B88" w:rsidRDefault="00B15C36" w:rsidP="00B15C36">
      <w:pPr>
        <w:pStyle w:val="Lijstalinea"/>
        <w:ind w:left="4608"/>
        <w:rPr>
          <w:highlight w:val="white"/>
        </w:rPr>
      </w:pPr>
      <w:r>
        <w:rPr>
          <w:highlight w:val="white"/>
        </w:rPr>
        <w:t>=</w:t>
      </w:r>
      <w:r>
        <w:t xml:space="preserve"> folium number with a roman numeral + optional specification</w:t>
      </w:r>
    </w:p>
    <w:p w14:paraId="3D02CF95" w14:textId="77777777" w:rsidR="00B15C36" w:rsidRPr="00657B88" w:rsidRDefault="00B15C36" w:rsidP="00B15C36">
      <w:pPr>
        <w:pStyle w:val="Lijstalinea"/>
        <w:numPr>
          <w:ilvl w:val="8"/>
          <w:numId w:val="73"/>
        </w:numPr>
      </w:pPr>
      <w:r w:rsidRPr="00657B88">
        <w:t xml:space="preserve">@to = </w:t>
      </w:r>
      <w:r>
        <w:t xml:space="preserve">choice of </w:t>
      </w:r>
      <w:r w:rsidRPr="00657B88">
        <w:t>data</w:t>
      </w:r>
    </w:p>
    <w:p w14:paraId="2FE24ACA" w14:textId="77777777" w:rsidR="00B15C36" w:rsidRPr="00B15C36" w:rsidRDefault="00B15C36" w:rsidP="00B15C36">
      <w:pPr>
        <w:pStyle w:val="Lijstalinea"/>
        <w:numPr>
          <w:ilvl w:val="0"/>
          <w:numId w:val="82"/>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 xml:space="preserve">)?” </w:t>
      </w:r>
    </w:p>
    <w:p w14:paraId="175C020D" w14:textId="77777777" w:rsidR="00B15C36" w:rsidRDefault="00B15C36" w:rsidP="00B15C36">
      <w:pPr>
        <w:pStyle w:val="Lijstalinea"/>
        <w:ind w:left="4608"/>
        <w:rPr>
          <w:highlight w:val="white"/>
        </w:rPr>
      </w:pPr>
      <w:r>
        <w:rPr>
          <w:highlight w:val="white"/>
        </w:rPr>
        <w:t>= folium number of 3 digits + optional specification</w:t>
      </w:r>
    </w:p>
    <w:p w14:paraId="3FC757F5" w14:textId="77777777" w:rsidR="00B15C36" w:rsidRPr="00B15C36" w:rsidRDefault="00B15C36" w:rsidP="00B15C36">
      <w:pPr>
        <w:pStyle w:val="Lijstalinea"/>
        <w:numPr>
          <w:ilvl w:val="0"/>
          <w:numId w:val="82"/>
        </w:numPr>
        <w:rPr>
          <w:highlight w:val="white"/>
        </w:rPr>
      </w:pPr>
      <w:r w:rsidRPr="00B15C36">
        <w:rPr>
          <w:highlight w:val="white"/>
        </w:rPr>
        <w:t>“0”</w:t>
      </w:r>
    </w:p>
    <w:p w14:paraId="5D86246C" w14:textId="77777777" w:rsidR="00B15C36" w:rsidRPr="00B15C36" w:rsidRDefault="00B15C36" w:rsidP="00B15C36">
      <w:pPr>
        <w:pStyle w:val="Lijstalinea"/>
        <w:numPr>
          <w:ilvl w:val="0"/>
          <w:numId w:val="82"/>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7E303BF1" w14:textId="77777777" w:rsidR="00B15C36" w:rsidRPr="003E772E" w:rsidRDefault="00B15C36" w:rsidP="00B15C36">
      <w:pPr>
        <w:pStyle w:val="Lijstalinea"/>
        <w:ind w:left="4608"/>
        <w:rPr>
          <w:highlight w:val="white"/>
        </w:rPr>
      </w:pPr>
      <w:r>
        <w:t>= folium number with a roman numeral + optional specification</w:t>
      </w:r>
    </w:p>
    <w:p w14:paraId="60FBBD5D" w14:textId="77777777" w:rsidR="00C40510" w:rsidRDefault="00C40510" w:rsidP="00525099">
      <w:pPr>
        <w:pStyle w:val="Lijstalinea"/>
        <w:numPr>
          <w:ilvl w:val="0"/>
          <w:numId w:val="55"/>
        </w:numPr>
        <w:rPr>
          <w:highlight w:val="white"/>
        </w:rPr>
      </w:pPr>
      <w:r>
        <w:rPr>
          <w:highlight w:val="white"/>
        </w:rPr>
        <w:t>&lt;date&gt; (</w:t>
      </w:r>
      <w:proofErr w:type="spellStart"/>
      <w:r>
        <w:rPr>
          <w:highlight w:val="white"/>
        </w:rPr>
        <w:t>zeroOrMore</w:t>
      </w:r>
      <w:proofErr w:type="spellEnd"/>
      <w:r>
        <w:rPr>
          <w:highlight w:val="white"/>
        </w:rPr>
        <w:t>)</w:t>
      </w:r>
    </w:p>
    <w:p w14:paraId="349C776C" w14:textId="77777777" w:rsidR="00C40510" w:rsidRDefault="00C40510" w:rsidP="00525099">
      <w:pPr>
        <w:pStyle w:val="Lijstalinea"/>
        <w:numPr>
          <w:ilvl w:val="0"/>
          <w:numId w:val="55"/>
        </w:numPr>
        <w:rPr>
          <w:highlight w:val="white"/>
        </w:rPr>
      </w:pPr>
      <w:r>
        <w:rPr>
          <w:highlight w:val="white"/>
        </w:rPr>
        <w:t>&lt;quote&gt; (</w:t>
      </w:r>
      <w:proofErr w:type="spellStart"/>
      <w:r>
        <w:rPr>
          <w:highlight w:val="white"/>
        </w:rPr>
        <w:t>zeroOrMore</w:t>
      </w:r>
      <w:proofErr w:type="spellEnd"/>
      <w:r>
        <w:rPr>
          <w:highlight w:val="white"/>
        </w:rPr>
        <w:t>)</w:t>
      </w:r>
    </w:p>
    <w:p w14:paraId="719E2D84" w14:textId="4D67D291" w:rsidR="00C40510" w:rsidRDefault="00C40510" w:rsidP="00525099">
      <w:pPr>
        <w:pStyle w:val="Lijstalinea"/>
        <w:numPr>
          <w:ilvl w:val="0"/>
          <w:numId w:val="55"/>
        </w:numPr>
        <w:rPr>
          <w:highlight w:val="white"/>
        </w:rPr>
      </w:pPr>
      <w:r>
        <w:rPr>
          <w:highlight w:val="white"/>
        </w:rPr>
        <w:t>&lt;</w:t>
      </w:r>
      <w:proofErr w:type="spellStart"/>
      <w:r w:rsidR="00936E15">
        <w:rPr>
          <w:highlight w:val="white"/>
        </w:rPr>
        <w:t>persN</w:t>
      </w:r>
      <w:r>
        <w:rPr>
          <w:highlight w:val="white"/>
        </w:rPr>
        <w:t>ame</w:t>
      </w:r>
      <w:proofErr w:type="spellEnd"/>
      <w:r>
        <w:rPr>
          <w:highlight w:val="white"/>
        </w:rPr>
        <w:t>&gt; (</w:t>
      </w:r>
      <w:proofErr w:type="spellStart"/>
      <w:r>
        <w:rPr>
          <w:highlight w:val="white"/>
        </w:rPr>
        <w:t>zeroOrMore</w:t>
      </w:r>
      <w:proofErr w:type="spellEnd"/>
      <w:r>
        <w:rPr>
          <w:highlight w:val="white"/>
        </w:rPr>
        <w:t>)</w:t>
      </w:r>
    </w:p>
    <w:p w14:paraId="341C3548" w14:textId="5D69C523" w:rsidR="00936E15" w:rsidRDefault="00936E15" w:rsidP="00936E15">
      <w:pPr>
        <w:pStyle w:val="Lijstalinea"/>
        <w:numPr>
          <w:ilvl w:val="0"/>
          <w:numId w:val="55"/>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2305E483" w14:textId="0F0FFD25" w:rsidR="00936E15" w:rsidRPr="00936E15" w:rsidRDefault="00936E15" w:rsidP="00936E15">
      <w:pPr>
        <w:pStyle w:val="Lijstalinea"/>
        <w:numPr>
          <w:ilvl w:val="0"/>
          <w:numId w:val="55"/>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5C452580" w14:textId="77777777" w:rsidR="00C40510" w:rsidRPr="00011E38" w:rsidRDefault="00C40510" w:rsidP="00525099">
      <w:pPr>
        <w:pStyle w:val="Lijstalinea"/>
        <w:numPr>
          <w:ilvl w:val="0"/>
          <w:numId w:val="55"/>
        </w:numPr>
        <w:rPr>
          <w:highlight w:val="white"/>
        </w:rPr>
      </w:pPr>
      <w:r>
        <w:rPr>
          <w:highlight w:val="white"/>
        </w:rPr>
        <w:t>&lt;text/&gt;</w:t>
      </w:r>
    </w:p>
    <w:p w14:paraId="12A07BB4" w14:textId="77777777" w:rsidR="004B05B3" w:rsidRPr="00657B88" w:rsidRDefault="004B05B3" w:rsidP="00525099">
      <w:pPr>
        <w:pStyle w:val="Lijstalinea"/>
        <w:numPr>
          <w:ilvl w:val="2"/>
          <w:numId w:val="22"/>
        </w:numPr>
      </w:pPr>
      <w:r w:rsidRPr="00657B88">
        <w:t>&lt;extent&gt;</w:t>
      </w:r>
      <w:r w:rsidR="0056317A" w:rsidRPr="00657B88">
        <w:t xml:space="preserve"> </w:t>
      </w:r>
    </w:p>
    <w:p w14:paraId="31B6544D" w14:textId="77777777" w:rsidR="00355010" w:rsidRPr="00657B88" w:rsidRDefault="00882C7C" w:rsidP="00525099">
      <w:pPr>
        <w:pStyle w:val="Lijstalinea"/>
        <w:numPr>
          <w:ilvl w:val="4"/>
          <w:numId w:val="62"/>
        </w:numPr>
      </w:pPr>
      <w:r w:rsidRPr="00657B88">
        <w:t>&lt;text/&gt;</w:t>
      </w:r>
    </w:p>
    <w:p w14:paraId="40567152" w14:textId="25B732F4" w:rsidR="00335519" w:rsidRDefault="00335519" w:rsidP="00525099">
      <w:pPr>
        <w:pStyle w:val="Lijstalinea"/>
        <w:numPr>
          <w:ilvl w:val="4"/>
          <w:numId w:val="63"/>
        </w:numPr>
      </w:pPr>
      <w:r>
        <w:t>&lt;group&gt; (</w:t>
      </w:r>
      <w:proofErr w:type="spellStart"/>
      <w:r>
        <w:t>oneOrMore</w:t>
      </w:r>
      <w:proofErr w:type="spellEnd"/>
      <w:r>
        <w:t>)</w:t>
      </w:r>
    </w:p>
    <w:p w14:paraId="3ACCD262" w14:textId="7ABA2708" w:rsidR="00355010" w:rsidRPr="00657B88" w:rsidRDefault="00355010" w:rsidP="00525099">
      <w:pPr>
        <w:pStyle w:val="Lijstalinea"/>
        <w:numPr>
          <w:ilvl w:val="6"/>
          <w:numId w:val="73"/>
        </w:numPr>
      </w:pPr>
      <w:r w:rsidRPr="00657B88">
        <w:t>&lt;locus&gt; (</w:t>
      </w:r>
      <w:r w:rsidR="00335519">
        <w:t>optional</w:t>
      </w:r>
      <w:r w:rsidRPr="00657B88">
        <w:t>)</w:t>
      </w:r>
      <w:r w:rsidR="00DC1132">
        <w:t xml:space="preserve"> = choice of data</w:t>
      </w:r>
    </w:p>
    <w:p w14:paraId="32DE4CF8" w14:textId="77777777" w:rsidR="00B15C36" w:rsidRDefault="00B15C36" w:rsidP="00B15C36">
      <w:pPr>
        <w:pStyle w:val="Lijstalinea"/>
        <w:numPr>
          <w:ilvl w:val="8"/>
          <w:numId w:val="73"/>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153B972B" w14:textId="77777777" w:rsidR="00B15C36" w:rsidRPr="00657B88" w:rsidRDefault="00B15C36" w:rsidP="00B15C36">
      <w:pPr>
        <w:pStyle w:val="Lijstalinea"/>
        <w:ind w:left="2868" w:firstLine="672"/>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2A2314A1" w14:textId="77777777" w:rsidR="00B15C36" w:rsidRDefault="00B15C36" w:rsidP="00B15C36">
      <w:pPr>
        <w:pStyle w:val="Lijstalinea"/>
        <w:numPr>
          <w:ilvl w:val="8"/>
          <w:numId w:val="73"/>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1EDB2D52" w14:textId="77777777" w:rsidR="00B15C36" w:rsidRDefault="00B15C36" w:rsidP="00B15C36">
      <w:pPr>
        <w:pStyle w:val="Lijstalinea"/>
        <w:ind w:left="354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59666B8B" w14:textId="77777777" w:rsidR="00B15C36" w:rsidRDefault="00B15C36" w:rsidP="00B15C36">
      <w:pPr>
        <w:pStyle w:val="Lijstalinea"/>
        <w:numPr>
          <w:ilvl w:val="8"/>
          <w:numId w:val="73"/>
        </w:numPr>
      </w:pPr>
      <w:r>
        <w:t>“</w:t>
      </w:r>
      <w:proofErr w:type="spellStart"/>
      <w:r>
        <w:t>s.f.</w:t>
      </w:r>
      <w:proofErr w:type="spellEnd"/>
      <w:r>
        <w:t>”</w:t>
      </w:r>
    </w:p>
    <w:p w14:paraId="49389BA5" w14:textId="77777777" w:rsidR="00B15C36" w:rsidRDefault="00B15C36" w:rsidP="00B15C36">
      <w:pPr>
        <w:pStyle w:val="Lijstalinea"/>
        <w:ind w:left="2868" w:firstLine="672"/>
      </w:pPr>
      <w:r>
        <w:lastRenderedPageBreak/>
        <w:t xml:space="preserve">= no folium </w:t>
      </w:r>
      <w:proofErr w:type="gramStart"/>
      <w:r>
        <w:t>number</w:t>
      </w:r>
      <w:proofErr w:type="gramEnd"/>
    </w:p>
    <w:p w14:paraId="1BB7F537" w14:textId="77777777" w:rsidR="00B15C36" w:rsidRDefault="00B15C36" w:rsidP="00B15C36">
      <w:pPr>
        <w:pStyle w:val="Lijstalinea"/>
        <w:numPr>
          <w:ilvl w:val="8"/>
          <w:numId w:val="73"/>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7B470483" w14:textId="77777777" w:rsidR="00B15C36" w:rsidRDefault="00B15C36" w:rsidP="00B15C36">
      <w:pPr>
        <w:pStyle w:val="Lijstalinea"/>
        <w:ind w:left="3540"/>
      </w:pPr>
      <w:r>
        <w:t>= folium number with a roman numeral + optional specification</w:t>
      </w:r>
    </w:p>
    <w:p w14:paraId="7BE8E25B" w14:textId="77777777" w:rsidR="00B15C36" w:rsidRDefault="00B15C36" w:rsidP="00B15C36">
      <w:pPr>
        <w:pStyle w:val="Lijstalinea"/>
        <w:numPr>
          <w:ilvl w:val="8"/>
          <w:numId w:val="73"/>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001DFB77" w14:textId="53E7BA74" w:rsidR="00B15C36" w:rsidRPr="00657B88" w:rsidRDefault="00B15C36" w:rsidP="00B15C36">
      <w:pPr>
        <w:pStyle w:val="Lijstalinea"/>
        <w:ind w:left="3600"/>
      </w:pPr>
      <w:r>
        <w:t>= folia numbers consisting of 2 parts with a roman numeral + optional specification</w:t>
      </w:r>
    </w:p>
    <w:p w14:paraId="1944C0B3" w14:textId="77777777" w:rsidR="00B15C36" w:rsidRPr="00657B88" w:rsidRDefault="00B15C36" w:rsidP="00B15C36">
      <w:pPr>
        <w:pStyle w:val="Lijstalinea"/>
        <w:numPr>
          <w:ilvl w:val="8"/>
          <w:numId w:val="73"/>
        </w:numPr>
      </w:pPr>
      <w:r w:rsidRPr="00657B88">
        <w:t xml:space="preserve">@from = </w:t>
      </w:r>
      <w:r>
        <w:t xml:space="preserve">choice of </w:t>
      </w:r>
      <w:r w:rsidRPr="00657B88">
        <w:t>data</w:t>
      </w:r>
    </w:p>
    <w:p w14:paraId="57E98453" w14:textId="77777777" w:rsidR="00B15C36" w:rsidRDefault="00B15C36" w:rsidP="000A2A6F">
      <w:pPr>
        <w:pStyle w:val="Lijstalinea"/>
        <w:numPr>
          <w:ilvl w:val="2"/>
          <w:numId w:val="81"/>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w:t>
      </w:r>
    </w:p>
    <w:p w14:paraId="0D34967C" w14:textId="77777777" w:rsidR="00B15C36" w:rsidRDefault="00B15C36" w:rsidP="00B15C36">
      <w:pPr>
        <w:pStyle w:val="Lijstalinea"/>
        <w:ind w:left="4608"/>
        <w:rPr>
          <w:highlight w:val="white"/>
        </w:rPr>
      </w:pPr>
      <w:r w:rsidRPr="00B15C36">
        <w:rPr>
          <w:highlight w:val="white"/>
        </w:rPr>
        <w:t>= folium number of 3 digits + optional specification</w:t>
      </w:r>
    </w:p>
    <w:p w14:paraId="36C61224" w14:textId="77777777" w:rsidR="00B15C36" w:rsidRPr="00B15C36" w:rsidRDefault="00B15C36" w:rsidP="000A2A6F">
      <w:pPr>
        <w:pStyle w:val="Lijstalinea"/>
        <w:numPr>
          <w:ilvl w:val="2"/>
          <w:numId w:val="81"/>
        </w:numPr>
        <w:rPr>
          <w:highlight w:val="white"/>
        </w:rPr>
      </w:pPr>
      <w:r w:rsidRPr="00B15C36">
        <w:rPr>
          <w:highlight w:val="white"/>
        </w:rPr>
        <w:t>“0”</w:t>
      </w:r>
    </w:p>
    <w:p w14:paraId="651B993F" w14:textId="270CF2A9" w:rsidR="00B15C36" w:rsidRPr="00B15C36" w:rsidRDefault="00B15C36" w:rsidP="000A2A6F">
      <w:pPr>
        <w:pStyle w:val="Lijstalinea"/>
        <w:numPr>
          <w:ilvl w:val="2"/>
          <w:numId w:val="81"/>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6ED2FDB2" w14:textId="77777777" w:rsidR="00B15C36" w:rsidRPr="00657B88" w:rsidRDefault="00B15C36" w:rsidP="00B15C36">
      <w:pPr>
        <w:pStyle w:val="Lijstalinea"/>
        <w:ind w:left="4608"/>
        <w:rPr>
          <w:highlight w:val="white"/>
        </w:rPr>
      </w:pPr>
      <w:r>
        <w:rPr>
          <w:highlight w:val="white"/>
        </w:rPr>
        <w:t>=</w:t>
      </w:r>
      <w:r>
        <w:t xml:space="preserve"> folium number with a roman numeral + optional specification</w:t>
      </w:r>
    </w:p>
    <w:p w14:paraId="2F5B8083" w14:textId="77777777" w:rsidR="00B15C36" w:rsidRPr="00657B88" w:rsidRDefault="00B15C36" w:rsidP="00B15C36">
      <w:pPr>
        <w:pStyle w:val="Lijstalinea"/>
        <w:numPr>
          <w:ilvl w:val="8"/>
          <w:numId w:val="73"/>
        </w:numPr>
      </w:pPr>
      <w:r w:rsidRPr="00657B88">
        <w:t xml:space="preserve">@to = </w:t>
      </w:r>
      <w:r>
        <w:t xml:space="preserve">choice of </w:t>
      </w:r>
      <w:r w:rsidRPr="00657B88">
        <w:t>data</w:t>
      </w:r>
    </w:p>
    <w:p w14:paraId="645DFC53" w14:textId="77777777" w:rsidR="00B15C36" w:rsidRPr="00B15C36" w:rsidRDefault="00B15C36" w:rsidP="00B15C36">
      <w:pPr>
        <w:pStyle w:val="Lijstalinea"/>
        <w:numPr>
          <w:ilvl w:val="0"/>
          <w:numId w:val="82"/>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 xml:space="preserve">)?” </w:t>
      </w:r>
    </w:p>
    <w:p w14:paraId="04A5FB16" w14:textId="77777777" w:rsidR="00B15C36" w:rsidRDefault="00B15C36" w:rsidP="00B15C36">
      <w:pPr>
        <w:pStyle w:val="Lijstalinea"/>
        <w:ind w:left="4608"/>
        <w:rPr>
          <w:highlight w:val="white"/>
        </w:rPr>
      </w:pPr>
      <w:r>
        <w:rPr>
          <w:highlight w:val="white"/>
        </w:rPr>
        <w:t>= folium number of 3 digits + optional specification</w:t>
      </w:r>
    </w:p>
    <w:p w14:paraId="34E76174" w14:textId="77777777" w:rsidR="00B15C36" w:rsidRPr="00B15C36" w:rsidRDefault="00B15C36" w:rsidP="00B15C36">
      <w:pPr>
        <w:pStyle w:val="Lijstalinea"/>
        <w:numPr>
          <w:ilvl w:val="0"/>
          <w:numId w:val="82"/>
        </w:numPr>
        <w:rPr>
          <w:highlight w:val="white"/>
        </w:rPr>
      </w:pPr>
      <w:r w:rsidRPr="00B15C36">
        <w:rPr>
          <w:highlight w:val="white"/>
        </w:rPr>
        <w:t>“0”</w:t>
      </w:r>
    </w:p>
    <w:p w14:paraId="43AED72F" w14:textId="500041C1" w:rsidR="00B15C36" w:rsidRPr="00B15C36" w:rsidRDefault="00B15C36" w:rsidP="00B15C36">
      <w:pPr>
        <w:pStyle w:val="Lijstalinea"/>
        <w:numPr>
          <w:ilvl w:val="0"/>
          <w:numId w:val="82"/>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2581EDEF" w14:textId="77777777" w:rsidR="00B15C36" w:rsidRPr="003E772E" w:rsidRDefault="00B15C36" w:rsidP="00B15C36">
      <w:pPr>
        <w:pStyle w:val="Lijstalinea"/>
        <w:ind w:left="4608"/>
        <w:rPr>
          <w:highlight w:val="white"/>
        </w:rPr>
      </w:pPr>
      <w:r>
        <w:t>= folium number with a roman numeral + optional specification</w:t>
      </w:r>
    </w:p>
    <w:p w14:paraId="3276A8AC" w14:textId="5D4A3E30" w:rsidR="0056317A" w:rsidRPr="00657B88" w:rsidRDefault="0056317A" w:rsidP="00525099">
      <w:pPr>
        <w:pStyle w:val="Lijstalinea"/>
        <w:numPr>
          <w:ilvl w:val="6"/>
          <w:numId w:val="73"/>
        </w:numPr>
      </w:pPr>
      <w:r w:rsidRPr="00657B88">
        <w:t>&lt;dimensions&gt;</w:t>
      </w:r>
    </w:p>
    <w:p w14:paraId="52F5CC15" w14:textId="77777777" w:rsidR="00C066FB" w:rsidRDefault="0056317A" w:rsidP="00525099">
      <w:pPr>
        <w:pStyle w:val="Lijstalinea"/>
        <w:numPr>
          <w:ilvl w:val="8"/>
          <w:numId w:val="73"/>
        </w:numPr>
      </w:pPr>
      <w:r w:rsidRPr="00657B88">
        <w:t>@unit = value</w:t>
      </w:r>
    </w:p>
    <w:p w14:paraId="446C9153" w14:textId="71869457" w:rsidR="0056317A" w:rsidRPr="00657B88" w:rsidRDefault="0056317A" w:rsidP="00525099">
      <w:pPr>
        <w:pStyle w:val="Lijstalinea"/>
        <w:numPr>
          <w:ilvl w:val="0"/>
          <w:numId w:val="72"/>
        </w:numPr>
      </w:pPr>
      <w:r w:rsidRPr="00657B88">
        <w:t>“mm”</w:t>
      </w:r>
    </w:p>
    <w:p w14:paraId="140FFF63" w14:textId="77777777" w:rsidR="0056317A" w:rsidRPr="00657B88" w:rsidRDefault="0056317A" w:rsidP="00525099">
      <w:pPr>
        <w:pStyle w:val="Lijstalinea"/>
        <w:numPr>
          <w:ilvl w:val="8"/>
          <w:numId w:val="73"/>
        </w:numPr>
      </w:pPr>
      <w:r w:rsidRPr="00657B88">
        <w:t>@type = value</w:t>
      </w:r>
    </w:p>
    <w:p w14:paraId="44C53176" w14:textId="77777777" w:rsidR="0056317A" w:rsidRPr="00657B88" w:rsidRDefault="0056317A" w:rsidP="00525099">
      <w:pPr>
        <w:pStyle w:val="Lijstalinea"/>
        <w:numPr>
          <w:ilvl w:val="8"/>
          <w:numId w:val="69"/>
        </w:numPr>
      </w:pPr>
      <w:r w:rsidRPr="00657B88">
        <w:t>“leaf”</w:t>
      </w:r>
    </w:p>
    <w:p w14:paraId="5C07540E" w14:textId="77777777" w:rsidR="002E538C" w:rsidRPr="00657B88" w:rsidRDefault="002E538C" w:rsidP="00525099">
      <w:pPr>
        <w:pStyle w:val="Lijstalinea"/>
        <w:numPr>
          <w:ilvl w:val="8"/>
          <w:numId w:val="73"/>
        </w:numPr>
      </w:pPr>
      <w:r w:rsidRPr="00657B88">
        <w:t xml:space="preserve">@scope = </w:t>
      </w:r>
      <w:r w:rsidR="00355010" w:rsidRPr="00657B88">
        <w:t>choice of values</w:t>
      </w:r>
    </w:p>
    <w:p w14:paraId="20309546" w14:textId="77777777" w:rsidR="00355010" w:rsidRPr="00657B88" w:rsidRDefault="00355010" w:rsidP="00525099">
      <w:pPr>
        <w:pStyle w:val="Lijstalinea"/>
        <w:numPr>
          <w:ilvl w:val="8"/>
          <w:numId w:val="68"/>
        </w:numPr>
      </w:pPr>
      <w:r w:rsidRPr="00657B88">
        <w:t>“all”</w:t>
      </w:r>
    </w:p>
    <w:p w14:paraId="02DB5F66" w14:textId="77777777" w:rsidR="00355010" w:rsidRPr="00657B88" w:rsidRDefault="00355010" w:rsidP="00525099">
      <w:pPr>
        <w:pStyle w:val="Lijstalinea"/>
        <w:numPr>
          <w:ilvl w:val="8"/>
          <w:numId w:val="67"/>
        </w:numPr>
      </w:pPr>
      <w:r w:rsidRPr="00657B88">
        <w:t>“range”</w:t>
      </w:r>
    </w:p>
    <w:p w14:paraId="34E76BAD" w14:textId="77777777" w:rsidR="0056317A" w:rsidRPr="00657B88" w:rsidRDefault="0056317A" w:rsidP="00525099">
      <w:pPr>
        <w:pStyle w:val="Lijstalinea"/>
        <w:numPr>
          <w:ilvl w:val="8"/>
          <w:numId w:val="73"/>
        </w:numPr>
      </w:pPr>
      <w:r w:rsidRPr="00657B88">
        <w:t>&lt;height&gt; = data</w:t>
      </w:r>
    </w:p>
    <w:p w14:paraId="2D1A985A" w14:textId="32BD0613" w:rsidR="0056317A" w:rsidRPr="00657B88" w:rsidRDefault="0056317A" w:rsidP="00525099">
      <w:pPr>
        <w:pStyle w:val="Lijstalinea"/>
        <w:numPr>
          <w:ilvl w:val="0"/>
          <w:numId w:val="72"/>
        </w:numPr>
      </w:pPr>
      <w:r w:rsidRPr="00657B88">
        <w:t>@type = “</w:t>
      </w:r>
      <w:proofErr w:type="spellStart"/>
      <w:r w:rsidRPr="00657B88">
        <w:t>positiveInteger</w:t>
      </w:r>
      <w:proofErr w:type="spellEnd"/>
      <w:r w:rsidRPr="00657B88">
        <w:t>”</w:t>
      </w:r>
    </w:p>
    <w:p w14:paraId="705390A1" w14:textId="77777777" w:rsidR="0056317A" w:rsidRPr="00657B88" w:rsidRDefault="0056317A" w:rsidP="00525099">
      <w:pPr>
        <w:pStyle w:val="Lijstalinea"/>
        <w:numPr>
          <w:ilvl w:val="8"/>
          <w:numId w:val="73"/>
        </w:numPr>
      </w:pPr>
      <w:r w:rsidRPr="00657B88">
        <w:t>&lt;width&gt; = data</w:t>
      </w:r>
    </w:p>
    <w:p w14:paraId="50E06BD2" w14:textId="77777777" w:rsidR="0056317A" w:rsidRPr="00657B88" w:rsidRDefault="0056317A" w:rsidP="00525099">
      <w:pPr>
        <w:pStyle w:val="Lijstalinea"/>
        <w:numPr>
          <w:ilvl w:val="0"/>
          <w:numId w:val="72"/>
        </w:numPr>
      </w:pPr>
      <w:r w:rsidRPr="00657B88">
        <w:t>@type = “</w:t>
      </w:r>
      <w:proofErr w:type="spellStart"/>
      <w:r w:rsidRPr="00657B88">
        <w:t>positiveInteger</w:t>
      </w:r>
      <w:proofErr w:type="spellEnd"/>
      <w:r w:rsidRPr="00657B88">
        <w:t>”</w:t>
      </w:r>
    </w:p>
    <w:p w14:paraId="4C953087" w14:textId="77777777" w:rsidR="004B05B3" w:rsidRPr="00657B88" w:rsidRDefault="004B05B3" w:rsidP="00525099">
      <w:pPr>
        <w:pStyle w:val="Lijstalinea"/>
        <w:numPr>
          <w:ilvl w:val="2"/>
          <w:numId w:val="23"/>
        </w:numPr>
      </w:pPr>
      <w:r w:rsidRPr="00657B88">
        <w:t>&lt;collation&gt;</w:t>
      </w:r>
    </w:p>
    <w:p w14:paraId="127391B3" w14:textId="2C7E6646" w:rsidR="007833C4" w:rsidRDefault="007833C4" w:rsidP="00525099">
      <w:pPr>
        <w:pStyle w:val="Lijstalinea"/>
        <w:numPr>
          <w:ilvl w:val="4"/>
          <w:numId w:val="73"/>
        </w:numPr>
      </w:pPr>
      <w:r w:rsidRPr="00657B88">
        <w:t>&lt;p&gt;</w:t>
      </w:r>
      <w:r w:rsidR="00813376">
        <w:t xml:space="preserve"> </w:t>
      </w:r>
      <w:r w:rsidR="00DF07D8">
        <w:t>(</w:t>
      </w:r>
      <w:proofErr w:type="spellStart"/>
      <w:r w:rsidR="00DF07D8">
        <w:t>oneOrMore</w:t>
      </w:r>
      <w:proofErr w:type="spellEnd"/>
      <w:r w:rsidR="00DF07D8">
        <w:t>) = interleave of elements</w:t>
      </w:r>
    </w:p>
    <w:p w14:paraId="1CBC8F94" w14:textId="08D092CC" w:rsidR="00DF07D8" w:rsidRPr="00657B88" w:rsidRDefault="00DF07D8" w:rsidP="00DF07D8">
      <w:pPr>
        <w:pStyle w:val="Lijstalinea"/>
        <w:numPr>
          <w:ilvl w:val="6"/>
          <w:numId w:val="73"/>
        </w:numPr>
      </w:pPr>
      <w:r w:rsidRPr="00657B88">
        <w:t>&lt;locus&gt; (</w:t>
      </w:r>
      <w:proofErr w:type="spellStart"/>
      <w:r>
        <w:t>zeroOrMore</w:t>
      </w:r>
      <w:proofErr w:type="spellEnd"/>
      <w:r w:rsidRPr="00657B88">
        <w:t>)</w:t>
      </w:r>
      <w:r>
        <w:t xml:space="preserve"> = choice of data</w:t>
      </w:r>
    </w:p>
    <w:p w14:paraId="08DCEA80" w14:textId="77777777" w:rsidR="00DF07D8" w:rsidRDefault="00DF07D8" w:rsidP="00DF07D8">
      <w:pPr>
        <w:pStyle w:val="Lijstalinea"/>
        <w:numPr>
          <w:ilvl w:val="8"/>
          <w:numId w:val="73"/>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1E1CD9CA" w14:textId="77777777" w:rsidR="00DF07D8" w:rsidRPr="00657B88" w:rsidRDefault="00DF07D8" w:rsidP="00DF07D8">
      <w:pPr>
        <w:pStyle w:val="Lijstalinea"/>
        <w:ind w:left="2868" w:firstLine="672"/>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53DBD114" w14:textId="77777777" w:rsidR="00DF07D8" w:rsidRDefault="00DF07D8" w:rsidP="00DF07D8">
      <w:pPr>
        <w:pStyle w:val="Lijstalinea"/>
        <w:numPr>
          <w:ilvl w:val="8"/>
          <w:numId w:val="73"/>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32F0DD09" w14:textId="77777777" w:rsidR="00DF07D8" w:rsidRDefault="00DF07D8" w:rsidP="00DF07D8">
      <w:pPr>
        <w:pStyle w:val="Lijstalinea"/>
        <w:ind w:left="354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5D5C63E8" w14:textId="77777777" w:rsidR="00DF07D8" w:rsidRDefault="00DF07D8" w:rsidP="00DF07D8">
      <w:pPr>
        <w:pStyle w:val="Lijstalinea"/>
        <w:numPr>
          <w:ilvl w:val="8"/>
          <w:numId w:val="73"/>
        </w:numPr>
      </w:pPr>
      <w:r>
        <w:lastRenderedPageBreak/>
        <w:t>“</w:t>
      </w:r>
      <w:proofErr w:type="spellStart"/>
      <w:r>
        <w:t>s.f.</w:t>
      </w:r>
      <w:proofErr w:type="spellEnd"/>
      <w:r>
        <w:t>”</w:t>
      </w:r>
    </w:p>
    <w:p w14:paraId="3C71999E" w14:textId="77777777" w:rsidR="00DF07D8" w:rsidRDefault="00DF07D8" w:rsidP="00DF07D8">
      <w:pPr>
        <w:pStyle w:val="Lijstalinea"/>
        <w:ind w:left="2868" w:firstLine="672"/>
      </w:pPr>
      <w:r>
        <w:t xml:space="preserve">= no folium </w:t>
      </w:r>
      <w:proofErr w:type="gramStart"/>
      <w:r>
        <w:t>number</w:t>
      </w:r>
      <w:proofErr w:type="gramEnd"/>
    </w:p>
    <w:p w14:paraId="6D1F102C" w14:textId="77777777" w:rsidR="00DF07D8" w:rsidRDefault="00DF07D8" w:rsidP="00DF07D8">
      <w:pPr>
        <w:pStyle w:val="Lijstalinea"/>
        <w:numPr>
          <w:ilvl w:val="8"/>
          <w:numId w:val="73"/>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5BBC56A7" w14:textId="77777777" w:rsidR="00DF07D8" w:rsidRDefault="00DF07D8" w:rsidP="00DF07D8">
      <w:pPr>
        <w:pStyle w:val="Lijstalinea"/>
        <w:ind w:left="3540"/>
      </w:pPr>
      <w:r>
        <w:t>= folium number with a roman numeral + optional specification</w:t>
      </w:r>
    </w:p>
    <w:p w14:paraId="63552972" w14:textId="77777777" w:rsidR="00DF07D8" w:rsidRDefault="00DF07D8" w:rsidP="00DF07D8">
      <w:pPr>
        <w:pStyle w:val="Lijstalinea"/>
        <w:numPr>
          <w:ilvl w:val="8"/>
          <w:numId w:val="73"/>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5523E004" w14:textId="77777777" w:rsidR="00DF07D8" w:rsidRPr="00657B88" w:rsidRDefault="00DF07D8" w:rsidP="00DF07D8">
      <w:pPr>
        <w:pStyle w:val="Lijstalinea"/>
        <w:ind w:left="3600"/>
      </w:pPr>
      <w:r>
        <w:t>= folia numbers consisting of 2 parts with a roman numeral + optional specification</w:t>
      </w:r>
    </w:p>
    <w:p w14:paraId="5C55DEFB" w14:textId="77777777" w:rsidR="00DF07D8" w:rsidRPr="00657B88" w:rsidRDefault="00DF07D8" w:rsidP="00DF07D8">
      <w:pPr>
        <w:pStyle w:val="Lijstalinea"/>
        <w:numPr>
          <w:ilvl w:val="8"/>
          <w:numId w:val="73"/>
        </w:numPr>
      </w:pPr>
      <w:r w:rsidRPr="00657B88">
        <w:t xml:space="preserve">@from = </w:t>
      </w:r>
      <w:r>
        <w:t xml:space="preserve">choice of </w:t>
      </w:r>
      <w:r w:rsidRPr="00657B88">
        <w:t>data</w:t>
      </w:r>
    </w:p>
    <w:p w14:paraId="655821BE" w14:textId="77777777" w:rsidR="00DF07D8" w:rsidRDefault="00DF07D8" w:rsidP="00DF07D8">
      <w:pPr>
        <w:pStyle w:val="Lijstalinea"/>
        <w:numPr>
          <w:ilvl w:val="2"/>
          <w:numId w:val="81"/>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w:t>
      </w:r>
    </w:p>
    <w:p w14:paraId="011358B5" w14:textId="77777777" w:rsidR="00DF07D8" w:rsidRDefault="00DF07D8" w:rsidP="00DF07D8">
      <w:pPr>
        <w:pStyle w:val="Lijstalinea"/>
        <w:ind w:left="4608"/>
        <w:rPr>
          <w:highlight w:val="white"/>
        </w:rPr>
      </w:pPr>
      <w:r w:rsidRPr="00B15C36">
        <w:rPr>
          <w:highlight w:val="white"/>
        </w:rPr>
        <w:t>= folium number of 3 digits + optional specification</w:t>
      </w:r>
    </w:p>
    <w:p w14:paraId="5E3ED3B2" w14:textId="77777777" w:rsidR="00DF07D8" w:rsidRPr="00B15C36" w:rsidRDefault="00DF07D8" w:rsidP="00DF07D8">
      <w:pPr>
        <w:pStyle w:val="Lijstalinea"/>
        <w:numPr>
          <w:ilvl w:val="2"/>
          <w:numId w:val="81"/>
        </w:numPr>
        <w:rPr>
          <w:highlight w:val="white"/>
        </w:rPr>
      </w:pPr>
      <w:r w:rsidRPr="00B15C36">
        <w:rPr>
          <w:highlight w:val="white"/>
        </w:rPr>
        <w:t>“0”</w:t>
      </w:r>
    </w:p>
    <w:p w14:paraId="2B4C397F" w14:textId="77777777" w:rsidR="00DF07D8" w:rsidRPr="00B15C36" w:rsidRDefault="00DF07D8" w:rsidP="00DF07D8">
      <w:pPr>
        <w:pStyle w:val="Lijstalinea"/>
        <w:numPr>
          <w:ilvl w:val="2"/>
          <w:numId w:val="81"/>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2646764F" w14:textId="77777777" w:rsidR="00DF07D8" w:rsidRPr="00657B88" w:rsidRDefault="00DF07D8" w:rsidP="00DF07D8">
      <w:pPr>
        <w:pStyle w:val="Lijstalinea"/>
        <w:ind w:left="4608"/>
        <w:rPr>
          <w:highlight w:val="white"/>
        </w:rPr>
      </w:pPr>
      <w:r>
        <w:rPr>
          <w:highlight w:val="white"/>
        </w:rPr>
        <w:t>=</w:t>
      </w:r>
      <w:r>
        <w:t xml:space="preserve"> folium number with a roman numeral + optional specification</w:t>
      </w:r>
    </w:p>
    <w:p w14:paraId="78357EE0" w14:textId="77777777" w:rsidR="00DF07D8" w:rsidRPr="00657B88" w:rsidRDefault="00DF07D8" w:rsidP="00DF07D8">
      <w:pPr>
        <w:pStyle w:val="Lijstalinea"/>
        <w:numPr>
          <w:ilvl w:val="8"/>
          <w:numId w:val="73"/>
        </w:numPr>
      </w:pPr>
      <w:r w:rsidRPr="00657B88">
        <w:t xml:space="preserve">@to = </w:t>
      </w:r>
      <w:r>
        <w:t xml:space="preserve">choice of </w:t>
      </w:r>
      <w:r w:rsidRPr="00657B88">
        <w:t>data</w:t>
      </w:r>
    </w:p>
    <w:p w14:paraId="375150D6" w14:textId="77777777" w:rsidR="00DF07D8" w:rsidRPr="00B15C36" w:rsidRDefault="00DF07D8" w:rsidP="00DF07D8">
      <w:pPr>
        <w:pStyle w:val="Lijstalinea"/>
        <w:numPr>
          <w:ilvl w:val="0"/>
          <w:numId w:val="82"/>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 xml:space="preserve">)?” </w:t>
      </w:r>
    </w:p>
    <w:p w14:paraId="4596E627" w14:textId="77777777" w:rsidR="00DF07D8" w:rsidRDefault="00DF07D8" w:rsidP="00DF07D8">
      <w:pPr>
        <w:pStyle w:val="Lijstalinea"/>
        <w:ind w:left="4608"/>
        <w:rPr>
          <w:highlight w:val="white"/>
        </w:rPr>
      </w:pPr>
      <w:r>
        <w:rPr>
          <w:highlight w:val="white"/>
        </w:rPr>
        <w:t>= folium number of 3 digits + optional specification</w:t>
      </w:r>
    </w:p>
    <w:p w14:paraId="490839CA" w14:textId="77777777" w:rsidR="00DF07D8" w:rsidRPr="00B15C36" w:rsidRDefault="00DF07D8" w:rsidP="00DF07D8">
      <w:pPr>
        <w:pStyle w:val="Lijstalinea"/>
        <w:numPr>
          <w:ilvl w:val="0"/>
          <w:numId w:val="82"/>
        </w:numPr>
        <w:rPr>
          <w:highlight w:val="white"/>
        </w:rPr>
      </w:pPr>
      <w:r w:rsidRPr="00B15C36">
        <w:rPr>
          <w:highlight w:val="white"/>
        </w:rPr>
        <w:t>“0”</w:t>
      </w:r>
    </w:p>
    <w:p w14:paraId="5B9DC922" w14:textId="77777777" w:rsidR="00DF07D8" w:rsidRPr="00B15C36" w:rsidRDefault="00DF07D8" w:rsidP="00DF07D8">
      <w:pPr>
        <w:pStyle w:val="Lijstalinea"/>
        <w:numPr>
          <w:ilvl w:val="0"/>
          <w:numId w:val="82"/>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40F9FCEA" w14:textId="7C10D692" w:rsidR="00DF07D8" w:rsidRPr="00DF07D8" w:rsidRDefault="00DF07D8" w:rsidP="00DF07D8">
      <w:pPr>
        <w:pStyle w:val="Lijstalinea"/>
        <w:ind w:left="4608"/>
        <w:rPr>
          <w:highlight w:val="white"/>
        </w:rPr>
      </w:pPr>
      <w:r>
        <w:t>= folium number with a roman numeral + optional specification</w:t>
      </w:r>
    </w:p>
    <w:p w14:paraId="5349779F" w14:textId="082650E4" w:rsidR="00813376" w:rsidRDefault="00813376" w:rsidP="00525099">
      <w:pPr>
        <w:pStyle w:val="Lijstalinea"/>
        <w:numPr>
          <w:ilvl w:val="6"/>
          <w:numId w:val="73"/>
        </w:numPr>
      </w:pPr>
      <w:r>
        <w:t>&lt;text/&gt;</w:t>
      </w:r>
    </w:p>
    <w:p w14:paraId="447EF6B0" w14:textId="77777777" w:rsidR="00813376" w:rsidRPr="00657B88" w:rsidRDefault="00813376" w:rsidP="00525099">
      <w:pPr>
        <w:pStyle w:val="Lijstalinea"/>
        <w:numPr>
          <w:ilvl w:val="6"/>
          <w:numId w:val="73"/>
        </w:numPr>
      </w:pPr>
      <w:r>
        <w:t>&lt;empty/&gt;</w:t>
      </w:r>
    </w:p>
    <w:p w14:paraId="55CA954E" w14:textId="77777777" w:rsidR="004B05B3" w:rsidRPr="00657B88" w:rsidRDefault="004B05B3" w:rsidP="00525099">
      <w:pPr>
        <w:pStyle w:val="Lijstalinea"/>
        <w:numPr>
          <w:ilvl w:val="2"/>
          <w:numId w:val="24"/>
        </w:numPr>
      </w:pPr>
      <w:r w:rsidRPr="00657B88">
        <w:t>&lt;condition&gt;</w:t>
      </w:r>
    </w:p>
    <w:p w14:paraId="57CEA33B" w14:textId="77777777" w:rsidR="007833C4" w:rsidRPr="00657B88" w:rsidRDefault="007833C4" w:rsidP="00525099">
      <w:pPr>
        <w:pStyle w:val="Lijstalinea"/>
        <w:numPr>
          <w:ilvl w:val="4"/>
          <w:numId w:val="73"/>
        </w:numPr>
      </w:pPr>
      <w:r w:rsidRPr="00657B88">
        <w:t>&lt;p&gt;</w:t>
      </w:r>
    </w:p>
    <w:p w14:paraId="2D58FCBB" w14:textId="5B89FC2D" w:rsidR="004376E4" w:rsidRPr="00657B88" w:rsidRDefault="004376E4" w:rsidP="00525099">
      <w:pPr>
        <w:pStyle w:val="Lijstalinea"/>
        <w:numPr>
          <w:ilvl w:val="2"/>
          <w:numId w:val="25"/>
        </w:numPr>
      </w:pPr>
      <w:r w:rsidRPr="00657B88">
        <w:t>Rule</w:t>
      </w:r>
    </w:p>
    <w:p w14:paraId="49E453CC" w14:textId="77777777" w:rsidR="004B79A5" w:rsidRPr="00657B88" w:rsidRDefault="004B79A5" w:rsidP="00525099">
      <w:pPr>
        <w:pStyle w:val="Lijstalinea"/>
        <w:numPr>
          <w:ilvl w:val="2"/>
          <w:numId w:val="26"/>
        </w:numPr>
        <w:rPr>
          <w:highlight w:val="white"/>
        </w:rPr>
      </w:pPr>
      <w:r w:rsidRPr="00657B88">
        <w:rPr>
          <w:highlight w:val="white"/>
        </w:rPr>
        <w:t>The @material must match the &lt;material&gt; and when the value “mixed” is used for @material the &lt;support&gt; must contain more than one &lt;material&gt;.</w:t>
      </w:r>
    </w:p>
    <w:p w14:paraId="61CC1894" w14:textId="53F66FC4" w:rsidR="00EA28CA" w:rsidRPr="005323F4" w:rsidRDefault="004B79A5" w:rsidP="00525099">
      <w:pPr>
        <w:pStyle w:val="Lijstalinea"/>
        <w:numPr>
          <w:ilvl w:val="6"/>
          <w:numId w:val="73"/>
        </w:numPr>
        <w:rPr>
          <w:highlight w:val="white"/>
        </w:rPr>
      </w:pPr>
      <w:r w:rsidRPr="00657B88">
        <w:rPr>
          <w:highlight w:val="white"/>
        </w:rPr>
        <w:t>“</w:t>
      </w:r>
      <w:proofErr w:type="gramStart"/>
      <w:r w:rsidRPr="00657B88">
        <w:rPr>
          <w:highlight w:val="white"/>
        </w:rPr>
        <w:t>descendant::</w:t>
      </w:r>
      <w:proofErr w:type="spellStart"/>
      <w:proofErr w:type="gramEnd"/>
      <w:r w:rsidRPr="00657B88">
        <w:rPr>
          <w:highlight w:val="white"/>
        </w:rPr>
        <w:t>tei:material</w:t>
      </w:r>
      <w:proofErr w:type="spellEnd"/>
      <w:r w:rsidRPr="00657B88">
        <w:rPr>
          <w:highlight w:val="white"/>
        </w:rPr>
        <w:t>='</w:t>
      </w:r>
      <w:proofErr w:type="spellStart"/>
      <w:r w:rsidRPr="00657B88">
        <w:rPr>
          <w:highlight w:val="white"/>
        </w:rPr>
        <w:t>membraneus</w:t>
      </w:r>
      <w:proofErr w:type="spellEnd"/>
      <w:r w:rsidRPr="00657B88">
        <w:rPr>
          <w:highlight w:val="white"/>
        </w:rPr>
        <w:t>' and parent::</w:t>
      </w:r>
      <w:proofErr w:type="spellStart"/>
      <w:r w:rsidRPr="00657B88">
        <w:rPr>
          <w:highlight w:val="white"/>
        </w:rPr>
        <w:t>tei:supportDesc</w:t>
      </w:r>
      <w:proofErr w:type="spellEnd"/>
      <w:r w:rsidRPr="00657B88">
        <w:rPr>
          <w:highlight w:val="white"/>
        </w:rPr>
        <w:t>/@material='membr') or (descendant::</w:t>
      </w:r>
      <w:proofErr w:type="spellStart"/>
      <w:r w:rsidRPr="00657B88">
        <w:rPr>
          <w:highlight w:val="white"/>
        </w:rPr>
        <w:t>tei:material</w:t>
      </w:r>
      <w:proofErr w:type="spellEnd"/>
      <w:r w:rsidRPr="00657B88">
        <w:rPr>
          <w:highlight w:val="white"/>
        </w:rPr>
        <w:t>='</w:t>
      </w:r>
      <w:proofErr w:type="spellStart"/>
      <w:r w:rsidRPr="00657B88">
        <w:rPr>
          <w:highlight w:val="white"/>
        </w:rPr>
        <w:t>chartaceus</w:t>
      </w:r>
      <w:proofErr w:type="spellEnd"/>
      <w:r w:rsidRPr="00657B88">
        <w:rPr>
          <w:highlight w:val="white"/>
        </w:rPr>
        <w:t>' and parent::</w:t>
      </w:r>
      <w:proofErr w:type="spellStart"/>
      <w:r w:rsidRPr="00657B88">
        <w:rPr>
          <w:highlight w:val="white"/>
        </w:rPr>
        <w:t>tei:supportDesc</w:t>
      </w:r>
      <w:proofErr w:type="spellEnd"/>
      <w:r w:rsidRPr="00657B88">
        <w:rPr>
          <w:highlight w:val="white"/>
        </w:rPr>
        <w:t>/@material='chart') or (</w:t>
      </w:r>
      <w:r w:rsidR="00916391" w:rsidRPr="00657B88">
        <w:rPr>
          <w:highlight w:val="white"/>
        </w:rPr>
        <w:t>descendant::</w:t>
      </w:r>
      <w:proofErr w:type="spellStart"/>
      <w:r w:rsidR="00916391" w:rsidRPr="00657B88">
        <w:rPr>
          <w:highlight w:val="white"/>
        </w:rPr>
        <w:t>tei:material</w:t>
      </w:r>
      <w:proofErr w:type="spellEnd"/>
      <w:r w:rsidR="00916391" w:rsidRPr="00657B88">
        <w:rPr>
          <w:highlight w:val="white"/>
        </w:rPr>
        <w:t>='</w:t>
      </w:r>
      <w:proofErr w:type="spellStart"/>
      <w:r w:rsidR="00916391" w:rsidRPr="00657B88">
        <w:rPr>
          <w:highlight w:val="white"/>
        </w:rPr>
        <w:t>chartaceus</w:t>
      </w:r>
      <w:proofErr w:type="spellEnd"/>
      <w:r w:rsidR="00916391">
        <w:rPr>
          <w:highlight w:val="white"/>
        </w:rPr>
        <w:t xml:space="preserve"> et </w:t>
      </w:r>
      <w:proofErr w:type="spellStart"/>
      <w:r w:rsidR="00916391">
        <w:rPr>
          <w:highlight w:val="white"/>
        </w:rPr>
        <w:t>membraneus</w:t>
      </w:r>
      <w:proofErr w:type="spellEnd"/>
      <w:r w:rsidR="00916391" w:rsidRPr="00657B88">
        <w:rPr>
          <w:highlight w:val="white"/>
        </w:rPr>
        <w:t xml:space="preserve">' </w:t>
      </w:r>
      <w:r w:rsidRPr="00657B88">
        <w:rPr>
          <w:highlight w:val="white"/>
        </w:rPr>
        <w:t xml:space="preserve"> and parent::</w:t>
      </w:r>
      <w:proofErr w:type="spellStart"/>
      <w:r w:rsidRPr="00657B88">
        <w:rPr>
          <w:highlight w:val="white"/>
        </w:rPr>
        <w:t>tei:supportDesc</w:t>
      </w:r>
      <w:proofErr w:type="spellEnd"/>
      <w:r w:rsidRPr="00657B88">
        <w:rPr>
          <w:highlight w:val="white"/>
        </w:rPr>
        <w:t>/@material='mixed')"</w:t>
      </w:r>
    </w:p>
    <w:p w14:paraId="6C73FC52" w14:textId="77777777" w:rsidR="00D62AAC" w:rsidRPr="00657B88" w:rsidRDefault="00D62AAC" w:rsidP="00525099">
      <w:pPr>
        <w:pStyle w:val="Lijstalinea"/>
        <w:numPr>
          <w:ilvl w:val="0"/>
          <w:numId w:val="73"/>
        </w:numPr>
      </w:pPr>
      <w:r w:rsidRPr="00657B88">
        <w:t>&lt;</w:t>
      </w:r>
      <w:proofErr w:type="spellStart"/>
      <w:r w:rsidRPr="00657B88">
        <w:t>layoutDesc</w:t>
      </w:r>
      <w:proofErr w:type="spellEnd"/>
      <w:r w:rsidRPr="00657B88">
        <w:t>&gt;</w:t>
      </w:r>
    </w:p>
    <w:p w14:paraId="38A3C595" w14:textId="77777777" w:rsidR="00D00265" w:rsidRPr="00657B88" w:rsidRDefault="004B05B3" w:rsidP="00525099">
      <w:pPr>
        <w:pStyle w:val="Lijstalinea"/>
        <w:numPr>
          <w:ilvl w:val="1"/>
          <w:numId w:val="27"/>
        </w:numPr>
      </w:pPr>
      <w:r w:rsidRPr="00657B88">
        <w:t>&lt;layout&gt;</w:t>
      </w:r>
      <w:r w:rsidR="0056317A" w:rsidRPr="00657B88">
        <w:t xml:space="preserve"> </w:t>
      </w:r>
      <w:r w:rsidR="00190BDE" w:rsidRPr="00657B88">
        <w:t>(</w:t>
      </w:r>
      <w:proofErr w:type="spellStart"/>
      <w:r w:rsidR="00190BDE" w:rsidRPr="00657B88">
        <w:t>oneOrMore</w:t>
      </w:r>
      <w:proofErr w:type="spellEnd"/>
      <w:r w:rsidR="00190BDE" w:rsidRPr="00657B88">
        <w:t>)</w:t>
      </w:r>
    </w:p>
    <w:p w14:paraId="7DDFBF44" w14:textId="4839FDB5" w:rsidR="0056317A" w:rsidRDefault="00D00265" w:rsidP="00525099">
      <w:pPr>
        <w:pStyle w:val="Lijstalinea"/>
        <w:numPr>
          <w:ilvl w:val="4"/>
          <w:numId w:val="73"/>
        </w:numPr>
      </w:pPr>
      <w:r w:rsidRPr="00657B88">
        <w:t xml:space="preserve">&lt;p&gt; </w:t>
      </w:r>
      <w:r w:rsidR="00011E38">
        <w:t>= interleave of elements</w:t>
      </w:r>
    </w:p>
    <w:p w14:paraId="73C6E969" w14:textId="07DF84F0" w:rsidR="00011E38" w:rsidRPr="00657B88" w:rsidRDefault="00011E38" w:rsidP="00525099">
      <w:pPr>
        <w:pStyle w:val="Lijstalinea"/>
        <w:numPr>
          <w:ilvl w:val="6"/>
          <w:numId w:val="73"/>
        </w:numPr>
      </w:pPr>
      <w:r w:rsidRPr="00657B88">
        <w:t>&lt;locus&gt;</w:t>
      </w:r>
      <w:r>
        <w:t xml:space="preserve"> (</w:t>
      </w:r>
      <w:proofErr w:type="spellStart"/>
      <w:r>
        <w:t>zeroOrMore</w:t>
      </w:r>
      <w:proofErr w:type="spellEnd"/>
      <w:r>
        <w:t>)</w:t>
      </w:r>
      <w:r w:rsidRPr="00657B88">
        <w:t xml:space="preserve"> = choice of data</w:t>
      </w:r>
    </w:p>
    <w:p w14:paraId="52E87355" w14:textId="77777777" w:rsidR="003B5918" w:rsidRDefault="003B5918" w:rsidP="003B5918">
      <w:pPr>
        <w:pStyle w:val="Lijstalinea"/>
        <w:numPr>
          <w:ilvl w:val="8"/>
          <w:numId w:val="73"/>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3A9D60F1" w14:textId="77777777" w:rsidR="003B5918" w:rsidRPr="00657B88" w:rsidRDefault="003B5918" w:rsidP="003B5918">
      <w:pPr>
        <w:pStyle w:val="Lijstalinea"/>
        <w:ind w:left="2868" w:firstLine="672"/>
      </w:pPr>
      <w:r w:rsidRPr="00657B88">
        <w:lastRenderedPageBreak/>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429CC7F4" w14:textId="77777777" w:rsidR="003B5918" w:rsidRDefault="003B5918" w:rsidP="003B5918">
      <w:pPr>
        <w:pStyle w:val="Lijstalinea"/>
        <w:numPr>
          <w:ilvl w:val="8"/>
          <w:numId w:val="73"/>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13AFC3A5" w14:textId="77777777" w:rsidR="003B5918" w:rsidRDefault="003B5918" w:rsidP="003B5918">
      <w:pPr>
        <w:pStyle w:val="Lijstalinea"/>
        <w:ind w:left="354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58F148E9" w14:textId="77777777" w:rsidR="003B5918" w:rsidRDefault="003B5918" w:rsidP="003B5918">
      <w:pPr>
        <w:pStyle w:val="Lijstalinea"/>
        <w:numPr>
          <w:ilvl w:val="8"/>
          <w:numId w:val="73"/>
        </w:numPr>
      </w:pPr>
      <w:r>
        <w:t>“</w:t>
      </w:r>
      <w:proofErr w:type="spellStart"/>
      <w:r>
        <w:t>s.f.</w:t>
      </w:r>
      <w:proofErr w:type="spellEnd"/>
      <w:r>
        <w:t>”</w:t>
      </w:r>
    </w:p>
    <w:p w14:paraId="3B8706C9" w14:textId="77777777" w:rsidR="003B5918" w:rsidRDefault="003B5918" w:rsidP="003B5918">
      <w:pPr>
        <w:pStyle w:val="Lijstalinea"/>
        <w:ind w:left="2868" w:firstLine="672"/>
      </w:pPr>
      <w:r>
        <w:t xml:space="preserve">= no folium </w:t>
      </w:r>
      <w:proofErr w:type="gramStart"/>
      <w:r>
        <w:t>number</w:t>
      </w:r>
      <w:proofErr w:type="gramEnd"/>
    </w:p>
    <w:p w14:paraId="461C1553" w14:textId="77777777" w:rsidR="003B5918" w:rsidRDefault="003B5918" w:rsidP="003B5918">
      <w:pPr>
        <w:pStyle w:val="Lijstalinea"/>
        <w:numPr>
          <w:ilvl w:val="8"/>
          <w:numId w:val="73"/>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3E6AF5DB" w14:textId="77777777" w:rsidR="003B5918" w:rsidRDefault="003B5918" w:rsidP="003B5918">
      <w:pPr>
        <w:pStyle w:val="Lijstalinea"/>
        <w:ind w:left="3600"/>
      </w:pPr>
      <w:r>
        <w:t>= folium number with a roman numeral + optional specification</w:t>
      </w:r>
    </w:p>
    <w:p w14:paraId="35C03E2E" w14:textId="77777777" w:rsidR="003B5918" w:rsidRDefault="003B5918" w:rsidP="003B5918">
      <w:pPr>
        <w:pStyle w:val="Lijstalinea"/>
        <w:numPr>
          <w:ilvl w:val="8"/>
          <w:numId w:val="73"/>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06A88E74" w14:textId="4F6A22A7" w:rsidR="003B5918" w:rsidRPr="00657B88" w:rsidRDefault="003B5918" w:rsidP="003B5918">
      <w:pPr>
        <w:pStyle w:val="Lijstalinea"/>
        <w:ind w:left="3600"/>
      </w:pPr>
      <w:r>
        <w:t>= folia numbers consisting of 2 parts with a roman numeral + optional specification</w:t>
      </w:r>
    </w:p>
    <w:p w14:paraId="3A2805E5" w14:textId="558D7B1F" w:rsidR="003B5918" w:rsidRDefault="003B5918" w:rsidP="003B5918">
      <w:pPr>
        <w:pStyle w:val="Lijstalinea"/>
        <w:numPr>
          <w:ilvl w:val="8"/>
          <w:numId w:val="73"/>
        </w:numPr>
      </w:pPr>
      <w:r w:rsidRPr="00657B88">
        <w:t xml:space="preserve">@from = </w:t>
      </w:r>
      <w:r>
        <w:t xml:space="preserve">choice of </w:t>
      </w:r>
      <w:r w:rsidRPr="00657B88">
        <w:t>data</w:t>
      </w:r>
    </w:p>
    <w:p w14:paraId="144170E6" w14:textId="77777777" w:rsidR="00B15C36" w:rsidRPr="00B15C36" w:rsidRDefault="003B5918" w:rsidP="00B15C36">
      <w:pPr>
        <w:pStyle w:val="Lijstalinea"/>
        <w:numPr>
          <w:ilvl w:val="8"/>
          <w:numId w:val="80"/>
        </w:numPr>
      </w:pPr>
      <w:r w:rsidRPr="003B5918">
        <w:rPr>
          <w:highlight w:val="white"/>
        </w:rPr>
        <w:t>“\d{</w:t>
      </w:r>
      <w:proofErr w:type="gramStart"/>
      <w:r w:rsidRPr="003B5918">
        <w:rPr>
          <w:highlight w:val="white"/>
        </w:rPr>
        <w:t>3}(</w:t>
      </w:r>
      <w:proofErr w:type="spellStart"/>
      <w:proofErr w:type="gramEnd"/>
      <w:r w:rsidRPr="003B5918">
        <w:rPr>
          <w:highlight w:val="white"/>
        </w:rPr>
        <w:t>v|r|va|vb|ra|rb</w:t>
      </w:r>
      <w:proofErr w:type="spellEnd"/>
      <w:r w:rsidRPr="003B5918">
        <w:rPr>
          <w:highlight w:val="white"/>
        </w:rPr>
        <w:t>)?”</w:t>
      </w:r>
    </w:p>
    <w:p w14:paraId="49F76B39" w14:textId="77777777" w:rsidR="00B15C36" w:rsidRPr="00B15C36" w:rsidRDefault="003B5918" w:rsidP="00B15C36">
      <w:pPr>
        <w:pStyle w:val="Lijstalinea"/>
        <w:ind w:left="4329"/>
      </w:pPr>
      <w:r w:rsidRPr="00B15C36">
        <w:rPr>
          <w:highlight w:val="white"/>
        </w:rPr>
        <w:t>= folium number of 3 digits + optional specification</w:t>
      </w:r>
    </w:p>
    <w:p w14:paraId="0B92FDD3" w14:textId="77777777" w:rsidR="00B15C36" w:rsidRDefault="003B5918" w:rsidP="00B15C36">
      <w:pPr>
        <w:pStyle w:val="Lijstalinea"/>
        <w:numPr>
          <w:ilvl w:val="8"/>
          <w:numId w:val="80"/>
        </w:numPr>
      </w:pPr>
      <w:r w:rsidRPr="00B15C36">
        <w:rPr>
          <w:highlight w:val="white"/>
        </w:rPr>
        <w:t>“0”</w:t>
      </w:r>
    </w:p>
    <w:p w14:paraId="281AC818" w14:textId="787069AD" w:rsidR="003B5918" w:rsidRPr="00B15C36" w:rsidRDefault="003B5918" w:rsidP="00B15C36">
      <w:pPr>
        <w:pStyle w:val="Lijstalinea"/>
        <w:numPr>
          <w:ilvl w:val="8"/>
          <w:numId w:val="80"/>
        </w:num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267B06DB" w14:textId="77777777" w:rsidR="003B5918" w:rsidRPr="00657B88" w:rsidRDefault="003B5918" w:rsidP="00B15C36">
      <w:pPr>
        <w:pStyle w:val="Lijstalinea"/>
        <w:ind w:left="4200"/>
        <w:rPr>
          <w:highlight w:val="white"/>
        </w:rPr>
      </w:pPr>
      <w:r>
        <w:rPr>
          <w:highlight w:val="white"/>
        </w:rPr>
        <w:t>=</w:t>
      </w:r>
      <w:r>
        <w:t xml:space="preserve"> folium number with a roman numeral + optional specification</w:t>
      </w:r>
    </w:p>
    <w:p w14:paraId="58C2B3A2" w14:textId="77777777" w:rsidR="003B5918" w:rsidRPr="00657B88" w:rsidRDefault="003B5918" w:rsidP="00B15C36">
      <w:pPr>
        <w:pStyle w:val="Lijstalinea"/>
        <w:numPr>
          <w:ilvl w:val="8"/>
          <w:numId w:val="73"/>
        </w:numPr>
      </w:pPr>
      <w:r w:rsidRPr="00657B88">
        <w:t xml:space="preserve">@to = </w:t>
      </w:r>
      <w:r>
        <w:t xml:space="preserve">choice of </w:t>
      </w:r>
      <w:r w:rsidRPr="00657B88">
        <w:t>data</w:t>
      </w:r>
    </w:p>
    <w:p w14:paraId="407230E8" w14:textId="77777777" w:rsidR="003B5918" w:rsidRPr="00B15C36" w:rsidRDefault="003B5918" w:rsidP="00B15C36">
      <w:pPr>
        <w:pStyle w:val="Lijstalinea"/>
        <w:numPr>
          <w:ilvl w:val="0"/>
          <w:numId w:val="72"/>
        </w:numPr>
        <w:rPr>
          <w:highlight w:val="white"/>
        </w:rPr>
      </w:pPr>
      <w:r w:rsidRPr="00B15C36">
        <w:rPr>
          <w:highlight w:val="white"/>
        </w:rPr>
        <w:t>“\d{</w:t>
      </w:r>
      <w:proofErr w:type="gramStart"/>
      <w:r w:rsidRPr="00B15C36">
        <w:rPr>
          <w:highlight w:val="white"/>
        </w:rPr>
        <w:t>3}(</w:t>
      </w:r>
      <w:proofErr w:type="spellStart"/>
      <w:proofErr w:type="gramEnd"/>
      <w:r w:rsidRPr="00B15C36">
        <w:rPr>
          <w:highlight w:val="white"/>
        </w:rPr>
        <w:t>v|r|va|vb|ra|rb</w:t>
      </w:r>
      <w:proofErr w:type="spellEnd"/>
      <w:r w:rsidRPr="00B15C36">
        <w:rPr>
          <w:highlight w:val="white"/>
        </w:rPr>
        <w:t xml:space="preserve">)?” </w:t>
      </w:r>
    </w:p>
    <w:p w14:paraId="77CB1310" w14:textId="77777777" w:rsidR="003B5918" w:rsidRDefault="003B5918" w:rsidP="00B15C36">
      <w:pPr>
        <w:pStyle w:val="Lijstalinea"/>
        <w:ind w:left="4608"/>
        <w:rPr>
          <w:highlight w:val="white"/>
        </w:rPr>
      </w:pPr>
      <w:r>
        <w:rPr>
          <w:highlight w:val="white"/>
        </w:rPr>
        <w:t>= folium number of 3 digits + optional specification</w:t>
      </w:r>
    </w:p>
    <w:p w14:paraId="764919AF" w14:textId="77777777" w:rsidR="00B15C36" w:rsidRPr="00B15C36" w:rsidRDefault="003B5918" w:rsidP="00B15C36">
      <w:pPr>
        <w:pStyle w:val="Lijstalinea"/>
        <w:numPr>
          <w:ilvl w:val="0"/>
          <w:numId w:val="72"/>
        </w:numPr>
        <w:rPr>
          <w:highlight w:val="white"/>
        </w:rPr>
      </w:pPr>
      <w:r w:rsidRPr="00B15C36">
        <w:rPr>
          <w:highlight w:val="white"/>
        </w:rPr>
        <w:t>“0”</w:t>
      </w:r>
    </w:p>
    <w:p w14:paraId="5FF7D2FF" w14:textId="5F08F919" w:rsidR="003B5918" w:rsidRPr="00B15C36" w:rsidRDefault="003B5918" w:rsidP="00B15C36">
      <w:pPr>
        <w:pStyle w:val="Lijstalinea"/>
        <w:numPr>
          <w:ilvl w:val="0"/>
          <w:numId w:val="72"/>
        </w:numPr>
        <w:rPr>
          <w:highlight w:val="white"/>
        </w:rPr>
      </w:pPr>
      <w:r>
        <w:t>“\p{</w:t>
      </w:r>
      <w:proofErr w:type="spellStart"/>
      <w:r>
        <w:t>Nl</w:t>
      </w:r>
      <w:proofErr w:type="spellEnd"/>
      <w:r>
        <w:t>}</w:t>
      </w:r>
      <w:r w:rsidRPr="00B15C36">
        <w:rPr>
          <w:highlight w:val="white"/>
        </w:rPr>
        <w:t>(</w:t>
      </w:r>
      <w:proofErr w:type="spellStart"/>
      <w:r w:rsidRPr="00B15C36">
        <w:rPr>
          <w:highlight w:val="white"/>
        </w:rPr>
        <w:t>v|r|va|vb|ra|rb</w:t>
      </w:r>
      <w:proofErr w:type="spellEnd"/>
      <w:r w:rsidRPr="00B15C36">
        <w:rPr>
          <w:highlight w:val="white"/>
        </w:rPr>
        <w:t>)?”</w:t>
      </w:r>
    </w:p>
    <w:p w14:paraId="6044D5A5" w14:textId="6588241D" w:rsidR="00011E38" w:rsidRPr="00B15C36" w:rsidRDefault="003B5918" w:rsidP="00B15C36">
      <w:pPr>
        <w:pStyle w:val="Lijstalinea"/>
        <w:ind w:left="4608"/>
        <w:rPr>
          <w:highlight w:val="white"/>
        </w:rPr>
      </w:pPr>
      <w:r>
        <w:t>= folium number with a roman numeral + optional specification</w:t>
      </w:r>
    </w:p>
    <w:p w14:paraId="4BC4FEF8" w14:textId="77777777" w:rsidR="00011E38" w:rsidRDefault="00011E38" w:rsidP="00525099">
      <w:pPr>
        <w:pStyle w:val="Lijstalinea"/>
        <w:numPr>
          <w:ilvl w:val="6"/>
          <w:numId w:val="73"/>
        </w:numPr>
        <w:rPr>
          <w:highlight w:val="white"/>
        </w:rPr>
      </w:pPr>
      <w:r>
        <w:rPr>
          <w:highlight w:val="white"/>
        </w:rPr>
        <w:t>&lt;date&gt; (</w:t>
      </w:r>
      <w:proofErr w:type="spellStart"/>
      <w:r>
        <w:rPr>
          <w:highlight w:val="white"/>
        </w:rPr>
        <w:t>zeroOrMore</w:t>
      </w:r>
      <w:proofErr w:type="spellEnd"/>
      <w:r>
        <w:rPr>
          <w:highlight w:val="white"/>
        </w:rPr>
        <w:t>)</w:t>
      </w:r>
    </w:p>
    <w:p w14:paraId="5F765CBD" w14:textId="77777777" w:rsidR="00011E38" w:rsidRDefault="00011E38" w:rsidP="00525099">
      <w:pPr>
        <w:pStyle w:val="Lijstalinea"/>
        <w:numPr>
          <w:ilvl w:val="6"/>
          <w:numId w:val="73"/>
        </w:numPr>
        <w:rPr>
          <w:highlight w:val="white"/>
        </w:rPr>
      </w:pPr>
      <w:r>
        <w:rPr>
          <w:highlight w:val="white"/>
        </w:rPr>
        <w:t>&lt;quote&gt; (</w:t>
      </w:r>
      <w:proofErr w:type="spellStart"/>
      <w:r>
        <w:rPr>
          <w:highlight w:val="white"/>
        </w:rPr>
        <w:t>zeroOrMore</w:t>
      </w:r>
      <w:proofErr w:type="spellEnd"/>
      <w:r>
        <w:rPr>
          <w:highlight w:val="white"/>
        </w:rPr>
        <w:t>)</w:t>
      </w:r>
    </w:p>
    <w:p w14:paraId="5AD0A709" w14:textId="27DECC5B" w:rsidR="00011E38" w:rsidRDefault="00011E38" w:rsidP="00525099">
      <w:pPr>
        <w:pStyle w:val="Lijstalinea"/>
        <w:numPr>
          <w:ilvl w:val="6"/>
          <w:numId w:val="73"/>
        </w:numPr>
        <w:rPr>
          <w:highlight w:val="white"/>
        </w:rPr>
      </w:pPr>
      <w:r>
        <w:rPr>
          <w:highlight w:val="white"/>
        </w:rPr>
        <w:t>&lt;</w:t>
      </w:r>
      <w:proofErr w:type="spellStart"/>
      <w:r w:rsidR="00936E15">
        <w:rPr>
          <w:highlight w:val="white"/>
        </w:rPr>
        <w:t>persN</w:t>
      </w:r>
      <w:r>
        <w:rPr>
          <w:highlight w:val="white"/>
        </w:rPr>
        <w:t>ame</w:t>
      </w:r>
      <w:proofErr w:type="spellEnd"/>
      <w:r>
        <w:rPr>
          <w:highlight w:val="white"/>
        </w:rPr>
        <w:t>&gt; (</w:t>
      </w:r>
      <w:proofErr w:type="spellStart"/>
      <w:r>
        <w:rPr>
          <w:highlight w:val="white"/>
        </w:rPr>
        <w:t>zeroOrMore</w:t>
      </w:r>
      <w:proofErr w:type="spellEnd"/>
      <w:r>
        <w:rPr>
          <w:highlight w:val="white"/>
        </w:rPr>
        <w:t>)</w:t>
      </w:r>
    </w:p>
    <w:p w14:paraId="52438365" w14:textId="583059AC" w:rsidR="00936E15" w:rsidRPr="00936E15" w:rsidRDefault="00936E15" w:rsidP="00936E15">
      <w:pPr>
        <w:pStyle w:val="Lijstalinea"/>
        <w:numPr>
          <w:ilvl w:val="6"/>
          <w:numId w:val="73"/>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0314A0CC" w14:textId="4CB39D8B" w:rsidR="00936E15" w:rsidRDefault="00936E15" w:rsidP="00936E15">
      <w:pPr>
        <w:pStyle w:val="Lijstalinea"/>
        <w:numPr>
          <w:ilvl w:val="6"/>
          <w:numId w:val="73"/>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6E8B5D0D" w14:textId="605905E1" w:rsidR="00011E38" w:rsidRPr="00011E38" w:rsidRDefault="00011E38" w:rsidP="00525099">
      <w:pPr>
        <w:pStyle w:val="Lijstalinea"/>
        <w:numPr>
          <w:ilvl w:val="6"/>
          <w:numId w:val="73"/>
        </w:numPr>
        <w:rPr>
          <w:highlight w:val="white"/>
        </w:rPr>
      </w:pPr>
      <w:r>
        <w:rPr>
          <w:highlight w:val="white"/>
        </w:rPr>
        <w:t>&lt;text/&gt;</w:t>
      </w:r>
    </w:p>
    <w:p w14:paraId="0BB98140" w14:textId="77777777" w:rsidR="005D7E8E" w:rsidRPr="00657B88" w:rsidRDefault="005D7E8E" w:rsidP="00525099">
      <w:pPr>
        <w:pStyle w:val="Lijstalinea"/>
        <w:numPr>
          <w:ilvl w:val="4"/>
          <w:numId w:val="73"/>
        </w:numPr>
      </w:pPr>
      <w:r w:rsidRPr="00657B88">
        <w:t>@columns</w:t>
      </w:r>
      <w:r w:rsidR="0056317A" w:rsidRPr="00657B88">
        <w:t xml:space="preserve"> = </w:t>
      </w:r>
      <w:r w:rsidR="00F97DF6" w:rsidRPr="00657B88">
        <w:t xml:space="preserve">choice of </w:t>
      </w:r>
      <w:r w:rsidR="0056317A" w:rsidRPr="00657B88">
        <w:t>data</w:t>
      </w:r>
    </w:p>
    <w:p w14:paraId="66A03D4E" w14:textId="77777777" w:rsidR="0056317A" w:rsidRPr="00657B88" w:rsidRDefault="0056317A" w:rsidP="00525099">
      <w:pPr>
        <w:pStyle w:val="Lijstalinea"/>
        <w:numPr>
          <w:ilvl w:val="6"/>
          <w:numId w:val="73"/>
        </w:numPr>
      </w:pPr>
      <w:r w:rsidRPr="00657B88">
        <w:t>@type= “</w:t>
      </w:r>
      <w:proofErr w:type="spellStart"/>
      <w:r w:rsidRPr="00657B88">
        <w:t>nonNegativeInteger</w:t>
      </w:r>
      <w:proofErr w:type="spellEnd"/>
      <w:r w:rsidRPr="00657B88">
        <w:t>”</w:t>
      </w:r>
      <w:r w:rsidR="00D266BD" w:rsidRPr="00657B88">
        <w:t xml:space="preserve"> (max. 2)</w:t>
      </w:r>
    </w:p>
    <w:p w14:paraId="7BE5306C" w14:textId="77777777" w:rsidR="00D266BD" w:rsidRPr="00657B88" w:rsidRDefault="00D266BD" w:rsidP="00525099">
      <w:pPr>
        <w:pStyle w:val="Lijstalinea"/>
        <w:numPr>
          <w:ilvl w:val="4"/>
          <w:numId w:val="73"/>
        </w:numPr>
      </w:pPr>
      <w:r w:rsidRPr="00657B88">
        <w:t>@streams = choice of data</w:t>
      </w:r>
    </w:p>
    <w:p w14:paraId="227F8CA2" w14:textId="77777777" w:rsidR="00D266BD" w:rsidRPr="00657B88" w:rsidRDefault="00D266BD" w:rsidP="00525099">
      <w:pPr>
        <w:pStyle w:val="Lijstalinea"/>
        <w:numPr>
          <w:ilvl w:val="6"/>
          <w:numId w:val="73"/>
        </w:numPr>
      </w:pPr>
      <w:r w:rsidRPr="00657B88">
        <w:t>@type= “</w:t>
      </w:r>
      <w:proofErr w:type="spellStart"/>
      <w:r w:rsidRPr="00657B88">
        <w:t>nonNegativeInteger</w:t>
      </w:r>
      <w:proofErr w:type="spellEnd"/>
      <w:r w:rsidRPr="00657B88">
        <w:t>” (max. 2)</w:t>
      </w:r>
    </w:p>
    <w:p w14:paraId="2A449942" w14:textId="288A55C4" w:rsidR="00CC3375" w:rsidRPr="00657B88" w:rsidRDefault="001E77C0" w:rsidP="00525099">
      <w:pPr>
        <w:pStyle w:val="Lijstalinea"/>
        <w:numPr>
          <w:ilvl w:val="1"/>
          <w:numId w:val="28"/>
        </w:numPr>
      </w:pPr>
      <w:r w:rsidRPr="00657B88">
        <w:t>Rule</w:t>
      </w:r>
    </w:p>
    <w:p w14:paraId="24B835E5" w14:textId="77777777" w:rsidR="00CC3375" w:rsidRPr="00657B88" w:rsidRDefault="00CC3375" w:rsidP="00525099">
      <w:pPr>
        <w:pStyle w:val="Lijstalinea"/>
        <w:numPr>
          <w:ilvl w:val="2"/>
          <w:numId w:val="29"/>
        </w:numPr>
      </w:pPr>
      <w:r w:rsidRPr="00657B88">
        <w:rPr>
          <w:highlight w:val="white"/>
        </w:rPr>
        <w:t>The value of @columns doesn't match the content of &lt;p&gt; in</w:t>
      </w:r>
      <w:r w:rsidRPr="00657B88">
        <w:rPr>
          <w:highlight w:val="white"/>
        </w:rPr>
        <w:br/>
        <w:t>&lt;</w:t>
      </w:r>
      <w:proofErr w:type="spellStart"/>
      <w:r w:rsidRPr="00657B88">
        <w:rPr>
          <w:highlight w:val="white"/>
        </w:rPr>
        <w:t>layoutDesc</w:t>
      </w:r>
      <w:proofErr w:type="spellEnd"/>
      <w:r w:rsidRPr="00657B88">
        <w:rPr>
          <w:highlight w:val="white"/>
        </w:rPr>
        <w:t>&gt;</w:t>
      </w:r>
      <w:r w:rsidRPr="00657B88">
        <w:t>.</w:t>
      </w:r>
    </w:p>
    <w:p w14:paraId="4B32CBF9" w14:textId="77777777" w:rsidR="0033218D" w:rsidRDefault="0033218D" w:rsidP="00525099">
      <w:pPr>
        <w:pStyle w:val="Lijstalinea"/>
        <w:numPr>
          <w:ilvl w:val="3"/>
          <w:numId w:val="29"/>
        </w:numPr>
        <w:rPr>
          <w:rFonts w:eastAsiaTheme="minorHAnsi"/>
          <w:highlight w:val="white"/>
        </w:rPr>
      </w:pPr>
      <w:r>
        <w:rPr>
          <w:rFonts w:eastAsiaTheme="minorHAnsi"/>
          <w:highlight w:val="white"/>
        </w:rPr>
        <w:t>Context: “</w:t>
      </w:r>
      <w:proofErr w:type="spellStart"/>
      <w:proofErr w:type="gramStart"/>
      <w:r>
        <w:rPr>
          <w:rFonts w:eastAsiaTheme="minorHAnsi"/>
          <w:highlight w:val="white"/>
        </w:rPr>
        <w:t>tei:layout</w:t>
      </w:r>
      <w:proofErr w:type="spellEnd"/>
      <w:proofErr w:type="gramEnd"/>
      <w:r>
        <w:rPr>
          <w:rFonts w:eastAsiaTheme="minorHAnsi"/>
          <w:highlight w:val="white"/>
        </w:rPr>
        <w:t>[@columns=’1 2’]”</w:t>
      </w:r>
    </w:p>
    <w:p w14:paraId="63893516" w14:textId="6F481BDA" w:rsidR="00011E38" w:rsidRDefault="0033218D" w:rsidP="0033218D">
      <w:pPr>
        <w:pStyle w:val="Lijstalinea"/>
        <w:ind w:left="2880"/>
        <w:rPr>
          <w:rFonts w:eastAsiaTheme="minorHAnsi"/>
          <w:highlight w:val="white"/>
        </w:rPr>
      </w:pPr>
      <w:r>
        <w:rPr>
          <w:rFonts w:eastAsiaTheme="minorHAnsi"/>
          <w:highlight w:val="white"/>
        </w:rPr>
        <w:lastRenderedPageBreak/>
        <w:t>Rule: “</w:t>
      </w:r>
      <w:proofErr w:type="gramStart"/>
      <w:r w:rsidR="00190BDE" w:rsidRPr="00657B88">
        <w:rPr>
          <w:rFonts w:eastAsiaTheme="minorHAnsi"/>
          <w:highlight w:val="white"/>
        </w:rPr>
        <w:t>contains(</w:t>
      </w:r>
      <w:proofErr w:type="spellStart"/>
      <w:proofErr w:type="gramEnd"/>
      <w:r w:rsidR="00190BDE" w:rsidRPr="00657B88">
        <w:rPr>
          <w:rFonts w:eastAsiaTheme="minorHAnsi"/>
          <w:highlight w:val="white"/>
        </w:rPr>
        <w:t>tei:p</w:t>
      </w:r>
      <w:proofErr w:type="spellEnd"/>
      <w:r w:rsidR="00190BDE" w:rsidRPr="00657B88">
        <w:rPr>
          <w:rFonts w:eastAsiaTheme="minorHAnsi"/>
          <w:highlight w:val="white"/>
        </w:rPr>
        <w:t>,'</w:t>
      </w:r>
      <w:proofErr w:type="spellStart"/>
      <w:r w:rsidR="00190BDE" w:rsidRPr="00657B88">
        <w:rPr>
          <w:rFonts w:eastAsiaTheme="minorHAnsi"/>
          <w:highlight w:val="white"/>
        </w:rPr>
        <w:t>longis</w:t>
      </w:r>
      <w:proofErr w:type="spellEnd"/>
      <w:r w:rsidR="00190BDE" w:rsidRPr="00657B88">
        <w:rPr>
          <w:rFonts w:eastAsiaTheme="minorHAnsi"/>
          <w:highlight w:val="white"/>
        </w:rPr>
        <w:t xml:space="preserve"> </w:t>
      </w:r>
      <w:proofErr w:type="spellStart"/>
      <w:r w:rsidR="00190BDE" w:rsidRPr="00657B88">
        <w:rPr>
          <w:rFonts w:eastAsiaTheme="minorHAnsi"/>
          <w:highlight w:val="white"/>
        </w:rPr>
        <w:t>lineis</w:t>
      </w:r>
      <w:proofErr w:type="spellEnd"/>
      <w:r w:rsidR="00190BDE" w:rsidRPr="00657B88">
        <w:rPr>
          <w:rFonts w:eastAsiaTheme="minorHAnsi"/>
          <w:highlight w:val="white"/>
        </w:rPr>
        <w:t>')</w:t>
      </w:r>
      <w:r>
        <w:rPr>
          <w:rFonts w:eastAsiaTheme="minorHAnsi"/>
          <w:highlight w:val="white"/>
        </w:rPr>
        <w:t xml:space="preserve"> </w:t>
      </w:r>
      <w:r w:rsidR="00190BDE" w:rsidRPr="00657B88">
        <w:rPr>
          <w:rFonts w:eastAsiaTheme="minorHAnsi"/>
          <w:highlight w:val="white"/>
        </w:rPr>
        <w:t>and contains(</w:t>
      </w:r>
      <w:proofErr w:type="spellStart"/>
      <w:r w:rsidR="00190BDE" w:rsidRPr="00657B88">
        <w:rPr>
          <w:rFonts w:eastAsiaTheme="minorHAnsi"/>
          <w:highlight w:val="white"/>
        </w:rPr>
        <w:t>tei:p</w:t>
      </w:r>
      <w:proofErr w:type="spellEnd"/>
      <w:r w:rsidR="00190BDE" w:rsidRPr="00657B88">
        <w:rPr>
          <w:rFonts w:eastAsiaTheme="minorHAnsi"/>
          <w:highlight w:val="white"/>
        </w:rPr>
        <w:t>,'</w:t>
      </w:r>
      <w:proofErr w:type="spellStart"/>
      <w:r w:rsidR="00190BDE" w:rsidRPr="00657B88">
        <w:rPr>
          <w:rFonts w:eastAsiaTheme="minorHAnsi"/>
          <w:highlight w:val="white"/>
        </w:rPr>
        <w:t>binis</w:t>
      </w:r>
      <w:proofErr w:type="spellEnd"/>
      <w:r w:rsidR="00190BDE" w:rsidRPr="00657B88">
        <w:rPr>
          <w:rFonts w:eastAsiaTheme="minorHAnsi"/>
          <w:highlight w:val="white"/>
        </w:rPr>
        <w:t xml:space="preserve"> </w:t>
      </w:r>
      <w:proofErr w:type="spellStart"/>
      <w:r w:rsidR="00190BDE" w:rsidRPr="00657B88">
        <w:rPr>
          <w:rFonts w:eastAsiaTheme="minorHAnsi"/>
          <w:highlight w:val="white"/>
        </w:rPr>
        <w:t>columnis</w:t>
      </w:r>
      <w:proofErr w:type="spellEnd"/>
      <w:r w:rsidR="00190BDE" w:rsidRPr="00657B88">
        <w:rPr>
          <w:rFonts w:eastAsiaTheme="minorHAnsi"/>
          <w:highlight w:val="white"/>
        </w:rPr>
        <w:t>')</w:t>
      </w:r>
      <w:r>
        <w:rPr>
          <w:rFonts w:eastAsiaTheme="minorHAnsi"/>
          <w:highlight w:val="white"/>
        </w:rPr>
        <w:t>”</w:t>
      </w:r>
    </w:p>
    <w:p w14:paraId="0370637E" w14:textId="5434D611" w:rsidR="000D6090" w:rsidRDefault="000D6090" w:rsidP="000D6090">
      <w:pPr>
        <w:pStyle w:val="Lijstalinea"/>
        <w:numPr>
          <w:ilvl w:val="3"/>
          <w:numId w:val="29"/>
        </w:numPr>
        <w:rPr>
          <w:rFonts w:eastAsiaTheme="minorHAnsi"/>
          <w:highlight w:val="white"/>
        </w:rPr>
      </w:pPr>
      <w:r>
        <w:rPr>
          <w:rFonts w:eastAsiaTheme="minorHAnsi"/>
          <w:highlight w:val="white"/>
        </w:rPr>
        <w:t>Context: “</w:t>
      </w:r>
      <w:proofErr w:type="spellStart"/>
      <w:proofErr w:type="gramStart"/>
      <w:r>
        <w:rPr>
          <w:rFonts w:eastAsiaTheme="minorHAnsi"/>
          <w:highlight w:val="white"/>
        </w:rPr>
        <w:t>tei:layout</w:t>
      </w:r>
      <w:proofErr w:type="spellEnd"/>
      <w:proofErr w:type="gramEnd"/>
      <w:r>
        <w:rPr>
          <w:rFonts w:eastAsiaTheme="minorHAnsi"/>
          <w:highlight w:val="white"/>
        </w:rPr>
        <w:t>[@columns=’1’]”</w:t>
      </w:r>
    </w:p>
    <w:p w14:paraId="09A59CF6" w14:textId="0A052A3D" w:rsidR="000D6090" w:rsidRDefault="000D6090" w:rsidP="000D6090">
      <w:pPr>
        <w:pStyle w:val="Lijstalinea"/>
        <w:ind w:left="2880"/>
        <w:rPr>
          <w:rFonts w:eastAsiaTheme="minorHAnsi"/>
          <w:highlight w:val="white"/>
        </w:rPr>
      </w:pPr>
      <w:r>
        <w:rPr>
          <w:rFonts w:eastAsiaTheme="minorHAnsi"/>
          <w:highlight w:val="white"/>
        </w:rPr>
        <w:t>Rule: “</w:t>
      </w:r>
      <w:proofErr w:type="gramStart"/>
      <w:r w:rsidRPr="00657B88">
        <w:rPr>
          <w:rFonts w:eastAsiaTheme="minorHAnsi"/>
          <w:highlight w:val="white"/>
        </w:rPr>
        <w:t>contains(</w:t>
      </w:r>
      <w:proofErr w:type="spellStart"/>
      <w:proofErr w:type="gramEnd"/>
      <w:r w:rsidRPr="00657B88">
        <w:rPr>
          <w:rFonts w:eastAsiaTheme="minorHAnsi"/>
          <w:highlight w:val="white"/>
        </w:rPr>
        <w:t>tei:p</w:t>
      </w:r>
      <w:proofErr w:type="spellEnd"/>
      <w:r w:rsidRPr="00657B88">
        <w:rPr>
          <w:rFonts w:eastAsiaTheme="minorHAnsi"/>
          <w:highlight w:val="white"/>
        </w:rPr>
        <w:t>,'</w:t>
      </w:r>
      <w:proofErr w:type="spellStart"/>
      <w:r w:rsidRPr="00657B88">
        <w:rPr>
          <w:rFonts w:eastAsiaTheme="minorHAnsi"/>
          <w:highlight w:val="white"/>
        </w:rPr>
        <w:t>longis</w:t>
      </w:r>
      <w:proofErr w:type="spellEnd"/>
      <w:r w:rsidRPr="00657B88">
        <w:rPr>
          <w:rFonts w:eastAsiaTheme="minorHAnsi"/>
          <w:highlight w:val="white"/>
        </w:rPr>
        <w:t xml:space="preserve"> </w:t>
      </w:r>
      <w:proofErr w:type="spellStart"/>
      <w:r w:rsidRPr="00657B88">
        <w:rPr>
          <w:rFonts w:eastAsiaTheme="minorHAnsi"/>
          <w:highlight w:val="white"/>
        </w:rPr>
        <w:t>lineis</w:t>
      </w:r>
      <w:proofErr w:type="spellEnd"/>
      <w:r w:rsidRPr="00657B88">
        <w:rPr>
          <w:rFonts w:eastAsiaTheme="minorHAnsi"/>
          <w:highlight w:val="white"/>
        </w:rPr>
        <w:t>')</w:t>
      </w:r>
      <w:r>
        <w:rPr>
          <w:rFonts w:eastAsiaTheme="minorHAnsi"/>
          <w:highlight w:val="white"/>
        </w:rPr>
        <w:t>”</w:t>
      </w:r>
    </w:p>
    <w:p w14:paraId="33451CF1" w14:textId="65E36650" w:rsidR="000D6090" w:rsidRDefault="000D6090" w:rsidP="000D6090">
      <w:pPr>
        <w:pStyle w:val="Lijstalinea"/>
        <w:numPr>
          <w:ilvl w:val="3"/>
          <w:numId w:val="29"/>
        </w:numPr>
        <w:rPr>
          <w:rFonts w:eastAsiaTheme="minorHAnsi"/>
          <w:highlight w:val="white"/>
        </w:rPr>
      </w:pPr>
      <w:r>
        <w:rPr>
          <w:rFonts w:eastAsiaTheme="minorHAnsi"/>
          <w:highlight w:val="white"/>
        </w:rPr>
        <w:t>Context: “</w:t>
      </w:r>
      <w:proofErr w:type="spellStart"/>
      <w:proofErr w:type="gramStart"/>
      <w:r>
        <w:rPr>
          <w:rFonts w:eastAsiaTheme="minorHAnsi"/>
          <w:highlight w:val="white"/>
        </w:rPr>
        <w:t>tei:layout</w:t>
      </w:r>
      <w:proofErr w:type="spellEnd"/>
      <w:proofErr w:type="gramEnd"/>
      <w:r>
        <w:rPr>
          <w:rFonts w:eastAsiaTheme="minorHAnsi"/>
          <w:highlight w:val="white"/>
        </w:rPr>
        <w:t>[@columns=’2’]”</w:t>
      </w:r>
    </w:p>
    <w:p w14:paraId="7D741082" w14:textId="18C1ECAC" w:rsidR="000D6090" w:rsidRPr="005323F4" w:rsidRDefault="000D6090" w:rsidP="000D6090">
      <w:pPr>
        <w:pStyle w:val="Lijstalinea"/>
        <w:ind w:left="2880"/>
        <w:rPr>
          <w:rFonts w:eastAsiaTheme="minorHAnsi"/>
          <w:highlight w:val="white"/>
        </w:rPr>
      </w:pPr>
      <w:r>
        <w:rPr>
          <w:rFonts w:eastAsiaTheme="minorHAnsi"/>
          <w:highlight w:val="white"/>
        </w:rPr>
        <w:t>Rule: “</w:t>
      </w:r>
      <w:proofErr w:type="gramStart"/>
      <w:r w:rsidRPr="00657B88">
        <w:rPr>
          <w:rFonts w:eastAsiaTheme="minorHAnsi"/>
          <w:highlight w:val="white"/>
        </w:rPr>
        <w:t>contains(</w:t>
      </w:r>
      <w:proofErr w:type="spellStart"/>
      <w:proofErr w:type="gramEnd"/>
      <w:r w:rsidRPr="00657B88">
        <w:rPr>
          <w:rFonts w:eastAsiaTheme="minorHAnsi"/>
          <w:highlight w:val="white"/>
        </w:rPr>
        <w:t>tei:p</w:t>
      </w:r>
      <w:proofErr w:type="spellEnd"/>
      <w:r w:rsidRPr="00657B88">
        <w:rPr>
          <w:rFonts w:eastAsiaTheme="minorHAnsi"/>
          <w:highlight w:val="white"/>
        </w:rPr>
        <w:t>,'</w:t>
      </w:r>
      <w:proofErr w:type="spellStart"/>
      <w:r w:rsidRPr="00657B88">
        <w:rPr>
          <w:rFonts w:eastAsiaTheme="minorHAnsi"/>
          <w:highlight w:val="white"/>
        </w:rPr>
        <w:t>binis</w:t>
      </w:r>
      <w:proofErr w:type="spellEnd"/>
      <w:r w:rsidRPr="00657B88">
        <w:rPr>
          <w:rFonts w:eastAsiaTheme="minorHAnsi"/>
          <w:highlight w:val="white"/>
        </w:rPr>
        <w:t xml:space="preserve"> </w:t>
      </w:r>
      <w:proofErr w:type="spellStart"/>
      <w:r w:rsidRPr="00657B88">
        <w:rPr>
          <w:rFonts w:eastAsiaTheme="minorHAnsi"/>
          <w:highlight w:val="white"/>
        </w:rPr>
        <w:t>columnis</w:t>
      </w:r>
      <w:proofErr w:type="spellEnd"/>
      <w:r w:rsidRPr="00657B88">
        <w:rPr>
          <w:rFonts w:eastAsiaTheme="minorHAnsi"/>
          <w:highlight w:val="white"/>
        </w:rPr>
        <w:t>')</w:t>
      </w:r>
      <w:r>
        <w:rPr>
          <w:rFonts w:eastAsiaTheme="minorHAnsi"/>
          <w:highlight w:val="white"/>
        </w:rPr>
        <w:t>”</w:t>
      </w:r>
    </w:p>
    <w:p w14:paraId="03321465" w14:textId="77777777" w:rsidR="000D6090" w:rsidRPr="005323F4" w:rsidRDefault="000D6090" w:rsidP="000D6090">
      <w:pPr>
        <w:pStyle w:val="Lijstalinea"/>
        <w:ind w:left="2880"/>
        <w:rPr>
          <w:rFonts w:eastAsiaTheme="minorHAnsi"/>
          <w:highlight w:val="white"/>
        </w:rPr>
      </w:pPr>
    </w:p>
    <w:p w14:paraId="367562FB" w14:textId="77777777" w:rsidR="00BE50F9" w:rsidRPr="00BE50F9" w:rsidRDefault="00BE50F9" w:rsidP="00BE50F9">
      <w:pPr>
        <w:rPr>
          <w:rFonts w:eastAsiaTheme="minorHAnsi"/>
          <w:highlight w:val="white"/>
        </w:rPr>
      </w:pPr>
    </w:p>
    <w:p w14:paraId="5875362D" w14:textId="78250F5E" w:rsidR="00355010" w:rsidRDefault="00FA5EB0" w:rsidP="00FC5FC4">
      <w:pPr>
        <w:ind w:left="700" w:hanging="700"/>
      </w:pPr>
      <w:r>
        <w:rPr>
          <w:b/>
          <w:bCs/>
        </w:rPr>
        <w:t>Rem.</w:t>
      </w:r>
      <w:r w:rsidR="00FC5FC4">
        <w:tab/>
      </w:r>
      <w:r w:rsidR="00355010" w:rsidRPr="00657B88">
        <w:t xml:space="preserve">@unit of &lt;dimensions&gt; isn’t needed for a </w:t>
      </w:r>
      <w:r w:rsidR="006750CE" w:rsidRPr="00657B88">
        <w:t>successful</w:t>
      </w:r>
      <w:r w:rsidR="00355010" w:rsidRPr="00657B88">
        <w:t xml:space="preserve"> validation, because “mm” is the default value for that attribute. </w:t>
      </w:r>
    </w:p>
    <w:p w14:paraId="23AC336B" w14:textId="67107D33" w:rsidR="00AF216A" w:rsidRDefault="00AF216A" w:rsidP="00FC5FC4">
      <w:pPr>
        <w:ind w:left="700" w:hanging="700"/>
      </w:pPr>
      <w:r>
        <w:rPr>
          <w:b/>
          <w:bCs/>
        </w:rPr>
        <w:t>Rem.</w:t>
      </w:r>
      <w:r>
        <w:tab/>
        <w:t>Defining the values of &lt;p&gt; in &lt;layout&gt; (“</w:t>
      </w:r>
      <w:proofErr w:type="spellStart"/>
      <w:r>
        <w:t>binis</w:t>
      </w:r>
      <w:proofErr w:type="spellEnd"/>
      <w:r>
        <w:t xml:space="preserve"> </w:t>
      </w:r>
      <w:proofErr w:type="spellStart"/>
      <w:r>
        <w:t>columnis</w:t>
      </w:r>
      <w:proofErr w:type="spellEnd"/>
      <w:r>
        <w:t>”, “</w:t>
      </w:r>
      <w:proofErr w:type="spellStart"/>
      <w:r>
        <w:t>longis</w:t>
      </w:r>
      <w:proofErr w:type="spellEnd"/>
      <w:r>
        <w:t xml:space="preserve"> </w:t>
      </w:r>
      <w:proofErr w:type="spellStart"/>
      <w:r>
        <w:t>lineis</w:t>
      </w:r>
      <w:proofErr w:type="spellEnd"/>
      <w:r>
        <w:t>” and “</w:t>
      </w:r>
      <w:proofErr w:type="spellStart"/>
      <w:r>
        <w:t>binis</w:t>
      </w:r>
      <w:proofErr w:type="spellEnd"/>
      <w:r>
        <w:t xml:space="preserve"> </w:t>
      </w:r>
      <w:proofErr w:type="spellStart"/>
      <w:r>
        <w:t>columnis</w:t>
      </w:r>
      <w:proofErr w:type="spellEnd"/>
      <w:r>
        <w:t xml:space="preserve"> et </w:t>
      </w:r>
      <w:proofErr w:type="spellStart"/>
      <w:r>
        <w:t>longis</w:t>
      </w:r>
      <w:proofErr w:type="spellEnd"/>
      <w:r>
        <w:t xml:space="preserve"> </w:t>
      </w:r>
      <w:proofErr w:type="spellStart"/>
      <w:r>
        <w:t>lineis</w:t>
      </w:r>
      <w:proofErr w:type="spellEnd"/>
      <w:r>
        <w:t xml:space="preserve">”) wasn’t possible, because then the adding of a &lt;locus&gt; would result in a critical error. </w:t>
      </w:r>
    </w:p>
    <w:p w14:paraId="203D45E6" w14:textId="77777777" w:rsidR="00233E8B" w:rsidRPr="00657B88" w:rsidRDefault="00CC3375" w:rsidP="00F22E36">
      <w:pPr>
        <w:pStyle w:val="Kop3"/>
      </w:pPr>
      <w:r w:rsidRPr="00657B88">
        <w:t>&lt;handDesc&gt;</w:t>
      </w:r>
    </w:p>
    <w:p w14:paraId="69AF3A9B" w14:textId="47748CED" w:rsidR="00CC3375" w:rsidRDefault="00CC3375" w:rsidP="00525099">
      <w:pPr>
        <w:pStyle w:val="Lijstalinea"/>
        <w:numPr>
          <w:ilvl w:val="0"/>
          <w:numId w:val="73"/>
        </w:numPr>
      </w:pPr>
      <w:r w:rsidRPr="00657B88">
        <w:t>&lt;p&gt; (</w:t>
      </w:r>
      <w:proofErr w:type="spellStart"/>
      <w:r w:rsidRPr="00657B88">
        <w:t>oneOrMore</w:t>
      </w:r>
      <w:proofErr w:type="spellEnd"/>
      <w:r w:rsidRPr="00657B88">
        <w:t>)</w:t>
      </w:r>
      <w:r w:rsidR="00011E38">
        <w:t xml:space="preserve"> = interleave of elemen</w:t>
      </w:r>
      <w:r w:rsidR="00501849">
        <w:t>t</w:t>
      </w:r>
      <w:r w:rsidR="00011E38">
        <w:t>s</w:t>
      </w:r>
    </w:p>
    <w:p w14:paraId="1E50F57B" w14:textId="77777777" w:rsidR="00011E38" w:rsidRPr="00657B88" w:rsidRDefault="00011E38" w:rsidP="00525099">
      <w:pPr>
        <w:pStyle w:val="Lijstalinea"/>
        <w:numPr>
          <w:ilvl w:val="1"/>
          <w:numId w:val="43"/>
        </w:numPr>
      </w:pPr>
      <w:r w:rsidRPr="00657B88">
        <w:t>&lt;locus&gt;</w:t>
      </w:r>
      <w:r>
        <w:t xml:space="preserve"> (</w:t>
      </w:r>
      <w:proofErr w:type="spellStart"/>
      <w:r>
        <w:t>zeroOrMore</w:t>
      </w:r>
      <w:proofErr w:type="spellEnd"/>
      <w:r>
        <w:t>)</w:t>
      </w:r>
      <w:r w:rsidRPr="00657B88">
        <w:t xml:space="preserve"> = choice of data</w:t>
      </w:r>
    </w:p>
    <w:p w14:paraId="2ABFB9D6" w14:textId="77777777" w:rsidR="003B5918" w:rsidRDefault="003B5918" w:rsidP="003B5918">
      <w:pPr>
        <w:pStyle w:val="Lijstalinea"/>
        <w:numPr>
          <w:ilvl w:val="2"/>
          <w:numId w:val="43"/>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1849168B" w14:textId="77777777" w:rsidR="003B5918" w:rsidRPr="00657B88" w:rsidRDefault="003B5918" w:rsidP="003B5918">
      <w:pPr>
        <w:pStyle w:val="Lijstalinea"/>
        <w:ind w:left="2160"/>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46F29721" w14:textId="77777777" w:rsidR="003B5918" w:rsidRDefault="003B5918" w:rsidP="003B5918">
      <w:pPr>
        <w:pStyle w:val="Lijstalinea"/>
        <w:numPr>
          <w:ilvl w:val="2"/>
          <w:numId w:val="43"/>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639CB583" w14:textId="77777777" w:rsidR="003B5918" w:rsidRDefault="003B5918" w:rsidP="003B5918">
      <w:pPr>
        <w:pStyle w:val="Lijstalinea"/>
        <w:ind w:left="216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0DEC4B58" w14:textId="77777777" w:rsidR="003B5918" w:rsidRDefault="003B5918" w:rsidP="003B5918">
      <w:pPr>
        <w:pStyle w:val="Lijstalinea"/>
        <w:numPr>
          <w:ilvl w:val="2"/>
          <w:numId w:val="43"/>
        </w:numPr>
      </w:pPr>
      <w:r>
        <w:t>“</w:t>
      </w:r>
      <w:proofErr w:type="spellStart"/>
      <w:r>
        <w:t>s.f.</w:t>
      </w:r>
      <w:proofErr w:type="spellEnd"/>
      <w:r>
        <w:t>”</w:t>
      </w:r>
    </w:p>
    <w:p w14:paraId="3D131FE6" w14:textId="77777777" w:rsidR="003B5918" w:rsidRDefault="003B5918" w:rsidP="003B5918">
      <w:pPr>
        <w:pStyle w:val="Lijstalinea"/>
        <w:ind w:left="2160"/>
      </w:pPr>
      <w:r>
        <w:t xml:space="preserve">= no folium </w:t>
      </w:r>
      <w:proofErr w:type="gramStart"/>
      <w:r>
        <w:t>number</w:t>
      </w:r>
      <w:proofErr w:type="gramEnd"/>
    </w:p>
    <w:p w14:paraId="21BB857C" w14:textId="77777777" w:rsidR="003B5918" w:rsidRDefault="003B5918" w:rsidP="003B5918">
      <w:pPr>
        <w:pStyle w:val="Lijstalinea"/>
        <w:numPr>
          <w:ilvl w:val="2"/>
          <w:numId w:val="43"/>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31FCB21A" w14:textId="77777777" w:rsidR="003B5918" w:rsidRDefault="003B5918" w:rsidP="003B5918">
      <w:pPr>
        <w:pStyle w:val="Lijstalinea"/>
        <w:ind w:left="2160"/>
      </w:pPr>
      <w:r>
        <w:t>= folium number with a roman numeral + optional specification</w:t>
      </w:r>
    </w:p>
    <w:p w14:paraId="464950EF" w14:textId="77777777" w:rsidR="003B5918" w:rsidRDefault="003B5918" w:rsidP="003B5918">
      <w:pPr>
        <w:pStyle w:val="Lijstalinea"/>
        <w:numPr>
          <w:ilvl w:val="2"/>
          <w:numId w:val="43"/>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05B2B13A" w14:textId="77777777" w:rsidR="003B5918" w:rsidRPr="00657B88" w:rsidRDefault="003B5918" w:rsidP="00B15C36">
      <w:pPr>
        <w:pStyle w:val="Lijstalinea"/>
        <w:ind w:left="2160"/>
      </w:pPr>
      <w:r>
        <w:t>= folia numbers consisting of 2 parts with a roman numeral + optional specification</w:t>
      </w:r>
    </w:p>
    <w:p w14:paraId="3345ADBA" w14:textId="77777777" w:rsidR="003B5918" w:rsidRPr="00657B88" w:rsidRDefault="003B5918" w:rsidP="003B5918">
      <w:pPr>
        <w:pStyle w:val="Lijstalinea"/>
        <w:numPr>
          <w:ilvl w:val="2"/>
          <w:numId w:val="43"/>
        </w:numPr>
      </w:pPr>
      <w:r w:rsidRPr="00657B88">
        <w:t xml:space="preserve">@from = </w:t>
      </w:r>
      <w:r>
        <w:t xml:space="preserve">choice of </w:t>
      </w:r>
      <w:r w:rsidRPr="00657B88">
        <w:t>data</w:t>
      </w:r>
    </w:p>
    <w:p w14:paraId="13268021" w14:textId="77777777" w:rsidR="003B5918" w:rsidRDefault="003B5918" w:rsidP="003B5918">
      <w:pPr>
        <w:pStyle w:val="Lijstalinea"/>
        <w:numPr>
          <w:ilvl w:val="3"/>
          <w:numId w:val="43"/>
        </w:numPr>
        <w:rPr>
          <w:highlight w:val="white"/>
        </w:rPr>
      </w:pPr>
      <w:r w:rsidRPr="00657B88">
        <w:rPr>
          <w:highlight w:val="white"/>
        </w:rPr>
        <w:t>“\d{</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p>
    <w:p w14:paraId="470E375F" w14:textId="77777777" w:rsidR="003B5918" w:rsidRDefault="003B5918" w:rsidP="003B5918">
      <w:pPr>
        <w:pStyle w:val="Lijstalinea"/>
        <w:ind w:left="2880"/>
        <w:rPr>
          <w:highlight w:val="white"/>
        </w:rPr>
      </w:pPr>
      <w:r>
        <w:rPr>
          <w:highlight w:val="white"/>
        </w:rPr>
        <w:t>= folium number of 3 digits + optional specification</w:t>
      </w:r>
    </w:p>
    <w:p w14:paraId="076F18FF" w14:textId="77777777" w:rsidR="003B5918" w:rsidRDefault="003B5918" w:rsidP="003B5918">
      <w:pPr>
        <w:pStyle w:val="Lijstalinea"/>
        <w:numPr>
          <w:ilvl w:val="3"/>
          <w:numId w:val="43"/>
        </w:numPr>
        <w:rPr>
          <w:highlight w:val="white"/>
        </w:rPr>
      </w:pPr>
      <w:r>
        <w:rPr>
          <w:highlight w:val="white"/>
        </w:rPr>
        <w:t>“0”</w:t>
      </w:r>
    </w:p>
    <w:p w14:paraId="4C1EAE2D" w14:textId="77777777" w:rsidR="003B5918" w:rsidRDefault="003B5918" w:rsidP="003B5918">
      <w:pPr>
        <w:pStyle w:val="Lijstalinea"/>
        <w:numPr>
          <w:ilvl w:val="3"/>
          <w:numId w:val="43"/>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500CCF63" w14:textId="77777777" w:rsidR="003B5918" w:rsidRPr="00657B88" w:rsidRDefault="003B5918" w:rsidP="003B5918">
      <w:pPr>
        <w:pStyle w:val="Lijstalinea"/>
        <w:ind w:left="2880"/>
        <w:rPr>
          <w:highlight w:val="white"/>
        </w:rPr>
      </w:pPr>
      <w:r>
        <w:rPr>
          <w:highlight w:val="white"/>
        </w:rPr>
        <w:t>=</w:t>
      </w:r>
      <w:r>
        <w:t xml:space="preserve"> folium number with a roman numeral + optional specification</w:t>
      </w:r>
    </w:p>
    <w:p w14:paraId="167CD70B" w14:textId="77777777" w:rsidR="003B5918" w:rsidRPr="00657B88" w:rsidRDefault="003B5918" w:rsidP="003B5918">
      <w:pPr>
        <w:pStyle w:val="Lijstalinea"/>
        <w:numPr>
          <w:ilvl w:val="2"/>
          <w:numId w:val="43"/>
        </w:numPr>
      </w:pPr>
      <w:r w:rsidRPr="00657B88">
        <w:t xml:space="preserve">@to = </w:t>
      </w:r>
      <w:r>
        <w:t xml:space="preserve">choice of </w:t>
      </w:r>
      <w:r w:rsidRPr="00657B88">
        <w:t>data</w:t>
      </w:r>
    </w:p>
    <w:p w14:paraId="4E527ED0" w14:textId="77777777" w:rsidR="003B5918" w:rsidRDefault="003B5918" w:rsidP="003B5918">
      <w:pPr>
        <w:pStyle w:val="Lijstalinea"/>
        <w:numPr>
          <w:ilvl w:val="3"/>
          <w:numId w:val="43"/>
        </w:numPr>
        <w:rPr>
          <w:highlight w:val="white"/>
        </w:rPr>
      </w:pPr>
      <w:r w:rsidRPr="00657B88">
        <w:rPr>
          <w:highlight w:val="white"/>
        </w:rPr>
        <w:t>“\d{</w:t>
      </w:r>
      <w:proofErr w:type="gramStart"/>
      <w:r>
        <w:rPr>
          <w:highlight w:val="white"/>
        </w:rPr>
        <w:t>3</w:t>
      </w:r>
      <w:r w:rsidRPr="00657B88">
        <w:rPr>
          <w:highlight w:val="white"/>
        </w:rPr>
        <w:t>}(</w:t>
      </w:r>
      <w:proofErr w:type="spellStart"/>
      <w:proofErr w:type="gramEnd"/>
      <w:r w:rsidRPr="00657B88">
        <w:rPr>
          <w:highlight w:val="white"/>
        </w:rPr>
        <w:t>v|r|va|vb|ra|rb</w:t>
      </w:r>
      <w:proofErr w:type="spellEnd"/>
      <w:r w:rsidRPr="00657B88">
        <w:rPr>
          <w:highlight w:val="white"/>
        </w:rPr>
        <w:t>)?”</w:t>
      </w:r>
      <w:r>
        <w:rPr>
          <w:highlight w:val="white"/>
        </w:rPr>
        <w:t xml:space="preserve"> </w:t>
      </w:r>
    </w:p>
    <w:p w14:paraId="4DD7C5C8" w14:textId="77777777" w:rsidR="003B5918" w:rsidRDefault="003B5918" w:rsidP="003B5918">
      <w:pPr>
        <w:pStyle w:val="Lijstalinea"/>
        <w:ind w:left="2880"/>
        <w:rPr>
          <w:highlight w:val="white"/>
        </w:rPr>
      </w:pPr>
      <w:r>
        <w:rPr>
          <w:highlight w:val="white"/>
        </w:rPr>
        <w:t>= folium number of 3 digits + optional specification</w:t>
      </w:r>
    </w:p>
    <w:p w14:paraId="69CB69C9" w14:textId="77777777" w:rsidR="003B5918" w:rsidRDefault="003B5918" w:rsidP="003B5918">
      <w:pPr>
        <w:pStyle w:val="Lijstalinea"/>
        <w:numPr>
          <w:ilvl w:val="3"/>
          <w:numId w:val="43"/>
        </w:numPr>
        <w:rPr>
          <w:highlight w:val="white"/>
        </w:rPr>
      </w:pPr>
      <w:r>
        <w:rPr>
          <w:highlight w:val="white"/>
        </w:rPr>
        <w:t>“0”</w:t>
      </w:r>
    </w:p>
    <w:p w14:paraId="3BA645F2" w14:textId="77777777" w:rsidR="003B5918" w:rsidRDefault="003B5918" w:rsidP="003B5918">
      <w:pPr>
        <w:pStyle w:val="Lijstalinea"/>
        <w:numPr>
          <w:ilvl w:val="3"/>
          <w:numId w:val="43"/>
        </w:numPr>
        <w:rPr>
          <w:highlight w:val="white"/>
        </w:rPr>
      </w:pPr>
      <w:r>
        <w:lastRenderedPageBreak/>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105A99B1" w14:textId="0989E651" w:rsidR="00011E38" w:rsidRPr="003B5918" w:rsidRDefault="003B5918" w:rsidP="003B5918">
      <w:pPr>
        <w:pStyle w:val="Lijstalinea"/>
        <w:ind w:left="2880"/>
        <w:rPr>
          <w:highlight w:val="white"/>
        </w:rPr>
      </w:pPr>
      <w:r>
        <w:t>= folium number with a roman numeral + optional specification</w:t>
      </w:r>
    </w:p>
    <w:p w14:paraId="7EC6D810" w14:textId="77777777" w:rsidR="00011E38" w:rsidRDefault="00011E38" w:rsidP="00525099">
      <w:pPr>
        <w:pStyle w:val="Lijstalinea"/>
        <w:numPr>
          <w:ilvl w:val="1"/>
          <w:numId w:val="44"/>
        </w:numPr>
        <w:rPr>
          <w:highlight w:val="white"/>
        </w:rPr>
      </w:pPr>
      <w:r>
        <w:rPr>
          <w:highlight w:val="white"/>
        </w:rPr>
        <w:t>&lt;date&gt; (</w:t>
      </w:r>
      <w:proofErr w:type="spellStart"/>
      <w:r>
        <w:rPr>
          <w:highlight w:val="white"/>
        </w:rPr>
        <w:t>zeroOrMore</w:t>
      </w:r>
      <w:proofErr w:type="spellEnd"/>
      <w:r>
        <w:rPr>
          <w:highlight w:val="white"/>
        </w:rPr>
        <w:t>)</w:t>
      </w:r>
    </w:p>
    <w:p w14:paraId="2D5BE9EE" w14:textId="77777777" w:rsidR="00011E38" w:rsidRDefault="00011E38" w:rsidP="00525099">
      <w:pPr>
        <w:pStyle w:val="Lijstalinea"/>
        <w:numPr>
          <w:ilvl w:val="1"/>
          <w:numId w:val="45"/>
        </w:numPr>
        <w:rPr>
          <w:highlight w:val="white"/>
        </w:rPr>
      </w:pPr>
      <w:r>
        <w:rPr>
          <w:highlight w:val="white"/>
        </w:rPr>
        <w:t>&lt;quote&gt; (</w:t>
      </w:r>
      <w:proofErr w:type="spellStart"/>
      <w:r>
        <w:rPr>
          <w:highlight w:val="white"/>
        </w:rPr>
        <w:t>zeroOrMore</w:t>
      </w:r>
      <w:proofErr w:type="spellEnd"/>
      <w:r>
        <w:rPr>
          <w:highlight w:val="white"/>
        </w:rPr>
        <w:t>)</w:t>
      </w:r>
    </w:p>
    <w:p w14:paraId="3A2A1CB6" w14:textId="2982C662" w:rsidR="00011E38" w:rsidRDefault="00011E38" w:rsidP="00525099">
      <w:pPr>
        <w:pStyle w:val="Lijstalinea"/>
        <w:numPr>
          <w:ilvl w:val="1"/>
          <w:numId w:val="46"/>
        </w:numPr>
        <w:rPr>
          <w:highlight w:val="white"/>
        </w:rPr>
      </w:pPr>
      <w:r>
        <w:rPr>
          <w:highlight w:val="white"/>
        </w:rPr>
        <w:t>&lt;</w:t>
      </w:r>
      <w:proofErr w:type="spellStart"/>
      <w:r w:rsidR="008F3709">
        <w:rPr>
          <w:highlight w:val="white"/>
        </w:rPr>
        <w:t>persN</w:t>
      </w:r>
      <w:r>
        <w:rPr>
          <w:highlight w:val="white"/>
        </w:rPr>
        <w:t>ame</w:t>
      </w:r>
      <w:proofErr w:type="spellEnd"/>
      <w:r>
        <w:rPr>
          <w:highlight w:val="white"/>
        </w:rPr>
        <w:t>&gt; (</w:t>
      </w:r>
      <w:proofErr w:type="spellStart"/>
      <w:r>
        <w:rPr>
          <w:highlight w:val="white"/>
        </w:rPr>
        <w:t>zeroOrMore</w:t>
      </w:r>
      <w:proofErr w:type="spellEnd"/>
      <w:r>
        <w:rPr>
          <w:highlight w:val="white"/>
        </w:rPr>
        <w:t>)</w:t>
      </w:r>
    </w:p>
    <w:p w14:paraId="65649D58" w14:textId="14ED72DE" w:rsidR="008F3709" w:rsidRDefault="008F3709" w:rsidP="008F3709">
      <w:pPr>
        <w:pStyle w:val="Lijstalinea"/>
        <w:numPr>
          <w:ilvl w:val="1"/>
          <w:numId w:val="46"/>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190163F6" w14:textId="153AC0F2" w:rsidR="008F3709" w:rsidRPr="008F3709" w:rsidRDefault="008F3709" w:rsidP="008F3709">
      <w:pPr>
        <w:pStyle w:val="Lijstalinea"/>
        <w:numPr>
          <w:ilvl w:val="1"/>
          <w:numId w:val="46"/>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325898AA" w14:textId="0200DFF8" w:rsidR="00011E38" w:rsidRPr="00DC1132" w:rsidRDefault="00011E38" w:rsidP="00525099">
      <w:pPr>
        <w:pStyle w:val="Lijstalinea"/>
        <w:numPr>
          <w:ilvl w:val="1"/>
          <w:numId w:val="47"/>
        </w:numPr>
        <w:rPr>
          <w:highlight w:val="white"/>
        </w:rPr>
      </w:pPr>
      <w:r>
        <w:rPr>
          <w:highlight w:val="white"/>
        </w:rPr>
        <w:t>&lt;text/&gt;</w:t>
      </w:r>
    </w:p>
    <w:p w14:paraId="0268330A" w14:textId="77777777" w:rsidR="00233E8B" w:rsidRPr="00657B88" w:rsidRDefault="00047B71" w:rsidP="008E7589">
      <w:pPr>
        <w:pStyle w:val="Kop3"/>
      </w:pPr>
      <w:r w:rsidRPr="00657B88">
        <w:t>&lt;decoDesc&gt;</w:t>
      </w:r>
    </w:p>
    <w:p w14:paraId="727ABB3B" w14:textId="77777777" w:rsidR="007A6CC0" w:rsidRPr="00657B88" w:rsidRDefault="007A6CC0" w:rsidP="00525099">
      <w:pPr>
        <w:pStyle w:val="Lijstalinea"/>
        <w:numPr>
          <w:ilvl w:val="0"/>
          <w:numId w:val="73"/>
        </w:numPr>
      </w:pPr>
      <w:r w:rsidRPr="00657B88">
        <w:t>&lt;</w:t>
      </w:r>
      <w:proofErr w:type="spellStart"/>
      <w:r w:rsidRPr="00657B88">
        <w:t>decoNote</w:t>
      </w:r>
      <w:proofErr w:type="spellEnd"/>
      <w:r w:rsidRPr="00657B88">
        <w:t>&gt; (</w:t>
      </w:r>
      <w:proofErr w:type="spellStart"/>
      <w:r w:rsidRPr="00657B88">
        <w:t>oneOrMore</w:t>
      </w:r>
      <w:proofErr w:type="spellEnd"/>
      <w:r w:rsidRPr="00657B88">
        <w:t>)</w:t>
      </w:r>
    </w:p>
    <w:p w14:paraId="4D3EC691" w14:textId="33BF4AA7" w:rsidR="00E2294E" w:rsidRDefault="00E2294E" w:rsidP="00525099">
      <w:pPr>
        <w:pStyle w:val="Lijstalinea"/>
        <w:numPr>
          <w:ilvl w:val="1"/>
          <w:numId w:val="30"/>
        </w:numPr>
      </w:pPr>
      <w:r>
        <w:t>&lt;p&gt;</w:t>
      </w:r>
      <w:r w:rsidR="00501849">
        <w:t xml:space="preserve"> (</w:t>
      </w:r>
      <w:proofErr w:type="spellStart"/>
      <w:r w:rsidR="00501849">
        <w:t>oneOrMore</w:t>
      </w:r>
      <w:proofErr w:type="spellEnd"/>
      <w:r w:rsidR="00501849">
        <w:t>)</w:t>
      </w:r>
      <w:r w:rsidR="00011E38">
        <w:t xml:space="preserve"> = interleave of elements</w:t>
      </w:r>
    </w:p>
    <w:p w14:paraId="4CE3D9EB" w14:textId="77777777" w:rsidR="00011E38" w:rsidRPr="00657B88" w:rsidRDefault="00011E38" w:rsidP="00525099">
      <w:pPr>
        <w:pStyle w:val="Lijstalinea"/>
        <w:numPr>
          <w:ilvl w:val="2"/>
          <w:numId w:val="30"/>
        </w:numPr>
      </w:pPr>
      <w:r w:rsidRPr="00657B88">
        <w:t>&lt;locus&gt;</w:t>
      </w:r>
      <w:r>
        <w:t xml:space="preserve"> (</w:t>
      </w:r>
      <w:proofErr w:type="spellStart"/>
      <w:r>
        <w:t>zeroOrMore</w:t>
      </w:r>
      <w:proofErr w:type="spellEnd"/>
      <w:r>
        <w:t>)</w:t>
      </w:r>
      <w:r w:rsidRPr="00657B88">
        <w:t xml:space="preserve"> = choice of data</w:t>
      </w:r>
    </w:p>
    <w:p w14:paraId="60EFC786" w14:textId="77777777" w:rsidR="003B5918" w:rsidRDefault="003B5918" w:rsidP="003B5918">
      <w:pPr>
        <w:pStyle w:val="Lijstalinea"/>
        <w:numPr>
          <w:ilvl w:val="3"/>
          <w:numId w:val="30"/>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69C649B3" w14:textId="77777777" w:rsidR="003B5918" w:rsidRPr="00657B88" w:rsidRDefault="003B5918" w:rsidP="003B5918">
      <w:pPr>
        <w:pStyle w:val="Lijstalinea"/>
        <w:ind w:left="2160" w:firstLine="672"/>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7706590D" w14:textId="77777777" w:rsidR="003B5918" w:rsidRDefault="003B5918" w:rsidP="003B5918">
      <w:pPr>
        <w:pStyle w:val="Lijstalinea"/>
        <w:numPr>
          <w:ilvl w:val="3"/>
          <w:numId w:val="30"/>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49933FAF" w14:textId="77777777" w:rsidR="003B5918" w:rsidRDefault="003B5918" w:rsidP="003B5918">
      <w:pPr>
        <w:pStyle w:val="Lijstalinea"/>
        <w:ind w:left="2832"/>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30FEEF12" w14:textId="77777777" w:rsidR="003B5918" w:rsidRDefault="003B5918" w:rsidP="003B5918">
      <w:pPr>
        <w:pStyle w:val="Lijstalinea"/>
        <w:numPr>
          <w:ilvl w:val="3"/>
          <w:numId w:val="30"/>
        </w:numPr>
      </w:pPr>
      <w:r>
        <w:t>“</w:t>
      </w:r>
      <w:proofErr w:type="spellStart"/>
      <w:r>
        <w:t>s.f.</w:t>
      </w:r>
      <w:proofErr w:type="spellEnd"/>
      <w:r>
        <w:t>”</w:t>
      </w:r>
    </w:p>
    <w:p w14:paraId="3F265EDB" w14:textId="77777777" w:rsidR="003B5918" w:rsidRDefault="003B5918" w:rsidP="003B5918">
      <w:pPr>
        <w:pStyle w:val="Lijstalinea"/>
        <w:ind w:left="2160" w:firstLine="672"/>
      </w:pPr>
      <w:r>
        <w:t xml:space="preserve">= no folium </w:t>
      </w:r>
      <w:proofErr w:type="gramStart"/>
      <w:r>
        <w:t>number</w:t>
      </w:r>
      <w:proofErr w:type="gramEnd"/>
    </w:p>
    <w:p w14:paraId="3E11BED1" w14:textId="77777777" w:rsidR="003B5918" w:rsidRDefault="003B5918" w:rsidP="003B5918">
      <w:pPr>
        <w:pStyle w:val="Lijstalinea"/>
        <w:numPr>
          <w:ilvl w:val="3"/>
          <w:numId w:val="30"/>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49D227CD" w14:textId="77777777" w:rsidR="003B5918" w:rsidRDefault="003B5918" w:rsidP="003B5918">
      <w:pPr>
        <w:pStyle w:val="Lijstalinea"/>
        <w:ind w:left="2160" w:firstLine="672"/>
      </w:pPr>
      <w:r>
        <w:t>= folium number with a roman numeral + optional specification</w:t>
      </w:r>
    </w:p>
    <w:p w14:paraId="332852C8" w14:textId="77777777" w:rsidR="003B5918" w:rsidRDefault="003B5918" w:rsidP="003B5918">
      <w:pPr>
        <w:pStyle w:val="Lijstalinea"/>
        <w:numPr>
          <w:ilvl w:val="3"/>
          <w:numId w:val="30"/>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2542504F" w14:textId="4571A088" w:rsidR="003B5918" w:rsidRPr="00657B88" w:rsidRDefault="003B5918" w:rsidP="003B5918">
      <w:pPr>
        <w:pStyle w:val="Lijstalinea"/>
        <w:ind w:left="2880"/>
      </w:pPr>
      <w:r>
        <w:t>= folia numbers consisting of 2 parts with a roman numeral + optional specification</w:t>
      </w:r>
    </w:p>
    <w:p w14:paraId="7C0FA975" w14:textId="77777777" w:rsidR="003B5918" w:rsidRPr="00657B88" w:rsidRDefault="003B5918" w:rsidP="003B5918">
      <w:pPr>
        <w:pStyle w:val="Lijstalinea"/>
        <w:numPr>
          <w:ilvl w:val="3"/>
          <w:numId w:val="30"/>
        </w:numPr>
      </w:pPr>
      <w:r w:rsidRPr="00657B88">
        <w:t xml:space="preserve">@from = </w:t>
      </w:r>
      <w:r>
        <w:t xml:space="preserve">choice of </w:t>
      </w:r>
      <w:r w:rsidRPr="00657B88">
        <w:t>data</w:t>
      </w:r>
    </w:p>
    <w:p w14:paraId="7FE4E7A2" w14:textId="77777777" w:rsidR="003B5918" w:rsidRDefault="003B5918" w:rsidP="003B5918">
      <w:pPr>
        <w:pStyle w:val="Lijstalinea"/>
        <w:numPr>
          <w:ilvl w:val="4"/>
          <w:numId w:val="30"/>
        </w:numPr>
        <w:rPr>
          <w:highlight w:val="white"/>
        </w:rPr>
      </w:pPr>
      <w:r w:rsidRPr="00657B88">
        <w:rPr>
          <w:highlight w:val="white"/>
        </w:rPr>
        <w:t>“\d{</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p>
    <w:p w14:paraId="0B97350E" w14:textId="77777777" w:rsidR="003B5918" w:rsidRDefault="003B5918" w:rsidP="003B5918">
      <w:pPr>
        <w:pStyle w:val="Lijstalinea"/>
        <w:ind w:left="2880" w:firstLine="660"/>
        <w:rPr>
          <w:highlight w:val="white"/>
        </w:rPr>
      </w:pPr>
      <w:r>
        <w:rPr>
          <w:highlight w:val="white"/>
        </w:rPr>
        <w:t>= folium number of 3 digits + optional specification</w:t>
      </w:r>
    </w:p>
    <w:p w14:paraId="42DB0FA9" w14:textId="77777777" w:rsidR="003B5918" w:rsidRDefault="003B5918" w:rsidP="003B5918">
      <w:pPr>
        <w:pStyle w:val="Lijstalinea"/>
        <w:numPr>
          <w:ilvl w:val="4"/>
          <w:numId w:val="30"/>
        </w:numPr>
        <w:rPr>
          <w:highlight w:val="white"/>
        </w:rPr>
      </w:pPr>
      <w:r>
        <w:rPr>
          <w:highlight w:val="white"/>
        </w:rPr>
        <w:t>“0”</w:t>
      </w:r>
    </w:p>
    <w:p w14:paraId="68F49B5C" w14:textId="77777777" w:rsidR="003B5918" w:rsidRDefault="003B5918" w:rsidP="003B5918">
      <w:pPr>
        <w:pStyle w:val="Lijstalinea"/>
        <w:numPr>
          <w:ilvl w:val="4"/>
          <w:numId w:val="30"/>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0AF917E1" w14:textId="77777777" w:rsidR="003B5918" w:rsidRPr="00657B88" w:rsidRDefault="003B5918" w:rsidP="003B5918">
      <w:pPr>
        <w:pStyle w:val="Lijstalinea"/>
        <w:ind w:left="3540"/>
        <w:rPr>
          <w:highlight w:val="white"/>
        </w:rPr>
      </w:pPr>
      <w:r>
        <w:rPr>
          <w:highlight w:val="white"/>
        </w:rPr>
        <w:t>=</w:t>
      </w:r>
      <w:r>
        <w:t xml:space="preserve"> folium number with a roman numeral + optional specification</w:t>
      </w:r>
    </w:p>
    <w:p w14:paraId="1115C518" w14:textId="77777777" w:rsidR="003B5918" w:rsidRPr="00657B88" w:rsidRDefault="003B5918" w:rsidP="003B5918">
      <w:pPr>
        <w:pStyle w:val="Lijstalinea"/>
        <w:numPr>
          <w:ilvl w:val="3"/>
          <w:numId w:val="30"/>
        </w:numPr>
      </w:pPr>
      <w:r w:rsidRPr="00657B88">
        <w:t xml:space="preserve">@to = </w:t>
      </w:r>
      <w:r>
        <w:t xml:space="preserve">choice of </w:t>
      </w:r>
      <w:r w:rsidRPr="00657B88">
        <w:t>data</w:t>
      </w:r>
    </w:p>
    <w:p w14:paraId="0B36DF99" w14:textId="77777777" w:rsidR="003B5918" w:rsidRDefault="003B5918" w:rsidP="003B5918">
      <w:pPr>
        <w:pStyle w:val="Lijstalinea"/>
        <w:numPr>
          <w:ilvl w:val="4"/>
          <w:numId w:val="30"/>
        </w:numPr>
        <w:rPr>
          <w:highlight w:val="white"/>
        </w:rPr>
      </w:pPr>
      <w:r w:rsidRPr="00657B88">
        <w:rPr>
          <w:highlight w:val="white"/>
        </w:rPr>
        <w:t>“\d{</w:t>
      </w:r>
      <w:proofErr w:type="gramStart"/>
      <w:r>
        <w:rPr>
          <w:highlight w:val="white"/>
        </w:rPr>
        <w:t>3</w:t>
      </w:r>
      <w:r w:rsidRPr="00657B88">
        <w:rPr>
          <w:highlight w:val="white"/>
        </w:rPr>
        <w:t>}(</w:t>
      </w:r>
      <w:proofErr w:type="spellStart"/>
      <w:proofErr w:type="gramEnd"/>
      <w:r w:rsidRPr="00657B88">
        <w:rPr>
          <w:highlight w:val="white"/>
        </w:rPr>
        <w:t>v|r|va|vb|ra|rb</w:t>
      </w:r>
      <w:proofErr w:type="spellEnd"/>
      <w:r w:rsidRPr="00657B88">
        <w:rPr>
          <w:highlight w:val="white"/>
        </w:rPr>
        <w:t>)?”</w:t>
      </w:r>
      <w:r>
        <w:rPr>
          <w:highlight w:val="white"/>
        </w:rPr>
        <w:t xml:space="preserve"> </w:t>
      </w:r>
    </w:p>
    <w:p w14:paraId="532C94B2" w14:textId="77777777" w:rsidR="003B5918" w:rsidRDefault="003B5918" w:rsidP="003B5918">
      <w:pPr>
        <w:pStyle w:val="Lijstalinea"/>
        <w:ind w:left="2880" w:firstLine="660"/>
        <w:rPr>
          <w:highlight w:val="white"/>
        </w:rPr>
      </w:pPr>
      <w:r>
        <w:rPr>
          <w:highlight w:val="white"/>
        </w:rPr>
        <w:t>= folium number of 3 digits + optional specification</w:t>
      </w:r>
    </w:p>
    <w:p w14:paraId="70515FA1" w14:textId="77777777" w:rsidR="003B5918" w:rsidRDefault="003B5918" w:rsidP="003B5918">
      <w:pPr>
        <w:pStyle w:val="Lijstalinea"/>
        <w:numPr>
          <w:ilvl w:val="4"/>
          <w:numId w:val="30"/>
        </w:numPr>
        <w:rPr>
          <w:highlight w:val="white"/>
        </w:rPr>
      </w:pPr>
      <w:r>
        <w:rPr>
          <w:highlight w:val="white"/>
        </w:rPr>
        <w:t>“0”</w:t>
      </w:r>
    </w:p>
    <w:p w14:paraId="7CCEA410" w14:textId="77777777" w:rsidR="003B5918" w:rsidRDefault="003B5918" w:rsidP="003B5918">
      <w:pPr>
        <w:pStyle w:val="Lijstalinea"/>
        <w:numPr>
          <w:ilvl w:val="4"/>
          <w:numId w:val="30"/>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5568D73C" w14:textId="235E1583" w:rsidR="00011E38" w:rsidRPr="003B5918" w:rsidRDefault="003B5918" w:rsidP="003B5918">
      <w:pPr>
        <w:pStyle w:val="Lijstalinea"/>
        <w:ind w:left="3540"/>
        <w:rPr>
          <w:highlight w:val="white"/>
        </w:rPr>
      </w:pPr>
      <w:r>
        <w:t>= folium number with a roman numeral + optional specification</w:t>
      </w:r>
    </w:p>
    <w:p w14:paraId="3216096A" w14:textId="77777777" w:rsidR="00011E38" w:rsidRDefault="00011E38" w:rsidP="00525099">
      <w:pPr>
        <w:pStyle w:val="Lijstalinea"/>
        <w:numPr>
          <w:ilvl w:val="2"/>
          <w:numId w:val="30"/>
        </w:numPr>
        <w:rPr>
          <w:highlight w:val="white"/>
        </w:rPr>
      </w:pPr>
      <w:r>
        <w:rPr>
          <w:highlight w:val="white"/>
        </w:rPr>
        <w:t>&lt;date&gt; (</w:t>
      </w:r>
      <w:proofErr w:type="spellStart"/>
      <w:r>
        <w:rPr>
          <w:highlight w:val="white"/>
        </w:rPr>
        <w:t>zeroOrMore</w:t>
      </w:r>
      <w:proofErr w:type="spellEnd"/>
      <w:r>
        <w:rPr>
          <w:highlight w:val="white"/>
        </w:rPr>
        <w:t>)</w:t>
      </w:r>
    </w:p>
    <w:p w14:paraId="12740193" w14:textId="77777777" w:rsidR="00011E38" w:rsidRDefault="00011E38" w:rsidP="00525099">
      <w:pPr>
        <w:pStyle w:val="Lijstalinea"/>
        <w:numPr>
          <w:ilvl w:val="2"/>
          <w:numId w:val="30"/>
        </w:numPr>
        <w:rPr>
          <w:highlight w:val="white"/>
        </w:rPr>
      </w:pPr>
      <w:r>
        <w:rPr>
          <w:highlight w:val="white"/>
        </w:rPr>
        <w:t>&lt;quote&gt; (</w:t>
      </w:r>
      <w:proofErr w:type="spellStart"/>
      <w:r>
        <w:rPr>
          <w:highlight w:val="white"/>
        </w:rPr>
        <w:t>zeroOrMore</w:t>
      </w:r>
      <w:proofErr w:type="spellEnd"/>
      <w:r>
        <w:rPr>
          <w:highlight w:val="white"/>
        </w:rPr>
        <w:t>)</w:t>
      </w:r>
    </w:p>
    <w:p w14:paraId="738BE005" w14:textId="77777777" w:rsidR="00F772D9" w:rsidRDefault="00F772D9" w:rsidP="00F772D9">
      <w:pPr>
        <w:pStyle w:val="Lijstalinea"/>
        <w:numPr>
          <w:ilvl w:val="2"/>
          <w:numId w:val="30"/>
        </w:numPr>
        <w:rPr>
          <w:highlight w:val="white"/>
        </w:rPr>
      </w:pPr>
      <w:r>
        <w:rPr>
          <w:highlight w:val="white"/>
        </w:rPr>
        <w:lastRenderedPageBreak/>
        <w:t>&lt;</w:t>
      </w:r>
      <w:proofErr w:type="spellStart"/>
      <w:r>
        <w:rPr>
          <w:highlight w:val="white"/>
        </w:rPr>
        <w:t>persName</w:t>
      </w:r>
      <w:proofErr w:type="spellEnd"/>
      <w:r>
        <w:rPr>
          <w:highlight w:val="white"/>
        </w:rPr>
        <w:t>&gt; (</w:t>
      </w:r>
      <w:proofErr w:type="spellStart"/>
      <w:r>
        <w:rPr>
          <w:highlight w:val="white"/>
        </w:rPr>
        <w:t>zeroOrMore</w:t>
      </w:r>
      <w:proofErr w:type="spellEnd"/>
      <w:r>
        <w:rPr>
          <w:highlight w:val="white"/>
        </w:rPr>
        <w:t>)</w:t>
      </w:r>
    </w:p>
    <w:p w14:paraId="581E2257" w14:textId="77777777" w:rsidR="00F772D9" w:rsidRDefault="00F772D9" w:rsidP="00F772D9">
      <w:pPr>
        <w:pStyle w:val="Lijstalinea"/>
        <w:numPr>
          <w:ilvl w:val="2"/>
          <w:numId w:val="30"/>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17184DA2" w14:textId="77777777" w:rsidR="00F772D9" w:rsidRPr="008F3709" w:rsidRDefault="00F772D9" w:rsidP="00F772D9">
      <w:pPr>
        <w:pStyle w:val="Lijstalinea"/>
        <w:numPr>
          <w:ilvl w:val="2"/>
          <w:numId w:val="30"/>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05E5686D" w14:textId="4B9677E8" w:rsidR="00011E38" w:rsidRPr="00011E38" w:rsidRDefault="00011E38" w:rsidP="00525099">
      <w:pPr>
        <w:pStyle w:val="Lijstalinea"/>
        <w:numPr>
          <w:ilvl w:val="2"/>
          <w:numId w:val="30"/>
        </w:numPr>
        <w:rPr>
          <w:highlight w:val="white"/>
        </w:rPr>
      </w:pPr>
      <w:r>
        <w:rPr>
          <w:highlight w:val="white"/>
        </w:rPr>
        <w:t>&lt;text/&gt;</w:t>
      </w:r>
    </w:p>
    <w:p w14:paraId="696DB3E7" w14:textId="5FFB7831" w:rsidR="007A6CC0" w:rsidRPr="00657B88" w:rsidRDefault="007A6CC0" w:rsidP="00525099">
      <w:pPr>
        <w:pStyle w:val="Lijstalinea"/>
        <w:numPr>
          <w:ilvl w:val="1"/>
          <w:numId w:val="30"/>
        </w:numPr>
      </w:pPr>
      <w:r w:rsidRPr="00657B88">
        <w:t>@type</w:t>
      </w:r>
      <w:r w:rsidR="00B47999" w:rsidRPr="00657B88">
        <w:t xml:space="preserve"> = choice of values</w:t>
      </w:r>
    </w:p>
    <w:p w14:paraId="309BA439" w14:textId="77777777" w:rsidR="00B47999" w:rsidRPr="00657B88" w:rsidRDefault="00B47999" w:rsidP="00525099">
      <w:pPr>
        <w:pStyle w:val="Lijstalinea"/>
        <w:numPr>
          <w:ilvl w:val="4"/>
          <w:numId w:val="73"/>
        </w:numPr>
      </w:pPr>
      <w:r w:rsidRPr="00657B88">
        <w:t>“diagram”</w:t>
      </w:r>
    </w:p>
    <w:p w14:paraId="5DF7E97C" w14:textId="77777777" w:rsidR="00B47999" w:rsidRPr="00657B88" w:rsidRDefault="00B47999" w:rsidP="00525099">
      <w:pPr>
        <w:pStyle w:val="Lijstalinea"/>
        <w:numPr>
          <w:ilvl w:val="4"/>
          <w:numId w:val="73"/>
        </w:numPr>
      </w:pPr>
      <w:r w:rsidRPr="00657B88">
        <w:t>“initial”</w:t>
      </w:r>
    </w:p>
    <w:p w14:paraId="0AC51E87" w14:textId="77777777" w:rsidR="00B47999" w:rsidRPr="00657B88" w:rsidRDefault="00B47999" w:rsidP="00525099">
      <w:pPr>
        <w:pStyle w:val="Lijstalinea"/>
        <w:numPr>
          <w:ilvl w:val="4"/>
          <w:numId w:val="73"/>
        </w:numPr>
      </w:pPr>
      <w:r w:rsidRPr="00657B88">
        <w:t>“marginal”</w:t>
      </w:r>
    </w:p>
    <w:p w14:paraId="4730EAC6" w14:textId="77777777" w:rsidR="00B47999" w:rsidRPr="00657B88" w:rsidRDefault="00B47999" w:rsidP="00525099">
      <w:pPr>
        <w:pStyle w:val="Lijstalinea"/>
        <w:numPr>
          <w:ilvl w:val="4"/>
          <w:numId w:val="73"/>
        </w:numPr>
      </w:pPr>
      <w:r w:rsidRPr="00657B88">
        <w:t>“</w:t>
      </w:r>
      <w:proofErr w:type="spellStart"/>
      <w:r w:rsidRPr="00657B88">
        <w:t>paratext</w:t>
      </w:r>
      <w:proofErr w:type="spellEnd"/>
      <w:r w:rsidRPr="00657B88">
        <w:t>”</w:t>
      </w:r>
    </w:p>
    <w:p w14:paraId="3AAB7D94" w14:textId="77777777" w:rsidR="00B47999" w:rsidRPr="00657B88" w:rsidRDefault="00B47999" w:rsidP="00525099">
      <w:pPr>
        <w:pStyle w:val="Lijstalinea"/>
        <w:numPr>
          <w:ilvl w:val="4"/>
          <w:numId w:val="73"/>
        </w:numPr>
      </w:pPr>
      <w:r w:rsidRPr="00657B88">
        <w:t>“other”</w:t>
      </w:r>
    </w:p>
    <w:p w14:paraId="5FFD73D3" w14:textId="626EF4A3" w:rsidR="002C501B" w:rsidRDefault="002C501B" w:rsidP="00525099">
      <w:pPr>
        <w:pStyle w:val="Lijstalinea"/>
        <w:numPr>
          <w:ilvl w:val="4"/>
          <w:numId w:val="73"/>
        </w:numPr>
      </w:pPr>
      <w:r w:rsidRPr="00657B88">
        <w:t>&lt;empty/&gt;</w:t>
      </w:r>
    </w:p>
    <w:p w14:paraId="55ABF1A6" w14:textId="3CC436D6" w:rsidR="00616AB1" w:rsidRDefault="00616AB1" w:rsidP="00525099">
      <w:pPr>
        <w:pStyle w:val="Lijstalinea"/>
        <w:numPr>
          <w:ilvl w:val="1"/>
          <w:numId w:val="30"/>
        </w:numPr>
      </w:pPr>
      <w:r>
        <w:t>&lt;empty/&gt;</w:t>
      </w:r>
    </w:p>
    <w:p w14:paraId="7E2A82B7" w14:textId="26327FF4" w:rsidR="0067504F" w:rsidRDefault="0067504F" w:rsidP="00525099">
      <w:pPr>
        <w:pStyle w:val="Lijstalinea"/>
        <w:numPr>
          <w:ilvl w:val="0"/>
          <w:numId w:val="73"/>
        </w:numPr>
      </w:pPr>
      <w:r>
        <w:t>Rule</w:t>
      </w:r>
      <w:r w:rsidR="00011E38">
        <w:t>s</w:t>
      </w:r>
    </w:p>
    <w:p w14:paraId="74060B74" w14:textId="749102EA" w:rsidR="0067504F" w:rsidRDefault="0067504F" w:rsidP="00525099">
      <w:pPr>
        <w:pStyle w:val="Lijstalinea"/>
        <w:numPr>
          <w:ilvl w:val="2"/>
          <w:numId w:val="73"/>
        </w:numPr>
      </w:pPr>
      <w:r>
        <w:t>@type of &lt;</w:t>
      </w:r>
      <w:proofErr w:type="spellStart"/>
      <w:r>
        <w:t>decoNote</w:t>
      </w:r>
      <w:proofErr w:type="spellEnd"/>
      <w:r>
        <w:t>&gt; is required.</w:t>
      </w:r>
    </w:p>
    <w:p w14:paraId="7A29CE5B" w14:textId="7A6373B3" w:rsidR="0067504F" w:rsidRDefault="0067504F" w:rsidP="00525099">
      <w:pPr>
        <w:pStyle w:val="Lijstalinea"/>
        <w:numPr>
          <w:ilvl w:val="4"/>
          <w:numId w:val="73"/>
        </w:numPr>
      </w:pPr>
      <w:r>
        <w:t>“@type”</w:t>
      </w:r>
    </w:p>
    <w:p w14:paraId="1951566C" w14:textId="77777777" w:rsidR="00233E8B" w:rsidRPr="00657B88" w:rsidRDefault="00047B71" w:rsidP="008E7589">
      <w:pPr>
        <w:pStyle w:val="Kop3"/>
      </w:pPr>
      <w:r w:rsidRPr="00657B88">
        <w:t>&lt;additions&gt;</w:t>
      </w:r>
    </w:p>
    <w:p w14:paraId="0D6EC544" w14:textId="42F41D69" w:rsidR="00011E38" w:rsidRDefault="00D00265" w:rsidP="00525099">
      <w:pPr>
        <w:pStyle w:val="Lijstalinea"/>
        <w:numPr>
          <w:ilvl w:val="0"/>
          <w:numId w:val="73"/>
        </w:numPr>
      </w:pPr>
      <w:r w:rsidRPr="00657B88">
        <w:t>&lt;p&gt; (</w:t>
      </w:r>
      <w:proofErr w:type="spellStart"/>
      <w:r w:rsidRPr="00657B88">
        <w:t>oneOrMore</w:t>
      </w:r>
      <w:proofErr w:type="spellEnd"/>
      <w:r w:rsidRPr="00657B88">
        <w:t>)</w:t>
      </w:r>
      <w:r w:rsidR="00011E38">
        <w:t xml:space="preserve"> = interleave of elements</w:t>
      </w:r>
    </w:p>
    <w:p w14:paraId="229DE603" w14:textId="77777777" w:rsidR="00011E38" w:rsidRPr="00657B88" w:rsidRDefault="00011E38" w:rsidP="00525099">
      <w:pPr>
        <w:pStyle w:val="Lijstalinea"/>
        <w:numPr>
          <w:ilvl w:val="1"/>
          <w:numId w:val="48"/>
        </w:numPr>
      </w:pPr>
      <w:r w:rsidRPr="00657B88">
        <w:t>&lt;locus&gt;</w:t>
      </w:r>
      <w:r>
        <w:t xml:space="preserve"> (</w:t>
      </w:r>
      <w:proofErr w:type="spellStart"/>
      <w:r>
        <w:t>zeroOrMore</w:t>
      </w:r>
      <w:proofErr w:type="spellEnd"/>
      <w:r>
        <w:t>)</w:t>
      </w:r>
      <w:r w:rsidRPr="00657B88">
        <w:t xml:space="preserve"> = choice of data</w:t>
      </w:r>
    </w:p>
    <w:p w14:paraId="2C4AD574" w14:textId="77777777" w:rsidR="003B5918" w:rsidRDefault="003B5918" w:rsidP="003B5918">
      <w:pPr>
        <w:pStyle w:val="Lijstalinea"/>
        <w:numPr>
          <w:ilvl w:val="2"/>
          <w:numId w:val="48"/>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4DEB92CA" w14:textId="77777777" w:rsidR="003B5918" w:rsidRPr="00657B88" w:rsidRDefault="003B5918" w:rsidP="003B5918">
      <w:pPr>
        <w:pStyle w:val="Lijstalinea"/>
        <w:ind w:left="2160"/>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616B2C71" w14:textId="77777777" w:rsidR="003B5918" w:rsidRDefault="003B5918" w:rsidP="003B5918">
      <w:pPr>
        <w:pStyle w:val="Lijstalinea"/>
        <w:numPr>
          <w:ilvl w:val="2"/>
          <w:numId w:val="48"/>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6794DBD1" w14:textId="77777777" w:rsidR="003B5918" w:rsidRDefault="003B5918" w:rsidP="003B5918">
      <w:pPr>
        <w:pStyle w:val="Lijstalinea"/>
        <w:ind w:left="216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54C1C8ED" w14:textId="4F7B18A9" w:rsidR="003B5918" w:rsidRDefault="003B5918" w:rsidP="003B5918">
      <w:pPr>
        <w:pStyle w:val="Lijstalinea"/>
        <w:numPr>
          <w:ilvl w:val="2"/>
          <w:numId w:val="48"/>
        </w:numPr>
      </w:pPr>
      <w:r>
        <w:t>“</w:t>
      </w:r>
      <w:proofErr w:type="spellStart"/>
      <w:r>
        <w:t>s.f.</w:t>
      </w:r>
      <w:proofErr w:type="spellEnd"/>
      <w:r>
        <w:t>”</w:t>
      </w:r>
    </w:p>
    <w:p w14:paraId="406DDB58" w14:textId="52D56436" w:rsidR="003B5918" w:rsidRDefault="003B5918" w:rsidP="003B5918">
      <w:pPr>
        <w:pStyle w:val="Lijstalinea"/>
        <w:ind w:left="2160"/>
      </w:pPr>
      <w:r>
        <w:t xml:space="preserve">= no folium </w:t>
      </w:r>
      <w:proofErr w:type="gramStart"/>
      <w:r>
        <w:t>number</w:t>
      </w:r>
      <w:proofErr w:type="gramEnd"/>
    </w:p>
    <w:p w14:paraId="29460A6F" w14:textId="6F2DD58E" w:rsidR="003B5918" w:rsidRDefault="003B5918" w:rsidP="003B5918">
      <w:pPr>
        <w:pStyle w:val="Lijstalinea"/>
        <w:numPr>
          <w:ilvl w:val="2"/>
          <w:numId w:val="48"/>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4C669E73" w14:textId="1CFB7A7F" w:rsidR="003B5918" w:rsidRDefault="003B5918" w:rsidP="003B5918">
      <w:pPr>
        <w:pStyle w:val="Lijstalinea"/>
        <w:ind w:left="2160"/>
      </w:pPr>
      <w:r>
        <w:t>= folium number with a roman numeral + optional specification</w:t>
      </w:r>
    </w:p>
    <w:p w14:paraId="7F0B1219" w14:textId="248CDFC2" w:rsidR="003B5918" w:rsidRDefault="003B5918" w:rsidP="003B5918">
      <w:pPr>
        <w:pStyle w:val="Lijstalinea"/>
        <w:numPr>
          <w:ilvl w:val="2"/>
          <w:numId w:val="48"/>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4B70CD00" w14:textId="670FEF3C" w:rsidR="003B5918" w:rsidRPr="00657B88" w:rsidRDefault="003B5918" w:rsidP="00B15C36">
      <w:pPr>
        <w:pStyle w:val="Lijstalinea"/>
        <w:ind w:left="2160"/>
      </w:pPr>
      <w:r>
        <w:t>= folia numbers consisting of 2 parts with a roman numeral + optional specification</w:t>
      </w:r>
    </w:p>
    <w:p w14:paraId="66C237C0" w14:textId="77777777" w:rsidR="003B5918" w:rsidRPr="00657B88" w:rsidRDefault="003B5918" w:rsidP="003B5918">
      <w:pPr>
        <w:pStyle w:val="Lijstalinea"/>
        <w:numPr>
          <w:ilvl w:val="2"/>
          <w:numId w:val="48"/>
        </w:numPr>
      </w:pPr>
      <w:r w:rsidRPr="00657B88">
        <w:t xml:space="preserve">@from = </w:t>
      </w:r>
      <w:r>
        <w:t xml:space="preserve">choice of </w:t>
      </w:r>
      <w:r w:rsidRPr="00657B88">
        <w:t>data</w:t>
      </w:r>
    </w:p>
    <w:p w14:paraId="43E1A587" w14:textId="77777777" w:rsidR="003B5918" w:rsidRDefault="003B5918" w:rsidP="003B5918">
      <w:pPr>
        <w:pStyle w:val="Lijstalinea"/>
        <w:numPr>
          <w:ilvl w:val="3"/>
          <w:numId w:val="48"/>
        </w:numPr>
        <w:rPr>
          <w:highlight w:val="white"/>
        </w:rPr>
      </w:pPr>
      <w:r w:rsidRPr="00657B88">
        <w:rPr>
          <w:highlight w:val="white"/>
        </w:rPr>
        <w:t>“\d{</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p>
    <w:p w14:paraId="429811A5" w14:textId="77777777" w:rsidR="003B5918" w:rsidRDefault="003B5918" w:rsidP="003B5918">
      <w:pPr>
        <w:pStyle w:val="Lijstalinea"/>
        <w:ind w:left="2880"/>
        <w:rPr>
          <w:highlight w:val="white"/>
        </w:rPr>
      </w:pPr>
      <w:r>
        <w:rPr>
          <w:highlight w:val="white"/>
        </w:rPr>
        <w:t>= folium number of 3 digits + optional specification</w:t>
      </w:r>
    </w:p>
    <w:p w14:paraId="5EE9CC78" w14:textId="77777777" w:rsidR="003B5918" w:rsidRDefault="003B5918" w:rsidP="003B5918">
      <w:pPr>
        <w:pStyle w:val="Lijstalinea"/>
        <w:numPr>
          <w:ilvl w:val="3"/>
          <w:numId w:val="48"/>
        </w:numPr>
        <w:rPr>
          <w:highlight w:val="white"/>
        </w:rPr>
      </w:pPr>
      <w:r>
        <w:rPr>
          <w:highlight w:val="white"/>
        </w:rPr>
        <w:t>“0”</w:t>
      </w:r>
    </w:p>
    <w:p w14:paraId="4A55F627" w14:textId="3124B32E" w:rsidR="003B5918" w:rsidRDefault="003B5918" w:rsidP="003B5918">
      <w:pPr>
        <w:pStyle w:val="Lijstalinea"/>
        <w:numPr>
          <w:ilvl w:val="3"/>
          <w:numId w:val="48"/>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67FAB643" w14:textId="16D055FE" w:rsidR="003B5918" w:rsidRPr="00657B88" w:rsidRDefault="003B5918" w:rsidP="003B5918">
      <w:pPr>
        <w:pStyle w:val="Lijstalinea"/>
        <w:ind w:left="2880"/>
        <w:rPr>
          <w:highlight w:val="white"/>
        </w:rPr>
      </w:pPr>
      <w:r>
        <w:rPr>
          <w:highlight w:val="white"/>
        </w:rPr>
        <w:t>=</w:t>
      </w:r>
      <w:r>
        <w:t xml:space="preserve"> folium number with a roman numeral + optional specification</w:t>
      </w:r>
    </w:p>
    <w:p w14:paraId="5ED118D9" w14:textId="77777777" w:rsidR="003B5918" w:rsidRPr="00657B88" w:rsidRDefault="003B5918" w:rsidP="003B5918">
      <w:pPr>
        <w:pStyle w:val="Lijstalinea"/>
        <w:numPr>
          <w:ilvl w:val="2"/>
          <w:numId w:val="48"/>
        </w:numPr>
      </w:pPr>
      <w:r w:rsidRPr="00657B88">
        <w:t xml:space="preserve">@to = </w:t>
      </w:r>
      <w:r>
        <w:t xml:space="preserve">choice of </w:t>
      </w:r>
      <w:r w:rsidRPr="00657B88">
        <w:t>data</w:t>
      </w:r>
    </w:p>
    <w:p w14:paraId="16B31F24" w14:textId="77777777" w:rsidR="003B5918" w:rsidRDefault="003B5918" w:rsidP="003B5918">
      <w:pPr>
        <w:pStyle w:val="Lijstalinea"/>
        <w:numPr>
          <w:ilvl w:val="3"/>
          <w:numId w:val="48"/>
        </w:numPr>
        <w:rPr>
          <w:highlight w:val="white"/>
        </w:rPr>
      </w:pPr>
      <w:r w:rsidRPr="00657B88">
        <w:rPr>
          <w:highlight w:val="white"/>
        </w:rPr>
        <w:t>“\d{</w:t>
      </w:r>
      <w:proofErr w:type="gramStart"/>
      <w:r>
        <w:rPr>
          <w:highlight w:val="white"/>
        </w:rPr>
        <w:t>3</w:t>
      </w:r>
      <w:r w:rsidRPr="00657B88">
        <w:rPr>
          <w:highlight w:val="white"/>
        </w:rPr>
        <w:t>}(</w:t>
      </w:r>
      <w:proofErr w:type="spellStart"/>
      <w:proofErr w:type="gramEnd"/>
      <w:r w:rsidRPr="00657B88">
        <w:rPr>
          <w:highlight w:val="white"/>
        </w:rPr>
        <w:t>v|r|va|vb|ra|rb</w:t>
      </w:r>
      <w:proofErr w:type="spellEnd"/>
      <w:r w:rsidRPr="00657B88">
        <w:rPr>
          <w:highlight w:val="white"/>
        </w:rPr>
        <w:t>)?”</w:t>
      </w:r>
      <w:r>
        <w:rPr>
          <w:highlight w:val="white"/>
        </w:rPr>
        <w:t xml:space="preserve"> </w:t>
      </w:r>
    </w:p>
    <w:p w14:paraId="70BE678A" w14:textId="77777777" w:rsidR="003B5918" w:rsidRDefault="003B5918" w:rsidP="003B5918">
      <w:pPr>
        <w:pStyle w:val="Lijstalinea"/>
        <w:ind w:left="2880"/>
        <w:rPr>
          <w:highlight w:val="white"/>
        </w:rPr>
      </w:pPr>
      <w:r>
        <w:rPr>
          <w:highlight w:val="white"/>
        </w:rPr>
        <w:t>= folium number of 3 digits + optional specification</w:t>
      </w:r>
    </w:p>
    <w:p w14:paraId="53971391" w14:textId="77777777" w:rsidR="003B5918" w:rsidRDefault="003B5918" w:rsidP="003B5918">
      <w:pPr>
        <w:pStyle w:val="Lijstalinea"/>
        <w:numPr>
          <w:ilvl w:val="3"/>
          <w:numId w:val="48"/>
        </w:numPr>
        <w:rPr>
          <w:highlight w:val="white"/>
        </w:rPr>
      </w:pPr>
      <w:r>
        <w:rPr>
          <w:highlight w:val="white"/>
        </w:rPr>
        <w:t>“0”</w:t>
      </w:r>
    </w:p>
    <w:p w14:paraId="65D67405" w14:textId="517FB289" w:rsidR="003B5918" w:rsidRDefault="003B5918" w:rsidP="003B5918">
      <w:pPr>
        <w:pStyle w:val="Lijstalinea"/>
        <w:numPr>
          <w:ilvl w:val="3"/>
          <w:numId w:val="48"/>
        </w:numPr>
        <w:rPr>
          <w:highlight w:val="white"/>
        </w:rPr>
      </w:pPr>
      <w:r>
        <w:lastRenderedPageBreak/>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2AF113A1" w14:textId="7D8AC381" w:rsidR="003B5918" w:rsidRPr="003E772E" w:rsidRDefault="003B5918" w:rsidP="003B5918">
      <w:pPr>
        <w:pStyle w:val="Lijstalinea"/>
        <w:ind w:left="2880"/>
        <w:rPr>
          <w:highlight w:val="white"/>
        </w:rPr>
      </w:pPr>
      <w:r>
        <w:t>= folium number with a roman numeral + optional specification</w:t>
      </w:r>
    </w:p>
    <w:p w14:paraId="1FE21927" w14:textId="77777777" w:rsidR="00011E38" w:rsidRDefault="00011E38" w:rsidP="00525099">
      <w:pPr>
        <w:pStyle w:val="Lijstalinea"/>
        <w:numPr>
          <w:ilvl w:val="1"/>
          <w:numId w:val="49"/>
        </w:numPr>
        <w:rPr>
          <w:highlight w:val="white"/>
        </w:rPr>
      </w:pPr>
      <w:r>
        <w:rPr>
          <w:highlight w:val="white"/>
        </w:rPr>
        <w:t>&lt;date&gt; (</w:t>
      </w:r>
      <w:proofErr w:type="spellStart"/>
      <w:r>
        <w:rPr>
          <w:highlight w:val="white"/>
        </w:rPr>
        <w:t>zeroOrMore</w:t>
      </w:r>
      <w:proofErr w:type="spellEnd"/>
      <w:r>
        <w:rPr>
          <w:highlight w:val="white"/>
        </w:rPr>
        <w:t>)</w:t>
      </w:r>
    </w:p>
    <w:p w14:paraId="3FEBA391" w14:textId="77777777" w:rsidR="00011E38" w:rsidRDefault="00011E38" w:rsidP="00525099">
      <w:pPr>
        <w:pStyle w:val="Lijstalinea"/>
        <w:numPr>
          <w:ilvl w:val="1"/>
          <w:numId w:val="50"/>
        </w:numPr>
        <w:rPr>
          <w:highlight w:val="white"/>
        </w:rPr>
      </w:pPr>
      <w:r>
        <w:rPr>
          <w:highlight w:val="white"/>
        </w:rPr>
        <w:t>&lt;quote&gt; (</w:t>
      </w:r>
      <w:proofErr w:type="spellStart"/>
      <w:r>
        <w:rPr>
          <w:highlight w:val="white"/>
        </w:rPr>
        <w:t>zeroOrMore</w:t>
      </w:r>
      <w:proofErr w:type="spellEnd"/>
      <w:r>
        <w:rPr>
          <w:highlight w:val="white"/>
        </w:rPr>
        <w:t>)</w:t>
      </w:r>
    </w:p>
    <w:p w14:paraId="6ACD0E78" w14:textId="77777777" w:rsidR="00F772D9" w:rsidRDefault="00F772D9" w:rsidP="00F772D9">
      <w:pPr>
        <w:pStyle w:val="Lijstalinea"/>
        <w:numPr>
          <w:ilvl w:val="1"/>
          <w:numId w:val="50"/>
        </w:numPr>
        <w:rPr>
          <w:highlight w:val="white"/>
        </w:rPr>
      </w:pPr>
      <w:r>
        <w:rPr>
          <w:highlight w:val="white"/>
        </w:rPr>
        <w:t>&lt;</w:t>
      </w:r>
      <w:proofErr w:type="spellStart"/>
      <w:r>
        <w:rPr>
          <w:highlight w:val="white"/>
        </w:rPr>
        <w:t>persName</w:t>
      </w:r>
      <w:proofErr w:type="spellEnd"/>
      <w:r>
        <w:rPr>
          <w:highlight w:val="white"/>
        </w:rPr>
        <w:t>&gt; (</w:t>
      </w:r>
      <w:proofErr w:type="spellStart"/>
      <w:r>
        <w:rPr>
          <w:highlight w:val="white"/>
        </w:rPr>
        <w:t>zeroOrMore</w:t>
      </w:r>
      <w:proofErr w:type="spellEnd"/>
      <w:r>
        <w:rPr>
          <w:highlight w:val="white"/>
        </w:rPr>
        <w:t>)</w:t>
      </w:r>
    </w:p>
    <w:p w14:paraId="57B10369" w14:textId="77777777" w:rsidR="00F772D9" w:rsidRDefault="00F772D9" w:rsidP="00F772D9">
      <w:pPr>
        <w:pStyle w:val="Lijstalinea"/>
        <w:numPr>
          <w:ilvl w:val="1"/>
          <w:numId w:val="50"/>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3CDCA9B0" w14:textId="77777777" w:rsidR="00F772D9" w:rsidRPr="008F3709" w:rsidRDefault="00F772D9" w:rsidP="00F772D9">
      <w:pPr>
        <w:pStyle w:val="Lijstalinea"/>
        <w:numPr>
          <w:ilvl w:val="1"/>
          <w:numId w:val="50"/>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2A192B46" w14:textId="016DBCD6" w:rsidR="00011E38" w:rsidRPr="00011E38" w:rsidRDefault="00011E38" w:rsidP="00525099">
      <w:pPr>
        <w:pStyle w:val="Lijstalinea"/>
        <w:numPr>
          <w:ilvl w:val="1"/>
          <w:numId w:val="52"/>
        </w:numPr>
        <w:rPr>
          <w:highlight w:val="white"/>
        </w:rPr>
      </w:pPr>
      <w:r>
        <w:rPr>
          <w:highlight w:val="white"/>
        </w:rPr>
        <w:t>&lt;text/&gt;</w:t>
      </w:r>
    </w:p>
    <w:p w14:paraId="57ABFF58" w14:textId="029D497E" w:rsidR="00233E8B" w:rsidRDefault="00910574" w:rsidP="00657B88">
      <w:pPr>
        <w:pStyle w:val="Kop2"/>
      </w:pPr>
      <w:r w:rsidRPr="00657B88">
        <w:t>&lt;history&gt;</w:t>
      </w:r>
    </w:p>
    <w:p w14:paraId="67190B69" w14:textId="06B04046" w:rsidR="000A3CD2" w:rsidRDefault="000A3CD2" w:rsidP="000A3CD2">
      <w:r>
        <w:t>Rules</w:t>
      </w:r>
    </w:p>
    <w:p w14:paraId="69121FE4" w14:textId="6D09A088" w:rsidR="000A3CD2" w:rsidRDefault="000A3CD2" w:rsidP="00525099">
      <w:pPr>
        <w:pStyle w:val="Lijstalinea"/>
        <w:numPr>
          <w:ilvl w:val="0"/>
          <w:numId w:val="42"/>
        </w:numPr>
      </w:pPr>
      <w:r w:rsidRPr="00657B88">
        <w:t>The content of locus doesn’t match the value of its attributes.</w:t>
      </w:r>
    </w:p>
    <w:p w14:paraId="606D4A93" w14:textId="7F7453C1" w:rsidR="000A3CD2" w:rsidRPr="000A3CD2" w:rsidRDefault="000A3CD2" w:rsidP="00525099">
      <w:pPr>
        <w:pStyle w:val="Lijstalinea"/>
        <w:numPr>
          <w:ilvl w:val="1"/>
          <w:numId w:val="76"/>
        </w:numPr>
      </w:pPr>
      <w:r w:rsidRPr="002528CB">
        <w:rPr>
          <w:rFonts w:eastAsiaTheme="minorHAnsi"/>
          <w:highlight w:val="white"/>
        </w:rPr>
        <w:t>Context: “</w:t>
      </w:r>
      <w:proofErr w:type="spellStart"/>
      <w:proofErr w:type="gramStart"/>
      <w:r w:rsidRPr="002528CB">
        <w:rPr>
          <w:rFonts w:eastAsiaTheme="minorHAnsi"/>
          <w:highlight w:val="white"/>
        </w:rPr>
        <w:t>tei:</w:t>
      </w:r>
      <w:r>
        <w:rPr>
          <w:rFonts w:eastAsiaTheme="minorHAnsi"/>
          <w:highlight w:val="white"/>
        </w:rPr>
        <w:t>history</w:t>
      </w:r>
      <w:proofErr w:type="spellEnd"/>
      <w:proofErr w:type="gramEnd"/>
      <w:r w:rsidRPr="002528CB">
        <w:rPr>
          <w:rFonts w:eastAsiaTheme="minorHAnsi"/>
          <w:highlight w:val="white"/>
        </w:rPr>
        <w:t>//</w:t>
      </w:r>
      <w:proofErr w:type="spellStart"/>
      <w:r w:rsidRPr="002528CB">
        <w:rPr>
          <w:rFonts w:eastAsiaTheme="minorHAnsi"/>
          <w:highlight w:val="white"/>
        </w:rPr>
        <w:t>tei:locus</w:t>
      </w:r>
      <w:proofErr w:type="spellEnd"/>
      <w:r w:rsidRPr="002528CB">
        <w:rPr>
          <w:rFonts w:eastAsiaTheme="minorHAnsi"/>
          <w:highlight w:val="white"/>
        </w:rPr>
        <w:t>[@from='0']</w:t>
      </w:r>
      <w:r w:rsidRPr="002528CB">
        <w:rPr>
          <w:rFonts w:eastAsiaTheme="minorHAnsi"/>
        </w:rPr>
        <w:t>”</w:t>
      </w:r>
    </w:p>
    <w:p w14:paraId="788E2A2B" w14:textId="10C13DD2" w:rsidR="000A3CD2" w:rsidRPr="002528CB" w:rsidRDefault="000A3CD2" w:rsidP="000A3CD2">
      <w:pPr>
        <w:pStyle w:val="Lijstalinea"/>
        <w:ind w:left="1440"/>
      </w:pPr>
      <w:r w:rsidRPr="00501849">
        <w:rPr>
          <w:rFonts w:eastAsiaTheme="minorHAnsi"/>
          <w:highlight w:val="white"/>
          <w:lang w:val="en-US" w:eastAsia="en-US"/>
        </w:rPr>
        <w:t>Rule</w:t>
      </w:r>
      <w:r w:rsidRPr="00501849">
        <w:rPr>
          <w:rFonts w:ascii="Times New Roman" w:eastAsiaTheme="minorHAnsi" w:hAnsi="Times New Roman"/>
          <w:highlight w:val="white"/>
          <w:lang w:val="en-US" w:eastAsia="en-US"/>
        </w:rPr>
        <w:t xml:space="preserve">: </w:t>
      </w:r>
      <w:r w:rsidRPr="000A3CD2">
        <w:rPr>
          <w:rFonts w:eastAsiaTheme="minorHAnsi"/>
          <w:highlight w:val="white"/>
        </w:rPr>
        <w:t xml:space="preserve">“@to='0' </w:t>
      </w:r>
      <w:proofErr w:type="gramStart"/>
      <w:r w:rsidRPr="000A3CD2">
        <w:rPr>
          <w:rFonts w:eastAsiaTheme="minorHAnsi"/>
          <w:highlight w:val="white"/>
        </w:rPr>
        <w:t>and .</w:t>
      </w:r>
      <w:proofErr w:type="gramEnd"/>
      <w:r w:rsidRPr="000A3CD2">
        <w:rPr>
          <w:rFonts w:eastAsiaTheme="minorHAnsi"/>
          <w:highlight w:val="white"/>
        </w:rPr>
        <w:t>='</w:t>
      </w:r>
      <w:proofErr w:type="spellStart"/>
      <w:r w:rsidRPr="000A3CD2">
        <w:rPr>
          <w:rFonts w:eastAsiaTheme="minorHAnsi"/>
          <w:highlight w:val="white"/>
        </w:rPr>
        <w:t>s.f.</w:t>
      </w:r>
      <w:proofErr w:type="spellEnd"/>
      <w:r w:rsidRPr="000A3CD2">
        <w:rPr>
          <w:rFonts w:eastAsiaTheme="minorHAnsi"/>
          <w:highlight w:val="white"/>
        </w:rPr>
        <w:t>'”</w:t>
      </w:r>
    </w:p>
    <w:p w14:paraId="44552BB1" w14:textId="63117E3B" w:rsidR="000A3CD2" w:rsidRPr="000A3CD2" w:rsidRDefault="000A3CD2" w:rsidP="00525099">
      <w:pPr>
        <w:pStyle w:val="Lijstalinea"/>
        <w:numPr>
          <w:ilvl w:val="1"/>
          <w:numId w:val="76"/>
        </w:numPr>
      </w:pPr>
      <w:r w:rsidRPr="00FA0033">
        <w:rPr>
          <w:rFonts w:eastAsiaTheme="minorHAnsi"/>
          <w:highlight w:val="white"/>
        </w:rPr>
        <w:t>Context: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r w:rsidRPr="00FA0033">
        <w:rPr>
          <w:rFonts w:eastAsiaTheme="minorHAnsi"/>
          <w:highlight w:val="white"/>
        </w:rPr>
        <w:t>/</w:t>
      </w:r>
      <w:proofErr w:type="spellStart"/>
      <w:r w:rsidRPr="00FA0033">
        <w:rPr>
          <w:rFonts w:eastAsiaTheme="minorHAnsi"/>
          <w:highlight w:val="white"/>
        </w:rPr>
        <w:t>tei:locus</w:t>
      </w:r>
      <w:proofErr w:type="spellEnd"/>
      <w:r w:rsidRPr="00FA0033">
        <w:rPr>
          <w:rFonts w:eastAsiaTheme="minorHAnsi"/>
          <w:highlight w:val="white"/>
        </w:rPr>
        <w:t>[@from=@to</w:t>
      </w:r>
      <w:r w:rsidR="00AF1534">
        <w:rPr>
          <w:rFonts w:eastAsiaTheme="minorHAnsi"/>
          <w:highlight w:val="white"/>
        </w:rPr>
        <w:t xml:space="preserve"> and </w:t>
      </w:r>
      <w:r w:rsidR="00D63A47">
        <w:rPr>
          <w:rFonts w:eastAsiaTheme="minorHAnsi"/>
          <w:highlight w:val="white"/>
        </w:rPr>
        <w:t>starts-with</w:t>
      </w:r>
      <w:r w:rsidR="00AF1534">
        <w:rPr>
          <w:rFonts w:eastAsiaTheme="minorHAnsi"/>
          <w:highlight w:val="white"/>
        </w:rPr>
        <w:t>(@from,‘00’)</w:t>
      </w:r>
      <w:r w:rsidRPr="00FA0033">
        <w:rPr>
          <w:rFonts w:eastAsiaTheme="minorHAnsi"/>
          <w:highlight w:val="white"/>
        </w:rPr>
        <w:t>]”</w:t>
      </w:r>
    </w:p>
    <w:p w14:paraId="43E616F4" w14:textId="6D67AD0C" w:rsidR="000A3CD2" w:rsidRDefault="000A3CD2" w:rsidP="000A3CD2">
      <w:pPr>
        <w:pStyle w:val="Lijstalinea"/>
        <w:ind w:left="1440"/>
        <w:rPr>
          <w:rFonts w:eastAsiaTheme="minorHAnsi"/>
        </w:rPr>
      </w:pPr>
      <w:r w:rsidRPr="000A3CD2">
        <w:rPr>
          <w:rFonts w:eastAsiaTheme="minorHAnsi"/>
          <w:highlight w:val="white"/>
        </w:rPr>
        <w:t>Rule: “</w:t>
      </w:r>
      <w:r w:rsidR="00AF1534">
        <w:rPr>
          <w:rFonts w:eastAsiaTheme="minorHAnsi"/>
        </w:rPr>
        <w:t>substring-</w:t>
      </w:r>
      <w:proofErr w:type="gramStart"/>
      <w:r w:rsidR="00AF1534">
        <w:rPr>
          <w:rFonts w:eastAsiaTheme="minorHAnsi"/>
        </w:rPr>
        <w:t>after(</w:t>
      </w:r>
      <w:proofErr w:type="gramEnd"/>
      <w:r w:rsidR="00AF1534">
        <w:rPr>
          <w:rFonts w:eastAsiaTheme="minorHAnsi"/>
        </w:rPr>
        <w:t>.,‘f. ’)=substring-after(@from,‘00’)”</w:t>
      </w:r>
    </w:p>
    <w:p w14:paraId="3B317CBD" w14:textId="63653761" w:rsidR="00AF1534" w:rsidRPr="000A3CD2" w:rsidRDefault="00AF1534" w:rsidP="00AF1534">
      <w:pPr>
        <w:pStyle w:val="Lijstalinea"/>
        <w:numPr>
          <w:ilvl w:val="1"/>
          <w:numId w:val="76"/>
        </w:numPr>
      </w:pPr>
      <w:r w:rsidRPr="00FA0033">
        <w:rPr>
          <w:rFonts w:eastAsiaTheme="minorHAnsi"/>
          <w:highlight w:val="white"/>
        </w:rPr>
        <w:t>Context: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r w:rsidRPr="00FA0033">
        <w:rPr>
          <w:rFonts w:eastAsiaTheme="minorHAnsi"/>
          <w:highlight w:val="white"/>
        </w:rPr>
        <w:t>/</w:t>
      </w:r>
      <w:proofErr w:type="spellStart"/>
      <w:r w:rsidRPr="00FA0033">
        <w:rPr>
          <w:rFonts w:eastAsiaTheme="minorHAnsi"/>
          <w:highlight w:val="white"/>
        </w:rPr>
        <w:t>tei:locus</w:t>
      </w:r>
      <w:proofErr w:type="spellEnd"/>
      <w:r w:rsidRPr="00FA0033">
        <w:rPr>
          <w:rFonts w:eastAsiaTheme="minorHAnsi"/>
          <w:highlight w:val="white"/>
        </w:rPr>
        <w:t>[@from=@to</w:t>
      </w:r>
      <w:r>
        <w:rPr>
          <w:rFonts w:eastAsiaTheme="minorHAnsi"/>
          <w:highlight w:val="white"/>
        </w:rPr>
        <w:t xml:space="preserve"> and </w:t>
      </w:r>
      <w:r w:rsidR="00D63A47">
        <w:rPr>
          <w:rFonts w:eastAsiaTheme="minorHAnsi"/>
          <w:highlight w:val="white"/>
        </w:rPr>
        <w:t>starts-with</w:t>
      </w:r>
      <w:r>
        <w:rPr>
          <w:rFonts w:eastAsiaTheme="minorHAnsi"/>
          <w:highlight w:val="white"/>
        </w:rPr>
        <w:t>(@from,‘0’)</w:t>
      </w:r>
      <w:r w:rsidRPr="00FA0033">
        <w:rPr>
          <w:rFonts w:eastAsiaTheme="minorHAnsi"/>
          <w:highlight w:val="white"/>
        </w:rPr>
        <w:t>]”</w:t>
      </w:r>
    </w:p>
    <w:p w14:paraId="55FF38C3" w14:textId="6792FAB6" w:rsidR="00AF1534" w:rsidRDefault="00AF1534" w:rsidP="00AF1534">
      <w:pPr>
        <w:pStyle w:val="Lijstalinea"/>
        <w:ind w:left="1440"/>
        <w:rPr>
          <w:rFonts w:eastAsiaTheme="minorHAnsi"/>
        </w:rPr>
      </w:pPr>
      <w:r w:rsidRPr="000A3CD2">
        <w:rPr>
          <w:rFonts w:eastAsiaTheme="minorHAnsi"/>
          <w:highlight w:val="white"/>
        </w:rPr>
        <w:t>Rule: “</w:t>
      </w:r>
      <w:r>
        <w:rPr>
          <w:rFonts w:eastAsiaTheme="minorHAnsi"/>
        </w:rPr>
        <w:t>substring-</w:t>
      </w:r>
      <w:proofErr w:type="gramStart"/>
      <w:r>
        <w:rPr>
          <w:rFonts w:eastAsiaTheme="minorHAnsi"/>
        </w:rPr>
        <w:t>after(</w:t>
      </w:r>
      <w:proofErr w:type="gramEnd"/>
      <w:r>
        <w:rPr>
          <w:rFonts w:eastAsiaTheme="minorHAnsi"/>
        </w:rPr>
        <w:t>.,‘f. ’)=substring-after(@from,‘0’)”</w:t>
      </w:r>
    </w:p>
    <w:p w14:paraId="4B9147E7" w14:textId="5AD47AE0" w:rsidR="00AF1534" w:rsidRPr="000A3CD2" w:rsidRDefault="00AF1534" w:rsidP="00AF1534">
      <w:pPr>
        <w:pStyle w:val="Lijstalinea"/>
        <w:numPr>
          <w:ilvl w:val="1"/>
          <w:numId w:val="76"/>
        </w:numPr>
      </w:pPr>
      <w:r w:rsidRPr="00FA0033">
        <w:rPr>
          <w:rFonts w:eastAsiaTheme="minorHAnsi"/>
          <w:highlight w:val="white"/>
        </w:rPr>
        <w:t>Context: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r w:rsidRPr="00FA0033">
        <w:rPr>
          <w:rFonts w:eastAsiaTheme="minorHAnsi"/>
          <w:highlight w:val="white"/>
        </w:rPr>
        <w:t>/</w:t>
      </w:r>
      <w:proofErr w:type="spellStart"/>
      <w:r w:rsidRPr="00FA0033">
        <w:rPr>
          <w:rFonts w:eastAsiaTheme="minorHAnsi"/>
          <w:highlight w:val="white"/>
        </w:rPr>
        <w:t>tei:locus</w:t>
      </w:r>
      <w:proofErr w:type="spellEnd"/>
      <w:r w:rsidRPr="00FA0033">
        <w:rPr>
          <w:rFonts w:eastAsiaTheme="minorHAnsi"/>
          <w:highlight w:val="white"/>
        </w:rPr>
        <w:t>[@from=@</w:t>
      </w:r>
      <w:r>
        <w:rPr>
          <w:rFonts w:eastAsiaTheme="minorHAnsi"/>
          <w:highlight w:val="white"/>
        </w:rPr>
        <w:t>to</w:t>
      </w:r>
      <w:r w:rsidRPr="00FA0033">
        <w:rPr>
          <w:rFonts w:eastAsiaTheme="minorHAnsi"/>
          <w:highlight w:val="white"/>
        </w:rPr>
        <w:t>]”</w:t>
      </w:r>
    </w:p>
    <w:p w14:paraId="402AF8A2" w14:textId="3C62315F" w:rsidR="00AF1534" w:rsidRPr="00FA0033" w:rsidRDefault="00AF1534" w:rsidP="00AF1534">
      <w:pPr>
        <w:pStyle w:val="Lijstalinea"/>
        <w:ind w:left="1440"/>
      </w:pPr>
      <w:r w:rsidRPr="000A3CD2">
        <w:rPr>
          <w:rFonts w:eastAsiaTheme="minorHAnsi"/>
          <w:highlight w:val="white"/>
        </w:rPr>
        <w:t>Rule: “</w:t>
      </w:r>
      <w:r>
        <w:rPr>
          <w:rFonts w:eastAsiaTheme="minorHAnsi"/>
        </w:rPr>
        <w:t>substring-</w:t>
      </w:r>
      <w:proofErr w:type="gramStart"/>
      <w:r>
        <w:rPr>
          <w:rFonts w:eastAsiaTheme="minorHAnsi"/>
        </w:rPr>
        <w:t>after(</w:t>
      </w:r>
      <w:proofErr w:type="gramEnd"/>
      <w:r>
        <w:rPr>
          <w:rFonts w:eastAsiaTheme="minorHAnsi"/>
        </w:rPr>
        <w:t>.,‘f. ’)= @from”</w:t>
      </w:r>
    </w:p>
    <w:p w14:paraId="0854DE22" w14:textId="45F32CBC" w:rsidR="000A3CD2" w:rsidRPr="000A3CD2" w:rsidRDefault="000A3CD2" w:rsidP="00525099">
      <w:pPr>
        <w:pStyle w:val="Lijstalinea"/>
        <w:numPr>
          <w:ilvl w:val="1"/>
          <w:numId w:val="76"/>
        </w:numPr>
        <w:rPr>
          <w:rFonts w:eastAsiaTheme="minorHAnsi"/>
          <w:highlight w:val="white"/>
        </w:rPr>
      </w:pPr>
      <w:r>
        <w:rPr>
          <w:rFonts w:eastAsiaTheme="minorHAnsi"/>
          <w:highlight w:val="white"/>
        </w:rPr>
        <w:t xml:space="preserve">Context: </w:t>
      </w:r>
      <w:r w:rsidRPr="00146095">
        <w:rPr>
          <w:rFonts w:eastAsiaTheme="minorHAnsi"/>
          <w:highlight w:val="white"/>
        </w:rPr>
        <w:t xml:space="preserve">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[starts-with(@from,‘00’)</w:t>
      </w:r>
      <w:r w:rsidR="00AF1534">
        <w:rPr>
          <w:rFonts w:eastAsiaTheme="minorHAnsi"/>
          <w:highlight w:val="white"/>
        </w:rPr>
        <w:t xml:space="preserve"> and starts-with(@to,‘00’)</w:t>
      </w:r>
      <w:r>
        <w:rPr>
          <w:rFonts w:eastAsiaTheme="minorHAnsi"/>
          <w:highlight w:val="white"/>
        </w:rPr>
        <w:t>]</w:t>
      </w:r>
    </w:p>
    <w:p w14:paraId="6BE49A99" w14:textId="164AFC74" w:rsidR="000A3CD2" w:rsidRDefault="000A3CD2" w:rsidP="000A3CD2">
      <w:pPr>
        <w:pStyle w:val="Lijstalinea"/>
        <w:ind w:left="1440"/>
        <w:rPr>
          <w:rFonts w:eastAsiaTheme="minorHAnsi"/>
        </w:rPr>
      </w:pPr>
      <w:r w:rsidRPr="000A3CD2">
        <w:rPr>
          <w:rFonts w:eastAsiaTheme="minorHAnsi"/>
        </w:rPr>
        <w:t>Rule: "(substring-after(.,'-</w:t>
      </w:r>
      <w:proofErr w:type="gramStart"/>
      <w:r w:rsidRPr="000A3CD2">
        <w:rPr>
          <w:rFonts w:eastAsiaTheme="minorHAnsi"/>
        </w:rPr>
        <w:t>')=</w:t>
      </w:r>
      <w:proofErr w:type="gramEnd"/>
      <w:r w:rsidR="00AF1534">
        <w:rPr>
          <w:rFonts w:eastAsiaTheme="minorHAnsi"/>
        </w:rPr>
        <w:t>substring-after(@to,‘00’)) and (substring-before(substring-after(.,‘ff. ’),‘-’)=substring-after(@from,‘00’))”</w:t>
      </w:r>
    </w:p>
    <w:p w14:paraId="4EB9E972" w14:textId="5169F0E2" w:rsidR="00D63A47" w:rsidRPr="000A3CD2" w:rsidRDefault="00D63A47" w:rsidP="00D63A47">
      <w:pPr>
        <w:pStyle w:val="Lijstalinea"/>
        <w:numPr>
          <w:ilvl w:val="1"/>
          <w:numId w:val="76"/>
        </w:numPr>
        <w:rPr>
          <w:rFonts w:eastAsiaTheme="minorHAnsi"/>
          <w:highlight w:val="white"/>
        </w:rPr>
      </w:pPr>
      <w:r>
        <w:rPr>
          <w:rFonts w:eastAsiaTheme="minorHAnsi"/>
          <w:highlight w:val="white"/>
        </w:rPr>
        <w:t xml:space="preserve">Context: </w:t>
      </w:r>
      <w:r w:rsidRPr="00146095">
        <w:rPr>
          <w:rFonts w:eastAsiaTheme="minorHAnsi"/>
          <w:highlight w:val="white"/>
        </w:rPr>
        <w:t xml:space="preserve">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[starts-with(@from,‘00’) and starts-with(@to,‘0’)]</w:t>
      </w:r>
    </w:p>
    <w:p w14:paraId="4D3DA82F" w14:textId="684AF7D3" w:rsidR="00D63A47" w:rsidRPr="000A3CD2" w:rsidRDefault="00D63A47" w:rsidP="00D63A47">
      <w:pPr>
        <w:pStyle w:val="Lijstalinea"/>
        <w:ind w:left="1440"/>
        <w:rPr>
          <w:rFonts w:eastAsiaTheme="minorHAnsi"/>
          <w:highlight w:val="white"/>
        </w:rPr>
      </w:pPr>
      <w:r w:rsidRPr="000A3CD2">
        <w:rPr>
          <w:rFonts w:eastAsiaTheme="minorHAnsi"/>
        </w:rPr>
        <w:t>Rule: "(substring-after(.,'-</w:t>
      </w:r>
      <w:proofErr w:type="gramStart"/>
      <w:r w:rsidRPr="000A3CD2">
        <w:rPr>
          <w:rFonts w:eastAsiaTheme="minorHAnsi"/>
        </w:rPr>
        <w:t>')=</w:t>
      </w:r>
      <w:proofErr w:type="gramEnd"/>
      <w:r>
        <w:rPr>
          <w:rFonts w:eastAsiaTheme="minorHAnsi"/>
        </w:rPr>
        <w:t>substring-after(@to,‘0’)) and (substring-before(substring-after(.,‘ff. ’),‘-’)=substring-after(@from,‘00’))”</w:t>
      </w:r>
    </w:p>
    <w:p w14:paraId="1F123ECF" w14:textId="17AD764C" w:rsidR="00D63A47" w:rsidRPr="000A3CD2" w:rsidRDefault="00D63A47" w:rsidP="00D63A47">
      <w:pPr>
        <w:pStyle w:val="Lijstalinea"/>
        <w:numPr>
          <w:ilvl w:val="1"/>
          <w:numId w:val="76"/>
        </w:numPr>
        <w:rPr>
          <w:rFonts w:eastAsiaTheme="minorHAnsi"/>
          <w:highlight w:val="white"/>
        </w:rPr>
      </w:pPr>
      <w:r>
        <w:rPr>
          <w:rFonts w:eastAsiaTheme="minorHAnsi"/>
          <w:highlight w:val="white"/>
        </w:rPr>
        <w:t xml:space="preserve">Context: </w:t>
      </w:r>
      <w:r w:rsidRPr="00146095">
        <w:rPr>
          <w:rFonts w:eastAsiaTheme="minorHAnsi"/>
          <w:highlight w:val="white"/>
        </w:rPr>
        <w:t xml:space="preserve">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[starts-with(@from,‘00’)]</w:t>
      </w:r>
    </w:p>
    <w:p w14:paraId="55C3AC68" w14:textId="34314878" w:rsidR="00D63A47" w:rsidRPr="00D65D7D" w:rsidRDefault="00D63A47" w:rsidP="00D65D7D">
      <w:pPr>
        <w:pStyle w:val="Lijstalinea"/>
        <w:ind w:left="1440"/>
        <w:rPr>
          <w:rFonts w:eastAsiaTheme="minorHAnsi"/>
          <w:highlight w:val="white"/>
        </w:rPr>
      </w:pPr>
      <w:r w:rsidRPr="000A3CD2">
        <w:rPr>
          <w:rFonts w:eastAsiaTheme="minorHAnsi"/>
        </w:rPr>
        <w:t xml:space="preserve">Rule: </w:t>
      </w:r>
      <w:r w:rsidR="00D65D7D">
        <w:rPr>
          <w:rFonts w:eastAsiaTheme="minorHAnsi"/>
        </w:rPr>
        <w:t>“</w:t>
      </w:r>
      <w:r w:rsidRPr="000A3CD2">
        <w:rPr>
          <w:rFonts w:eastAsiaTheme="minorHAnsi"/>
        </w:rPr>
        <w:t>(substring-after(.,'-</w:t>
      </w:r>
      <w:proofErr w:type="gramStart"/>
      <w:r w:rsidRPr="000A3CD2">
        <w:rPr>
          <w:rFonts w:eastAsiaTheme="minorHAnsi"/>
        </w:rPr>
        <w:t>')=</w:t>
      </w:r>
      <w:proofErr w:type="gramEnd"/>
      <w:r>
        <w:rPr>
          <w:rFonts w:eastAsiaTheme="minorHAnsi"/>
        </w:rPr>
        <w:t>@to) and (substring-before(substring-after(.,‘ff. ’),‘-’)=substring-after(@from,‘00’))”</w:t>
      </w:r>
    </w:p>
    <w:p w14:paraId="2F9C9CF8" w14:textId="77777777" w:rsidR="00D65D7D" w:rsidRPr="000A3CD2" w:rsidRDefault="00D65D7D" w:rsidP="00D65D7D">
      <w:pPr>
        <w:pStyle w:val="Lijstalinea"/>
        <w:numPr>
          <w:ilvl w:val="1"/>
          <w:numId w:val="76"/>
        </w:numPr>
        <w:rPr>
          <w:rFonts w:eastAsiaTheme="minorHAnsi"/>
          <w:highlight w:val="white"/>
        </w:rPr>
      </w:pPr>
      <w:r>
        <w:rPr>
          <w:rFonts w:eastAsiaTheme="minorHAnsi"/>
          <w:highlight w:val="white"/>
        </w:rPr>
        <w:t>Context: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 and starts-with(@to,‘0’)]</w:t>
      </w:r>
    </w:p>
    <w:p w14:paraId="263EB3FB" w14:textId="77777777" w:rsidR="00D65D7D" w:rsidRDefault="00D65D7D" w:rsidP="00D65D7D">
      <w:pPr>
        <w:pStyle w:val="Lijstalinea"/>
        <w:ind w:left="1440"/>
        <w:rPr>
          <w:rFonts w:eastAsiaTheme="minorHAnsi"/>
        </w:rPr>
      </w:pPr>
      <w:r w:rsidRPr="000A3CD2">
        <w:rPr>
          <w:rFonts w:eastAsiaTheme="minorHAnsi"/>
        </w:rPr>
        <w:t xml:space="preserve">Rule: </w:t>
      </w:r>
      <w:r>
        <w:rPr>
          <w:rFonts w:eastAsiaTheme="minorHAnsi"/>
        </w:rPr>
        <w:t>“</w:t>
      </w:r>
      <w:r w:rsidRPr="000A3CD2">
        <w:rPr>
          <w:rFonts w:eastAsiaTheme="minorHAnsi"/>
        </w:rPr>
        <w:t>(substring-after(.,'-</w:t>
      </w:r>
      <w:proofErr w:type="gramStart"/>
      <w:r w:rsidRPr="000A3CD2">
        <w:rPr>
          <w:rFonts w:eastAsiaTheme="minorHAnsi"/>
        </w:rPr>
        <w:t>')=</w:t>
      </w:r>
      <w:proofErr w:type="gramEnd"/>
      <w:r>
        <w:rPr>
          <w:rFonts w:eastAsiaTheme="minorHAnsi"/>
        </w:rPr>
        <w:t>substring-after(@to,‘0’)) and (substring-before(substring-after(.,‘ff. ’),‘-’)=substring-after(@from,‘0’))”</w:t>
      </w:r>
    </w:p>
    <w:p w14:paraId="61E01DE2" w14:textId="693A478E" w:rsidR="000A3CD2" w:rsidRPr="000A3CD2" w:rsidRDefault="000A3CD2" w:rsidP="00525099">
      <w:pPr>
        <w:pStyle w:val="Lijstalinea"/>
        <w:numPr>
          <w:ilvl w:val="1"/>
          <w:numId w:val="76"/>
        </w:numPr>
        <w:rPr>
          <w:rFonts w:eastAsiaTheme="minorHAnsi"/>
          <w:highlight w:val="white"/>
        </w:rPr>
      </w:pPr>
      <w:r>
        <w:rPr>
          <w:rFonts w:eastAsiaTheme="minorHAnsi"/>
          <w:highlight w:val="white"/>
        </w:rPr>
        <w:t>Context: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proofErr w:type="spellStart"/>
      <w:r>
        <w:rPr>
          <w:rFonts w:eastAsiaTheme="minorHAnsi"/>
          <w:highlight w:val="white"/>
        </w:rPr>
        <w:t>tei:locus</w:t>
      </w:r>
      <w:proofErr w:type="spellEnd"/>
      <w:r>
        <w:rPr>
          <w:rFonts w:eastAsiaTheme="minorHAnsi"/>
          <w:highlight w:val="white"/>
        </w:rPr>
        <w:t>[starts-with(@from,‘0’)]</w:t>
      </w:r>
    </w:p>
    <w:p w14:paraId="1B139B2E" w14:textId="2872CECC" w:rsidR="00D65D7D" w:rsidRPr="00D65D7D" w:rsidRDefault="000A3CD2" w:rsidP="00D65D7D">
      <w:pPr>
        <w:pStyle w:val="Lijstalinea"/>
        <w:ind w:left="1440"/>
        <w:rPr>
          <w:rFonts w:eastAsiaTheme="minorHAnsi"/>
        </w:rPr>
      </w:pPr>
      <w:r w:rsidRPr="000A3CD2">
        <w:rPr>
          <w:rFonts w:eastAsiaTheme="minorHAnsi"/>
        </w:rPr>
        <w:t xml:space="preserve">Rule: </w:t>
      </w:r>
      <w:r w:rsidR="00D65D7D">
        <w:rPr>
          <w:rFonts w:eastAsiaTheme="minorHAnsi"/>
        </w:rPr>
        <w:t>“</w:t>
      </w:r>
      <w:r w:rsidR="00D65D7D" w:rsidRPr="000A3CD2">
        <w:rPr>
          <w:rFonts w:eastAsiaTheme="minorHAnsi"/>
        </w:rPr>
        <w:t>(substring-after(.,'-</w:t>
      </w:r>
      <w:proofErr w:type="gramStart"/>
      <w:r w:rsidR="00D65D7D" w:rsidRPr="000A3CD2">
        <w:rPr>
          <w:rFonts w:eastAsiaTheme="minorHAnsi"/>
        </w:rPr>
        <w:t>')=</w:t>
      </w:r>
      <w:proofErr w:type="gramEnd"/>
      <w:r w:rsidR="00D65D7D">
        <w:rPr>
          <w:rFonts w:eastAsiaTheme="minorHAnsi"/>
        </w:rPr>
        <w:t>@to) and (substring-before(substring-after(.,‘ff. ’),‘-’)=substring-after(@from,‘0’))”</w:t>
      </w:r>
    </w:p>
    <w:p w14:paraId="0E7B71A9" w14:textId="2F7B1414" w:rsidR="000A3CD2" w:rsidRDefault="000A3CD2" w:rsidP="00525099">
      <w:pPr>
        <w:pStyle w:val="Lijstalinea"/>
        <w:numPr>
          <w:ilvl w:val="1"/>
          <w:numId w:val="76"/>
        </w:numPr>
        <w:rPr>
          <w:rFonts w:eastAsiaTheme="minorHAnsi"/>
          <w:highlight w:val="white"/>
        </w:rPr>
      </w:pPr>
      <w:r w:rsidRPr="00FA0033">
        <w:rPr>
          <w:rFonts w:eastAsiaTheme="minorHAnsi"/>
          <w:highlight w:val="white"/>
        </w:rPr>
        <w:t>Context: “</w:t>
      </w:r>
      <w:proofErr w:type="spellStart"/>
      <w:proofErr w:type="gramStart"/>
      <w:r w:rsidRPr="00FA0033">
        <w:rPr>
          <w:rFonts w:eastAsiaTheme="minorHAnsi"/>
          <w:highlight w:val="white"/>
        </w:rPr>
        <w:t>tei:</w:t>
      </w:r>
      <w:r>
        <w:rPr>
          <w:rFonts w:eastAsiaTheme="minorHAnsi"/>
          <w:highlight w:val="white"/>
        </w:rPr>
        <w:t>history</w:t>
      </w:r>
      <w:proofErr w:type="spellEnd"/>
      <w:proofErr w:type="gramEnd"/>
      <w:r>
        <w:rPr>
          <w:rFonts w:eastAsiaTheme="minorHAnsi"/>
          <w:highlight w:val="white"/>
        </w:rPr>
        <w:t>/</w:t>
      </w:r>
      <w:r w:rsidRPr="00FA0033">
        <w:rPr>
          <w:rFonts w:eastAsiaTheme="minorHAnsi"/>
          <w:highlight w:val="white"/>
        </w:rPr>
        <w:t>/</w:t>
      </w:r>
      <w:proofErr w:type="spellStart"/>
      <w:r w:rsidRPr="00FA0033">
        <w:rPr>
          <w:rFonts w:eastAsiaTheme="minorHAnsi"/>
          <w:highlight w:val="white"/>
        </w:rPr>
        <w:t>tei:locus</w:t>
      </w:r>
      <w:proofErr w:type="spellEnd"/>
      <w:r w:rsidRPr="00FA0033">
        <w:rPr>
          <w:rFonts w:eastAsiaTheme="minorHAnsi"/>
          <w:highlight w:val="white"/>
        </w:rPr>
        <w:t>[not(@from=@to)]”</w:t>
      </w:r>
    </w:p>
    <w:p w14:paraId="0124BB63" w14:textId="2D72217D" w:rsidR="000A3CD2" w:rsidRPr="000A3CD2" w:rsidRDefault="000A3CD2" w:rsidP="000A3CD2">
      <w:pPr>
        <w:pStyle w:val="Lijstalinea"/>
        <w:ind w:left="1440"/>
        <w:rPr>
          <w:rFonts w:eastAsiaTheme="minorHAnsi"/>
          <w:highlight w:val="white"/>
        </w:rPr>
      </w:pPr>
      <w:r w:rsidRPr="000A3CD2">
        <w:rPr>
          <w:highlight w:val="white"/>
        </w:rPr>
        <w:t>Rule: “</w:t>
      </w:r>
      <w:r w:rsidRPr="000A3CD2">
        <w:rPr>
          <w:rFonts w:eastAsiaTheme="minorHAnsi"/>
          <w:highlight w:val="white"/>
        </w:rPr>
        <w:t>substring-</w:t>
      </w:r>
      <w:proofErr w:type="gramStart"/>
      <w:r w:rsidRPr="000A3CD2">
        <w:rPr>
          <w:rFonts w:eastAsiaTheme="minorHAnsi"/>
          <w:highlight w:val="white"/>
        </w:rPr>
        <w:t>after(</w:t>
      </w:r>
      <w:proofErr w:type="gramEnd"/>
      <w:r w:rsidRPr="000A3CD2">
        <w:rPr>
          <w:rFonts w:eastAsiaTheme="minorHAnsi"/>
          <w:highlight w:val="white"/>
        </w:rPr>
        <w:t>.,'-')=@to and contains(.,@from)”</w:t>
      </w:r>
    </w:p>
    <w:p w14:paraId="062E1BFE" w14:textId="77777777" w:rsidR="000A3CD2" w:rsidRDefault="000A3CD2" w:rsidP="00525099">
      <w:pPr>
        <w:pStyle w:val="Lijstalinea"/>
        <w:numPr>
          <w:ilvl w:val="0"/>
          <w:numId w:val="42"/>
        </w:numPr>
        <w:rPr>
          <w:rFonts w:eastAsiaTheme="minorHAnsi"/>
          <w:highlight w:val="white"/>
        </w:rPr>
      </w:pPr>
      <w:r w:rsidRPr="00FA0033">
        <w:rPr>
          <w:rFonts w:eastAsiaTheme="minorHAnsi"/>
          <w:highlight w:val="white"/>
        </w:rPr>
        <w:t>The value of @</w:t>
      </w:r>
      <w:proofErr w:type="gramStart"/>
      <w:r w:rsidRPr="00FA0033">
        <w:rPr>
          <w:rFonts w:eastAsiaTheme="minorHAnsi"/>
          <w:highlight w:val="white"/>
        </w:rPr>
        <w:t>to</w:t>
      </w:r>
      <w:r>
        <w:rPr>
          <w:rFonts w:eastAsiaTheme="minorHAnsi"/>
          <w:highlight w:val="white"/>
        </w:rPr>
        <w:t xml:space="preserve"> </w:t>
      </w:r>
      <w:r w:rsidRPr="00FA0033">
        <w:rPr>
          <w:rFonts w:eastAsiaTheme="minorHAnsi"/>
          <w:highlight w:val="white"/>
        </w:rPr>
        <w:t>should</w:t>
      </w:r>
      <w:proofErr w:type="gramEnd"/>
      <w:r w:rsidRPr="00FA0033">
        <w:rPr>
          <w:rFonts w:eastAsiaTheme="minorHAnsi"/>
          <w:highlight w:val="white"/>
        </w:rPr>
        <w:t xml:space="preserve"> be </w:t>
      </w:r>
      <w:r>
        <w:rPr>
          <w:rFonts w:eastAsiaTheme="minorHAnsi"/>
          <w:highlight w:val="white"/>
        </w:rPr>
        <w:t>greater</w:t>
      </w:r>
      <w:r w:rsidRPr="00FA0033">
        <w:rPr>
          <w:rFonts w:eastAsiaTheme="minorHAnsi"/>
          <w:highlight w:val="white"/>
        </w:rPr>
        <w:t xml:space="preserve"> than </w:t>
      </w:r>
      <w:r>
        <w:rPr>
          <w:rFonts w:eastAsiaTheme="minorHAnsi"/>
          <w:highlight w:val="white"/>
        </w:rPr>
        <w:t xml:space="preserve">or equal to </w:t>
      </w:r>
      <w:r w:rsidRPr="00FA0033">
        <w:rPr>
          <w:rFonts w:eastAsiaTheme="minorHAnsi"/>
          <w:highlight w:val="white"/>
        </w:rPr>
        <w:t>the value of @from.</w:t>
      </w:r>
    </w:p>
    <w:p w14:paraId="2E444B70" w14:textId="52176569" w:rsidR="000A3CD2" w:rsidRPr="001650FD" w:rsidRDefault="000A3CD2" w:rsidP="000A3CD2">
      <w:pPr>
        <w:pStyle w:val="Lijstalinea"/>
        <w:numPr>
          <w:ilvl w:val="1"/>
          <w:numId w:val="78"/>
        </w:numPr>
        <w:rPr>
          <w:rFonts w:eastAsiaTheme="minorHAnsi"/>
          <w:highlight w:val="white"/>
        </w:rPr>
      </w:pPr>
      <w:r w:rsidRPr="000A3CD2">
        <w:rPr>
          <w:highlight w:val="white"/>
        </w:rPr>
        <w:lastRenderedPageBreak/>
        <w:t>“(@to=@from) or (@to&gt;@from)”</w:t>
      </w:r>
    </w:p>
    <w:p w14:paraId="669A440F" w14:textId="77777777" w:rsidR="001650FD" w:rsidRPr="001650FD" w:rsidRDefault="001650FD" w:rsidP="001650FD">
      <w:pPr>
        <w:rPr>
          <w:rFonts w:eastAsiaTheme="minorHAnsi"/>
          <w:highlight w:val="white"/>
        </w:rPr>
      </w:pPr>
    </w:p>
    <w:p w14:paraId="365D9920" w14:textId="7B5370E7" w:rsidR="000A3CD2" w:rsidRDefault="000A3CD2" w:rsidP="000A3CD2">
      <w:r w:rsidRPr="000A3CD2">
        <w:rPr>
          <w:b/>
          <w:bCs/>
        </w:rPr>
        <w:t>Rem.</w:t>
      </w:r>
      <w:r>
        <w:tab/>
        <w:t>Cf. remarks &lt;</w:t>
      </w:r>
      <w:proofErr w:type="spellStart"/>
      <w:r>
        <w:t>msItem</w:t>
      </w:r>
      <w:proofErr w:type="spellEnd"/>
      <w:r>
        <w:t xml:space="preserve">&gt;/&lt;locus&gt; </w:t>
      </w:r>
    </w:p>
    <w:p w14:paraId="4B1F4BF2" w14:textId="18FA2ABC" w:rsidR="001650FD" w:rsidRPr="000A3CD2" w:rsidRDefault="001650FD" w:rsidP="00993AC6">
      <w:pPr>
        <w:ind w:left="700" w:hanging="700"/>
      </w:pPr>
      <w:r w:rsidRPr="00993AC6">
        <w:rPr>
          <w:b/>
          <w:bCs/>
        </w:rPr>
        <w:t>Rem.</w:t>
      </w:r>
      <w:r>
        <w:t xml:space="preserve"> </w:t>
      </w:r>
      <w:r>
        <w:tab/>
      </w:r>
      <w:r w:rsidR="00993AC6">
        <w:t>&lt;</w:t>
      </w:r>
      <w:proofErr w:type="spellStart"/>
      <w:proofErr w:type="gramStart"/>
      <w:r w:rsidR="00993AC6">
        <w:t>macro.specialPara</w:t>
      </w:r>
      <w:proofErr w:type="spellEnd"/>
      <w:proofErr w:type="gramEnd"/>
      <w:r w:rsidR="00993AC6">
        <w:t>&gt;</w:t>
      </w:r>
      <w:r>
        <w:t xml:space="preserve"> </w:t>
      </w:r>
      <w:r w:rsidR="00993AC6">
        <w:t xml:space="preserve">had to be deleted </w:t>
      </w:r>
      <w:r>
        <w:t xml:space="preserve">within </w:t>
      </w:r>
      <w:r w:rsidR="00993AC6">
        <w:t>&lt;origin&gt;, &lt;provenance&gt;</w:t>
      </w:r>
      <w:r w:rsidR="00B84EE8">
        <w:t xml:space="preserve"> and</w:t>
      </w:r>
      <w:r w:rsidR="00993AC6">
        <w:t xml:space="preserve"> &lt;acquisition&gt;. Otherwise, the restrictions for &lt;locus&gt; would be applied only to the first &lt;p&gt;.</w:t>
      </w:r>
    </w:p>
    <w:p w14:paraId="7C6FC71B" w14:textId="77777777" w:rsidR="00233E8B" w:rsidRPr="00657B88" w:rsidRDefault="009F2F5F" w:rsidP="008E7589">
      <w:pPr>
        <w:pStyle w:val="Kop3"/>
      </w:pPr>
      <w:r w:rsidRPr="00657B88">
        <w:t>&lt;origin&gt;</w:t>
      </w:r>
    </w:p>
    <w:p w14:paraId="6736457A" w14:textId="49E762AA" w:rsidR="0017336B" w:rsidRPr="00657B88" w:rsidRDefault="0017336B" w:rsidP="00525099">
      <w:pPr>
        <w:pStyle w:val="Lijstalinea"/>
        <w:numPr>
          <w:ilvl w:val="0"/>
          <w:numId w:val="73"/>
        </w:numPr>
      </w:pPr>
      <w:r w:rsidRPr="00657B88">
        <w:t>&lt;p&gt; (</w:t>
      </w:r>
      <w:proofErr w:type="spellStart"/>
      <w:r w:rsidR="001220F8" w:rsidRPr="00657B88">
        <w:t>one</w:t>
      </w:r>
      <w:r w:rsidRPr="00657B88">
        <w:t>OrMore</w:t>
      </w:r>
      <w:proofErr w:type="spellEnd"/>
      <w:r w:rsidRPr="00657B88">
        <w:t>)</w:t>
      </w:r>
      <w:r w:rsidR="00436828">
        <w:t xml:space="preserve"> = group and interleave of elements</w:t>
      </w:r>
    </w:p>
    <w:p w14:paraId="28143E1A" w14:textId="77777777" w:rsidR="00ED4082" w:rsidRPr="00657B88" w:rsidRDefault="009F2F5F" w:rsidP="00525099">
      <w:pPr>
        <w:pStyle w:val="Lijstalinea"/>
        <w:numPr>
          <w:ilvl w:val="1"/>
          <w:numId w:val="30"/>
        </w:numPr>
      </w:pPr>
      <w:r w:rsidRPr="00657B88">
        <w:t>&lt;</w:t>
      </w:r>
      <w:proofErr w:type="spellStart"/>
      <w:r w:rsidRPr="00657B88">
        <w:t>origDate</w:t>
      </w:r>
      <w:proofErr w:type="spellEnd"/>
      <w:r w:rsidRPr="00657B88">
        <w:t>&gt;</w:t>
      </w:r>
      <w:r w:rsidR="00ED4082" w:rsidRPr="00657B88">
        <w:t xml:space="preserve"> = data</w:t>
      </w:r>
    </w:p>
    <w:p w14:paraId="196244C7" w14:textId="77777777" w:rsidR="002528CB" w:rsidRPr="002528CB" w:rsidRDefault="00ED4082" w:rsidP="00525099">
      <w:pPr>
        <w:pStyle w:val="Lijstalinea"/>
        <w:numPr>
          <w:ilvl w:val="4"/>
          <w:numId w:val="73"/>
        </w:numPr>
      </w:pPr>
      <w:r w:rsidRPr="00657B88">
        <w:t>“</w:t>
      </w:r>
      <w:proofErr w:type="spellStart"/>
      <w:r w:rsidRPr="00657B88">
        <w:rPr>
          <w:rFonts w:eastAsiaTheme="minorHAnsi"/>
          <w:highlight w:val="white"/>
          <w:lang w:eastAsia="en-US"/>
        </w:rPr>
        <w:t>saec</w:t>
      </w:r>
      <w:proofErr w:type="spellEnd"/>
      <w:r w:rsidRPr="00657B88">
        <w:rPr>
          <w:rFonts w:eastAsiaTheme="minorHAnsi"/>
          <w:highlight w:val="white"/>
          <w:lang w:eastAsia="en-US"/>
        </w:rPr>
        <w:t>.\s(I|V|</w:t>
      </w:r>
      <w:proofErr w:type="gramStart"/>
      <w:r w:rsidRPr="00657B88">
        <w:rPr>
          <w:rFonts w:eastAsiaTheme="minorHAnsi"/>
          <w:highlight w:val="white"/>
          <w:lang w:eastAsia="en-US"/>
        </w:rPr>
        <w:t>X)+</w:t>
      </w:r>
      <w:proofErr w:type="gramEnd"/>
      <w:r w:rsidRPr="00657B88">
        <w:rPr>
          <w:rFonts w:eastAsiaTheme="minorHAnsi"/>
          <w:highlight w:val="white"/>
          <w:lang w:eastAsia="en-US"/>
        </w:rPr>
        <w:t>(\s(</w:t>
      </w:r>
      <w:proofErr w:type="spellStart"/>
      <w:r w:rsidRPr="00657B88">
        <w:rPr>
          <w:rFonts w:eastAsiaTheme="minorHAnsi"/>
          <w:highlight w:val="white"/>
          <w:lang w:eastAsia="en-US"/>
        </w:rPr>
        <w:t>in.|ex</w:t>
      </w:r>
      <w:proofErr w:type="spellEnd"/>
      <w:r w:rsidRPr="00657B88">
        <w:rPr>
          <w:rFonts w:eastAsiaTheme="minorHAnsi"/>
          <w:highlight w:val="white"/>
          <w:lang w:eastAsia="en-US"/>
        </w:rPr>
        <w:t>.))?(\-(I|V|X)+)?(\s(</w:t>
      </w:r>
      <w:proofErr w:type="spellStart"/>
      <w:r w:rsidRPr="00657B88">
        <w:rPr>
          <w:rFonts w:eastAsiaTheme="minorHAnsi"/>
          <w:highlight w:val="white"/>
          <w:lang w:eastAsia="en-US"/>
        </w:rPr>
        <w:t>in.|ex</w:t>
      </w:r>
      <w:proofErr w:type="spellEnd"/>
      <w:r w:rsidRPr="00657B88">
        <w:rPr>
          <w:rFonts w:eastAsiaTheme="minorHAnsi"/>
          <w:highlight w:val="white"/>
          <w:lang w:eastAsia="en-US"/>
        </w:rPr>
        <w:t>.))?</w:t>
      </w:r>
      <w:r w:rsidRPr="00657B88">
        <w:rPr>
          <w:rFonts w:eastAsiaTheme="minorHAnsi"/>
          <w:lang w:eastAsia="en-US"/>
        </w:rPr>
        <w:t>”</w:t>
      </w:r>
    </w:p>
    <w:p w14:paraId="1435611B" w14:textId="023FAF04" w:rsidR="00BE7CC4" w:rsidRPr="00657B88" w:rsidRDefault="002528CB" w:rsidP="002528CB">
      <w:pPr>
        <w:pStyle w:val="Lijstalinea"/>
        <w:ind w:left="2160"/>
      </w:pPr>
      <w:r>
        <w:rPr>
          <w:rFonts w:eastAsiaTheme="minorHAnsi"/>
          <w:lang w:eastAsia="en-US"/>
        </w:rPr>
        <w:t xml:space="preserve">= </w:t>
      </w:r>
      <w:proofErr w:type="spellStart"/>
      <w:r w:rsidR="00BE7CC4" w:rsidRPr="002528CB">
        <w:rPr>
          <w:rFonts w:eastAsiaTheme="minorHAnsi"/>
          <w:lang w:eastAsia="en-US"/>
        </w:rPr>
        <w:t>saec</w:t>
      </w:r>
      <w:proofErr w:type="spellEnd"/>
      <w:r w:rsidR="00BE7CC4" w:rsidRPr="002528CB">
        <w:rPr>
          <w:rFonts w:eastAsiaTheme="minorHAnsi"/>
          <w:lang w:eastAsia="en-US"/>
        </w:rPr>
        <w:t xml:space="preserve">. + rom. </w:t>
      </w:r>
      <w:r w:rsidR="004D6E73" w:rsidRPr="002528CB">
        <w:rPr>
          <w:rFonts w:eastAsiaTheme="minorHAnsi"/>
          <w:lang w:eastAsia="en-US"/>
        </w:rPr>
        <w:t>number</w:t>
      </w:r>
      <w:r w:rsidR="00BE7CC4" w:rsidRPr="002528CB">
        <w:rPr>
          <w:rFonts w:eastAsiaTheme="minorHAnsi"/>
          <w:lang w:eastAsia="en-US"/>
        </w:rPr>
        <w:t xml:space="preserve">(s) + </w:t>
      </w:r>
      <w:r w:rsidR="004D6E73" w:rsidRPr="002528CB">
        <w:rPr>
          <w:rFonts w:eastAsiaTheme="minorHAnsi"/>
          <w:lang w:eastAsia="en-US"/>
        </w:rPr>
        <w:t>optional</w:t>
      </w:r>
      <w:r w:rsidR="00BE7CC4" w:rsidRPr="002528CB">
        <w:rPr>
          <w:rFonts w:eastAsiaTheme="minorHAnsi"/>
          <w:lang w:eastAsia="en-US"/>
        </w:rPr>
        <w:t xml:space="preserve"> in. o</w:t>
      </w:r>
      <w:r w:rsidR="004D6E73" w:rsidRPr="002528CB">
        <w:rPr>
          <w:rFonts w:eastAsiaTheme="minorHAnsi"/>
          <w:lang w:eastAsia="en-US"/>
        </w:rPr>
        <w:t>r</w:t>
      </w:r>
      <w:r w:rsidR="00BE7CC4" w:rsidRPr="002528CB">
        <w:rPr>
          <w:rFonts w:eastAsiaTheme="minorHAnsi"/>
          <w:lang w:eastAsia="en-US"/>
        </w:rPr>
        <w:t xml:space="preserve"> ex.+ </w:t>
      </w:r>
      <w:r w:rsidR="004D6E73" w:rsidRPr="002528CB">
        <w:rPr>
          <w:rFonts w:eastAsiaTheme="minorHAnsi"/>
          <w:lang w:eastAsia="en-US"/>
        </w:rPr>
        <w:t>optional</w:t>
      </w:r>
      <w:r w:rsidR="00BE7CC4" w:rsidRPr="002528CB">
        <w:rPr>
          <w:rFonts w:eastAsiaTheme="minorHAnsi"/>
          <w:lang w:eastAsia="en-US"/>
        </w:rPr>
        <w:t xml:space="preserve"> rom. </w:t>
      </w:r>
      <w:r w:rsidR="004D6E73" w:rsidRPr="002528CB">
        <w:rPr>
          <w:rFonts w:eastAsiaTheme="minorHAnsi"/>
          <w:lang w:eastAsia="en-US"/>
        </w:rPr>
        <w:t>number</w:t>
      </w:r>
      <w:r w:rsidR="00BE7CC4" w:rsidRPr="002528CB">
        <w:rPr>
          <w:rFonts w:eastAsiaTheme="minorHAnsi"/>
          <w:lang w:eastAsia="en-US"/>
        </w:rPr>
        <w:t xml:space="preserve">(s) + </w:t>
      </w:r>
      <w:r w:rsidR="004D6E73" w:rsidRPr="002528CB">
        <w:rPr>
          <w:rFonts w:eastAsiaTheme="minorHAnsi"/>
          <w:lang w:eastAsia="en-US"/>
        </w:rPr>
        <w:t>optional</w:t>
      </w:r>
      <w:r w:rsidR="00BE7CC4" w:rsidRPr="002528CB">
        <w:rPr>
          <w:rFonts w:eastAsiaTheme="minorHAnsi"/>
          <w:lang w:eastAsia="en-US"/>
        </w:rPr>
        <w:t xml:space="preserve"> in. </w:t>
      </w:r>
      <w:r w:rsidR="004D6E73" w:rsidRPr="002528CB">
        <w:rPr>
          <w:rFonts w:eastAsiaTheme="minorHAnsi"/>
          <w:lang w:eastAsia="en-US"/>
        </w:rPr>
        <w:t>or</w:t>
      </w:r>
      <w:r w:rsidR="00BE7CC4" w:rsidRPr="002528CB">
        <w:rPr>
          <w:rFonts w:eastAsiaTheme="minorHAnsi"/>
          <w:lang w:eastAsia="en-US"/>
        </w:rPr>
        <w:t xml:space="preserve"> ex.</w:t>
      </w:r>
    </w:p>
    <w:p w14:paraId="5EDB0101" w14:textId="77777777" w:rsidR="001220F8" w:rsidRPr="00657B88" w:rsidRDefault="001220F8" w:rsidP="00DD4B5F">
      <w:pPr>
        <w:pStyle w:val="Lijstalinea"/>
        <w:ind w:firstLine="696"/>
      </w:pPr>
      <w:r w:rsidRPr="00657B88">
        <w:t>@notBefore</w:t>
      </w:r>
    </w:p>
    <w:p w14:paraId="12C2660C" w14:textId="77777777" w:rsidR="001220F8" w:rsidRPr="00657B88" w:rsidRDefault="001220F8" w:rsidP="00DD4B5F">
      <w:pPr>
        <w:pStyle w:val="Lijstalinea"/>
        <w:ind w:firstLine="696"/>
      </w:pPr>
      <w:r w:rsidRPr="00657B88">
        <w:t>@notAfter</w:t>
      </w:r>
    </w:p>
    <w:p w14:paraId="46D1964D" w14:textId="41EAA0C7" w:rsidR="009F2F5F" w:rsidRDefault="009F2F5F" w:rsidP="00525099">
      <w:pPr>
        <w:pStyle w:val="Lijstalinea"/>
        <w:numPr>
          <w:ilvl w:val="1"/>
          <w:numId w:val="30"/>
        </w:numPr>
      </w:pPr>
      <w:r w:rsidRPr="00657B88">
        <w:t>&lt;</w:t>
      </w:r>
      <w:proofErr w:type="spellStart"/>
      <w:r w:rsidRPr="00657B88">
        <w:t>origPlace</w:t>
      </w:r>
      <w:proofErr w:type="spellEnd"/>
      <w:r w:rsidRPr="00657B88">
        <w:t>&gt;</w:t>
      </w:r>
    </w:p>
    <w:p w14:paraId="2AA28CCE" w14:textId="24B23281" w:rsidR="00436828" w:rsidRPr="00657B88" w:rsidRDefault="00436828" w:rsidP="00525099">
      <w:pPr>
        <w:pStyle w:val="Lijstalinea"/>
        <w:numPr>
          <w:ilvl w:val="1"/>
          <w:numId w:val="30"/>
        </w:numPr>
      </w:pPr>
      <w:r w:rsidRPr="00657B88">
        <w:t>&lt;locus&gt;</w:t>
      </w:r>
      <w:r w:rsidR="008C3E66">
        <w:t xml:space="preserve"> (</w:t>
      </w:r>
      <w:proofErr w:type="spellStart"/>
      <w:r w:rsidR="008C3E66">
        <w:t>zeroOrMore</w:t>
      </w:r>
      <w:proofErr w:type="spellEnd"/>
      <w:r w:rsidR="008C3E66">
        <w:t>)</w:t>
      </w:r>
      <w:r w:rsidRPr="00657B88">
        <w:t xml:space="preserve"> = choice of data</w:t>
      </w:r>
    </w:p>
    <w:p w14:paraId="6DAE5E62" w14:textId="77777777" w:rsidR="003B5918" w:rsidRDefault="003B5918" w:rsidP="003B5918">
      <w:pPr>
        <w:pStyle w:val="Lijstalinea"/>
        <w:numPr>
          <w:ilvl w:val="2"/>
          <w:numId w:val="30"/>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5567DA4C" w14:textId="77777777" w:rsidR="003B5918" w:rsidRPr="00657B88" w:rsidRDefault="003B5918" w:rsidP="003B5918">
      <w:pPr>
        <w:pStyle w:val="Lijstalinea"/>
        <w:ind w:left="2160"/>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0C2E89D4" w14:textId="77777777" w:rsidR="003B5918" w:rsidRDefault="003B5918" w:rsidP="003B5918">
      <w:pPr>
        <w:pStyle w:val="Lijstalinea"/>
        <w:numPr>
          <w:ilvl w:val="2"/>
          <w:numId w:val="30"/>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706A32ED" w14:textId="77777777" w:rsidR="003B5918" w:rsidRDefault="003B5918" w:rsidP="003B5918">
      <w:pPr>
        <w:pStyle w:val="Lijstalinea"/>
        <w:ind w:left="216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35308EAE" w14:textId="77777777" w:rsidR="003B5918" w:rsidRDefault="003B5918" w:rsidP="003B5918">
      <w:pPr>
        <w:pStyle w:val="Lijstalinea"/>
        <w:numPr>
          <w:ilvl w:val="2"/>
          <w:numId w:val="30"/>
        </w:numPr>
      </w:pPr>
      <w:r>
        <w:t>“</w:t>
      </w:r>
      <w:proofErr w:type="spellStart"/>
      <w:r>
        <w:t>s.f.</w:t>
      </w:r>
      <w:proofErr w:type="spellEnd"/>
      <w:r>
        <w:t>”</w:t>
      </w:r>
    </w:p>
    <w:p w14:paraId="22DE884C" w14:textId="77777777" w:rsidR="003B5918" w:rsidRDefault="003B5918" w:rsidP="003B5918">
      <w:pPr>
        <w:pStyle w:val="Lijstalinea"/>
        <w:ind w:left="2160"/>
      </w:pPr>
      <w:r>
        <w:t xml:space="preserve">= no folium </w:t>
      </w:r>
      <w:proofErr w:type="gramStart"/>
      <w:r>
        <w:t>number</w:t>
      </w:r>
      <w:proofErr w:type="gramEnd"/>
    </w:p>
    <w:p w14:paraId="4E1F9257" w14:textId="77777777" w:rsidR="003B5918" w:rsidRDefault="003B5918" w:rsidP="003B5918">
      <w:pPr>
        <w:pStyle w:val="Lijstalinea"/>
        <w:numPr>
          <w:ilvl w:val="2"/>
          <w:numId w:val="30"/>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2C3DFF6E" w14:textId="77777777" w:rsidR="003B5918" w:rsidRDefault="003B5918" w:rsidP="003B5918">
      <w:pPr>
        <w:pStyle w:val="Lijstalinea"/>
        <w:ind w:left="2160"/>
      </w:pPr>
      <w:r>
        <w:t>= folium number with a roman numeral + optional specification</w:t>
      </w:r>
    </w:p>
    <w:p w14:paraId="617CE10C" w14:textId="77777777" w:rsidR="003B5918" w:rsidRDefault="003B5918" w:rsidP="003B5918">
      <w:pPr>
        <w:pStyle w:val="Lijstalinea"/>
        <w:numPr>
          <w:ilvl w:val="2"/>
          <w:numId w:val="30"/>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0ED26B25" w14:textId="77777777" w:rsidR="003B5918" w:rsidRPr="00657B88" w:rsidRDefault="003B5918" w:rsidP="00B15C36">
      <w:pPr>
        <w:pStyle w:val="Lijstalinea"/>
        <w:ind w:left="2160"/>
      </w:pPr>
      <w:r>
        <w:t>= folia numbers consisting of 2 parts with a roman numeral + optional specification</w:t>
      </w:r>
    </w:p>
    <w:p w14:paraId="39651F7E" w14:textId="77777777" w:rsidR="003B5918" w:rsidRPr="00657B88" w:rsidRDefault="003B5918" w:rsidP="003B5918">
      <w:pPr>
        <w:pStyle w:val="Lijstalinea"/>
        <w:numPr>
          <w:ilvl w:val="2"/>
          <w:numId w:val="30"/>
        </w:numPr>
      </w:pPr>
      <w:r w:rsidRPr="00657B88">
        <w:t xml:space="preserve">@from = </w:t>
      </w:r>
      <w:r>
        <w:t xml:space="preserve">choice of </w:t>
      </w:r>
      <w:r w:rsidRPr="00657B88">
        <w:t>data</w:t>
      </w:r>
    </w:p>
    <w:p w14:paraId="7775EF53" w14:textId="77777777" w:rsidR="003B5918" w:rsidRDefault="003B5918" w:rsidP="003B5918">
      <w:pPr>
        <w:pStyle w:val="Lijstalinea"/>
        <w:numPr>
          <w:ilvl w:val="3"/>
          <w:numId w:val="30"/>
        </w:numPr>
        <w:rPr>
          <w:highlight w:val="white"/>
        </w:rPr>
      </w:pPr>
      <w:r w:rsidRPr="00657B88">
        <w:rPr>
          <w:highlight w:val="white"/>
        </w:rPr>
        <w:t>“\d{</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p>
    <w:p w14:paraId="026B3918" w14:textId="77777777" w:rsidR="003B5918" w:rsidRDefault="003B5918" w:rsidP="003B5918">
      <w:pPr>
        <w:pStyle w:val="Lijstalinea"/>
        <w:ind w:left="2880"/>
        <w:rPr>
          <w:highlight w:val="white"/>
        </w:rPr>
      </w:pPr>
      <w:r>
        <w:rPr>
          <w:highlight w:val="white"/>
        </w:rPr>
        <w:t>= folium number of 3 digits + optional specification</w:t>
      </w:r>
    </w:p>
    <w:p w14:paraId="6679FD99" w14:textId="77777777" w:rsidR="003B5918" w:rsidRDefault="003B5918" w:rsidP="003B5918">
      <w:pPr>
        <w:pStyle w:val="Lijstalinea"/>
        <w:numPr>
          <w:ilvl w:val="3"/>
          <w:numId w:val="30"/>
        </w:numPr>
        <w:rPr>
          <w:highlight w:val="white"/>
        </w:rPr>
      </w:pPr>
      <w:r>
        <w:rPr>
          <w:highlight w:val="white"/>
        </w:rPr>
        <w:t>“0”</w:t>
      </w:r>
    </w:p>
    <w:p w14:paraId="7102B30B" w14:textId="77777777" w:rsidR="003B5918" w:rsidRDefault="003B5918" w:rsidP="003B5918">
      <w:pPr>
        <w:pStyle w:val="Lijstalinea"/>
        <w:numPr>
          <w:ilvl w:val="3"/>
          <w:numId w:val="30"/>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0F9BA363" w14:textId="77777777" w:rsidR="003B5918" w:rsidRPr="00657B88" w:rsidRDefault="003B5918" w:rsidP="003B5918">
      <w:pPr>
        <w:pStyle w:val="Lijstalinea"/>
        <w:ind w:left="2880"/>
        <w:rPr>
          <w:highlight w:val="white"/>
        </w:rPr>
      </w:pPr>
      <w:r>
        <w:rPr>
          <w:highlight w:val="white"/>
        </w:rPr>
        <w:t>=</w:t>
      </w:r>
      <w:r>
        <w:t xml:space="preserve"> folium number with a roman numeral + optional specification</w:t>
      </w:r>
    </w:p>
    <w:p w14:paraId="60D7C024" w14:textId="77777777" w:rsidR="003B5918" w:rsidRPr="00657B88" w:rsidRDefault="003B5918" w:rsidP="003B5918">
      <w:pPr>
        <w:pStyle w:val="Lijstalinea"/>
        <w:numPr>
          <w:ilvl w:val="2"/>
          <w:numId w:val="30"/>
        </w:numPr>
      </w:pPr>
      <w:r w:rsidRPr="00657B88">
        <w:t xml:space="preserve">@to = </w:t>
      </w:r>
      <w:r>
        <w:t xml:space="preserve">choice of </w:t>
      </w:r>
      <w:r w:rsidRPr="00657B88">
        <w:t>data</w:t>
      </w:r>
    </w:p>
    <w:p w14:paraId="4FF3013D" w14:textId="77777777" w:rsidR="003B5918" w:rsidRDefault="003B5918" w:rsidP="003B5918">
      <w:pPr>
        <w:pStyle w:val="Lijstalinea"/>
        <w:numPr>
          <w:ilvl w:val="3"/>
          <w:numId w:val="30"/>
        </w:numPr>
        <w:rPr>
          <w:highlight w:val="white"/>
        </w:rPr>
      </w:pPr>
      <w:r w:rsidRPr="00657B88">
        <w:rPr>
          <w:highlight w:val="white"/>
        </w:rPr>
        <w:t>“\d{</w:t>
      </w:r>
      <w:proofErr w:type="gramStart"/>
      <w:r>
        <w:rPr>
          <w:highlight w:val="white"/>
        </w:rPr>
        <w:t>3</w:t>
      </w:r>
      <w:r w:rsidRPr="00657B88">
        <w:rPr>
          <w:highlight w:val="white"/>
        </w:rPr>
        <w:t>}(</w:t>
      </w:r>
      <w:proofErr w:type="spellStart"/>
      <w:proofErr w:type="gramEnd"/>
      <w:r w:rsidRPr="00657B88">
        <w:rPr>
          <w:highlight w:val="white"/>
        </w:rPr>
        <w:t>v|r|va|vb|ra|rb</w:t>
      </w:r>
      <w:proofErr w:type="spellEnd"/>
      <w:r w:rsidRPr="00657B88">
        <w:rPr>
          <w:highlight w:val="white"/>
        </w:rPr>
        <w:t>)?”</w:t>
      </w:r>
      <w:r>
        <w:rPr>
          <w:highlight w:val="white"/>
        </w:rPr>
        <w:t xml:space="preserve"> </w:t>
      </w:r>
    </w:p>
    <w:p w14:paraId="38836B09" w14:textId="77777777" w:rsidR="003B5918" w:rsidRDefault="003B5918" w:rsidP="003B5918">
      <w:pPr>
        <w:pStyle w:val="Lijstalinea"/>
        <w:ind w:left="2880"/>
        <w:rPr>
          <w:highlight w:val="white"/>
        </w:rPr>
      </w:pPr>
      <w:r>
        <w:rPr>
          <w:highlight w:val="white"/>
        </w:rPr>
        <w:t>= folium number of 3 digits + optional specification</w:t>
      </w:r>
    </w:p>
    <w:p w14:paraId="24AE0500" w14:textId="77777777" w:rsidR="003B5918" w:rsidRDefault="003B5918" w:rsidP="003B5918">
      <w:pPr>
        <w:pStyle w:val="Lijstalinea"/>
        <w:numPr>
          <w:ilvl w:val="3"/>
          <w:numId w:val="30"/>
        </w:numPr>
        <w:rPr>
          <w:highlight w:val="white"/>
        </w:rPr>
      </w:pPr>
      <w:r>
        <w:rPr>
          <w:highlight w:val="white"/>
        </w:rPr>
        <w:t>“0”</w:t>
      </w:r>
    </w:p>
    <w:p w14:paraId="4302847A" w14:textId="77777777" w:rsidR="003B5918" w:rsidRDefault="003B5918" w:rsidP="003B5918">
      <w:pPr>
        <w:pStyle w:val="Lijstalinea"/>
        <w:numPr>
          <w:ilvl w:val="3"/>
          <w:numId w:val="30"/>
        </w:numPr>
        <w:rPr>
          <w:highlight w:val="white"/>
        </w:rPr>
      </w:pPr>
      <w:r>
        <w:lastRenderedPageBreak/>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0BFB000D" w14:textId="6706B169" w:rsidR="00F95F84" w:rsidRPr="003B5918" w:rsidRDefault="003B5918" w:rsidP="003B5918">
      <w:pPr>
        <w:pStyle w:val="Lijstalinea"/>
        <w:ind w:left="2880"/>
        <w:rPr>
          <w:highlight w:val="white"/>
        </w:rPr>
      </w:pPr>
      <w:r>
        <w:t>= folium number with a roman numeral + optional specification</w:t>
      </w:r>
    </w:p>
    <w:p w14:paraId="78DF517C" w14:textId="77777777" w:rsidR="00436828" w:rsidRDefault="00436828" w:rsidP="00525099">
      <w:pPr>
        <w:pStyle w:val="Lijstalinea"/>
        <w:numPr>
          <w:ilvl w:val="1"/>
          <w:numId w:val="30"/>
        </w:numPr>
        <w:rPr>
          <w:highlight w:val="white"/>
        </w:rPr>
      </w:pPr>
      <w:r>
        <w:rPr>
          <w:highlight w:val="white"/>
        </w:rPr>
        <w:t>&lt;date&gt; (</w:t>
      </w:r>
      <w:proofErr w:type="spellStart"/>
      <w:r>
        <w:rPr>
          <w:highlight w:val="white"/>
        </w:rPr>
        <w:t>zeroOrMore</w:t>
      </w:r>
      <w:proofErr w:type="spellEnd"/>
      <w:r>
        <w:rPr>
          <w:highlight w:val="white"/>
        </w:rPr>
        <w:t>)</w:t>
      </w:r>
    </w:p>
    <w:p w14:paraId="2A460ACB" w14:textId="77777777" w:rsidR="00436828" w:rsidRDefault="00436828" w:rsidP="00525099">
      <w:pPr>
        <w:pStyle w:val="Lijstalinea"/>
        <w:numPr>
          <w:ilvl w:val="1"/>
          <w:numId w:val="30"/>
        </w:numPr>
        <w:rPr>
          <w:highlight w:val="white"/>
        </w:rPr>
      </w:pPr>
      <w:r>
        <w:rPr>
          <w:highlight w:val="white"/>
        </w:rPr>
        <w:t>&lt;quote&gt; (</w:t>
      </w:r>
      <w:proofErr w:type="spellStart"/>
      <w:r>
        <w:rPr>
          <w:highlight w:val="white"/>
        </w:rPr>
        <w:t>zeroOrMore</w:t>
      </w:r>
      <w:proofErr w:type="spellEnd"/>
      <w:r>
        <w:rPr>
          <w:highlight w:val="white"/>
        </w:rPr>
        <w:t>)</w:t>
      </w:r>
    </w:p>
    <w:p w14:paraId="33F4C811" w14:textId="77777777" w:rsidR="00F772D9" w:rsidRDefault="00F772D9" w:rsidP="00F772D9">
      <w:pPr>
        <w:pStyle w:val="Lijstalinea"/>
        <w:numPr>
          <w:ilvl w:val="1"/>
          <w:numId w:val="30"/>
        </w:numPr>
        <w:rPr>
          <w:highlight w:val="white"/>
        </w:rPr>
      </w:pPr>
      <w:r>
        <w:rPr>
          <w:highlight w:val="white"/>
        </w:rPr>
        <w:t>&lt;</w:t>
      </w:r>
      <w:proofErr w:type="spellStart"/>
      <w:r>
        <w:rPr>
          <w:highlight w:val="white"/>
        </w:rPr>
        <w:t>persName</w:t>
      </w:r>
      <w:proofErr w:type="spellEnd"/>
      <w:r>
        <w:rPr>
          <w:highlight w:val="white"/>
        </w:rPr>
        <w:t>&gt; (</w:t>
      </w:r>
      <w:proofErr w:type="spellStart"/>
      <w:r>
        <w:rPr>
          <w:highlight w:val="white"/>
        </w:rPr>
        <w:t>zeroOrMore</w:t>
      </w:r>
      <w:proofErr w:type="spellEnd"/>
      <w:r>
        <w:rPr>
          <w:highlight w:val="white"/>
        </w:rPr>
        <w:t>)</w:t>
      </w:r>
    </w:p>
    <w:p w14:paraId="50AC144F" w14:textId="77777777" w:rsidR="00F772D9" w:rsidRDefault="00F772D9" w:rsidP="00F772D9">
      <w:pPr>
        <w:pStyle w:val="Lijstalinea"/>
        <w:numPr>
          <w:ilvl w:val="1"/>
          <w:numId w:val="30"/>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7493F642" w14:textId="77777777" w:rsidR="00F772D9" w:rsidRPr="008F3709" w:rsidRDefault="00F772D9" w:rsidP="00F772D9">
      <w:pPr>
        <w:pStyle w:val="Lijstalinea"/>
        <w:numPr>
          <w:ilvl w:val="1"/>
          <w:numId w:val="30"/>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74FBBF1A" w14:textId="0B22E68F" w:rsidR="00436828" w:rsidRPr="00436828" w:rsidRDefault="00436828" w:rsidP="00525099">
      <w:pPr>
        <w:pStyle w:val="Lijstalinea"/>
        <w:numPr>
          <w:ilvl w:val="1"/>
          <w:numId w:val="30"/>
        </w:numPr>
        <w:rPr>
          <w:highlight w:val="white"/>
        </w:rPr>
      </w:pPr>
      <w:r>
        <w:rPr>
          <w:highlight w:val="white"/>
        </w:rPr>
        <w:t>&lt;text/&gt;</w:t>
      </w:r>
    </w:p>
    <w:p w14:paraId="43736D0D" w14:textId="06EE64CA" w:rsidR="00332AA4" w:rsidRDefault="00332AA4" w:rsidP="00525099">
      <w:pPr>
        <w:pStyle w:val="Lijstalinea"/>
        <w:numPr>
          <w:ilvl w:val="0"/>
          <w:numId w:val="30"/>
        </w:numPr>
      </w:pPr>
      <w:r>
        <w:t>Rule</w:t>
      </w:r>
      <w:r w:rsidR="000A3CD2">
        <w:t>s</w:t>
      </w:r>
    </w:p>
    <w:p w14:paraId="65D0F974" w14:textId="4CD5B485" w:rsidR="00332AA4" w:rsidRDefault="00332AA4" w:rsidP="00525099">
      <w:pPr>
        <w:pStyle w:val="Lijstalinea"/>
        <w:numPr>
          <w:ilvl w:val="0"/>
          <w:numId w:val="77"/>
        </w:numPr>
      </w:pPr>
      <w:r>
        <w:t xml:space="preserve">The @notBefore and @notAfter </w:t>
      </w:r>
      <w:r w:rsidR="00805706">
        <w:t>of</w:t>
      </w:r>
      <w:r>
        <w:t xml:space="preserve"> &lt;</w:t>
      </w:r>
      <w:proofErr w:type="spellStart"/>
      <w:r w:rsidR="00805706">
        <w:t>origDate</w:t>
      </w:r>
      <w:proofErr w:type="spellEnd"/>
      <w:r w:rsidR="00805706">
        <w:t>&gt;</w:t>
      </w:r>
      <w:r>
        <w:t xml:space="preserve"> are required</w:t>
      </w:r>
      <w:r w:rsidR="00805706">
        <w:t>.</w:t>
      </w:r>
    </w:p>
    <w:p w14:paraId="3D7B348D" w14:textId="4940F003" w:rsidR="00805706" w:rsidRDefault="00805706" w:rsidP="00525099">
      <w:pPr>
        <w:pStyle w:val="Lijstalinea"/>
        <w:numPr>
          <w:ilvl w:val="2"/>
          <w:numId w:val="30"/>
        </w:numPr>
      </w:pPr>
      <w:r>
        <w:t>“@</w:t>
      </w:r>
      <w:proofErr w:type="spellStart"/>
      <w:r>
        <w:t>notBefore</w:t>
      </w:r>
      <w:proofErr w:type="spellEnd"/>
      <w:r>
        <w:t xml:space="preserve"> and @notAfter”</w:t>
      </w:r>
    </w:p>
    <w:p w14:paraId="6CB610ED" w14:textId="07F61B2D" w:rsidR="0084127F" w:rsidRPr="00FA0033" w:rsidRDefault="0084127F" w:rsidP="00525099">
      <w:pPr>
        <w:pStyle w:val="Lijstalinea"/>
        <w:numPr>
          <w:ilvl w:val="0"/>
          <w:numId w:val="77"/>
        </w:numPr>
        <w:rPr>
          <w:rFonts w:eastAsiaTheme="minorHAnsi"/>
          <w:highlight w:val="white"/>
        </w:rPr>
      </w:pPr>
      <w:r w:rsidRPr="00FA0033">
        <w:rPr>
          <w:rFonts w:eastAsiaTheme="minorHAnsi"/>
          <w:highlight w:val="white"/>
        </w:rPr>
        <w:t>The value of @</w:t>
      </w:r>
      <w:r>
        <w:rPr>
          <w:rFonts w:eastAsiaTheme="minorHAnsi"/>
          <w:highlight w:val="white"/>
        </w:rPr>
        <w:t xml:space="preserve">notAfter </w:t>
      </w:r>
      <w:r w:rsidRPr="00FA0033">
        <w:rPr>
          <w:rFonts w:eastAsiaTheme="minorHAnsi"/>
          <w:highlight w:val="white"/>
        </w:rPr>
        <w:t xml:space="preserve">should be </w:t>
      </w:r>
      <w:r w:rsidR="00646667">
        <w:rPr>
          <w:rFonts w:eastAsiaTheme="minorHAnsi"/>
          <w:highlight w:val="white"/>
        </w:rPr>
        <w:t>greater</w:t>
      </w:r>
      <w:r w:rsidRPr="00FA0033">
        <w:rPr>
          <w:rFonts w:eastAsiaTheme="minorHAnsi"/>
          <w:highlight w:val="white"/>
        </w:rPr>
        <w:t xml:space="preserve"> than the value of @</w:t>
      </w:r>
      <w:r>
        <w:rPr>
          <w:rFonts w:eastAsiaTheme="minorHAnsi"/>
          <w:highlight w:val="white"/>
        </w:rPr>
        <w:t>notBefore</w:t>
      </w:r>
      <w:r w:rsidRPr="00FA0033">
        <w:rPr>
          <w:rFonts w:eastAsiaTheme="minorHAnsi"/>
          <w:highlight w:val="white"/>
        </w:rPr>
        <w:t>.</w:t>
      </w:r>
    </w:p>
    <w:p w14:paraId="2178C013" w14:textId="52FB1F58" w:rsidR="00146095" w:rsidRPr="000A3CD2" w:rsidRDefault="0084127F" w:rsidP="00525099">
      <w:pPr>
        <w:pStyle w:val="Lijstalinea"/>
        <w:numPr>
          <w:ilvl w:val="2"/>
          <w:numId w:val="30"/>
        </w:numPr>
        <w:rPr>
          <w:highlight w:val="white"/>
        </w:rPr>
      </w:pPr>
      <w:r>
        <w:rPr>
          <w:highlight w:val="white"/>
        </w:rPr>
        <w:t>“(@notAfter&gt;@notBefore)”</w:t>
      </w:r>
    </w:p>
    <w:p w14:paraId="717FEDCC" w14:textId="77777777" w:rsidR="00233E8B" w:rsidRPr="00657B88" w:rsidRDefault="009F2F5F" w:rsidP="008E7589">
      <w:pPr>
        <w:pStyle w:val="Kop3"/>
      </w:pPr>
      <w:r w:rsidRPr="00657B88">
        <w:t>&lt;provenance&gt;</w:t>
      </w:r>
    </w:p>
    <w:p w14:paraId="53D2A58B" w14:textId="72F2CC23" w:rsidR="009F2F5F" w:rsidRDefault="0017336B" w:rsidP="00525099">
      <w:pPr>
        <w:pStyle w:val="Lijstalinea"/>
        <w:numPr>
          <w:ilvl w:val="0"/>
          <w:numId w:val="73"/>
        </w:numPr>
      </w:pPr>
      <w:r w:rsidRPr="00657B88">
        <w:t>&lt;p&gt; (</w:t>
      </w:r>
      <w:proofErr w:type="spellStart"/>
      <w:r w:rsidRPr="00657B88">
        <w:t>oneOrMore</w:t>
      </w:r>
      <w:proofErr w:type="spellEnd"/>
      <w:r w:rsidRPr="00657B88">
        <w:t>)</w:t>
      </w:r>
      <w:r w:rsidR="008C3E66">
        <w:t xml:space="preserve"> = interleave of elements</w:t>
      </w:r>
    </w:p>
    <w:p w14:paraId="699248CD" w14:textId="56533A4E" w:rsidR="00436828" w:rsidRPr="00657B88" w:rsidRDefault="00436828" w:rsidP="00525099">
      <w:pPr>
        <w:pStyle w:val="Lijstalinea"/>
        <w:numPr>
          <w:ilvl w:val="1"/>
          <w:numId w:val="37"/>
        </w:numPr>
      </w:pPr>
      <w:r w:rsidRPr="00657B88">
        <w:t>&lt;locus&gt;</w:t>
      </w:r>
      <w:r w:rsidR="008C3E66">
        <w:t xml:space="preserve"> (</w:t>
      </w:r>
      <w:proofErr w:type="spellStart"/>
      <w:r w:rsidR="008C3E66">
        <w:t>zeroOrMore</w:t>
      </w:r>
      <w:proofErr w:type="spellEnd"/>
      <w:r w:rsidR="008C3E66">
        <w:t>)</w:t>
      </w:r>
      <w:r w:rsidRPr="00657B88">
        <w:t xml:space="preserve"> = choice of data</w:t>
      </w:r>
    </w:p>
    <w:p w14:paraId="06D10528" w14:textId="77777777" w:rsidR="003B5918" w:rsidRDefault="003B5918" w:rsidP="003B5918">
      <w:pPr>
        <w:pStyle w:val="Lijstalinea"/>
        <w:numPr>
          <w:ilvl w:val="2"/>
          <w:numId w:val="37"/>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1BBF7440" w14:textId="77777777" w:rsidR="003B5918" w:rsidRPr="00657B88" w:rsidRDefault="003B5918" w:rsidP="003B5918">
      <w:pPr>
        <w:pStyle w:val="Lijstalinea"/>
        <w:ind w:left="2160"/>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1ADB6EE1" w14:textId="77777777" w:rsidR="003B5918" w:rsidRDefault="003B5918" w:rsidP="003B5918">
      <w:pPr>
        <w:pStyle w:val="Lijstalinea"/>
        <w:numPr>
          <w:ilvl w:val="2"/>
          <w:numId w:val="37"/>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6F3966FB" w14:textId="77777777" w:rsidR="003B5918" w:rsidRDefault="003B5918" w:rsidP="003B5918">
      <w:pPr>
        <w:pStyle w:val="Lijstalinea"/>
        <w:ind w:left="216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0830A2B3" w14:textId="77777777" w:rsidR="003B5918" w:rsidRDefault="003B5918" w:rsidP="003B5918">
      <w:pPr>
        <w:pStyle w:val="Lijstalinea"/>
        <w:numPr>
          <w:ilvl w:val="2"/>
          <w:numId w:val="37"/>
        </w:numPr>
      </w:pPr>
      <w:r>
        <w:t>“</w:t>
      </w:r>
      <w:proofErr w:type="spellStart"/>
      <w:r>
        <w:t>s.f.</w:t>
      </w:r>
      <w:proofErr w:type="spellEnd"/>
      <w:r>
        <w:t>”</w:t>
      </w:r>
    </w:p>
    <w:p w14:paraId="4CDE55B7" w14:textId="77777777" w:rsidR="003B5918" w:rsidRDefault="003B5918" w:rsidP="003B5918">
      <w:pPr>
        <w:pStyle w:val="Lijstalinea"/>
        <w:ind w:left="2160"/>
      </w:pPr>
      <w:r>
        <w:t xml:space="preserve">= no folium </w:t>
      </w:r>
      <w:proofErr w:type="gramStart"/>
      <w:r>
        <w:t>number</w:t>
      </w:r>
      <w:proofErr w:type="gramEnd"/>
    </w:p>
    <w:p w14:paraId="088B1929" w14:textId="77777777" w:rsidR="003B5918" w:rsidRDefault="003B5918" w:rsidP="003B5918">
      <w:pPr>
        <w:pStyle w:val="Lijstalinea"/>
        <w:numPr>
          <w:ilvl w:val="2"/>
          <w:numId w:val="37"/>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5B50FEE7" w14:textId="77777777" w:rsidR="003B5918" w:rsidRDefault="003B5918" w:rsidP="003B5918">
      <w:pPr>
        <w:pStyle w:val="Lijstalinea"/>
        <w:ind w:left="2160"/>
      </w:pPr>
      <w:r>
        <w:t>= folium number with a roman numeral + optional specification</w:t>
      </w:r>
    </w:p>
    <w:p w14:paraId="4D4FC8EC" w14:textId="77777777" w:rsidR="003B5918" w:rsidRDefault="003B5918" w:rsidP="003B5918">
      <w:pPr>
        <w:pStyle w:val="Lijstalinea"/>
        <w:numPr>
          <w:ilvl w:val="2"/>
          <w:numId w:val="37"/>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08DBD9E2" w14:textId="77777777" w:rsidR="003B5918" w:rsidRPr="00657B88" w:rsidRDefault="003B5918" w:rsidP="00B15C36">
      <w:pPr>
        <w:pStyle w:val="Lijstalinea"/>
        <w:ind w:left="2160"/>
      </w:pPr>
      <w:r>
        <w:t>= folia numbers consisting of 2 parts with a roman numeral + optional specification</w:t>
      </w:r>
    </w:p>
    <w:p w14:paraId="754265E6" w14:textId="77777777" w:rsidR="003B5918" w:rsidRPr="00657B88" w:rsidRDefault="003B5918" w:rsidP="003B5918">
      <w:pPr>
        <w:pStyle w:val="Lijstalinea"/>
        <w:numPr>
          <w:ilvl w:val="2"/>
          <w:numId w:val="37"/>
        </w:numPr>
      </w:pPr>
      <w:r w:rsidRPr="00657B88">
        <w:t xml:space="preserve">@from = </w:t>
      </w:r>
      <w:r>
        <w:t xml:space="preserve">choice of </w:t>
      </w:r>
      <w:r w:rsidRPr="00657B88">
        <w:t>data</w:t>
      </w:r>
    </w:p>
    <w:p w14:paraId="0F4C2E9B" w14:textId="77777777" w:rsidR="003B5918" w:rsidRDefault="003B5918" w:rsidP="003B5918">
      <w:pPr>
        <w:pStyle w:val="Lijstalinea"/>
        <w:numPr>
          <w:ilvl w:val="3"/>
          <w:numId w:val="37"/>
        </w:numPr>
        <w:rPr>
          <w:highlight w:val="white"/>
        </w:rPr>
      </w:pPr>
      <w:r w:rsidRPr="00657B88">
        <w:rPr>
          <w:highlight w:val="white"/>
        </w:rPr>
        <w:t>“\d{</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p>
    <w:p w14:paraId="78A4A222" w14:textId="77777777" w:rsidR="003B5918" w:rsidRDefault="003B5918" w:rsidP="003B5918">
      <w:pPr>
        <w:pStyle w:val="Lijstalinea"/>
        <w:ind w:left="2880"/>
        <w:rPr>
          <w:highlight w:val="white"/>
        </w:rPr>
      </w:pPr>
      <w:r>
        <w:rPr>
          <w:highlight w:val="white"/>
        </w:rPr>
        <w:t>= folium number of 3 digits + optional specification</w:t>
      </w:r>
    </w:p>
    <w:p w14:paraId="5EECEA89" w14:textId="77777777" w:rsidR="003B5918" w:rsidRDefault="003B5918" w:rsidP="003B5918">
      <w:pPr>
        <w:pStyle w:val="Lijstalinea"/>
        <w:numPr>
          <w:ilvl w:val="3"/>
          <w:numId w:val="37"/>
        </w:numPr>
        <w:rPr>
          <w:highlight w:val="white"/>
        </w:rPr>
      </w:pPr>
      <w:r>
        <w:rPr>
          <w:highlight w:val="white"/>
        </w:rPr>
        <w:t>“0”</w:t>
      </w:r>
    </w:p>
    <w:p w14:paraId="41EE7119" w14:textId="77777777" w:rsidR="003B5918" w:rsidRDefault="003B5918" w:rsidP="003B5918">
      <w:pPr>
        <w:pStyle w:val="Lijstalinea"/>
        <w:numPr>
          <w:ilvl w:val="3"/>
          <w:numId w:val="37"/>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73759210" w14:textId="77777777" w:rsidR="003B5918" w:rsidRPr="00657B88" w:rsidRDefault="003B5918" w:rsidP="003B5918">
      <w:pPr>
        <w:pStyle w:val="Lijstalinea"/>
        <w:ind w:left="2880"/>
        <w:rPr>
          <w:highlight w:val="white"/>
        </w:rPr>
      </w:pPr>
      <w:r>
        <w:rPr>
          <w:highlight w:val="white"/>
        </w:rPr>
        <w:t>=</w:t>
      </w:r>
      <w:r>
        <w:t xml:space="preserve"> folium number with a roman numeral + optional specification</w:t>
      </w:r>
    </w:p>
    <w:p w14:paraId="007162AF" w14:textId="77777777" w:rsidR="003B5918" w:rsidRPr="00657B88" w:rsidRDefault="003B5918" w:rsidP="003B5918">
      <w:pPr>
        <w:pStyle w:val="Lijstalinea"/>
        <w:numPr>
          <w:ilvl w:val="2"/>
          <w:numId w:val="37"/>
        </w:numPr>
      </w:pPr>
      <w:r w:rsidRPr="00657B88">
        <w:t xml:space="preserve">@to = </w:t>
      </w:r>
      <w:r>
        <w:t xml:space="preserve">choice of </w:t>
      </w:r>
      <w:r w:rsidRPr="00657B88">
        <w:t>data</w:t>
      </w:r>
    </w:p>
    <w:p w14:paraId="18E37239" w14:textId="77777777" w:rsidR="003B5918" w:rsidRDefault="003B5918" w:rsidP="003B5918">
      <w:pPr>
        <w:pStyle w:val="Lijstalinea"/>
        <w:numPr>
          <w:ilvl w:val="3"/>
          <w:numId w:val="37"/>
        </w:numPr>
        <w:rPr>
          <w:highlight w:val="white"/>
        </w:rPr>
      </w:pPr>
      <w:r w:rsidRPr="00657B88">
        <w:rPr>
          <w:highlight w:val="white"/>
        </w:rPr>
        <w:t>“\d{</w:t>
      </w:r>
      <w:proofErr w:type="gramStart"/>
      <w:r>
        <w:rPr>
          <w:highlight w:val="white"/>
        </w:rPr>
        <w:t>3</w:t>
      </w:r>
      <w:r w:rsidRPr="00657B88">
        <w:rPr>
          <w:highlight w:val="white"/>
        </w:rPr>
        <w:t>}(</w:t>
      </w:r>
      <w:proofErr w:type="spellStart"/>
      <w:proofErr w:type="gramEnd"/>
      <w:r w:rsidRPr="00657B88">
        <w:rPr>
          <w:highlight w:val="white"/>
        </w:rPr>
        <w:t>v|r|va|vb|ra|rb</w:t>
      </w:r>
      <w:proofErr w:type="spellEnd"/>
      <w:r w:rsidRPr="00657B88">
        <w:rPr>
          <w:highlight w:val="white"/>
        </w:rPr>
        <w:t>)?”</w:t>
      </w:r>
      <w:r>
        <w:rPr>
          <w:highlight w:val="white"/>
        </w:rPr>
        <w:t xml:space="preserve"> </w:t>
      </w:r>
    </w:p>
    <w:p w14:paraId="68A1B359" w14:textId="77777777" w:rsidR="003B5918" w:rsidRDefault="003B5918" w:rsidP="003B5918">
      <w:pPr>
        <w:pStyle w:val="Lijstalinea"/>
        <w:ind w:left="2880"/>
        <w:rPr>
          <w:highlight w:val="white"/>
        </w:rPr>
      </w:pPr>
      <w:r>
        <w:rPr>
          <w:highlight w:val="white"/>
        </w:rPr>
        <w:t>= folium number of 3 digits + optional specification</w:t>
      </w:r>
    </w:p>
    <w:p w14:paraId="1E6A3CFB" w14:textId="77777777" w:rsidR="003B5918" w:rsidRDefault="003B5918" w:rsidP="003B5918">
      <w:pPr>
        <w:pStyle w:val="Lijstalinea"/>
        <w:numPr>
          <w:ilvl w:val="3"/>
          <w:numId w:val="37"/>
        </w:numPr>
        <w:rPr>
          <w:highlight w:val="white"/>
        </w:rPr>
      </w:pPr>
      <w:r>
        <w:rPr>
          <w:highlight w:val="white"/>
        </w:rPr>
        <w:t>“0”</w:t>
      </w:r>
    </w:p>
    <w:p w14:paraId="6CB22AAB" w14:textId="77777777" w:rsidR="003B5918" w:rsidRDefault="003B5918" w:rsidP="003B5918">
      <w:pPr>
        <w:pStyle w:val="Lijstalinea"/>
        <w:numPr>
          <w:ilvl w:val="3"/>
          <w:numId w:val="37"/>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0A1BD8E3" w14:textId="77777777" w:rsidR="003B5918" w:rsidRPr="003E772E" w:rsidRDefault="003B5918" w:rsidP="003B5918">
      <w:pPr>
        <w:pStyle w:val="Lijstalinea"/>
        <w:ind w:left="2880"/>
        <w:rPr>
          <w:highlight w:val="white"/>
        </w:rPr>
      </w:pPr>
      <w:r>
        <w:lastRenderedPageBreak/>
        <w:t>= folium number with a roman numeral + optional specification</w:t>
      </w:r>
    </w:p>
    <w:p w14:paraId="47E6B02F" w14:textId="77777777" w:rsidR="00436828" w:rsidRDefault="00436828" w:rsidP="00525099">
      <w:pPr>
        <w:pStyle w:val="Lijstalinea"/>
        <w:numPr>
          <w:ilvl w:val="1"/>
          <w:numId w:val="41"/>
        </w:numPr>
        <w:rPr>
          <w:highlight w:val="white"/>
        </w:rPr>
      </w:pPr>
      <w:r>
        <w:rPr>
          <w:highlight w:val="white"/>
        </w:rPr>
        <w:t>&lt;date&gt; (</w:t>
      </w:r>
      <w:proofErr w:type="spellStart"/>
      <w:r>
        <w:rPr>
          <w:highlight w:val="white"/>
        </w:rPr>
        <w:t>zeroOrMore</w:t>
      </w:r>
      <w:proofErr w:type="spellEnd"/>
      <w:r>
        <w:rPr>
          <w:highlight w:val="white"/>
        </w:rPr>
        <w:t>)</w:t>
      </w:r>
    </w:p>
    <w:p w14:paraId="7801DB0E" w14:textId="77777777" w:rsidR="00436828" w:rsidRDefault="00436828" w:rsidP="00525099">
      <w:pPr>
        <w:pStyle w:val="Lijstalinea"/>
        <w:numPr>
          <w:ilvl w:val="1"/>
          <w:numId w:val="41"/>
        </w:numPr>
        <w:rPr>
          <w:highlight w:val="white"/>
        </w:rPr>
      </w:pPr>
      <w:r>
        <w:rPr>
          <w:highlight w:val="white"/>
        </w:rPr>
        <w:t>&lt;quote&gt; (</w:t>
      </w:r>
      <w:proofErr w:type="spellStart"/>
      <w:r>
        <w:rPr>
          <w:highlight w:val="white"/>
        </w:rPr>
        <w:t>zeroOrMore</w:t>
      </w:r>
      <w:proofErr w:type="spellEnd"/>
      <w:r>
        <w:rPr>
          <w:highlight w:val="white"/>
        </w:rPr>
        <w:t>)</w:t>
      </w:r>
    </w:p>
    <w:p w14:paraId="108209D4" w14:textId="77777777" w:rsidR="00C57D6B" w:rsidRDefault="00C57D6B" w:rsidP="00C57D6B">
      <w:pPr>
        <w:pStyle w:val="Lijstalinea"/>
        <w:numPr>
          <w:ilvl w:val="1"/>
          <w:numId w:val="41"/>
        </w:numPr>
        <w:rPr>
          <w:highlight w:val="white"/>
        </w:rPr>
      </w:pPr>
      <w:r>
        <w:rPr>
          <w:highlight w:val="white"/>
        </w:rPr>
        <w:t>&lt;</w:t>
      </w:r>
      <w:proofErr w:type="spellStart"/>
      <w:r>
        <w:rPr>
          <w:highlight w:val="white"/>
        </w:rPr>
        <w:t>persName</w:t>
      </w:r>
      <w:proofErr w:type="spellEnd"/>
      <w:r>
        <w:rPr>
          <w:highlight w:val="white"/>
        </w:rPr>
        <w:t>&gt; (</w:t>
      </w:r>
      <w:proofErr w:type="spellStart"/>
      <w:r>
        <w:rPr>
          <w:highlight w:val="white"/>
        </w:rPr>
        <w:t>zeroOrMore</w:t>
      </w:r>
      <w:proofErr w:type="spellEnd"/>
      <w:r>
        <w:rPr>
          <w:highlight w:val="white"/>
        </w:rPr>
        <w:t>)</w:t>
      </w:r>
    </w:p>
    <w:p w14:paraId="67BFBF5D" w14:textId="77777777" w:rsidR="00C57D6B" w:rsidRDefault="00C57D6B" w:rsidP="00C57D6B">
      <w:pPr>
        <w:pStyle w:val="Lijstalinea"/>
        <w:numPr>
          <w:ilvl w:val="1"/>
          <w:numId w:val="41"/>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421D3936" w14:textId="77777777" w:rsidR="00C57D6B" w:rsidRPr="008F3709" w:rsidRDefault="00C57D6B" w:rsidP="00C57D6B">
      <w:pPr>
        <w:pStyle w:val="Lijstalinea"/>
        <w:numPr>
          <w:ilvl w:val="1"/>
          <w:numId w:val="41"/>
        </w:numPr>
        <w:rPr>
          <w:highlight w:val="white"/>
        </w:rPr>
      </w:pPr>
      <w:r>
        <w:rPr>
          <w:highlight w:val="white"/>
        </w:rPr>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73329F2B" w14:textId="6A385B29" w:rsidR="00F82A5E" w:rsidRPr="00383DC4" w:rsidRDefault="00436828" w:rsidP="00525099">
      <w:pPr>
        <w:pStyle w:val="Lijstalinea"/>
        <w:numPr>
          <w:ilvl w:val="1"/>
          <w:numId w:val="41"/>
        </w:numPr>
        <w:rPr>
          <w:highlight w:val="white"/>
        </w:rPr>
      </w:pPr>
      <w:r>
        <w:rPr>
          <w:highlight w:val="white"/>
        </w:rPr>
        <w:t>&lt;text/&gt;</w:t>
      </w:r>
    </w:p>
    <w:p w14:paraId="532597D7" w14:textId="77777777" w:rsidR="00233E8B" w:rsidRPr="00657B88" w:rsidRDefault="009F2F5F" w:rsidP="008E7589">
      <w:pPr>
        <w:pStyle w:val="Kop3"/>
      </w:pPr>
      <w:r w:rsidRPr="00657B88">
        <w:t>&lt;acquisition&gt;</w:t>
      </w:r>
    </w:p>
    <w:p w14:paraId="592ADE8C" w14:textId="6038BE2F" w:rsidR="00436828" w:rsidRDefault="0017336B" w:rsidP="00525099">
      <w:pPr>
        <w:pStyle w:val="Lijstalinea"/>
        <w:numPr>
          <w:ilvl w:val="0"/>
          <w:numId w:val="73"/>
        </w:numPr>
      </w:pPr>
      <w:r w:rsidRPr="00657B88">
        <w:t>&lt;p&gt; (</w:t>
      </w:r>
      <w:proofErr w:type="spellStart"/>
      <w:r w:rsidRPr="00657B88">
        <w:t>oneOrMore</w:t>
      </w:r>
      <w:proofErr w:type="spellEnd"/>
      <w:r w:rsidRPr="00657B88">
        <w:t>)</w:t>
      </w:r>
      <w:r w:rsidR="00436828">
        <w:t xml:space="preserve"> = interleave of elements</w:t>
      </w:r>
    </w:p>
    <w:p w14:paraId="616A8DDA" w14:textId="1191B04A" w:rsidR="00436828" w:rsidRPr="00657B88" w:rsidRDefault="00436828" w:rsidP="00525099">
      <w:pPr>
        <w:pStyle w:val="Lijstalinea"/>
        <w:numPr>
          <w:ilvl w:val="1"/>
          <w:numId w:val="39"/>
        </w:numPr>
      </w:pPr>
      <w:r w:rsidRPr="00657B88">
        <w:t>&lt;locus&gt;</w:t>
      </w:r>
      <w:r>
        <w:t xml:space="preserve"> (</w:t>
      </w:r>
      <w:proofErr w:type="spellStart"/>
      <w:r>
        <w:t>zeroOrMore</w:t>
      </w:r>
      <w:proofErr w:type="spellEnd"/>
      <w:r>
        <w:t>)</w:t>
      </w:r>
      <w:r w:rsidRPr="00657B88">
        <w:t xml:space="preserve"> = choice of data</w:t>
      </w:r>
    </w:p>
    <w:p w14:paraId="101848B1" w14:textId="77777777" w:rsidR="003B5918" w:rsidRDefault="003B5918" w:rsidP="003B5918">
      <w:pPr>
        <w:pStyle w:val="Lijstalinea"/>
        <w:numPr>
          <w:ilvl w:val="2"/>
          <w:numId w:val="39"/>
        </w:numPr>
      </w:pPr>
      <w:r w:rsidRPr="00657B88">
        <w:t>“</w:t>
      </w:r>
      <w:r w:rsidRPr="00657B88">
        <w:rPr>
          <w:highlight w:val="white"/>
        </w:rPr>
        <w:t>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r w:rsidRPr="00657B88">
        <w:t xml:space="preserve"> </w:t>
      </w:r>
    </w:p>
    <w:p w14:paraId="0EA96F91" w14:textId="77777777" w:rsidR="003B5918" w:rsidRPr="00657B88" w:rsidRDefault="003B5918" w:rsidP="003B5918">
      <w:pPr>
        <w:pStyle w:val="Lijstalinea"/>
        <w:ind w:left="2160"/>
      </w:pPr>
      <w:r w:rsidRPr="00657B88">
        <w:t>= folium</w:t>
      </w:r>
      <w:r>
        <w:t xml:space="preserve"> number</w:t>
      </w:r>
      <w:r w:rsidRPr="00657B88">
        <w:t xml:space="preserve"> </w:t>
      </w:r>
      <w:r>
        <w:t>of</w:t>
      </w:r>
      <w:r w:rsidRPr="00657B88">
        <w:t xml:space="preserve"> max. 3 </w:t>
      </w:r>
      <w:r>
        <w:t>digits</w:t>
      </w:r>
      <w:r w:rsidRPr="00657B88">
        <w:t xml:space="preserve"> + </w:t>
      </w:r>
      <w:r>
        <w:t>optional</w:t>
      </w:r>
      <w:r w:rsidRPr="00657B88">
        <w:t xml:space="preserve"> </w:t>
      </w:r>
      <w:r>
        <w:t>specification</w:t>
      </w:r>
      <w:r w:rsidRPr="00657B88">
        <w:t xml:space="preserve">    </w:t>
      </w:r>
    </w:p>
    <w:p w14:paraId="1529C92C" w14:textId="77777777" w:rsidR="003B5918" w:rsidRDefault="003B5918" w:rsidP="003B5918">
      <w:pPr>
        <w:pStyle w:val="Lijstalinea"/>
        <w:numPr>
          <w:ilvl w:val="2"/>
          <w:numId w:val="39"/>
        </w:numPr>
      </w:pPr>
      <w:r w:rsidRPr="00657B88">
        <w:rPr>
          <w:highlight w:val="white"/>
        </w:rPr>
        <w:t>“ff.\s\d{1,</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)?-\d{1,3}(</w:t>
      </w:r>
      <w:proofErr w:type="spellStart"/>
      <w:r w:rsidRPr="00657B88">
        <w:rPr>
          <w:highlight w:val="white"/>
        </w:rPr>
        <w:t>v|r|va|vb|ra|rb</w:t>
      </w:r>
      <w:proofErr w:type="spellEnd"/>
      <w:r w:rsidRPr="00657B88">
        <w:rPr>
          <w:highlight w:val="white"/>
        </w:rPr>
        <w:t>)?”</w:t>
      </w:r>
      <w:r w:rsidRPr="00657B88">
        <w:t xml:space="preserve"> </w:t>
      </w:r>
    </w:p>
    <w:p w14:paraId="7F175900" w14:textId="77777777" w:rsidR="003B5918" w:rsidRDefault="003B5918" w:rsidP="003B5918">
      <w:pPr>
        <w:pStyle w:val="Lijstalinea"/>
        <w:ind w:left="2160"/>
      </w:pPr>
      <w:r w:rsidRPr="00657B88">
        <w:t>= folia</w:t>
      </w:r>
      <w:r>
        <w:t xml:space="preserve"> numbers</w:t>
      </w:r>
      <w:r w:rsidRPr="00657B88">
        <w:t xml:space="preserve"> </w:t>
      </w:r>
      <w:r>
        <w:t>consisting of</w:t>
      </w:r>
      <w:r w:rsidRPr="00657B88">
        <w:t xml:space="preserve"> 2 </w:t>
      </w:r>
      <w:r>
        <w:t>parts</w:t>
      </w:r>
      <w:r w:rsidRPr="00657B88">
        <w:t xml:space="preserve"> </w:t>
      </w:r>
      <w:r>
        <w:t>of</w:t>
      </w:r>
      <w:r w:rsidRPr="00657B88">
        <w:t xml:space="preserve"> max. 3 </w:t>
      </w:r>
      <w:r>
        <w:t>digits each</w:t>
      </w:r>
      <w:r w:rsidRPr="00657B88">
        <w:t xml:space="preserve"> + </w:t>
      </w:r>
      <w:r>
        <w:t>optional</w:t>
      </w:r>
      <w:r w:rsidRPr="00657B88">
        <w:t xml:space="preserve"> </w:t>
      </w:r>
      <w:r>
        <w:t>specification</w:t>
      </w:r>
    </w:p>
    <w:p w14:paraId="3DBE41CC" w14:textId="77777777" w:rsidR="003B5918" w:rsidRDefault="003B5918" w:rsidP="003B5918">
      <w:pPr>
        <w:pStyle w:val="Lijstalinea"/>
        <w:numPr>
          <w:ilvl w:val="2"/>
          <w:numId w:val="39"/>
        </w:numPr>
      </w:pPr>
      <w:r>
        <w:t>“</w:t>
      </w:r>
      <w:proofErr w:type="spellStart"/>
      <w:r>
        <w:t>s.f.</w:t>
      </w:r>
      <w:proofErr w:type="spellEnd"/>
      <w:r>
        <w:t>”</w:t>
      </w:r>
    </w:p>
    <w:p w14:paraId="46EEFF0F" w14:textId="77777777" w:rsidR="003B5918" w:rsidRDefault="003B5918" w:rsidP="003B5918">
      <w:pPr>
        <w:pStyle w:val="Lijstalinea"/>
        <w:ind w:left="2160"/>
      </w:pPr>
      <w:r>
        <w:t xml:space="preserve">= no folium </w:t>
      </w:r>
      <w:proofErr w:type="gramStart"/>
      <w:r>
        <w:t>number</w:t>
      </w:r>
      <w:proofErr w:type="gramEnd"/>
    </w:p>
    <w:p w14:paraId="59BBB505" w14:textId="77777777" w:rsidR="003B5918" w:rsidRDefault="003B5918" w:rsidP="003B5918">
      <w:pPr>
        <w:pStyle w:val="Lijstalinea"/>
        <w:numPr>
          <w:ilvl w:val="2"/>
          <w:numId w:val="39"/>
        </w:numPr>
      </w:pPr>
      <w:r>
        <w:t>“f.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w:t>
      </w:r>
    </w:p>
    <w:p w14:paraId="111C611A" w14:textId="77777777" w:rsidR="003B5918" w:rsidRDefault="003B5918" w:rsidP="003B5918">
      <w:pPr>
        <w:pStyle w:val="Lijstalinea"/>
        <w:ind w:left="2160"/>
      </w:pPr>
      <w:r>
        <w:t>= folium number with a roman numeral + optional specification</w:t>
      </w:r>
    </w:p>
    <w:p w14:paraId="08C5E596" w14:textId="77777777" w:rsidR="003B5918" w:rsidRDefault="003B5918" w:rsidP="003B5918">
      <w:pPr>
        <w:pStyle w:val="Lijstalinea"/>
        <w:numPr>
          <w:ilvl w:val="2"/>
          <w:numId w:val="39"/>
        </w:numPr>
      </w:pPr>
      <w:r>
        <w:t>“ff.</w:t>
      </w:r>
      <w:proofErr w:type="gramStart"/>
      <w:r>
        <w:t>\s\p{</w:t>
      </w:r>
      <w:proofErr w:type="spellStart"/>
      <w:proofErr w:type="gramEnd"/>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p>
    <w:p w14:paraId="2B055561" w14:textId="77777777" w:rsidR="003B5918" w:rsidRPr="00657B88" w:rsidRDefault="003B5918" w:rsidP="00B15C36">
      <w:pPr>
        <w:pStyle w:val="Lijstalinea"/>
        <w:ind w:left="2160"/>
      </w:pPr>
      <w:r>
        <w:t>= folia numbers consisting of 2 parts with a roman numeral + optional specification</w:t>
      </w:r>
    </w:p>
    <w:p w14:paraId="06A93253" w14:textId="77777777" w:rsidR="003B5918" w:rsidRPr="00657B88" w:rsidRDefault="003B5918" w:rsidP="003B5918">
      <w:pPr>
        <w:pStyle w:val="Lijstalinea"/>
        <w:numPr>
          <w:ilvl w:val="2"/>
          <w:numId w:val="39"/>
        </w:numPr>
      </w:pPr>
      <w:r w:rsidRPr="00657B88">
        <w:t xml:space="preserve">@from = </w:t>
      </w:r>
      <w:r>
        <w:t xml:space="preserve">choice of </w:t>
      </w:r>
      <w:r w:rsidRPr="00657B88">
        <w:t>data</w:t>
      </w:r>
    </w:p>
    <w:p w14:paraId="23FC4397" w14:textId="77777777" w:rsidR="003B5918" w:rsidRDefault="003B5918" w:rsidP="003B5918">
      <w:pPr>
        <w:pStyle w:val="Lijstalinea"/>
        <w:numPr>
          <w:ilvl w:val="3"/>
          <w:numId w:val="39"/>
        </w:numPr>
        <w:rPr>
          <w:highlight w:val="white"/>
        </w:rPr>
      </w:pPr>
      <w:r w:rsidRPr="00657B88">
        <w:rPr>
          <w:highlight w:val="white"/>
        </w:rPr>
        <w:t>“\d{</w:t>
      </w:r>
      <w:proofErr w:type="gramStart"/>
      <w:r w:rsidRPr="00657B88">
        <w:rPr>
          <w:highlight w:val="white"/>
        </w:rPr>
        <w:t>3}(</w:t>
      </w:r>
      <w:proofErr w:type="spellStart"/>
      <w:proofErr w:type="gramEnd"/>
      <w:r w:rsidRPr="00657B88">
        <w:rPr>
          <w:highlight w:val="white"/>
        </w:rPr>
        <w:t>v|r|va|vb|ra|rb</w:t>
      </w:r>
      <w:proofErr w:type="spellEnd"/>
      <w:r w:rsidRPr="00657B88">
        <w:rPr>
          <w:highlight w:val="white"/>
        </w:rPr>
        <w:t>)?”</w:t>
      </w:r>
    </w:p>
    <w:p w14:paraId="1FB9BC7E" w14:textId="77777777" w:rsidR="003B5918" w:rsidRDefault="003B5918" w:rsidP="003B5918">
      <w:pPr>
        <w:pStyle w:val="Lijstalinea"/>
        <w:ind w:left="2880"/>
        <w:rPr>
          <w:highlight w:val="white"/>
        </w:rPr>
      </w:pPr>
      <w:r>
        <w:rPr>
          <w:highlight w:val="white"/>
        </w:rPr>
        <w:t>= folium number of 3 digits + optional specification</w:t>
      </w:r>
    </w:p>
    <w:p w14:paraId="3380EFF0" w14:textId="77777777" w:rsidR="003B5918" w:rsidRDefault="003B5918" w:rsidP="003B5918">
      <w:pPr>
        <w:pStyle w:val="Lijstalinea"/>
        <w:numPr>
          <w:ilvl w:val="3"/>
          <w:numId w:val="39"/>
        </w:numPr>
        <w:rPr>
          <w:highlight w:val="white"/>
        </w:rPr>
      </w:pPr>
      <w:r>
        <w:rPr>
          <w:highlight w:val="white"/>
        </w:rPr>
        <w:t>“0”</w:t>
      </w:r>
    </w:p>
    <w:p w14:paraId="74818C92" w14:textId="77777777" w:rsidR="003B5918" w:rsidRDefault="003B5918" w:rsidP="003B5918">
      <w:pPr>
        <w:pStyle w:val="Lijstalinea"/>
        <w:numPr>
          <w:ilvl w:val="3"/>
          <w:numId w:val="39"/>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28FABAB2" w14:textId="77777777" w:rsidR="003B5918" w:rsidRPr="00657B88" w:rsidRDefault="003B5918" w:rsidP="003B5918">
      <w:pPr>
        <w:pStyle w:val="Lijstalinea"/>
        <w:ind w:left="2880"/>
        <w:rPr>
          <w:highlight w:val="white"/>
        </w:rPr>
      </w:pPr>
      <w:r>
        <w:rPr>
          <w:highlight w:val="white"/>
        </w:rPr>
        <w:t>=</w:t>
      </w:r>
      <w:r>
        <w:t xml:space="preserve"> folium number with a roman numeral + optional specification</w:t>
      </w:r>
    </w:p>
    <w:p w14:paraId="35D909AB" w14:textId="77777777" w:rsidR="003B5918" w:rsidRPr="00657B88" w:rsidRDefault="003B5918" w:rsidP="003B5918">
      <w:pPr>
        <w:pStyle w:val="Lijstalinea"/>
        <w:numPr>
          <w:ilvl w:val="2"/>
          <w:numId w:val="39"/>
        </w:numPr>
      </w:pPr>
      <w:r w:rsidRPr="00657B88">
        <w:t xml:space="preserve">@to = </w:t>
      </w:r>
      <w:r>
        <w:t xml:space="preserve">choice of </w:t>
      </w:r>
      <w:r w:rsidRPr="00657B88">
        <w:t>data</w:t>
      </w:r>
    </w:p>
    <w:p w14:paraId="6254B824" w14:textId="77777777" w:rsidR="003B5918" w:rsidRDefault="003B5918" w:rsidP="003B5918">
      <w:pPr>
        <w:pStyle w:val="Lijstalinea"/>
        <w:numPr>
          <w:ilvl w:val="3"/>
          <w:numId w:val="39"/>
        </w:numPr>
        <w:rPr>
          <w:highlight w:val="white"/>
        </w:rPr>
      </w:pPr>
      <w:r w:rsidRPr="00657B88">
        <w:rPr>
          <w:highlight w:val="white"/>
        </w:rPr>
        <w:t>“\d{</w:t>
      </w:r>
      <w:proofErr w:type="gramStart"/>
      <w:r>
        <w:rPr>
          <w:highlight w:val="white"/>
        </w:rPr>
        <w:t>3</w:t>
      </w:r>
      <w:r w:rsidRPr="00657B88">
        <w:rPr>
          <w:highlight w:val="white"/>
        </w:rPr>
        <w:t>}(</w:t>
      </w:r>
      <w:proofErr w:type="spellStart"/>
      <w:proofErr w:type="gramEnd"/>
      <w:r w:rsidRPr="00657B88">
        <w:rPr>
          <w:highlight w:val="white"/>
        </w:rPr>
        <w:t>v|r|va|vb|ra|rb</w:t>
      </w:r>
      <w:proofErr w:type="spellEnd"/>
      <w:r w:rsidRPr="00657B88">
        <w:rPr>
          <w:highlight w:val="white"/>
        </w:rPr>
        <w:t>)?”</w:t>
      </w:r>
      <w:r>
        <w:rPr>
          <w:highlight w:val="white"/>
        </w:rPr>
        <w:t xml:space="preserve"> </w:t>
      </w:r>
    </w:p>
    <w:p w14:paraId="672920CE" w14:textId="77777777" w:rsidR="003B5918" w:rsidRDefault="003B5918" w:rsidP="003B5918">
      <w:pPr>
        <w:pStyle w:val="Lijstalinea"/>
        <w:ind w:left="2880"/>
        <w:rPr>
          <w:highlight w:val="white"/>
        </w:rPr>
      </w:pPr>
      <w:r>
        <w:rPr>
          <w:highlight w:val="white"/>
        </w:rPr>
        <w:t>= folium number of 3 digits + optional specification</w:t>
      </w:r>
    </w:p>
    <w:p w14:paraId="2FDC75F9" w14:textId="77777777" w:rsidR="003B5918" w:rsidRDefault="003B5918" w:rsidP="003B5918">
      <w:pPr>
        <w:pStyle w:val="Lijstalinea"/>
        <w:numPr>
          <w:ilvl w:val="3"/>
          <w:numId w:val="39"/>
        </w:numPr>
        <w:rPr>
          <w:highlight w:val="white"/>
        </w:rPr>
      </w:pPr>
      <w:r>
        <w:rPr>
          <w:highlight w:val="white"/>
        </w:rPr>
        <w:t>“0”</w:t>
      </w:r>
    </w:p>
    <w:p w14:paraId="37A6A3F4" w14:textId="77777777" w:rsidR="003B5918" w:rsidRDefault="003B5918" w:rsidP="003B5918">
      <w:pPr>
        <w:pStyle w:val="Lijstalinea"/>
        <w:numPr>
          <w:ilvl w:val="3"/>
          <w:numId w:val="39"/>
        </w:numPr>
        <w:rPr>
          <w:highlight w:val="white"/>
        </w:rPr>
      </w:pPr>
      <w:r>
        <w:t>“\p{</w:t>
      </w:r>
      <w:proofErr w:type="spellStart"/>
      <w:r>
        <w:t>Nl</w:t>
      </w:r>
      <w:proofErr w:type="spellEnd"/>
      <w:r>
        <w:t>}</w:t>
      </w:r>
      <w:r w:rsidRPr="00657B88">
        <w:rPr>
          <w:highlight w:val="white"/>
        </w:rPr>
        <w:t>(</w:t>
      </w:r>
      <w:proofErr w:type="spellStart"/>
      <w:r w:rsidRPr="00657B88">
        <w:rPr>
          <w:highlight w:val="white"/>
        </w:rPr>
        <w:t>v|r|va|vb|ra|rb</w:t>
      </w:r>
      <w:proofErr w:type="spellEnd"/>
      <w:r w:rsidRPr="00657B88">
        <w:rPr>
          <w:highlight w:val="white"/>
        </w:rPr>
        <w:t>)?</w:t>
      </w:r>
      <w:r>
        <w:rPr>
          <w:highlight w:val="white"/>
        </w:rPr>
        <w:t>”</w:t>
      </w:r>
    </w:p>
    <w:p w14:paraId="4B23D181" w14:textId="6F787C2C" w:rsidR="003E772E" w:rsidRPr="003B5918" w:rsidRDefault="003B5918" w:rsidP="003B5918">
      <w:pPr>
        <w:pStyle w:val="Lijstalinea"/>
        <w:ind w:left="2880"/>
        <w:rPr>
          <w:highlight w:val="white"/>
        </w:rPr>
      </w:pPr>
      <w:r>
        <w:t>= folium number with a roman numeral + optional specification</w:t>
      </w:r>
    </w:p>
    <w:p w14:paraId="2361E05E" w14:textId="7F822522" w:rsidR="00436828" w:rsidRDefault="00436828" w:rsidP="00525099">
      <w:pPr>
        <w:pStyle w:val="Lijstalinea"/>
        <w:numPr>
          <w:ilvl w:val="1"/>
          <w:numId w:val="40"/>
        </w:numPr>
        <w:rPr>
          <w:highlight w:val="white"/>
        </w:rPr>
      </w:pPr>
      <w:r>
        <w:rPr>
          <w:highlight w:val="white"/>
        </w:rPr>
        <w:t>&lt;date&gt; (</w:t>
      </w:r>
      <w:proofErr w:type="spellStart"/>
      <w:r>
        <w:rPr>
          <w:highlight w:val="white"/>
        </w:rPr>
        <w:t>zeroOrMore</w:t>
      </w:r>
      <w:proofErr w:type="spellEnd"/>
      <w:r>
        <w:rPr>
          <w:highlight w:val="white"/>
        </w:rPr>
        <w:t>)</w:t>
      </w:r>
    </w:p>
    <w:p w14:paraId="3ED794F2" w14:textId="51C161C3" w:rsidR="00436828" w:rsidRDefault="00436828" w:rsidP="00525099">
      <w:pPr>
        <w:pStyle w:val="Lijstalinea"/>
        <w:numPr>
          <w:ilvl w:val="1"/>
          <w:numId w:val="40"/>
        </w:numPr>
        <w:rPr>
          <w:highlight w:val="white"/>
        </w:rPr>
      </w:pPr>
      <w:r>
        <w:rPr>
          <w:highlight w:val="white"/>
        </w:rPr>
        <w:t>&lt;quote&gt; (</w:t>
      </w:r>
      <w:proofErr w:type="spellStart"/>
      <w:r>
        <w:rPr>
          <w:highlight w:val="white"/>
        </w:rPr>
        <w:t>zeroOrMore</w:t>
      </w:r>
      <w:proofErr w:type="spellEnd"/>
      <w:r>
        <w:rPr>
          <w:highlight w:val="white"/>
        </w:rPr>
        <w:t>)</w:t>
      </w:r>
    </w:p>
    <w:p w14:paraId="7628B211" w14:textId="77777777" w:rsidR="00C57D6B" w:rsidRDefault="00C57D6B" w:rsidP="00C57D6B">
      <w:pPr>
        <w:pStyle w:val="Lijstalinea"/>
        <w:numPr>
          <w:ilvl w:val="1"/>
          <w:numId w:val="40"/>
        </w:numPr>
        <w:rPr>
          <w:highlight w:val="white"/>
        </w:rPr>
      </w:pPr>
      <w:r>
        <w:rPr>
          <w:highlight w:val="white"/>
        </w:rPr>
        <w:t>&lt;</w:t>
      </w:r>
      <w:proofErr w:type="spellStart"/>
      <w:r>
        <w:rPr>
          <w:highlight w:val="white"/>
        </w:rPr>
        <w:t>persName</w:t>
      </w:r>
      <w:proofErr w:type="spellEnd"/>
      <w:r>
        <w:rPr>
          <w:highlight w:val="white"/>
        </w:rPr>
        <w:t>&gt; (</w:t>
      </w:r>
      <w:proofErr w:type="spellStart"/>
      <w:r>
        <w:rPr>
          <w:highlight w:val="white"/>
        </w:rPr>
        <w:t>zeroOrMore</w:t>
      </w:r>
      <w:proofErr w:type="spellEnd"/>
      <w:r>
        <w:rPr>
          <w:highlight w:val="white"/>
        </w:rPr>
        <w:t>)</w:t>
      </w:r>
    </w:p>
    <w:p w14:paraId="12443422" w14:textId="77777777" w:rsidR="00C57D6B" w:rsidRDefault="00C57D6B" w:rsidP="00C57D6B">
      <w:pPr>
        <w:pStyle w:val="Lijstalinea"/>
        <w:numPr>
          <w:ilvl w:val="1"/>
          <w:numId w:val="40"/>
        </w:numPr>
        <w:rPr>
          <w:highlight w:val="white"/>
        </w:rPr>
      </w:pPr>
      <w:r>
        <w:rPr>
          <w:highlight w:val="white"/>
        </w:rPr>
        <w:t>&lt;</w:t>
      </w:r>
      <w:proofErr w:type="spellStart"/>
      <w:r>
        <w:rPr>
          <w:highlight w:val="white"/>
        </w:rPr>
        <w:t>placeName</w:t>
      </w:r>
      <w:proofErr w:type="spellEnd"/>
      <w:r>
        <w:rPr>
          <w:highlight w:val="white"/>
        </w:rPr>
        <w:t>&gt; (</w:t>
      </w:r>
      <w:proofErr w:type="spellStart"/>
      <w:r>
        <w:rPr>
          <w:highlight w:val="white"/>
        </w:rPr>
        <w:t>zeroOrMore</w:t>
      </w:r>
      <w:proofErr w:type="spellEnd"/>
      <w:r>
        <w:rPr>
          <w:highlight w:val="white"/>
        </w:rPr>
        <w:t>)</w:t>
      </w:r>
    </w:p>
    <w:p w14:paraId="5D90BCDD" w14:textId="77777777" w:rsidR="00C57D6B" w:rsidRPr="008F3709" w:rsidRDefault="00C57D6B" w:rsidP="00C57D6B">
      <w:pPr>
        <w:pStyle w:val="Lijstalinea"/>
        <w:numPr>
          <w:ilvl w:val="1"/>
          <w:numId w:val="40"/>
        </w:numPr>
        <w:rPr>
          <w:highlight w:val="white"/>
        </w:rPr>
      </w:pPr>
      <w:r>
        <w:rPr>
          <w:highlight w:val="white"/>
        </w:rPr>
        <w:lastRenderedPageBreak/>
        <w:t>&lt;</w:t>
      </w:r>
      <w:proofErr w:type="spellStart"/>
      <w:r>
        <w:rPr>
          <w:highlight w:val="white"/>
        </w:rPr>
        <w:t>orgName</w:t>
      </w:r>
      <w:proofErr w:type="spellEnd"/>
      <w:r>
        <w:rPr>
          <w:highlight w:val="white"/>
        </w:rPr>
        <w:t>&gt; (</w:t>
      </w:r>
      <w:proofErr w:type="spellStart"/>
      <w:r>
        <w:rPr>
          <w:highlight w:val="white"/>
        </w:rPr>
        <w:t>zeroOrMore</w:t>
      </w:r>
      <w:proofErr w:type="spellEnd"/>
      <w:r>
        <w:rPr>
          <w:highlight w:val="white"/>
        </w:rPr>
        <w:t>)</w:t>
      </w:r>
    </w:p>
    <w:p w14:paraId="2F960FB2" w14:textId="2EFE0EBB" w:rsidR="00436828" w:rsidRDefault="00436828" w:rsidP="00525099">
      <w:pPr>
        <w:pStyle w:val="Lijstalinea"/>
        <w:numPr>
          <w:ilvl w:val="1"/>
          <w:numId w:val="40"/>
        </w:numPr>
        <w:rPr>
          <w:highlight w:val="white"/>
        </w:rPr>
      </w:pPr>
      <w:r>
        <w:rPr>
          <w:highlight w:val="white"/>
        </w:rPr>
        <w:t>&lt;text/&gt;</w:t>
      </w:r>
    </w:p>
    <w:p w14:paraId="60A9C854" w14:textId="77777777" w:rsidR="00233E8B" w:rsidRPr="00657B88" w:rsidRDefault="00910574" w:rsidP="008E7589">
      <w:pPr>
        <w:pStyle w:val="Kop2"/>
      </w:pPr>
      <w:r w:rsidRPr="00657B88">
        <w:t>&lt;additional&gt;</w:t>
      </w:r>
    </w:p>
    <w:p w14:paraId="6C773400" w14:textId="77777777" w:rsidR="00D21656" w:rsidRDefault="00123CF6" w:rsidP="00525099">
      <w:pPr>
        <w:pStyle w:val="Lijstalinea"/>
        <w:numPr>
          <w:ilvl w:val="0"/>
          <w:numId w:val="73"/>
        </w:numPr>
      </w:pPr>
      <w:r w:rsidRPr="00657B88">
        <w:t>&lt;</w:t>
      </w:r>
      <w:proofErr w:type="spellStart"/>
      <w:r w:rsidRPr="00657B88">
        <w:t>adminInfo</w:t>
      </w:r>
      <w:proofErr w:type="spellEnd"/>
      <w:r w:rsidRPr="00657B88">
        <w:t>&gt;</w:t>
      </w:r>
    </w:p>
    <w:p w14:paraId="3412DD03" w14:textId="3D86B7E4" w:rsidR="00ED5096" w:rsidRDefault="00ED5096" w:rsidP="00525099">
      <w:pPr>
        <w:pStyle w:val="Lijstalinea"/>
        <w:numPr>
          <w:ilvl w:val="1"/>
          <w:numId w:val="30"/>
        </w:numPr>
      </w:pPr>
      <w:r>
        <w:t xml:space="preserve">&lt;change&gt; </w:t>
      </w:r>
      <w:r w:rsidR="0044440C">
        <w:t>(</w:t>
      </w:r>
      <w:proofErr w:type="spellStart"/>
      <w:r w:rsidR="00DF5AC5">
        <w:t>zero</w:t>
      </w:r>
      <w:r w:rsidR="0044440C">
        <w:t>OrMore</w:t>
      </w:r>
      <w:proofErr w:type="spellEnd"/>
      <w:r w:rsidR="0044440C">
        <w:t>)</w:t>
      </w:r>
    </w:p>
    <w:p w14:paraId="5558A70A" w14:textId="77777777" w:rsidR="00D21656" w:rsidRDefault="00D21656" w:rsidP="00525099">
      <w:pPr>
        <w:pStyle w:val="Lijstalinea"/>
        <w:numPr>
          <w:ilvl w:val="1"/>
          <w:numId w:val="30"/>
        </w:numPr>
      </w:pPr>
      <w:r>
        <w:t>@</w:t>
      </w:r>
      <w:proofErr w:type="gramStart"/>
      <w:r>
        <w:t>xml:lang</w:t>
      </w:r>
      <w:proofErr w:type="gramEnd"/>
      <w:r>
        <w:t xml:space="preserve"> = value</w:t>
      </w:r>
    </w:p>
    <w:p w14:paraId="450D15EE" w14:textId="77777777" w:rsidR="00D21656" w:rsidRDefault="00D21656" w:rsidP="00525099">
      <w:pPr>
        <w:pStyle w:val="Lijstalinea"/>
        <w:numPr>
          <w:ilvl w:val="2"/>
          <w:numId w:val="30"/>
        </w:numPr>
      </w:pPr>
      <w:r>
        <w:t>“</w:t>
      </w:r>
      <w:proofErr w:type="spellStart"/>
      <w:r>
        <w:t>en</w:t>
      </w:r>
      <w:proofErr w:type="spellEnd"/>
      <w:r>
        <w:t>”</w:t>
      </w:r>
    </w:p>
    <w:p w14:paraId="220F2980" w14:textId="77777777" w:rsidR="00123CF6" w:rsidRDefault="00123CF6" w:rsidP="00525099">
      <w:pPr>
        <w:pStyle w:val="Lijstalinea"/>
        <w:numPr>
          <w:ilvl w:val="0"/>
          <w:numId w:val="73"/>
        </w:numPr>
      </w:pPr>
      <w:r w:rsidRPr="00657B88">
        <w:t>&lt;</w:t>
      </w:r>
      <w:proofErr w:type="spellStart"/>
      <w:r w:rsidRPr="00657B88">
        <w:t>listBibl</w:t>
      </w:r>
      <w:proofErr w:type="spellEnd"/>
      <w:r w:rsidRPr="00657B88">
        <w:t>&gt;</w:t>
      </w:r>
    </w:p>
    <w:p w14:paraId="3AB7C567" w14:textId="0E9945EC" w:rsidR="007F1C84" w:rsidRDefault="007F1C84" w:rsidP="00525099">
      <w:pPr>
        <w:pStyle w:val="Lijstalinea"/>
        <w:numPr>
          <w:ilvl w:val="0"/>
          <w:numId w:val="73"/>
        </w:numPr>
      </w:pPr>
      <w:r>
        <w:t>Rule</w:t>
      </w:r>
    </w:p>
    <w:p w14:paraId="371CD935" w14:textId="3BB62F48" w:rsidR="007F1C84" w:rsidRDefault="007F1C84" w:rsidP="00525099">
      <w:pPr>
        <w:pStyle w:val="Lijstalinea"/>
        <w:numPr>
          <w:ilvl w:val="2"/>
          <w:numId w:val="73"/>
        </w:numPr>
      </w:pPr>
      <w:r>
        <w:t>The @when</w:t>
      </w:r>
      <w:r w:rsidR="00FD3DE6">
        <w:t xml:space="preserve"> and @who</w:t>
      </w:r>
      <w:r>
        <w:t xml:space="preserve"> </w:t>
      </w:r>
      <w:r w:rsidR="00FD3DE6">
        <w:t>are</w:t>
      </w:r>
      <w:r>
        <w:t xml:space="preserve"> required</w:t>
      </w:r>
      <w:r w:rsidR="00DF5AC5">
        <w:t xml:space="preserve"> for &lt;change&gt;</w:t>
      </w:r>
      <w:r>
        <w:t>.</w:t>
      </w:r>
    </w:p>
    <w:p w14:paraId="68C5A975" w14:textId="3CE093F7" w:rsidR="007F1C84" w:rsidRDefault="007F1C84" w:rsidP="00525099">
      <w:pPr>
        <w:pStyle w:val="Lijstalinea"/>
        <w:numPr>
          <w:ilvl w:val="4"/>
          <w:numId w:val="73"/>
        </w:numPr>
      </w:pPr>
      <w:r>
        <w:t>“@when</w:t>
      </w:r>
      <w:r w:rsidR="00DF5AC5">
        <w:t xml:space="preserve"> and @who</w:t>
      </w:r>
      <w:r>
        <w:t>”</w:t>
      </w:r>
    </w:p>
    <w:p w14:paraId="7727456A" w14:textId="14AA5330" w:rsidR="00123CF6" w:rsidRPr="00657B88" w:rsidRDefault="00DF5AC5" w:rsidP="00657B88">
      <w:r w:rsidRPr="00DF5AC5">
        <w:rPr>
          <w:b/>
          <w:bCs/>
        </w:rPr>
        <w:t>Rem.</w:t>
      </w:r>
      <w:r>
        <w:tab/>
        <w:t>No further adjustments are needed at the moment.</w:t>
      </w:r>
    </w:p>
    <w:sectPr w:rsidR="00123CF6" w:rsidRPr="00657B88" w:rsidSect="00D91DA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2BB14" w14:textId="77777777" w:rsidR="00242A8A" w:rsidRDefault="00242A8A" w:rsidP="00657B88">
      <w:r>
        <w:separator/>
      </w:r>
    </w:p>
  </w:endnote>
  <w:endnote w:type="continuationSeparator" w:id="0">
    <w:p w14:paraId="1316B0F0" w14:textId="77777777" w:rsidR="00242A8A" w:rsidRDefault="00242A8A" w:rsidP="0065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ntiumAlt">
    <w:altName w:val="﷽﷽﷽﷽﷽﷽﷽﷽lt"/>
    <w:panose1 w:val="02000503060000020004"/>
    <w:charset w:val="4D"/>
    <w:family w:val="auto"/>
    <w:pitch w:val="variable"/>
    <w:sig w:usb0="E00000FF" w:usb1="00000003" w:usb2="00000000" w:usb3="00000000" w:csb0="0000001B" w:csb1="00000000"/>
  </w:font>
  <w:font w:name="Trebuchet MS">
    <w:altName w:val="﷽﷽﷽﷽﷽﷽﷽﷽t MS"/>
    <w:panose1 w:val="020B0603020202020204"/>
    <w:charset w:val="00"/>
    <w:family w:val="swiss"/>
    <w:pitch w:val="variable"/>
    <w:sig w:usb0="00000687" w:usb1="00000000" w:usb2="00000000" w:usb3="00000000" w:csb0="0000009F" w:csb1="00000000"/>
  </w:font>
  <w:font w:name="Times New Roman (Hoofdtekst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F51F" w14:textId="77777777" w:rsidR="00242A8A" w:rsidRDefault="00242A8A" w:rsidP="00657B88">
      <w:r>
        <w:separator/>
      </w:r>
    </w:p>
  </w:footnote>
  <w:footnote w:type="continuationSeparator" w:id="0">
    <w:p w14:paraId="10F0C1FC" w14:textId="77777777" w:rsidR="00242A8A" w:rsidRDefault="00242A8A" w:rsidP="00657B88">
      <w:r>
        <w:continuationSeparator/>
      </w:r>
    </w:p>
  </w:footnote>
  <w:footnote w:id="1">
    <w:p w14:paraId="38F38F98" w14:textId="77777777" w:rsidR="00F46618" w:rsidRPr="00501849" w:rsidRDefault="00F46618" w:rsidP="00657B88">
      <w:pPr>
        <w:pStyle w:val="Voetnoottekst"/>
        <w:rPr>
          <w:lang w:val="en-US"/>
        </w:rPr>
      </w:pPr>
      <w:r>
        <w:rPr>
          <w:rStyle w:val="Voetnootmarkering"/>
        </w:rPr>
        <w:footnoteRef/>
      </w:r>
      <w:r>
        <w:t xml:space="preserve"> </w:t>
      </w:r>
      <w:r w:rsidRPr="00501849">
        <w:rPr>
          <w:lang w:val="en-US"/>
        </w:rPr>
        <w:t xml:space="preserve">TEI Consortium, </w:t>
      </w:r>
      <w:hyperlink r:id="rId1" w:history="1">
        <w:r w:rsidRPr="00501849">
          <w:rPr>
            <w:rStyle w:val="Hyperlink"/>
            <w:lang w:val="en-US"/>
          </w:rPr>
          <w:t>https://tei-c.org/</w:t>
        </w:r>
      </w:hyperlink>
      <w:r w:rsidRPr="00501849">
        <w:rPr>
          <w:lang w:val="en-US"/>
        </w:rPr>
        <w:t xml:space="preserve">. </w:t>
      </w:r>
    </w:p>
  </w:footnote>
  <w:footnote w:id="2">
    <w:p w14:paraId="72D88991" w14:textId="77777777" w:rsidR="00F46618" w:rsidRPr="00501849" w:rsidRDefault="00F46618">
      <w:pPr>
        <w:pStyle w:val="Voetnoottekst"/>
        <w:rPr>
          <w:lang w:val="en-US"/>
        </w:rPr>
      </w:pPr>
      <w:r>
        <w:rPr>
          <w:rStyle w:val="Voetnootmarkering"/>
        </w:rPr>
        <w:footnoteRef/>
      </w:r>
      <w:r>
        <w:t xml:space="preserve"> </w:t>
      </w:r>
      <w:r w:rsidRPr="00501849">
        <w:rPr>
          <w:lang w:val="en-US"/>
        </w:rPr>
        <w:t xml:space="preserve">TEI Consortium, </w:t>
      </w:r>
      <w:hyperlink r:id="rId2" w:anchor="msadad" w:history="1">
        <w:r w:rsidRPr="00501849">
          <w:rPr>
            <w:rStyle w:val="Hyperlink"/>
            <w:lang w:val="en-US"/>
          </w:rPr>
          <w:t>https://www.tei-c.org/release/doc/tei-p5-doc/en/html/MS.html#msadad</w:t>
        </w:r>
      </w:hyperlink>
      <w:r w:rsidRPr="00501849">
        <w:rPr>
          <w:lang w:val="en-US"/>
        </w:rPr>
        <w:t>.</w:t>
      </w:r>
    </w:p>
  </w:footnote>
  <w:footnote w:id="3">
    <w:p w14:paraId="485AB465" w14:textId="29920A3F" w:rsidR="0056199C" w:rsidRPr="00811303" w:rsidRDefault="0056199C">
      <w:pPr>
        <w:pStyle w:val="Voetnoottekst"/>
      </w:pPr>
      <w:r>
        <w:rPr>
          <w:rStyle w:val="Voetnootmarkering"/>
        </w:rPr>
        <w:footnoteRef/>
      </w:r>
      <w:r>
        <w:t xml:space="preserve"> Thomas of Aquino had the tendency to use and compare different translations for his commentaries. Only in the case of the </w:t>
      </w:r>
      <w:proofErr w:type="spellStart"/>
      <w:r>
        <w:rPr>
          <w:i/>
          <w:iCs/>
        </w:rPr>
        <w:t>Politica</w:t>
      </w:r>
      <w:proofErr w:type="spellEnd"/>
      <w:r>
        <w:rPr>
          <w:i/>
          <w:iCs/>
        </w:rPr>
        <w:t xml:space="preserve"> </w:t>
      </w:r>
      <w:r>
        <w:t xml:space="preserve">it is certain who the translator was.  Since there were two translations in circulation at that time, one incomplete and one complete, both from William of </w:t>
      </w:r>
      <w:proofErr w:type="spellStart"/>
      <w:r>
        <w:t>Moerbeke</w:t>
      </w:r>
      <w:proofErr w:type="spellEnd"/>
      <w:r>
        <w:t xml:space="preserve">. </w:t>
      </w:r>
    </w:p>
  </w:footnote>
  <w:footnote w:id="4">
    <w:p w14:paraId="78226739" w14:textId="77777777" w:rsidR="00F46618" w:rsidRPr="00501849" w:rsidRDefault="00F46618" w:rsidP="003819ED">
      <w:pPr>
        <w:pStyle w:val="Voetnoottekst"/>
        <w:rPr>
          <w:lang w:val="en-US"/>
        </w:rPr>
      </w:pPr>
      <w:r>
        <w:rPr>
          <w:rStyle w:val="Voetnootmarkering"/>
        </w:rPr>
        <w:footnoteRef/>
      </w:r>
      <w:r>
        <w:t xml:space="preserve"> </w:t>
      </w:r>
      <w:r w:rsidRPr="00501849">
        <w:rPr>
          <w:lang w:val="en-US"/>
        </w:rPr>
        <w:t xml:space="preserve">TEI Consortium, </w:t>
      </w:r>
      <w:hyperlink r:id="rId3" w:anchor="msadad" w:history="1">
        <w:r w:rsidRPr="00501849">
          <w:rPr>
            <w:rStyle w:val="Hyperlink"/>
            <w:lang w:val="en-US"/>
          </w:rPr>
          <w:t>https://www.tei-c.org/release/doc/tei-p5-doc/en/html/MS.html#msadad</w:t>
        </w:r>
      </w:hyperlink>
      <w:r w:rsidRPr="00501849">
        <w:rPr>
          <w:lang w:val="en-US"/>
        </w:rPr>
        <w:t>.</w:t>
      </w:r>
    </w:p>
  </w:footnote>
  <w:footnote w:id="5">
    <w:p w14:paraId="5ADEF71B" w14:textId="77777777" w:rsidR="00F46618" w:rsidRPr="00501849" w:rsidRDefault="00F46618">
      <w:pPr>
        <w:pStyle w:val="Voetnoottekst"/>
        <w:rPr>
          <w:lang w:val="en-US"/>
        </w:rPr>
      </w:pPr>
      <w:r>
        <w:rPr>
          <w:rStyle w:val="Voetnootmarkering"/>
        </w:rPr>
        <w:footnoteRef/>
      </w:r>
      <w:r>
        <w:t xml:space="preserve"> </w:t>
      </w:r>
      <w:r w:rsidRPr="00501849">
        <w:rPr>
          <w:lang w:val="en-US"/>
        </w:rPr>
        <w:t xml:space="preserve">Schematron, “Correct and Robust: Schematron’s assert versus report,” </w:t>
      </w:r>
      <w:hyperlink r:id="rId4" w:history="1">
        <w:r w:rsidRPr="00501849">
          <w:rPr>
            <w:rStyle w:val="Hyperlink"/>
            <w:lang w:val="en-US"/>
          </w:rPr>
          <w:t>http://schematron.com/2018/12/correct-and-robust-schematrons-assert-versus-report-assertions/</w:t>
        </w:r>
      </w:hyperlink>
      <w:r w:rsidRPr="00501849">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051"/>
    <w:multiLevelType w:val="multilevel"/>
    <w:tmpl w:val="480EC31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7D49A5"/>
    <w:multiLevelType w:val="hybridMultilevel"/>
    <w:tmpl w:val="0AC22C6E"/>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BC2719"/>
    <w:multiLevelType w:val="hybridMultilevel"/>
    <w:tmpl w:val="8A9AC26E"/>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093FD1"/>
    <w:multiLevelType w:val="hybridMultilevel"/>
    <w:tmpl w:val="11647802"/>
    <w:lvl w:ilvl="0" w:tplc="04130005">
      <w:start w:val="1"/>
      <w:numFmt w:val="bullet"/>
      <w:lvlText w:val=""/>
      <w:lvlJc w:val="left"/>
      <w:pPr>
        <w:ind w:left="4320" w:hanging="360"/>
      </w:pPr>
      <w:rPr>
        <w:rFonts w:ascii="Wingdings" w:hAnsi="Wingdings" w:hint="default"/>
      </w:rPr>
    </w:lvl>
    <w:lvl w:ilvl="1" w:tplc="04130003" w:tentative="1">
      <w:start w:val="1"/>
      <w:numFmt w:val="bullet"/>
      <w:lvlText w:val="o"/>
      <w:lvlJc w:val="left"/>
      <w:pPr>
        <w:ind w:left="5040" w:hanging="360"/>
      </w:pPr>
      <w:rPr>
        <w:rFonts w:ascii="Courier New" w:hAnsi="Courier New" w:cs="Courier New" w:hint="default"/>
      </w:rPr>
    </w:lvl>
    <w:lvl w:ilvl="2" w:tplc="04130005" w:tentative="1">
      <w:start w:val="1"/>
      <w:numFmt w:val="bullet"/>
      <w:lvlText w:val=""/>
      <w:lvlJc w:val="left"/>
      <w:pPr>
        <w:ind w:left="5760" w:hanging="360"/>
      </w:pPr>
      <w:rPr>
        <w:rFonts w:ascii="Wingdings" w:hAnsi="Wingdings" w:hint="default"/>
      </w:rPr>
    </w:lvl>
    <w:lvl w:ilvl="3" w:tplc="04130001" w:tentative="1">
      <w:start w:val="1"/>
      <w:numFmt w:val="bullet"/>
      <w:lvlText w:val=""/>
      <w:lvlJc w:val="left"/>
      <w:pPr>
        <w:ind w:left="6480" w:hanging="360"/>
      </w:pPr>
      <w:rPr>
        <w:rFonts w:ascii="Symbol" w:hAnsi="Symbol" w:hint="default"/>
      </w:rPr>
    </w:lvl>
    <w:lvl w:ilvl="4" w:tplc="04130003" w:tentative="1">
      <w:start w:val="1"/>
      <w:numFmt w:val="bullet"/>
      <w:lvlText w:val="o"/>
      <w:lvlJc w:val="left"/>
      <w:pPr>
        <w:ind w:left="7200" w:hanging="360"/>
      </w:pPr>
      <w:rPr>
        <w:rFonts w:ascii="Courier New" w:hAnsi="Courier New" w:cs="Courier New" w:hint="default"/>
      </w:rPr>
    </w:lvl>
    <w:lvl w:ilvl="5" w:tplc="04130005" w:tentative="1">
      <w:start w:val="1"/>
      <w:numFmt w:val="bullet"/>
      <w:lvlText w:val=""/>
      <w:lvlJc w:val="left"/>
      <w:pPr>
        <w:ind w:left="7920" w:hanging="360"/>
      </w:pPr>
      <w:rPr>
        <w:rFonts w:ascii="Wingdings" w:hAnsi="Wingdings" w:hint="default"/>
      </w:rPr>
    </w:lvl>
    <w:lvl w:ilvl="6" w:tplc="04130001" w:tentative="1">
      <w:start w:val="1"/>
      <w:numFmt w:val="bullet"/>
      <w:lvlText w:val=""/>
      <w:lvlJc w:val="left"/>
      <w:pPr>
        <w:ind w:left="8640" w:hanging="360"/>
      </w:pPr>
      <w:rPr>
        <w:rFonts w:ascii="Symbol" w:hAnsi="Symbol" w:hint="default"/>
      </w:rPr>
    </w:lvl>
    <w:lvl w:ilvl="7" w:tplc="04130003" w:tentative="1">
      <w:start w:val="1"/>
      <w:numFmt w:val="bullet"/>
      <w:lvlText w:val="o"/>
      <w:lvlJc w:val="left"/>
      <w:pPr>
        <w:ind w:left="9360" w:hanging="360"/>
      </w:pPr>
      <w:rPr>
        <w:rFonts w:ascii="Courier New" w:hAnsi="Courier New" w:cs="Courier New" w:hint="default"/>
      </w:rPr>
    </w:lvl>
    <w:lvl w:ilvl="8" w:tplc="04130005" w:tentative="1">
      <w:start w:val="1"/>
      <w:numFmt w:val="bullet"/>
      <w:lvlText w:val=""/>
      <w:lvlJc w:val="left"/>
      <w:pPr>
        <w:ind w:left="10080" w:hanging="360"/>
      </w:pPr>
      <w:rPr>
        <w:rFonts w:ascii="Wingdings" w:hAnsi="Wingdings" w:hint="default"/>
      </w:rPr>
    </w:lvl>
  </w:abstractNum>
  <w:abstractNum w:abstractNumId="4" w15:restartNumberingAfterBreak="0">
    <w:nsid w:val="06BB537B"/>
    <w:multiLevelType w:val="multilevel"/>
    <w:tmpl w:val="480EC31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7632102"/>
    <w:multiLevelType w:val="hybridMultilevel"/>
    <w:tmpl w:val="242C13DA"/>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D355C9"/>
    <w:multiLevelType w:val="hybridMultilevel"/>
    <w:tmpl w:val="A5AAD6AC"/>
    <w:lvl w:ilvl="0" w:tplc="B1FECF1C">
      <w:numFmt w:val="bullet"/>
      <w:lvlText w:val="-"/>
      <w:lvlJc w:val="left"/>
      <w:pPr>
        <w:ind w:left="720" w:hanging="360"/>
      </w:pPr>
      <w:rPr>
        <w:rFonts w:ascii="GentiumAlt" w:eastAsiaTheme="minorHAnsi" w:hAnsi="GentiumAlt" w:cs="Times New Roman (Hoofdtekst CS)" w:hint="default"/>
      </w:rPr>
    </w:lvl>
    <w:lvl w:ilvl="1" w:tplc="04130001">
      <w:start w:val="1"/>
      <w:numFmt w:val="bullet"/>
      <w:lvlText w:val=""/>
      <w:lvlJc w:val="left"/>
      <w:pPr>
        <w:ind w:left="288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D575A1"/>
    <w:multiLevelType w:val="multilevel"/>
    <w:tmpl w:val="C5D408EC"/>
    <w:lvl w:ilvl="0">
      <w:start w:val="1"/>
      <w:numFmt w:val="decimal"/>
      <w:lvlText w:val="%1."/>
      <w:lvlJc w:val="left"/>
      <w:pPr>
        <w:ind w:left="72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bullet"/>
      <w:lvlText w:val="o"/>
      <w:lvlJc w:val="left"/>
      <w:pPr>
        <w:ind w:left="3600" w:hanging="360"/>
      </w:pPr>
      <w:rPr>
        <w:rFonts w:ascii="Courier New" w:hAnsi="Courier New" w:cs="Courier New" w:hint="default"/>
      </w:rPr>
    </w:lvl>
  </w:abstractNum>
  <w:abstractNum w:abstractNumId="8" w15:restartNumberingAfterBreak="0">
    <w:nsid w:val="08FE2528"/>
    <w:multiLevelType w:val="hybridMultilevel"/>
    <w:tmpl w:val="2EF61554"/>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D3A0EE7"/>
    <w:multiLevelType w:val="multilevel"/>
    <w:tmpl w:val="480EC31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E976B11"/>
    <w:multiLevelType w:val="multilevel"/>
    <w:tmpl w:val="34E6D03C"/>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rPr>
        <w:rFonts w:hint="default"/>
      </w:rPr>
    </w:lvl>
    <w:lvl w:ilvl="8">
      <w:start w:val="1"/>
      <w:numFmt w:val="bullet"/>
      <w:lvlText w:val=""/>
      <w:lvlJc w:val="left"/>
      <w:pPr>
        <w:ind w:left="4608" w:hanging="360"/>
      </w:pPr>
      <w:rPr>
        <w:rFonts w:ascii="Wingdings" w:hAnsi="Wingdings" w:hint="default"/>
      </w:rPr>
    </w:lvl>
  </w:abstractNum>
  <w:abstractNum w:abstractNumId="11" w15:restartNumberingAfterBreak="0">
    <w:nsid w:val="0F7D6682"/>
    <w:multiLevelType w:val="hybridMultilevel"/>
    <w:tmpl w:val="86E6A53C"/>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FE457C7"/>
    <w:multiLevelType w:val="hybridMultilevel"/>
    <w:tmpl w:val="8FB219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20A4D22"/>
    <w:multiLevelType w:val="hybridMultilevel"/>
    <w:tmpl w:val="AD1A43F2"/>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29106C6"/>
    <w:multiLevelType w:val="hybridMultilevel"/>
    <w:tmpl w:val="0952E9F4"/>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352"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2F4508C"/>
    <w:multiLevelType w:val="multilevel"/>
    <w:tmpl w:val="B4BC3290"/>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rPr>
        <w:rFonts w:hint="default"/>
      </w:rPr>
    </w:lvl>
    <w:lvl w:ilvl="8">
      <w:start w:val="1"/>
      <w:numFmt w:val="bullet"/>
      <w:lvlText w:val="o"/>
      <w:lvlJc w:val="left"/>
      <w:pPr>
        <w:ind w:left="3600" w:hanging="360"/>
      </w:pPr>
      <w:rPr>
        <w:rFonts w:ascii="Courier New" w:hAnsi="Courier New" w:cs="Courier New" w:hint="default"/>
      </w:rPr>
    </w:lvl>
  </w:abstractNum>
  <w:abstractNum w:abstractNumId="16" w15:restartNumberingAfterBreak="0">
    <w:nsid w:val="145D66DA"/>
    <w:multiLevelType w:val="multilevel"/>
    <w:tmpl w:val="480EC31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14D851E4"/>
    <w:multiLevelType w:val="hybridMultilevel"/>
    <w:tmpl w:val="B492C9B8"/>
    <w:lvl w:ilvl="0" w:tplc="04130001">
      <w:start w:val="1"/>
      <w:numFmt w:val="bullet"/>
      <w:lvlText w:val=""/>
      <w:lvlJc w:val="left"/>
      <w:pPr>
        <w:ind w:left="2844" w:hanging="360"/>
      </w:pPr>
      <w:rPr>
        <w:rFonts w:ascii="Symbol" w:hAnsi="Symbol" w:hint="default"/>
      </w:rPr>
    </w:lvl>
    <w:lvl w:ilvl="1" w:tplc="04130003">
      <w:start w:val="1"/>
      <w:numFmt w:val="bullet"/>
      <w:lvlText w:val="o"/>
      <w:lvlJc w:val="left"/>
      <w:pPr>
        <w:ind w:left="3564" w:hanging="360"/>
      </w:pPr>
      <w:rPr>
        <w:rFonts w:ascii="Courier New" w:hAnsi="Courier New" w:cs="Courier New" w:hint="default"/>
      </w:rPr>
    </w:lvl>
    <w:lvl w:ilvl="2" w:tplc="04130005" w:tentative="1">
      <w:start w:val="1"/>
      <w:numFmt w:val="bullet"/>
      <w:lvlText w:val=""/>
      <w:lvlJc w:val="left"/>
      <w:pPr>
        <w:ind w:left="4284" w:hanging="360"/>
      </w:pPr>
      <w:rPr>
        <w:rFonts w:ascii="Wingdings" w:hAnsi="Wingdings" w:hint="default"/>
      </w:rPr>
    </w:lvl>
    <w:lvl w:ilvl="3" w:tplc="04130001" w:tentative="1">
      <w:start w:val="1"/>
      <w:numFmt w:val="bullet"/>
      <w:lvlText w:val=""/>
      <w:lvlJc w:val="left"/>
      <w:pPr>
        <w:ind w:left="5004" w:hanging="360"/>
      </w:pPr>
      <w:rPr>
        <w:rFonts w:ascii="Symbol" w:hAnsi="Symbol" w:hint="default"/>
      </w:rPr>
    </w:lvl>
    <w:lvl w:ilvl="4" w:tplc="04130003" w:tentative="1">
      <w:start w:val="1"/>
      <w:numFmt w:val="bullet"/>
      <w:lvlText w:val="o"/>
      <w:lvlJc w:val="left"/>
      <w:pPr>
        <w:ind w:left="5724" w:hanging="360"/>
      </w:pPr>
      <w:rPr>
        <w:rFonts w:ascii="Courier New" w:hAnsi="Courier New" w:cs="Courier New" w:hint="default"/>
      </w:rPr>
    </w:lvl>
    <w:lvl w:ilvl="5" w:tplc="04130005" w:tentative="1">
      <w:start w:val="1"/>
      <w:numFmt w:val="bullet"/>
      <w:lvlText w:val=""/>
      <w:lvlJc w:val="left"/>
      <w:pPr>
        <w:ind w:left="6444" w:hanging="360"/>
      </w:pPr>
      <w:rPr>
        <w:rFonts w:ascii="Wingdings" w:hAnsi="Wingdings" w:hint="default"/>
      </w:rPr>
    </w:lvl>
    <w:lvl w:ilvl="6" w:tplc="04130001" w:tentative="1">
      <w:start w:val="1"/>
      <w:numFmt w:val="bullet"/>
      <w:lvlText w:val=""/>
      <w:lvlJc w:val="left"/>
      <w:pPr>
        <w:ind w:left="7164" w:hanging="360"/>
      </w:pPr>
      <w:rPr>
        <w:rFonts w:ascii="Symbol" w:hAnsi="Symbol" w:hint="default"/>
      </w:rPr>
    </w:lvl>
    <w:lvl w:ilvl="7" w:tplc="04130003" w:tentative="1">
      <w:start w:val="1"/>
      <w:numFmt w:val="bullet"/>
      <w:lvlText w:val="o"/>
      <w:lvlJc w:val="left"/>
      <w:pPr>
        <w:ind w:left="7884" w:hanging="360"/>
      </w:pPr>
      <w:rPr>
        <w:rFonts w:ascii="Courier New" w:hAnsi="Courier New" w:cs="Courier New" w:hint="default"/>
      </w:rPr>
    </w:lvl>
    <w:lvl w:ilvl="8" w:tplc="04130005" w:tentative="1">
      <w:start w:val="1"/>
      <w:numFmt w:val="bullet"/>
      <w:lvlText w:val=""/>
      <w:lvlJc w:val="left"/>
      <w:pPr>
        <w:ind w:left="8604" w:hanging="360"/>
      </w:pPr>
      <w:rPr>
        <w:rFonts w:ascii="Wingdings" w:hAnsi="Wingdings" w:hint="default"/>
      </w:rPr>
    </w:lvl>
  </w:abstractNum>
  <w:abstractNum w:abstractNumId="18" w15:restartNumberingAfterBreak="0">
    <w:nsid w:val="150F09E3"/>
    <w:multiLevelType w:val="multilevel"/>
    <w:tmpl w:val="C7A6AFA0"/>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352"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16544E36"/>
    <w:multiLevelType w:val="multilevel"/>
    <w:tmpl w:val="480EC31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17BB0DB8"/>
    <w:multiLevelType w:val="multilevel"/>
    <w:tmpl w:val="0413001F"/>
    <w:lvl w:ilvl="0">
      <w:start w:val="1"/>
      <w:numFmt w:val="decimal"/>
      <w:lvlText w:val="%1."/>
      <w:lvlJc w:val="left"/>
      <w:pPr>
        <w:ind w:left="1494" w:hanging="360"/>
      </w:pPr>
    </w:lvl>
    <w:lvl w:ilvl="1">
      <w:start w:val="1"/>
      <w:numFmt w:val="decimal"/>
      <w:lvlText w:val="%1.%2."/>
      <w:lvlJc w:val="left"/>
      <w:pPr>
        <w:ind w:left="1926" w:hanging="432"/>
      </w:pPr>
    </w:lvl>
    <w:lvl w:ilvl="2">
      <w:start w:val="1"/>
      <w:numFmt w:val="decimal"/>
      <w:lvlText w:val="%1.%2.%3."/>
      <w:lvlJc w:val="left"/>
      <w:pPr>
        <w:ind w:left="2358" w:hanging="504"/>
      </w:p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abstractNum w:abstractNumId="21" w15:restartNumberingAfterBreak="0">
    <w:nsid w:val="191D3605"/>
    <w:multiLevelType w:val="multilevel"/>
    <w:tmpl w:val="4D5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01E03"/>
    <w:multiLevelType w:val="hybridMultilevel"/>
    <w:tmpl w:val="2F6CC85C"/>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1DD70B63"/>
    <w:multiLevelType w:val="multilevel"/>
    <w:tmpl w:val="11B25B6C"/>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o"/>
      <w:lvlJc w:val="left"/>
      <w:pPr>
        <w:ind w:left="2880" w:hanging="360"/>
      </w:pPr>
      <w:rPr>
        <w:rFonts w:ascii="Courier New" w:hAnsi="Courier New" w:cs="Courier New"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22693E41"/>
    <w:multiLevelType w:val="hybridMultilevel"/>
    <w:tmpl w:val="FDF68522"/>
    <w:lvl w:ilvl="0" w:tplc="B1FECF1C">
      <w:numFmt w:val="bullet"/>
      <w:lvlText w:val="-"/>
      <w:lvlJc w:val="left"/>
      <w:pPr>
        <w:ind w:left="720" w:hanging="360"/>
      </w:pPr>
      <w:rPr>
        <w:rFonts w:ascii="GentiumAlt" w:eastAsiaTheme="minorHAnsi" w:hAnsi="GentiumAlt" w:cs="Times New Roman (Hoofdtekst CS)" w:hint="default"/>
      </w:rPr>
    </w:lvl>
    <w:lvl w:ilvl="1" w:tplc="0413000F">
      <w:start w:val="1"/>
      <w:numFmt w:val="decimal"/>
      <w:lvlText w:val="%2."/>
      <w:lvlJc w:val="left"/>
      <w:pPr>
        <w:ind w:left="1440" w:hanging="360"/>
      </w:pPr>
      <w:rPr>
        <w:rFonts w:hint="default"/>
      </w:rPr>
    </w:lvl>
    <w:lvl w:ilvl="2" w:tplc="0413000F">
      <w:start w:val="1"/>
      <w:numFmt w:val="decimal"/>
      <w:lvlText w:val="%3."/>
      <w:lvlJc w:val="left"/>
      <w:pPr>
        <w:ind w:left="2160" w:hanging="360"/>
      </w:pPr>
      <w:rPr>
        <w:rFont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2A846D7"/>
    <w:multiLevelType w:val="hybridMultilevel"/>
    <w:tmpl w:val="E10E8820"/>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26B76B36"/>
    <w:multiLevelType w:val="hybridMultilevel"/>
    <w:tmpl w:val="0052C8A2"/>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270E10A5"/>
    <w:multiLevelType w:val="multilevel"/>
    <w:tmpl w:val="63669E8A"/>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27A475E2"/>
    <w:multiLevelType w:val="hybridMultilevel"/>
    <w:tmpl w:val="52502D08"/>
    <w:lvl w:ilvl="0" w:tplc="04130005">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9" w15:restartNumberingAfterBreak="0">
    <w:nsid w:val="28AD2A4E"/>
    <w:multiLevelType w:val="hybridMultilevel"/>
    <w:tmpl w:val="63A2B558"/>
    <w:lvl w:ilvl="0" w:tplc="688A10AC">
      <w:start w:val="1"/>
      <w:numFmt w:val="decimal"/>
      <w:lvlText w:val="%1."/>
      <w:lvlJc w:val="left"/>
      <w:pPr>
        <w:ind w:left="720" w:hanging="360"/>
      </w:pPr>
      <w:rPr>
        <w:rFonts w:ascii="GentiumAlt" w:hAnsi="GentiumAlt" w:hint="default"/>
        <w:b w:val="0"/>
        <w:bCs w:val="0"/>
        <w:sz w:val="24"/>
        <w:szCs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2A5E167C"/>
    <w:multiLevelType w:val="hybridMultilevel"/>
    <w:tmpl w:val="97CE3B36"/>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2A91373A"/>
    <w:multiLevelType w:val="multilevel"/>
    <w:tmpl w:val="E2D6D77C"/>
    <w:lvl w:ilvl="0">
      <w:start w:val="1"/>
      <w:numFmt w:val="decimal"/>
      <w:lvlText w:val="%1."/>
      <w:lvlJc w:val="left"/>
      <w:pPr>
        <w:ind w:left="72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2E774F00"/>
    <w:multiLevelType w:val="hybridMultilevel"/>
    <w:tmpl w:val="75D6FD36"/>
    <w:lvl w:ilvl="0" w:tplc="04130005">
      <w:start w:val="1"/>
      <w:numFmt w:val="bullet"/>
      <w:lvlText w:val=""/>
      <w:lvlJc w:val="left"/>
      <w:pPr>
        <w:ind w:left="4320" w:hanging="360"/>
      </w:pPr>
      <w:rPr>
        <w:rFonts w:ascii="Wingdings" w:hAnsi="Wingdings" w:hint="default"/>
      </w:rPr>
    </w:lvl>
    <w:lvl w:ilvl="1" w:tplc="04130003" w:tentative="1">
      <w:start w:val="1"/>
      <w:numFmt w:val="bullet"/>
      <w:lvlText w:val="o"/>
      <w:lvlJc w:val="left"/>
      <w:pPr>
        <w:ind w:left="5040" w:hanging="360"/>
      </w:pPr>
      <w:rPr>
        <w:rFonts w:ascii="Courier New" w:hAnsi="Courier New" w:cs="Courier New" w:hint="default"/>
      </w:rPr>
    </w:lvl>
    <w:lvl w:ilvl="2" w:tplc="04130005" w:tentative="1">
      <w:start w:val="1"/>
      <w:numFmt w:val="bullet"/>
      <w:lvlText w:val=""/>
      <w:lvlJc w:val="left"/>
      <w:pPr>
        <w:ind w:left="5760" w:hanging="360"/>
      </w:pPr>
      <w:rPr>
        <w:rFonts w:ascii="Wingdings" w:hAnsi="Wingdings" w:hint="default"/>
      </w:rPr>
    </w:lvl>
    <w:lvl w:ilvl="3" w:tplc="04130001" w:tentative="1">
      <w:start w:val="1"/>
      <w:numFmt w:val="bullet"/>
      <w:lvlText w:val=""/>
      <w:lvlJc w:val="left"/>
      <w:pPr>
        <w:ind w:left="6480" w:hanging="360"/>
      </w:pPr>
      <w:rPr>
        <w:rFonts w:ascii="Symbol" w:hAnsi="Symbol" w:hint="default"/>
      </w:rPr>
    </w:lvl>
    <w:lvl w:ilvl="4" w:tplc="04130003" w:tentative="1">
      <w:start w:val="1"/>
      <w:numFmt w:val="bullet"/>
      <w:lvlText w:val="o"/>
      <w:lvlJc w:val="left"/>
      <w:pPr>
        <w:ind w:left="7200" w:hanging="360"/>
      </w:pPr>
      <w:rPr>
        <w:rFonts w:ascii="Courier New" w:hAnsi="Courier New" w:cs="Courier New" w:hint="default"/>
      </w:rPr>
    </w:lvl>
    <w:lvl w:ilvl="5" w:tplc="04130005" w:tentative="1">
      <w:start w:val="1"/>
      <w:numFmt w:val="bullet"/>
      <w:lvlText w:val=""/>
      <w:lvlJc w:val="left"/>
      <w:pPr>
        <w:ind w:left="7920" w:hanging="360"/>
      </w:pPr>
      <w:rPr>
        <w:rFonts w:ascii="Wingdings" w:hAnsi="Wingdings" w:hint="default"/>
      </w:rPr>
    </w:lvl>
    <w:lvl w:ilvl="6" w:tplc="04130001" w:tentative="1">
      <w:start w:val="1"/>
      <w:numFmt w:val="bullet"/>
      <w:lvlText w:val=""/>
      <w:lvlJc w:val="left"/>
      <w:pPr>
        <w:ind w:left="8640" w:hanging="360"/>
      </w:pPr>
      <w:rPr>
        <w:rFonts w:ascii="Symbol" w:hAnsi="Symbol" w:hint="default"/>
      </w:rPr>
    </w:lvl>
    <w:lvl w:ilvl="7" w:tplc="04130003" w:tentative="1">
      <w:start w:val="1"/>
      <w:numFmt w:val="bullet"/>
      <w:lvlText w:val="o"/>
      <w:lvlJc w:val="left"/>
      <w:pPr>
        <w:ind w:left="9360" w:hanging="360"/>
      </w:pPr>
      <w:rPr>
        <w:rFonts w:ascii="Courier New" w:hAnsi="Courier New" w:cs="Courier New" w:hint="default"/>
      </w:rPr>
    </w:lvl>
    <w:lvl w:ilvl="8" w:tplc="04130005" w:tentative="1">
      <w:start w:val="1"/>
      <w:numFmt w:val="bullet"/>
      <w:lvlText w:val=""/>
      <w:lvlJc w:val="left"/>
      <w:pPr>
        <w:ind w:left="10080" w:hanging="360"/>
      </w:pPr>
      <w:rPr>
        <w:rFonts w:ascii="Wingdings" w:hAnsi="Wingdings" w:hint="default"/>
      </w:rPr>
    </w:lvl>
  </w:abstractNum>
  <w:abstractNum w:abstractNumId="33" w15:restartNumberingAfterBreak="0">
    <w:nsid w:val="302A033E"/>
    <w:multiLevelType w:val="multilevel"/>
    <w:tmpl w:val="20B06402"/>
    <w:lvl w:ilvl="0">
      <w:numFmt w:val="bullet"/>
      <w:lvlText w:val="-"/>
      <w:lvlJc w:val="left"/>
      <w:pPr>
        <w:ind w:left="720" w:hanging="360"/>
      </w:pPr>
      <w:rPr>
        <w:rFonts w:ascii="GentiumAlt" w:eastAsiaTheme="minorHAnsi" w:hAnsi="GentiumAlt" w:cs="Times New Roman (Hoofdtekst CS)" w:hint="default"/>
      </w:rPr>
    </w:lvl>
    <w:lvl w:ilvl="1">
      <w:numFmt w:val="bullet"/>
      <w:lvlText w:val="-"/>
      <w:lvlJc w:val="left"/>
      <w:pPr>
        <w:ind w:left="1080" w:hanging="360"/>
      </w:pPr>
      <w:rPr>
        <w:rFonts w:ascii="GentiumAlt" w:eastAsiaTheme="minorHAnsi" w:hAnsi="GentiumAlt" w:cs="Times New Roman (Hoofdtekst CS)"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306D7041"/>
    <w:multiLevelType w:val="hybridMultilevel"/>
    <w:tmpl w:val="88165CE4"/>
    <w:lvl w:ilvl="0" w:tplc="B1FECF1C">
      <w:numFmt w:val="bullet"/>
      <w:lvlText w:val="-"/>
      <w:lvlJc w:val="left"/>
      <w:pPr>
        <w:ind w:left="720" w:hanging="360"/>
      </w:pPr>
      <w:rPr>
        <w:rFonts w:ascii="GentiumAlt" w:eastAsiaTheme="minorHAnsi" w:hAnsi="GentiumAlt" w:cs="Times New Roman (Hoofdtekst CS)" w:hint="default"/>
      </w:rPr>
    </w:lvl>
    <w:lvl w:ilvl="1" w:tplc="0413000F">
      <w:start w:val="1"/>
      <w:numFmt w:val="decimal"/>
      <w:lvlText w:val="%2."/>
      <w:lvlJc w:val="left"/>
      <w:pPr>
        <w:ind w:left="1440" w:hanging="360"/>
      </w:pPr>
      <w:rPr>
        <w:rFonts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31320E3D"/>
    <w:multiLevelType w:val="hybridMultilevel"/>
    <w:tmpl w:val="FB78D31E"/>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313916F5"/>
    <w:multiLevelType w:val="hybridMultilevel"/>
    <w:tmpl w:val="C776A4C8"/>
    <w:lvl w:ilvl="0" w:tplc="04130005">
      <w:start w:val="1"/>
      <w:numFmt w:val="bullet"/>
      <w:lvlText w:val=""/>
      <w:lvlJc w:val="left"/>
      <w:pPr>
        <w:ind w:left="720" w:hanging="360"/>
      </w:pPr>
      <w:rPr>
        <w:rFonts w:ascii="Wingdings" w:hAnsi="Wingdings" w:hint="default"/>
      </w:rPr>
    </w:lvl>
    <w:lvl w:ilvl="1" w:tplc="0413000F">
      <w:start w:val="1"/>
      <w:numFmt w:val="decimal"/>
      <w:lvlText w:val="%2."/>
      <w:lvlJc w:val="left"/>
      <w:pPr>
        <w:ind w:left="1440" w:hanging="360"/>
      </w:pPr>
      <w:rPr>
        <w:rFonts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31E978A3"/>
    <w:multiLevelType w:val="hybridMultilevel"/>
    <w:tmpl w:val="C7243BE2"/>
    <w:lvl w:ilvl="0" w:tplc="1D1C2426">
      <w:start w:val="2"/>
      <w:numFmt w:val="bullet"/>
      <w:lvlText w:val="-"/>
      <w:lvlJc w:val="left"/>
      <w:pPr>
        <w:ind w:left="720" w:hanging="360"/>
      </w:pPr>
      <w:rPr>
        <w:rFonts w:ascii="GentiumAlt" w:eastAsia="Times New Roman" w:hAnsi="GentiumAlt" w:cs="Times New Roman" w:hint="default"/>
        <w:b w:val="0"/>
        <w:bCs w:val="0"/>
      </w:rPr>
    </w:lvl>
    <w:lvl w:ilvl="1" w:tplc="1D1C2426">
      <w:start w:val="2"/>
      <w:numFmt w:val="bullet"/>
      <w:lvlText w:val="-"/>
      <w:lvlJc w:val="left"/>
      <w:pPr>
        <w:ind w:left="1440" w:hanging="360"/>
      </w:pPr>
      <w:rPr>
        <w:rFonts w:ascii="GentiumAlt" w:eastAsia="Times New Roman" w:hAnsi="GentiumAlt" w:cs="Times New Roman"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331D1066"/>
    <w:multiLevelType w:val="hybridMultilevel"/>
    <w:tmpl w:val="9D9C0F4C"/>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349F7C4F"/>
    <w:multiLevelType w:val="multilevel"/>
    <w:tmpl w:val="47F02BB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rPr>
        <w:rFonts w:hint="default"/>
      </w:rPr>
    </w:lvl>
    <w:lvl w:ilvl="8">
      <w:start w:val="1"/>
      <w:numFmt w:val="bullet"/>
      <w:lvlText w:val=""/>
      <w:lvlJc w:val="left"/>
      <w:pPr>
        <w:ind w:left="4608" w:hanging="360"/>
      </w:pPr>
      <w:rPr>
        <w:rFonts w:ascii="Wingdings" w:hAnsi="Wingdings" w:hint="default"/>
      </w:rPr>
    </w:lvl>
  </w:abstractNum>
  <w:abstractNum w:abstractNumId="40" w15:restartNumberingAfterBreak="0">
    <w:nsid w:val="36BE4673"/>
    <w:multiLevelType w:val="multilevel"/>
    <w:tmpl w:val="C5749A7A"/>
    <w:lvl w:ilvl="0">
      <w:start w:val="1"/>
      <w:numFmt w:val="decimal"/>
      <w:lvlText w:val="%1."/>
      <w:lvlJc w:val="left"/>
      <w:pPr>
        <w:ind w:left="72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38E7314F"/>
    <w:multiLevelType w:val="multilevel"/>
    <w:tmpl w:val="CC763FFA"/>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2" w15:restartNumberingAfterBreak="0">
    <w:nsid w:val="3AA221E2"/>
    <w:multiLevelType w:val="hybridMultilevel"/>
    <w:tmpl w:val="48F67FE2"/>
    <w:lvl w:ilvl="0" w:tplc="04130005">
      <w:start w:val="1"/>
      <w:numFmt w:val="bullet"/>
      <w:lvlText w:val=""/>
      <w:lvlJc w:val="left"/>
      <w:pPr>
        <w:ind w:left="4608" w:hanging="360"/>
      </w:pPr>
      <w:rPr>
        <w:rFonts w:ascii="Wingdings" w:hAnsi="Wingdings" w:hint="default"/>
      </w:rPr>
    </w:lvl>
    <w:lvl w:ilvl="1" w:tplc="04130003" w:tentative="1">
      <w:start w:val="1"/>
      <w:numFmt w:val="bullet"/>
      <w:lvlText w:val="o"/>
      <w:lvlJc w:val="left"/>
      <w:pPr>
        <w:ind w:left="5328" w:hanging="360"/>
      </w:pPr>
      <w:rPr>
        <w:rFonts w:ascii="Courier New" w:hAnsi="Courier New" w:cs="Courier New" w:hint="default"/>
      </w:rPr>
    </w:lvl>
    <w:lvl w:ilvl="2" w:tplc="04130005" w:tentative="1">
      <w:start w:val="1"/>
      <w:numFmt w:val="bullet"/>
      <w:lvlText w:val=""/>
      <w:lvlJc w:val="left"/>
      <w:pPr>
        <w:ind w:left="6048" w:hanging="360"/>
      </w:pPr>
      <w:rPr>
        <w:rFonts w:ascii="Wingdings" w:hAnsi="Wingdings" w:hint="default"/>
      </w:rPr>
    </w:lvl>
    <w:lvl w:ilvl="3" w:tplc="04130001" w:tentative="1">
      <w:start w:val="1"/>
      <w:numFmt w:val="bullet"/>
      <w:lvlText w:val=""/>
      <w:lvlJc w:val="left"/>
      <w:pPr>
        <w:ind w:left="6768" w:hanging="360"/>
      </w:pPr>
      <w:rPr>
        <w:rFonts w:ascii="Symbol" w:hAnsi="Symbol" w:hint="default"/>
      </w:rPr>
    </w:lvl>
    <w:lvl w:ilvl="4" w:tplc="04130003" w:tentative="1">
      <w:start w:val="1"/>
      <w:numFmt w:val="bullet"/>
      <w:lvlText w:val="o"/>
      <w:lvlJc w:val="left"/>
      <w:pPr>
        <w:ind w:left="7488" w:hanging="360"/>
      </w:pPr>
      <w:rPr>
        <w:rFonts w:ascii="Courier New" w:hAnsi="Courier New" w:cs="Courier New" w:hint="default"/>
      </w:rPr>
    </w:lvl>
    <w:lvl w:ilvl="5" w:tplc="04130005" w:tentative="1">
      <w:start w:val="1"/>
      <w:numFmt w:val="bullet"/>
      <w:lvlText w:val=""/>
      <w:lvlJc w:val="left"/>
      <w:pPr>
        <w:ind w:left="8208" w:hanging="360"/>
      </w:pPr>
      <w:rPr>
        <w:rFonts w:ascii="Wingdings" w:hAnsi="Wingdings" w:hint="default"/>
      </w:rPr>
    </w:lvl>
    <w:lvl w:ilvl="6" w:tplc="04130001" w:tentative="1">
      <w:start w:val="1"/>
      <w:numFmt w:val="bullet"/>
      <w:lvlText w:val=""/>
      <w:lvlJc w:val="left"/>
      <w:pPr>
        <w:ind w:left="8928" w:hanging="360"/>
      </w:pPr>
      <w:rPr>
        <w:rFonts w:ascii="Symbol" w:hAnsi="Symbol" w:hint="default"/>
      </w:rPr>
    </w:lvl>
    <w:lvl w:ilvl="7" w:tplc="04130003" w:tentative="1">
      <w:start w:val="1"/>
      <w:numFmt w:val="bullet"/>
      <w:lvlText w:val="o"/>
      <w:lvlJc w:val="left"/>
      <w:pPr>
        <w:ind w:left="9648" w:hanging="360"/>
      </w:pPr>
      <w:rPr>
        <w:rFonts w:ascii="Courier New" w:hAnsi="Courier New" w:cs="Courier New" w:hint="default"/>
      </w:rPr>
    </w:lvl>
    <w:lvl w:ilvl="8" w:tplc="04130005" w:tentative="1">
      <w:start w:val="1"/>
      <w:numFmt w:val="bullet"/>
      <w:lvlText w:val=""/>
      <w:lvlJc w:val="left"/>
      <w:pPr>
        <w:ind w:left="10368" w:hanging="360"/>
      </w:pPr>
      <w:rPr>
        <w:rFonts w:ascii="Wingdings" w:hAnsi="Wingdings" w:hint="default"/>
      </w:rPr>
    </w:lvl>
  </w:abstractNum>
  <w:abstractNum w:abstractNumId="43" w15:restartNumberingAfterBreak="0">
    <w:nsid w:val="3B961A0E"/>
    <w:multiLevelType w:val="hybridMultilevel"/>
    <w:tmpl w:val="9440F608"/>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EBF59B0"/>
    <w:multiLevelType w:val="multilevel"/>
    <w:tmpl w:val="086C64B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3FBB3A59"/>
    <w:multiLevelType w:val="hybridMultilevel"/>
    <w:tmpl w:val="51A6A048"/>
    <w:lvl w:ilvl="0" w:tplc="B1FECF1C">
      <w:numFmt w:val="bullet"/>
      <w:lvlText w:val="-"/>
      <w:lvlJc w:val="left"/>
      <w:pPr>
        <w:ind w:left="720" w:hanging="360"/>
      </w:pPr>
      <w:rPr>
        <w:rFonts w:ascii="GentiumAlt" w:eastAsiaTheme="minorHAnsi" w:hAnsi="GentiumAlt" w:cs="Times New Roman (Hoofdtekst CS)" w:hint="default"/>
      </w:rPr>
    </w:lvl>
    <w:lvl w:ilvl="1" w:tplc="0413000F">
      <w:start w:val="1"/>
      <w:numFmt w:val="decimal"/>
      <w:lvlText w:val="%2."/>
      <w:lvlJc w:val="left"/>
      <w:pPr>
        <w:ind w:left="1440" w:hanging="360"/>
      </w:pPr>
      <w:rPr>
        <w:rFonts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40C33686"/>
    <w:multiLevelType w:val="hybridMultilevel"/>
    <w:tmpl w:val="1F2C604C"/>
    <w:lvl w:ilvl="0" w:tplc="04130005">
      <w:start w:val="1"/>
      <w:numFmt w:val="bullet"/>
      <w:lvlText w:val=""/>
      <w:lvlJc w:val="left"/>
      <w:pPr>
        <w:ind w:left="4968" w:hanging="360"/>
      </w:pPr>
      <w:rPr>
        <w:rFonts w:ascii="Wingdings" w:hAnsi="Wingdings" w:hint="default"/>
      </w:rPr>
    </w:lvl>
    <w:lvl w:ilvl="1" w:tplc="04130003" w:tentative="1">
      <w:start w:val="1"/>
      <w:numFmt w:val="bullet"/>
      <w:lvlText w:val="o"/>
      <w:lvlJc w:val="left"/>
      <w:pPr>
        <w:ind w:left="5688" w:hanging="360"/>
      </w:pPr>
      <w:rPr>
        <w:rFonts w:ascii="Courier New" w:hAnsi="Courier New" w:cs="Courier New" w:hint="default"/>
      </w:rPr>
    </w:lvl>
    <w:lvl w:ilvl="2" w:tplc="04130005" w:tentative="1">
      <w:start w:val="1"/>
      <w:numFmt w:val="bullet"/>
      <w:lvlText w:val=""/>
      <w:lvlJc w:val="left"/>
      <w:pPr>
        <w:ind w:left="6408" w:hanging="360"/>
      </w:pPr>
      <w:rPr>
        <w:rFonts w:ascii="Wingdings" w:hAnsi="Wingdings" w:hint="default"/>
      </w:rPr>
    </w:lvl>
    <w:lvl w:ilvl="3" w:tplc="04130001" w:tentative="1">
      <w:start w:val="1"/>
      <w:numFmt w:val="bullet"/>
      <w:lvlText w:val=""/>
      <w:lvlJc w:val="left"/>
      <w:pPr>
        <w:ind w:left="7128" w:hanging="360"/>
      </w:pPr>
      <w:rPr>
        <w:rFonts w:ascii="Symbol" w:hAnsi="Symbol" w:hint="default"/>
      </w:rPr>
    </w:lvl>
    <w:lvl w:ilvl="4" w:tplc="04130003" w:tentative="1">
      <w:start w:val="1"/>
      <w:numFmt w:val="bullet"/>
      <w:lvlText w:val="o"/>
      <w:lvlJc w:val="left"/>
      <w:pPr>
        <w:ind w:left="7848" w:hanging="360"/>
      </w:pPr>
      <w:rPr>
        <w:rFonts w:ascii="Courier New" w:hAnsi="Courier New" w:cs="Courier New" w:hint="default"/>
      </w:rPr>
    </w:lvl>
    <w:lvl w:ilvl="5" w:tplc="04130005" w:tentative="1">
      <w:start w:val="1"/>
      <w:numFmt w:val="bullet"/>
      <w:lvlText w:val=""/>
      <w:lvlJc w:val="left"/>
      <w:pPr>
        <w:ind w:left="8568" w:hanging="360"/>
      </w:pPr>
      <w:rPr>
        <w:rFonts w:ascii="Wingdings" w:hAnsi="Wingdings" w:hint="default"/>
      </w:rPr>
    </w:lvl>
    <w:lvl w:ilvl="6" w:tplc="04130001" w:tentative="1">
      <w:start w:val="1"/>
      <w:numFmt w:val="bullet"/>
      <w:lvlText w:val=""/>
      <w:lvlJc w:val="left"/>
      <w:pPr>
        <w:ind w:left="9288" w:hanging="360"/>
      </w:pPr>
      <w:rPr>
        <w:rFonts w:ascii="Symbol" w:hAnsi="Symbol" w:hint="default"/>
      </w:rPr>
    </w:lvl>
    <w:lvl w:ilvl="7" w:tplc="04130003" w:tentative="1">
      <w:start w:val="1"/>
      <w:numFmt w:val="bullet"/>
      <w:lvlText w:val="o"/>
      <w:lvlJc w:val="left"/>
      <w:pPr>
        <w:ind w:left="10008" w:hanging="360"/>
      </w:pPr>
      <w:rPr>
        <w:rFonts w:ascii="Courier New" w:hAnsi="Courier New" w:cs="Courier New" w:hint="default"/>
      </w:rPr>
    </w:lvl>
    <w:lvl w:ilvl="8" w:tplc="04130005" w:tentative="1">
      <w:start w:val="1"/>
      <w:numFmt w:val="bullet"/>
      <w:lvlText w:val=""/>
      <w:lvlJc w:val="left"/>
      <w:pPr>
        <w:ind w:left="10728" w:hanging="360"/>
      </w:pPr>
      <w:rPr>
        <w:rFonts w:ascii="Wingdings" w:hAnsi="Wingdings" w:hint="default"/>
      </w:rPr>
    </w:lvl>
  </w:abstractNum>
  <w:abstractNum w:abstractNumId="47" w15:restartNumberingAfterBreak="0">
    <w:nsid w:val="41D83595"/>
    <w:multiLevelType w:val="multilevel"/>
    <w:tmpl w:val="8550ADBA"/>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rPr>
        <w:rFonts w:hint="default"/>
      </w:rPr>
    </w:lvl>
    <w:lvl w:ilvl="8">
      <w:start w:val="1"/>
      <w:numFmt w:val="bullet"/>
      <w:lvlText w:val="o"/>
      <w:lvlJc w:val="left"/>
      <w:pPr>
        <w:ind w:left="3600" w:hanging="360"/>
      </w:pPr>
      <w:rPr>
        <w:rFonts w:ascii="Courier New" w:hAnsi="Courier New" w:cs="Courier New" w:hint="default"/>
      </w:rPr>
    </w:lvl>
  </w:abstractNum>
  <w:abstractNum w:abstractNumId="48" w15:restartNumberingAfterBreak="0">
    <w:nsid w:val="428D6715"/>
    <w:multiLevelType w:val="multilevel"/>
    <w:tmpl w:val="B0C29B8E"/>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o"/>
      <w:lvlJc w:val="left"/>
      <w:pPr>
        <w:ind w:left="2880" w:hanging="360"/>
      </w:pPr>
      <w:rPr>
        <w:rFonts w:ascii="Courier New" w:hAnsi="Courier New" w:cs="Courier New"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42A204F6"/>
    <w:multiLevelType w:val="multilevel"/>
    <w:tmpl w:val="480EC31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479F5D8D"/>
    <w:multiLevelType w:val="hybridMultilevel"/>
    <w:tmpl w:val="AAA645BE"/>
    <w:lvl w:ilvl="0" w:tplc="04130001">
      <w:start w:val="1"/>
      <w:numFmt w:val="bullet"/>
      <w:lvlText w:val=""/>
      <w:lvlJc w:val="left"/>
      <w:pPr>
        <w:ind w:left="3053" w:hanging="360"/>
      </w:pPr>
      <w:rPr>
        <w:rFonts w:ascii="Symbol" w:hAnsi="Symbol" w:hint="default"/>
      </w:rPr>
    </w:lvl>
    <w:lvl w:ilvl="1" w:tplc="04130003">
      <w:start w:val="1"/>
      <w:numFmt w:val="bullet"/>
      <w:lvlText w:val="o"/>
      <w:lvlJc w:val="left"/>
      <w:pPr>
        <w:ind w:left="3785" w:hanging="360"/>
      </w:pPr>
      <w:rPr>
        <w:rFonts w:ascii="Courier New" w:hAnsi="Courier New" w:cs="Courier New" w:hint="default"/>
      </w:rPr>
    </w:lvl>
    <w:lvl w:ilvl="2" w:tplc="04130005">
      <w:start w:val="1"/>
      <w:numFmt w:val="bullet"/>
      <w:lvlText w:val=""/>
      <w:lvlJc w:val="left"/>
      <w:pPr>
        <w:ind w:left="4505" w:hanging="360"/>
      </w:pPr>
      <w:rPr>
        <w:rFonts w:ascii="Wingdings" w:hAnsi="Wingdings" w:hint="default"/>
      </w:rPr>
    </w:lvl>
    <w:lvl w:ilvl="3" w:tplc="04130001" w:tentative="1">
      <w:start w:val="1"/>
      <w:numFmt w:val="bullet"/>
      <w:lvlText w:val=""/>
      <w:lvlJc w:val="left"/>
      <w:pPr>
        <w:ind w:left="5225" w:hanging="360"/>
      </w:pPr>
      <w:rPr>
        <w:rFonts w:ascii="Symbol" w:hAnsi="Symbol" w:hint="default"/>
      </w:rPr>
    </w:lvl>
    <w:lvl w:ilvl="4" w:tplc="04130003" w:tentative="1">
      <w:start w:val="1"/>
      <w:numFmt w:val="bullet"/>
      <w:lvlText w:val="o"/>
      <w:lvlJc w:val="left"/>
      <w:pPr>
        <w:ind w:left="5945" w:hanging="360"/>
      </w:pPr>
      <w:rPr>
        <w:rFonts w:ascii="Courier New" w:hAnsi="Courier New" w:cs="Courier New" w:hint="default"/>
      </w:rPr>
    </w:lvl>
    <w:lvl w:ilvl="5" w:tplc="04130005" w:tentative="1">
      <w:start w:val="1"/>
      <w:numFmt w:val="bullet"/>
      <w:lvlText w:val=""/>
      <w:lvlJc w:val="left"/>
      <w:pPr>
        <w:ind w:left="6665" w:hanging="360"/>
      </w:pPr>
      <w:rPr>
        <w:rFonts w:ascii="Wingdings" w:hAnsi="Wingdings" w:hint="default"/>
      </w:rPr>
    </w:lvl>
    <w:lvl w:ilvl="6" w:tplc="04130001" w:tentative="1">
      <w:start w:val="1"/>
      <w:numFmt w:val="bullet"/>
      <w:lvlText w:val=""/>
      <w:lvlJc w:val="left"/>
      <w:pPr>
        <w:ind w:left="7385" w:hanging="360"/>
      </w:pPr>
      <w:rPr>
        <w:rFonts w:ascii="Symbol" w:hAnsi="Symbol" w:hint="default"/>
      </w:rPr>
    </w:lvl>
    <w:lvl w:ilvl="7" w:tplc="04130003" w:tentative="1">
      <w:start w:val="1"/>
      <w:numFmt w:val="bullet"/>
      <w:lvlText w:val="o"/>
      <w:lvlJc w:val="left"/>
      <w:pPr>
        <w:ind w:left="8105" w:hanging="360"/>
      </w:pPr>
      <w:rPr>
        <w:rFonts w:ascii="Courier New" w:hAnsi="Courier New" w:cs="Courier New" w:hint="default"/>
      </w:rPr>
    </w:lvl>
    <w:lvl w:ilvl="8" w:tplc="04130005" w:tentative="1">
      <w:start w:val="1"/>
      <w:numFmt w:val="bullet"/>
      <w:lvlText w:val=""/>
      <w:lvlJc w:val="left"/>
      <w:pPr>
        <w:ind w:left="8825" w:hanging="360"/>
      </w:pPr>
      <w:rPr>
        <w:rFonts w:ascii="Wingdings" w:hAnsi="Wingdings" w:hint="default"/>
      </w:rPr>
    </w:lvl>
  </w:abstractNum>
  <w:abstractNum w:abstractNumId="51" w15:restartNumberingAfterBreak="0">
    <w:nsid w:val="4BCC2270"/>
    <w:multiLevelType w:val="hybridMultilevel"/>
    <w:tmpl w:val="D174CFF2"/>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51920B39"/>
    <w:multiLevelType w:val="multilevel"/>
    <w:tmpl w:val="480EC31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51E17272"/>
    <w:multiLevelType w:val="hybridMultilevel"/>
    <w:tmpl w:val="8F8676C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4" w15:restartNumberingAfterBreak="0">
    <w:nsid w:val="59D91AE6"/>
    <w:multiLevelType w:val="hybridMultilevel"/>
    <w:tmpl w:val="6FC43C26"/>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5A16520B"/>
    <w:multiLevelType w:val="hybridMultilevel"/>
    <w:tmpl w:val="8FA891EE"/>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5C100B85"/>
    <w:multiLevelType w:val="multilevel"/>
    <w:tmpl w:val="4262239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o"/>
      <w:lvlJc w:val="left"/>
      <w:pPr>
        <w:ind w:left="2880" w:hanging="360"/>
      </w:pPr>
      <w:rPr>
        <w:rFonts w:ascii="Courier New" w:hAnsi="Courier New" w:cs="Courier New"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5D500B71"/>
    <w:multiLevelType w:val="hybridMultilevel"/>
    <w:tmpl w:val="43522DAA"/>
    <w:lvl w:ilvl="0" w:tplc="B1FECF1C">
      <w:numFmt w:val="bullet"/>
      <w:lvlText w:val="-"/>
      <w:lvlJc w:val="left"/>
      <w:pPr>
        <w:ind w:left="720" w:hanging="360"/>
      </w:pPr>
      <w:rPr>
        <w:rFonts w:ascii="GentiumAlt" w:eastAsiaTheme="minorHAnsi" w:hAnsi="GentiumAlt" w:cs="Times New Roman (Hoofdtekst CS)" w:hint="default"/>
      </w:rPr>
    </w:lvl>
    <w:lvl w:ilvl="1" w:tplc="0413000F">
      <w:start w:val="1"/>
      <w:numFmt w:val="decimal"/>
      <w:lvlText w:val="%2."/>
      <w:lvlJc w:val="left"/>
      <w:pPr>
        <w:ind w:left="1440" w:hanging="360"/>
      </w:pPr>
      <w:rPr>
        <w:rFonts w:hint="default"/>
      </w:rPr>
    </w:lvl>
    <w:lvl w:ilvl="2" w:tplc="0413000F">
      <w:start w:val="1"/>
      <w:numFmt w:val="decimal"/>
      <w:lvlText w:val="%3."/>
      <w:lvlJc w:val="left"/>
      <w:pPr>
        <w:ind w:left="2160" w:hanging="360"/>
      </w:pPr>
      <w:rPr>
        <w:rFont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5FAA54B9"/>
    <w:multiLevelType w:val="multilevel"/>
    <w:tmpl w:val="0DD26E84"/>
    <w:lvl w:ilvl="0">
      <w:start w:val="1"/>
      <w:numFmt w:val="decimal"/>
      <w:lvlText w:val="%1."/>
      <w:lvlJc w:val="left"/>
      <w:pPr>
        <w:ind w:left="72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bullet"/>
      <w:lvlText w:val="o"/>
      <w:lvlJc w:val="left"/>
      <w:pPr>
        <w:ind w:left="3600" w:hanging="360"/>
      </w:pPr>
      <w:rPr>
        <w:rFonts w:ascii="Courier New" w:hAnsi="Courier New" w:cs="Courier New" w:hint="default"/>
      </w:rPr>
    </w:lvl>
  </w:abstractNum>
  <w:abstractNum w:abstractNumId="59" w15:restartNumberingAfterBreak="0">
    <w:nsid w:val="624379F8"/>
    <w:multiLevelType w:val="multilevel"/>
    <w:tmpl w:val="F8AEDCBA"/>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62D37F30"/>
    <w:multiLevelType w:val="hybridMultilevel"/>
    <w:tmpl w:val="438CBD52"/>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61" w15:restartNumberingAfterBreak="0">
    <w:nsid w:val="63015C13"/>
    <w:multiLevelType w:val="hybridMultilevel"/>
    <w:tmpl w:val="22B2489A"/>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645C7627"/>
    <w:multiLevelType w:val="multilevel"/>
    <w:tmpl w:val="1120744A"/>
    <w:lvl w:ilvl="0">
      <w:start w:val="1"/>
      <w:numFmt w:val="decimal"/>
      <w:lvlText w:val="%1."/>
      <w:lvlJc w:val="left"/>
      <w:pPr>
        <w:ind w:left="72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bullet"/>
      <w:lvlText w:val="o"/>
      <w:lvlJc w:val="left"/>
      <w:pPr>
        <w:ind w:left="3600" w:hanging="360"/>
      </w:pPr>
      <w:rPr>
        <w:rFonts w:ascii="Courier New" w:hAnsi="Courier New" w:cs="Courier New" w:hint="default"/>
      </w:rPr>
    </w:lvl>
  </w:abstractNum>
  <w:abstractNum w:abstractNumId="63" w15:restartNumberingAfterBreak="0">
    <w:nsid w:val="650D6D84"/>
    <w:multiLevelType w:val="multilevel"/>
    <w:tmpl w:val="55168A24"/>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6523422A"/>
    <w:multiLevelType w:val="hybridMultilevel"/>
    <w:tmpl w:val="2AF08E66"/>
    <w:lvl w:ilvl="0" w:tplc="1D1C2426">
      <w:start w:val="2"/>
      <w:numFmt w:val="bullet"/>
      <w:lvlText w:val="-"/>
      <w:lvlJc w:val="left"/>
      <w:pPr>
        <w:ind w:left="720" w:hanging="360"/>
      </w:pPr>
      <w:rPr>
        <w:rFonts w:ascii="GentiumAlt" w:eastAsia="Times New Roman" w:hAnsi="GentiumAlt" w:cs="Times New Roman" w:hint="default"/>
        <w:b w:val="0"/>
        <w:bCs w:val="0"/>
      </w:rPr>
    </w:lvl>
    <w:lvl w:ilvl="1" w:tplc="04130003">
      <w:start w:val="1"/>
      <w:numFmt w:val="bullet"/>
      <w:lvlText w:val="o"/>
      <w:lvlJc w:val="left"/>
      <w:pPr>
        <w:ind w:left="1440" w:hanging="360"/>
      </w:pPr>
      <w:rPr>
        <w:rFonts w:ascii="Courier New" w:hAnsi="Courier New" w:cs="Courier New"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5" w15:restartNumberingAfterBreak="0">
    <w:nsid w:val="652C1232"/>
    <w:multiLevelType w:val="hybridMultilevel"/>
    <w:tmpl w:val="99246CD2"/>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674B6E34"/>
    <w:multiLevelType w:val="hybridMultilevel"/>
    <w:tmpl w:val="FB0209B0"/>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1440" w:hanging="360"/>
      </w:pPr>
      <w:rPr>
        <w:rFonts w:ascii="Courier New" w:hAnsi="Courier New" w:cs="Courier New"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15:restartNumberingAfterBreak="0">
    <w:nsid w:val="6A1F6CFE"/>
    <w:multiLevelType w:val="multilevel"/>
    <w:tmpl w:val="7D06C1A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6ACA086F"/>
    <w:multiLevelType w:val="hybridMultilevel"/>
    <w:tmpl w:val="87B474C2"/>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9" w15:restartNumberingAfterBreak="0">
    <w:nsid w:val="6AD5407F"/>
    <w:multiLevelType w:val="hybridMultilevel"/>
    <w:tmpl w:val="3878D36A"/>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0" w15:restartNumberingAfterBreak="0">
    <w:nsid w:val="6B015B0A"/>
    <w:multiLevelType w:val="hybridMultilevel"/>
    <w:tmpl w:val="F3E8B7FC"/>
    <w:lvl w:ilvl="0" w:tplc="04130005">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1" w15:restartNumberingAfterBreak="0">
    <w:nsid w:val="6DFD5CBE"/>
    <w:multiLevelType w:val="multilevel"/>
    <w:tmpl w:val="3D96F646"/>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352"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rPr>
        <w:rFonts w:hint="default"/>
      </w:rPr>
    </w:lvl>
    <w:lvl w:ilvl="8">
      <w:start w:val="1"/>
      <w:numFmt w:val="bullet"/>
      <w:lvlText w:val=""/>
      <w:lvlJc w:val="left"/>
      <w:pPr>
        <w:ind w:left="4329" w:hanging="360"/>
      </w:pPr>
      <w:rPr>
        <w:rFonts w:ascii="Wingdings" w:hAnsi="Wingdings" w:hint="default"/>
      </w:rPr>
    </w:lvl>
  </w:abstractNum>
  <w:abstractNum w:abstractNumId="72" w15:restartNumberingAfterBreak="0">
    <w:nsid w:val="6EC4301E"/>
    <w:multiLevelType w:val="multilevel"/>
    <w:tmpl w:val="480EC312"/>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70134BEA"/>
    <w:multiLevelType w:val="hybridMultilevel"/>
    <w:tmpl w:val="3FB09086"/>
    <w:lvl w:ilvl="0" w:tplc="04130005">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74" w15:restartNumberingAfterBreak="0">
    <w:nsid w:val="70ED7DDE"/>
    <w:multiLevelType w:val="hybridMultilevel"/>
    <w:tmpl w:val="FDA4279A"/>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5" w15:restartNumberingAfterBreak="0">
    <w:nsid w:val="71B15804"/>
    <w:multiLevelType w:val="hybridMultilevel"/>
    <w:tmpl w:val="C71856E0"/>
    <w:lvl w:ilvl="0" w:tplc="04130005">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6" w15:restartNumberingAfterBreak="0">
    <w:nsid w:val="71C85746"/>
    <w:multiLevelType w:val="multilevel"/>
    <w:tmpl w:val="6776B834"/>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rPr>
        <w:rFonts w:hint="default"/>
      </w:rPr>
    </w:lvl>
    <w:lvl w:ilvl="8">
      <w:start w:val="1"/>
      <w:numFmt w:val="bullet"/>
      <w:lvlText w:val=""/>
      <w:lvlJc w:val="left"/>
      <w:pPr>
        <w:ind w:left="4608" w:hanging="360"/>
      </w:pPr>
      <w:rPr>
        <w:rFonts w:ascii="Wingdings" w:hAnsi="Wingdings" w:hint="default"/>
      </w:rPr>
    </w:lvl>
  </w:abstractNum>
  <w:abstractNum w:abstractNumId="77" w15:restartNumberingAfterBreak="0">
    <w:nsid w:val="73997C7C"/>
    <w:multiLevelType w:val="hybridMultilevel"/>
    <w:tmpl w:val="E2C2BC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8" w15:restartNumberingAfterBreak="0">
    <w:nsid w:val="75923979"/>
    <w:multiLevelType w:val="hybridMultilevel"/>
    <w:tmpl w:val="52760A7E"/>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9" w15:restartNumberingAfterBreak="0">
    <w:nsid w:val="78023A13"/>
    <w:multiLevelType w:val="hybridMultilevel"/>
    <w:tmpl w:val="6DCA6D40"/>
    <w:lvl w:ilvl="0" w:tplc="04130003">
      <w:start w:val="1"/>
      <w:numFmt w:val="bullet"/>
      <w:lvlText w:val="o"/>
      <w:lvlJc w:val="left"/>
      <w:pPr>
        <w:ind w:left="1440" w:hanging="360"/>
      </w:pPr>
      <w:rPr>
        <w:rFonts w:ascii="Courier New" w:hAnsi="Courier New" w:cs="Courier New" w:hint="default"/>
      </w:rPr>
    </w:lvl>
    <w:lvl w:ilvl="1" w:tplc="04130005">
      <w:start w:val="1"/>
      <w:numFmt w:val="bullet"/>
      <w:lvlText w:val=""/>
      <w:lvlJc w:val="left"/>
      <w:pPr>
        <w:ind w:left="2508" w:hanging="360"/>
      </w:pPr>
      <w:rPr>
        <w:rFonts w:ascii="Wingdings" w:hAnsi="Wingdings"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0" w15:restartNumberingAfterBreak="0">
    <w:nsid w:val="7B095813"/>
    <w:multiLevelType w:val="multilevel"/>
    <w:tmpl w:val="A7AE524C"/>
    <w:lvl w:ilvl="0">
      <w:numFmt w:val="bullet"/>
      <w:lvlText w:val="-"/>
      <w:lvlJc w:val="left"/>
      <w:pPr>
        <w:ind w:left="720" w:hanging="360"/>
      </w:pPr>
      <w:rPr>
        <w:rFonts w:ascii="GentiumAlt" w:eastAsiaTheme="minorHAnsi" w:hAnsi="GentiumAlt" w:cs="Times New Roman (Hoofdtekst CS)" w:hint="default"/>
      </w:rPr>
    </w:lvl>
    <w:lvl w:ilvl="1">
      <w:start w:val="1"/>
      <w:numFmt w:val="bullet"/>
      <w:lvlText w:val="o"/>
      <w:lvlJc w:val="left"/>
      <w:pPr>
        <w:ind w:left="1352" w:hanging="360"/>
      </w:pPr>
      <w:rPr>
        <w:rFonts w:ascii="Courier New" w:hAnsi="Courier New" w:cs="Courier New" w:hint="default"/>
      </w:rPr>
    </w:lvl>
    <w:lvl w:ilvl="2">
      <w:start w:val="1"/>
      <w:numFmt w:val="decimal"/>
      <w:lvlText w:val="%3."/>
      <w:lvlJc w:val="left"/>
      <w:pPr>
        <w:ind w:left="1440" w:hanging="360"/>
      </w:pPr>
      <w:rPr>
        <w:rFonts w:ascii="GentiumAlt" w:eastAsia="Times New Roman" w:hAnsi="GentiumAlt" w:cs="Times New Roman"/>
      </w:rPr>
    </w:lvl>
    <w:lvl w:ilvl="3">
      <w:start w:val="1"/>
      <w:numFmt w:val="lowerRoman"/>
      <w:lvlText w:val="%4."/>
      <w:lvlJc w:val="right"/>
      <w:pPr>
        <w:ind w:left="1800" w:hanging="360"/>
      </w:pPr>
      <w:rPr>
        <w:rFonts w:hint="default"/>
      </w:rPr>
    </w:lvl>
    <w:lvl w:ilvl="4">
      <w:start w:val="1"/>
      <w:numFmt w:val="bullet"/>
      <w:lvlText w:val=""/>
      <w:lvlJc w:val="left"/>
      <w:pPr>
        <w:ind w:left="2160" w:hanging="360"/>
      </w:pPr>
      <w:rPr>
        <w:rFonts w:ascii="Wingdings" w:hAnsi="Wingdings" w:hint="default"/>
      </w:rPr>
    </w:lvl>
    <w:lvl w:ilvl="5">
      <w:start w:val="1"/>
      <w:numFmt w:val="lowerRoman"/>
      <w:lvlText w:val="(%6)"/>
      <w:lvlJc w:val="left"/>
      <w:pPr>
        <w:ind w:left="2520" w:hanging="360"/>
      </w:pPr>
      <w:rPr>
        <w:rFonts w:hint="default"/>
      </w:r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rPr>
        <w:rFonts w:hint="default"/>
      </w:rPr>
    </w:lvl>
    <w:lvl w:ilvl="8">
      <w:start w:val="1"/>
      <w:numFmt w:val="bullet"/>
      <w:lvlText w:val="o"/>
      <w:lvlJc w:val="left"/>
      <w:pPr>
        <w:ind w:left="3600" w:hanging="360"/>
      </w:pPr>
      <w:rPr>
        <w:rFonts w:ascii="Courier New" w:hAnsi="Courier New" w:cs="Courier New" w:hint="default"/>
      </w:rPr>
    </w:lvl>
  </w:abstractNum>
  <w:abstractNum w:abstractNumId="81" w15:restartNumberingAfterBreak="0">
    <w:nsid w:val="7C0D5B3A"/>
    <w:multiLevelType w:val="hybridMultilevel"/>
    <w:tmpl w:val="29784FBC"/>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2" w15:restartNumberingAfterBreak="0">
    <w:nsid w:val="7CE817E5"/>
    <w:multiLevelType w:val="hybridMultilevel"/>
    <w:tmpl w:val="E05A687A"/>
    <w:lvl w:ilvl="0" w:tplc="B1FECF1C">
      <w:numFmt w:val="bullet"/>
      <w:lvlText w:val="-"/>
      <w:lvlJc w:val="left"/>
      <w:pPr>
        <w:ind w:left="720" w:hanging="360"/>
      </w:pPr>
      <w:rPr>
        <w:rFonts w:ascii="GentiumAlt" w:eastAsiaTheme="minorHAnsi" w:hAnsi="GentiumAlt" w:cs="Times New Roman (Hoofdtekst C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53067358">
    <w:abstractNumId w:val="19"/>
  </w:num>
  <w:num w:numId="2" w16cid:durableId="1057630931">
    <w:abstractNumId w:val="54"/>
  </w:num>
  <w:num w:numId="3" w16cid:durableId="891162494">
    <w:abstractNumId w:val="13"/>
  </w:num>
  <w:num w:numId="4" w16cid:durableId="1777406381">
    <w:abstractNumId w:val="2"/>
  </w:num>
  <w:num w:numId="5" w16cid:durableId="1389066422">
    <w:abstractNumId w:val="79"/>
  </w:num>
  <w:num w:numId="6" w16cid:durableId="778186955">
    <w:abstractNumId w:val="66"/>
  </w:num>
  <w:num w:numId="7" w16cid:durableId="315577450">
    <w:abstractNumId w:val="14"/>
  </w:num>
  <w:num w:numId="8" w16cid:durableId="1664162426">
    <w:abstractNumId w:val="70"/>
  </w:num>
  <w:num w:numId="9" w16cid:durableId="1912958205">
    <w:abstractNumId w:val="28"/>
  </w:num>
  <w:num w:numId="10" w16cid:durableId="1805544317">
    <w:abstractNumId w:val="75"/>
  </w:num>
  <w:num w:numId="11" w16cid:durableId="1744376462">
    <w:abstractNumId w:val="73"/>
  </w:num>
  <w:num w:numId="12" w16cid:durableId="1498690829">
    <w:abstractNumId w:val="33"/>
  </w:num>
  <w:num w:numId="13" w16cid:durableId="97413649">
    <w:abstractNumId w:val="36"/>
  </w:num>
  <w:num w:numId="14" w16cid:durableId="1577133847">
    <w:abstractNumId w:val="45"/>
  </w:num>
  <w:num w:numId="15" w16cid:durableId="1861358289">
    <w:abstractNumId w:val="67"/>
  </w:num>
  <w:num w:numId="16" w16cid:durableId="1189755207">
    <w:abstractNumId w:val="18"/>
  </w:num>
  <w:num w:numId="17" w16cid:durableId="1490747892">
    <w:abstractNumId w:val="27"/>
  </w:num>
  <w:num w:numId="18" w16cid:durableId="1685085365">
    <w:abstractNumId w:val="44"/>
  </w:num>
  <w:num w:numId="19" w16cid:durableId="2002467837">
    <w:abstractNumId w:val="0"/>
  </w:num>
  <w:num w:numId="20" w16cid:durableId="930701390">
    <w:abstractNumId w:val="49"/>
  </w:num>
  <w:num w:numId="21" w16cid:durableId="675037093">
    <w:abstractNumId w:val="4"/>
  </w:num>
  <w:num w:numId="22" w16cid:durableId="1051032886">
    <w:abstractNumId w:val="52"/>
  </w:num>
  <w:num w:numId="23" w16cid:durableId="1582981658">
    <w:abstractNumId w:val="16"/>
  </w:num>
  <w:num w:numId="24" w16cid:durableId="113839685">
    <w:abstractNumId w:val="9"/>
  </w:num>
  <w:num w:numId="25" w16cid:durableId="1208643952">
    <w:abstractNumId w:val="72"/>
  </w:num>
  <w:num w:numId="26" w16cid:durableId="797915619">
    <w:abstractNumId w:val="24"/>
  </w:num>
  <w:num w:numId="27" w16cid:durableId="1605184570">
    <w:abstractNumId w:val="38"/>
  </w:num>
  <w:num w:numId="28" w16cid:durableId="2108961908">
    <w:abstractNumId w:val="25"/>
  </w:num>
  <w:num w:numId="29" w16cid:durableId="1516725074">
    <w:abstractNumId w:val="57"/>
  </w:num>
  <w:num w:numId="30" w16cid:durableId="2104759604">
    <w:abstractNumId w:val="26"/>
  </w:num>
  <w:num w:numId="31" w16cid:durableId="1671132932">
    <w:abstractNumId w:val="37"/>
  </w:num>
  <w:num w:numId="32" w16cid:durableId="90708924">
    <w:abstractNumId w:val="64"/>
  </w:num>
  <w:num w:numId="33" w16cid:durableId="69156877">
    <w:abstractNumId w:val="29"/>
  </w:num>
  <w:num w:numId="34" w16cid:durableId="1500999003">
    <w:abstractNumId w:val="77"/>
  </w:num>
  <w:num w:numId="35" w16cid:durableId="921374258">
    <w:abstractNumId w:val="68"/>
  </w:num>
  <w:num w:numId="36" w16cid:durableId="1686907949">
    <w:abstractNumId w:val="20"/>
  </w:num>
  <w:num w:numId="37" w16cid:durableId="2075346151">
    <w:abstractNumId w:val="51"/>
  </w:num>
  <w:num w:numId="38" w16cid:durableId="1268392587">
    <w:abstractNumId w:val="81"/>
  </w:num>
  <w:num w:numId="39" w16cid:durableId="295378434">
    <w:abstractNumId w:val="43"/>
  </w:num>
  <w:num w:numId="40" w16cid:durableId="923952116">
    <w:abstractNumId w:val="82"/>
  </w:num>
  <w:num w:numId="41" w16cid:durableId="538392982">
    <w:abstractNumId w:val="11"/>
  </w:num>
  <w:num w:numId="42" w16cid:durableId="355431001">
    <w:abstractNumId w:val="34"/>
  </w:num>
  <w:num w:numId="43" w16cid:durableId="439104984">
    <w:abstractNumId w:val="8"/>
  </w:num>
  <w:num w:numId="44" w16cid:durableId="1179780510">
    <w:abstractNumId w:val="55"/>
  </w:num>
  <w:num w:numId="45" w16cid:durableId="807671736">
    <w:abstractNumId w:val="1"/>
  </w:num>
  <w:num w:numId="46" w16cid:durableId="1823111030">
    <w:abstractNumId w:val="78"/>
  </w:num>
  <w:num w:numId="47" w16cid:durableId="1325159672">
    <w:abstractNumId w:val="61"/>
  </w:num>
  <w:num w:numId="48" w16cid:durableId="900138934">
    <w:abstractNumId w:val="35"/>
  </w:num>
  <w:num w:numId="49" w16cid:durableId="1764377710">
    <w:abstractNumId w:val="65"/>
  </w:num>
  <w:num w:numId="50" w16cid:durableId="827785790">
    <w:abstractNumId w:val="30"/>
  </w:num>
  <w:num w:numId="51" w16cid:durableId="1880390797">
    <w:abstractNumId w:val="69"/>
  </w:num>
  <w:num w:numId="52" w16cid:durableId="1664315230">
    <w:abstractNumId w:val="22"/>
  </w:num>
  <w:num w:numId="53" w16cid:durableId="364913341">
    <w:abstractNumId w:val="6"/>
  </w:num>
  <w:num w:numId="54" w16cid:durableId="127287688">
    <w:abstractNumId w:val="12"/>
  </w:num>
  <w:num w:numId="55" w16cid:durableId="1720323495">
    <w:abstractNumId w:val="17"/>
  </w:num>
  <w:num w:numId="56" w16cid:durableId="1249268135">
    <w:abstractNumId w:val="41"/>
  </w:num>
  <w:num w:numId="57" w16cid:durableId="761268899">
    <w:abstractNumId w:val="59"/>
  </w:num>
  <w:num w:numId="58" w16cid:durableId="1271278697">
    <w:abstractNumId w:val="63"/>
  </w:num>
  <w:num w:numId="59" w16cid:durableId="216624168">
    <w:abstractNumId w:val="7"/>
  </w:num>
  <w:num w:numId="60" w16cid:durableId="532307018">
    <w:abstractNumId w:val="62"/>
  </w:num>
  <w:num w:numId="61" w16cid:durableId="1910728178">
    <w:abstractNumId w:val="58"/>
  </w:num>
  <w:num w:numId="62" w16cid:durableId="436102680">
    <w:abstractNumId w:val="31"/>
  </w:num>
  <w:num w:numId="63" w16cid:durableId="1956600753">
    <w:abstractNumId w:val="40"/>
  </w:num>
  <w:num w:numId="64" w16cid:durableId="2047633314">
    <w:abstractNumId w:val="48"/>
  </w:num>
  <w:num w:numId="65" w16cid:durableId="1467352593">
    <w:abstractNumId w:val="23"/>
  </w:num>
  <w:num w:numId="66" w16cid:durableId="43718632">
    <w:abstractNumId w:val="56"/>
  </w:num>
  <w:num w:numId="67" w16cid:durableId="741491940">
    <w:abstractNumId w:val="39"/>
  </w:num>
  <w:num w:numId="68" w16cid:durableId="1875537870">
    <w:abstractNumId w:val="10"/>
  </w:num>
  <w:num w:numId="69" w16cid:durableId="729498955">
    <w:abstractNumId w:val="76"/>
  </w:num>
  <w:num w:numId="70" w16cid:durableId="793210796">
    <w:abstractNumId w:val="47"/>
  </w:num>
  <w:num w:numId="71" w16cid:durableId="1834494410">
    <w:abstractNumId w:val="15"/>
  </w:num>
  <w:num w:numId="72" w16cid:durableId="1784883946">
    <w:abstractNumId w:val="42"/>
  </w:num>
  <w:num w:numId="73" w16cid:durableId="1244222479">
    <w:abstractNumId w:val="80"/>
  </w:num>
  <w:num w:numId="74" w16cid:durableId="775829020">
    <w:abstractNumId w:val="32"/>
  </w:num>
  <w:num w:numId="75" w16cid:durableId="1361198959">
    <w:abstractNumId w:val="3"/>
  </w:num>
  <w:num w:numId="76" w16cid:durableId="944001714">
    <w:abstractNumId w:val="74"/>
  </w:num>
  <w:num w:numId="77" w16cid:durableId="307436907">
    <w:abstractNumId w:val="53"/>
  </w:num>
  <w:num w:numId="78" w16cid:durableId="1032153388">
    <w:abstractNumId w:val="5"/>
  </w:num>
  <w:num w:numId="79" w16cid:durableId="2120448051">
    <w:abstractNumId w:val="21"/>
  </w:num>
  <w:num w:numId="80" w16cid:durableId="1970477875">
    <w:abstractNumId w:val="71"/>
  </w:num>
  <w:num w:numId="81" w16cid:durableId="213274228">
    <w:abstractNumId w:val="50"/>
  </w:num>
  <w:num w:numId="82" w16cid:durableId="1615474814">
    <w:abstractNumId w:val="46"/>
  </w:num>
  <w:num w:numId="83" w16cid:durableId="387266018">
    <w:abstractNumId w:val="6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D8"/>
    <w:rsid w:val="000023ED"/>
    <w:rsid w:val="000034E6"/>
    <w:rsid w:val="00011D39"/>
    <w:rsid w:val="00011E38"/>
    <w:rsid w:val="00012DF6"/>
    <w:rsid w:val="00017575"/>
    <w:rsid w:val="000203F6"/>
    <w:rsid w:val="0002181B"/>
    <w:rsid w:val="00021E0E"/>
    <w:rsid w:val="00025630"/>
    <w:rsid w:val="00025D60"/>
    <w:rsid w:val="00031722"/>
    <w:rsid w:val="000342D8"/>
    <w:rsid w:val="0004608F"/>
    <w:rsid w:val="00047B71"/>
    <w:rsid w:val="00055A28"/>
    <w:rsid w:val="00075DFA"/>
    <w:rsid w:val="00080771"/>
    <w:rsid w:val="000812C8"/>
    <w:rsid w:val="000838F1"/>
    <w:rsid w:val="000849BB"/>
    <w:rsid w:val="0008515F"/>
    <w:rsid w:val="000864B1"/>
    <w:rsid w:val="00087599"/>
    <w:rsid w:val="00091CF9"/>
    <w:rsid w:val="000931A3"/>
    <w:rsid w:val="00094774"/>
    <w:rsid w:val="000A2A6F"/>
    <w:rsid w:val="000A3CD2"/>
    <w:rsid w:val="000B28C1"/>
    <w:rsid w:val="000B3567"/>
    <w:rsid w:val="000B3C7F"/>
    <w:rsid w:val="000B3C9B"/>
    <w:rsid w:val="000B5581"/>
    <w:rsid w:val="000B6B00"/>
    <w:rsid w:val="000B7EB2"/>
    <w:rsid w:val="000C312F"/>
    <w:rsid w:val="000C4A41"/>
    <w:rsid w:val="000C4E9A"/>
    <w:rsid w:val="000C7B31"/>
    <w:rsid w:val="000D01E2"/>
    <w:rsid w:val="000D1D3B"/>
    <w:rsid w:val="000D28D0"/>
    <w:rsid w:val="000D2CA3"/>
    <w:rsid w:val="000D36DC"/>
    <w:rsid w:val="000D6090"/>
    <w:rsid w:val="000D7B1B"/>
    <w:rsid w:val="000E511B"/>
    <w:rsid w:val="000F253C"/>
    <w:rsid w:val="000F3943"/>
    <w:rsid w:val="001026F6"/>
    <w:rsid w:val="0010629E"/>
    <w:rsid w:val="00107265"/>
    <w:rsid w:val="00107431"/>
    <w:rsid w:val="001126EF"/>
    <w:rsid w:val="00114A43"/>
    <w:rsid w:val="001159DA"/>
    <w:rsid w:val="001220F8"/>
    <w:rsid w:val="0012265F"/>
    <w:rsid w:val="00123CF6"/>
    <w:rsid w:val="00124B84"/>
    <w:rsid w:val="00137882"/>
    <w:rsid w:val="00141354"/>
    <w:rsid w:val="00143C56"/>
    <w:rsid w:val="00144EEC"/>
    <w:rsid w:val="00146095"/>
    <w:rsid w:val="00146FC3"/>
    <w:rsid w:val="00151FC9"/>
    <w:rsid w:val="00153854"/>
    <w:rsid w:val="001573E1"/>
    <w:rsid w:val="001650FD"/>
    <w:rsid w:val="0017336B"/>
    <w:rsid w:val="00174658"/>
    <w:rsid w:val="00174C02"/>
    <w:rsid w:val="00175CC7"/>
    <w:rsid w:val="00183257"/>
    <w:rsid w:val="001838DD"/>
    <w:rsid w:val="00186757"/>
    <w:rsid w:val="00190BDE"/>
    <w:rsid w:val="00191031"/>
    <w:rsid w:val="00196507"/>
    <w:rsid w:val="001A019B"/>
    <w:rsid w:val="001A7892"/>
    <w:rsid w:val="001C2CE6"/>
    <w:rsid w:val="001C6748"/>
    <w:rsid w:val="001C755F"/>
    <w:rsid w:val="001D2F53"/>
    <w:rsid w:val="001E039D"/>
    <w:rsid w:val="001E27F4"/>
    <w:rsid w:val="001E6A88"/>
    <w:rsid w:val="001E77C0"/>
    <w:rsid w:val="001E7BB2"/>
    <w:rsid w:val="001F12EE"/>
    <w:rsid w:val="001F64C8"/>
    <w:rsid w:val="00211438"/>
    <w:rsid w:val="00215CCE"/>
    <w:rsid w:val="002166CA"/>
    <w:rsid w:val="00217CA2"/>
    <w:rsid w:val="00233D88"/>
    <w:rsid w:val="00233E8B"/>
    <w:rsid w:val="0023590B"/>
    <w:rsid w:val="00242A8A"/>
    <w:rsid w:val="00242EAE"/>
    <w:rsid w:val="002469A3"/>
    <w:rsid w:val="002528CB"/>
    <w:rsid w:val="002561E4"/>
    <w:rsid w:val="002576D1"/>
    <w:rsid w:val="00265E89"/>
    <w:rsid w:val="00277FCC"/>
    <w:rsid w:val="00280387"/>
    <w:rsid w:val="00283BE3"/>
    <w:rsid w:val="002968B5"/>
    <w:rsid w:val="002A039E"/>
    <w:rsid w:val="002A7433"/>
    <w:rsid w:val="002B2A56"/>
    <w:rsid w:val="002C2F0C"/>
    <w:rsid w:val="002C4FF5"/>
    <w:rsid w:val="002C501B"/>
    <w:rsid w:val="002E03A0"/>
    <w:rsid w:val="002E538C"/>
    <w:rsid w:val="002E7655"/>
    <w:rsid w:val="002F25C6"/>
    <w:rsid w:val="002F50CC"/>
    <w:rsid w:val="003031B9"/>
    <w:rsid w:val="00306BA8"/>
    <w:rsid w:val="0031029A"/>
    <w:rsid w:val="00311AD4"/>
    <w:rsid w:val="003126D4"/>
    <w:rsid w:val="00320855"/>
    <w:rsid w:val="00324216"/>
    <w:rsid w:val="00330C8F"/>
    <w:rsid w:val="003313EC"/>
    <w:rsid w:val="0033218D"/>
    <w:rsid w:val="00332AA4"/>
    <w:rsid w:val="00335519"/>
    <w:rsid w:val="00335AAE"/>
    <w:rsid w:val="00337B2F"/>
    <w:rsid w:val="00340DB9"/>
    <w:rsid w:val="00340FD1"/>
    <w:rsid w:val="003465EC"/>
    <w:rsid w:val="00350B2F"/>
    <w:rsid w:val="00352C0F"/>
    <w:rsid w:val="00353D31"/>
    <w:rsid w:val="00355010"/>
    <w:rsid w:val="00356C99"/>
    <w:rsid w:val="003605DA"/>
    <w:rsid w:val="003668C3"/>
    <w:rsid w:val="0037072B"/>
    <w:rsid w:val="00376A41"/>
    <w:rsid w:val="003819ED"/>
    <w:rsid w:val="00383752"/>
    <w:rsid w:val="00383DC4"/>
    <w:rsid w:val="0038529B"/>
    <w:rsid w:val="003935C4"/>
    <w:rsid w:val="003962E5"/>
    <w:rsid w:val="003A14C8"/>
    <w:rsid w:val="003A2E05"/>
    <w:rsid w:val="003A40E9"/>
    <w:rsid w:val="003A50DF"/>
    <w:rsid w:val="003B5918"/>
    <w:rsid w:val="003B6B8B"/>
    <w:rsid w:val="003C13F5"/>
    <w:rsid w:val="003D08F1"/>
    <w:rsid w:val="003E43A3"/>
    <w:rsid w:val="003E772E"/>
    <w:rsid w:val="003F07AA"/>
    <w:rsid w:val="003F51C4"/>
    <w:rsid w:val="004002A3"/>
    <w:rsid w:val="0040073F"/>
    <w:rsid w:val="00401023"/>
    <w:rsid w:val="004016FE"/>
    <w:rsid w:val="0040497A"/>
    <w:rsid w:val="00414AD7"/>
    <w:rsid w:val="00420D76"/>
    <w:rsid w:val="00421738"/>
    <w:rsid w:val="0043314C"/>
    <w:rsid w:val="0043409F"/>
    <w:rsid w:val="00434C33"/>
    <w:rsid w:val="00436828"/>
    <w:rsid w:val="004376E4"/>
    <w:rsid w:val="0044135E"/>
    <w:rsid w:val="0044440C"/>
    <w:rsid w:val="00450C2A"/>
    <w:rsid w:val="00453684"/>
    <w:rsid w:val="0045415B"/>
    <w:rsid w:val="004722C8"/>
    <w:rsid w:val="004779AD"/>
    <w:rsid w:val="00481942"/>
    <w:rsid w:val="004867D0"/>
    <w:rsid w:val="00487B9C"/>
    <w:rsid w:val="00491512"/>
    <w:rsid w:val="004955E6"/>
    <w:rsid w:val="004A09F8"/>
    <w:rsid w:val="004A2EA5"/>
    <w:rsid w:val="004A6BD4"/>
    <w:rsid w:val="004B05B3"/>
    <w:rsid w:val="004B2BFE"/>
    <w:rsid w:val="004B79A5"/>
    <w:rsid w:val="004C5D51"/>
    <w:rsid w:val="004C76C0"/>
    <w:rsid w:val="004C78AA"/>
    <w:rsid w:val="004D054A"/>
    <w:rsid w:val="004D11DE"/>
    <w:rsid w:val="004D2500"/>
    <w:rsid w:val="004D614D"/>
    <w:rsid w:val="004D6E73"/>
    <w:rsid w:val="004E7670"/>
    <w:rsid w:val="004F1E31"/>
    <w:rsid w:val="004F329F"/>
    <w:rsid w:val="004F49E4"/>
    <w:rsid w:val="004F66DD"/>
    <w:rsid w:val="00501849"/>
    <w:rsid w:val="00503FC5"/>
    <w:rsid w:val="00505F02"/>
    <w:rsid w:val="00506C93"/>
    <w:rsid w:val="00515A3D"/>
    <w:rsid w:val="00522A7A"/>
    <w:rsid w:val="00524C90"/>
    <w:rsid w:val="00525099"/>
    <w:rsid w:val="0052600A"/>
    <w:rsid w:val="00526718"/>
    <w:rsid w:val="00526AD7"/>
    <w:rsid w:val="005271D9"/>
    <w:rsid w:val="00530099"/>
    <w:rsid w:val="005323F4"/>
    <w:rsid w:val="0053358E"/>
    <w:rsid w:val="005408D6"/>
    <w:rsid w:val="00552BBE"/>
    <w:rsid w:val="0056199C"/>
    <w:rsid w:val="00561B88"/>
    <w:rsid w:val="0056317A"/>
    <w:rsid w:val="00573E26"/>
    <w:rsid w:val="005765B1"/>
    <w:rsid w:val="00577D84"/>
    <w:rsid w:val="0058260F"/>
    <w:rsid w:val="00583D61"/>
    <w:rsid w:val="00591551"/>
    <w:rsid w:val="00592D05"/>
    <w:rsid w:val="0059798A"/>
    <w:rsid w:val="005B425D"/>
    <w:rsid w:val="005C0289"/>
    <w:rsid w:val="005C0312"/>
    <w:rsid w:val="005C2FE2"/>
    <w:rsid w:val="005D7E8E"/>
    <w:rsid w:val="005E02CA"/>
    <w:rsid w:val="005E43D8"/>
    <w:rsid w:val="005E6C40"/>
    <w:rsid w:val="005F0335"/>
    <w:rsid w:val="005F50BC"/>
    <w:rsid w:val="005F5BD3"/>
    <w:rsid w:val="00601D67"/>
    <w:rsid w:val="006123A0"/>
    <w:rsid w:val="00613270"/>
    <w:rsid w:val="00616AB1"/>
    <w:rsid w:val="00624EAA"/>
    <w:rsid w:val="00627D59"/>
    <w:rsid w:val="00630B1D"/>
    <w:rsid w:val="006423E6"/>
    <w:rsid w:val="006428E8"/>
    <w:rsid w:val="006465C1"/>
    <w:rsid w:val="00646667"/>
    <w:rsid w:val="00650C76"/>
    <w:rsid w:val="0065154F"/>
    <w:rsid w:val="006515D7"/>
    <w:rsid w:val="00651BC3"/>
    <w:rsid w:val="00651D74"/>
    <w:rsid w:val="00654337"/>
    <w:rsid w:val="0065734D"/>
    <w:rsid w:val="00657B88"/>
    <w:rsid w:val="00660D77"/>
    <w:rsid w:val="00661D30"/>
    <w:rsid w:val="006638BE"/>
    <w:rsid w:val="00663AAC"/>
    <w:rsid w:val="006721CF"/>
    <w:rsid w:val="0067504F"/>
    <w:rsid w:val="006750CE"/>
    <w:rsid w:val="006768F0"/>
    <w:rsid w:val="0067709A"/>
    <w:rsid w:val="00682943"/>
    <w:rsid w:val="006849F2"/>
    <w:rsid w:val="00690D55"/>
    <w:rsid w:val="00695E7E"/>
    <w:rsid w:val="006B1444"/>
    <w:rsid w:val="006D0793"/>
    <w:rsid w:val="006D4CED"/>
    <w:rsid w:val="006D5C3A"/>
    <w:rsid w:val="006D66C7"/>
    <w:rsid w:val="006E2117"/>
    <w:rsid w:val="006E3C7B"/>
    <w:rsid w:val="007076B3"/>
    <w:rsid w:val="00714B50"/>
    <w:rsid w:val="00720F7F"/>
    <w:rsid w:val="00722351"/>
    <w:rsid w:val="007251F3"/>
    <w:rsid w:val="00727AD4"/>
    <w:rsid w:val="00734D55"/>
    <w:rsid w:val="00737FC5"/>
    <w:rsid w:val="00741E61"/>
    <w:rsid w:val="00745EB7"/>
    <w:rsid w:val="00751313"/>
    <w:rsid w:val="007578D0"/>
    <w:rsid w:val="007667E0"/>
    <w:rsid w:val="00775E9C"/>
    <w:rsid w:val="0078057A"/>
    <w:rsid w:val="007814D2"/>
    <w:rsid w:val="007833C4"/>
    <w:rsid w:val="00784E48"/>
    <w:rsid w:val="0079059A"/>
    <w:rsid w:val="007A1D02"/>
    <w:rsid w:val="007A4CD8"/>
    <w:rsid w:val="007A59C4"/>
    <w:rsid w:val="007A6CC0"/>
    <w:rsid w:val="007B2000"/>
    <w:rsid w:val="007B51E1"/>
    <w:rsid w:val="007B63BB"/>
    <w:rsid w:val="007C1556"/>
    <w:rsid w:val="007C4253"/>
    <w:rsid w:val="007C479C"/>
    <w:rsid w:val="007D0882"/>
    <w:rsid w:val="007D08E9"/>
    <w:rsid w:val="007D0E15"/>
    <w:rsid w:val="007D3517"/>
    <w:rsid w:val="007D46C8"/>
    <w:rsid w:val="007D4B88"/>
    <w:rsid w:val="007E29D0"/>
    <w:rsid w:val="007E40F6"/>
    <w:rsid w:val="007E6D4B"/>
    <w:rsid w:val="007F109A"/>
    <w:rsid w:val="007F1C84"/>
    <w:rsid w:val="007F386B"/>
    <w:rsid w:val="007F4D6B"/>
    <w:rsid w:val="007F7BA3"/>
    <w:rsid w:val="00805706"/>
    <w:rsid w:val="00811303"/>
    <w:rsid w:val="00813376"/>
    <w:rsid w:val="0081353C"/>
    <w:rsid w:val="008146C7"/>
    <w:rsid w:val="00815D20"/>
    <w:rsid w:val="00826CAE"/>
    <w:rsid w:val="00827CC8"/>
    <w:rsid w:val="00827FF4"/>
    <w:rsid w:val="0084127F"/>
    <w:rsid w:val="00841A54"/>
    <w:rsid w:val="00842ABF"/>
    <w:rsid w:val="00842B8D"/>
    <w:rsid w:val="00842D9A"/>
    <w:rsid w:val="00852DFF"/>
    <w:rsid w:val="008570DF"/>
    <w:rsid w:val="00871682"/>
    <w:rsid w:val="008750EF"/>
    <w:rsid w:val="008813C1"/>
    <w:rsid w:val="00882C7C"/>
    <w:rsid w:val="00891B49"/>
    <w:rsid w:val="00897785"/>
    <w:rsid w:val="008A257A"/>
    <w:rsid w:val="008A45BC"/>
    <w:rsid w:val="008A7957"/>
    <w:rsid w:val="008A79F1"/>
    <w:rsid w:val="008A7D5F"/>
    <w:rsid w:val="008A7D81"/>
    <w:rsid w:val="008B78F5"/>
    <w:rsid w:val="008B7A25"/>
    <w:rsid w:val="008C11A8"/>
    <w:rsid w:val="008C2303"/>
    <w:rsid w:val="008C3E66"/>
    <w:rsid w:val="008C3ED9"/>
    <w:rsid w:val="008D06D4"/>
    <w:rsid w:val="008D0DE4"/>
    <w:rsid w:val="008D40B1"/>
    <w:rsid w:val="008E5535"/>
    <w:rsid w:val="008E7589"/>
    <w:rsid w:val="008F11DB"/>
    <w:rsid w:val="008F3709"/>
    <w:rsid w:val="008F60C2"/>
    <w:rsid w:val="00906198"/>
    <w:rsid w:val="00910574"/>
    <w:rsid w:val="00911DC4"/>
    <w:rsid w:val="009136BC"/>
    <w:rsid w:val="00913B5D"/>
    <w:rsid w:val="00914265"/>
    <w:rsid w:val="009143D2"/>
    <w:rsid w:val="00914D1B"/>
    <w:rsid w:val="00916178"/>
    <w:rsid w:val="00916391"/>
    <w:rsid w:val="00925D31"/>
    <w:rsid w:val="00936E15"/>
    <w:rsid w:val="009414CB"/>
    <w:rsid w:val="00943F7F"/>
    <w:rsid w:val="0095035F"/>
    <w:rsid w:val="00950538"/>
    <w:rsid w:val="00956081"/>
    <w:rsid w:val="00965199"/>
    <w:rsid w:val="009668BE"/>
    <w:rsid w:val="00971F8B"/>
    <w:rsid w:val="00974942"/>
    <w:rsid w:val="00977249"/>
    <w:rsid w:val="0097770A"/>
    <w:rsid w:val="009801CF"/>
    <w:rsid w:val="009933BD"/>
    <w:rsid w:val="00993AC6"/>
    <w:rsid w:val="009A003F"/>
    <w:rsid w:val="009A0C26"/>
    <w:rsid w:val="009A12D7"/>
    <w:rsid w:val="009A25DB"/>
    <w:rsid w:val="009A2660"/>
    <w:rsid w:val="009A3571"/>
    <w:rsid w:val="009B30F5"/>
    <w:rsid w:val="009B6691"/>
    <w:rsid w:val="009C2E8E"/>
    <w:rsid w:val="009D19D9"/>
    <w:rsid w:val="009D4F2D"/>
    <w:rsid w:val="009D5E36"/>
    <w:rsid w:val="009E64CC"/>
    <w:rsid w:val="009F0032"/>
    <w:rsid w:val="009F1BCB"/>
    <w:rsid w:val="009F1E4F"/>
    <w:rsid w:val="009F2F5F"/>
    <w:rsid w:val="009F621F"/>
    <w:rsid w:val="009F739B"/>
    <w:rsid w:val="00A009B6"/>
    <w:rsid w:val="00A01A65"/>
    <w:rsid w:val="00A03351"/>
    <w:rsid w:val="00A03599"/>
    <w:rsid w:val="00A106E0"/>
    <w:rsid w:val="00A11568"/>
    <w:rsid w:val="00A11C2F"/>
    <w:rsid w:val="00A155A9"/>
    <w:rsid w:val="00A1750D"/>
    <w:rsid w:val="00A17DB0"/>
    <w:rsid w:val="00A214ED"/>
    <w:rsid w:val="00A22D1C"/>
    <w:rsid w:val="00A22EE0"/>
    <w:rsid w:val="00A23B50"/>
    <w:rsid w:val="00A23E9B"/>
    <w:rsid w:val="00A370A9"/>
    <w:rsid w:val="00A410D7"/>
    <w:rsid w:val="00A4343D"/>
    <w:rsid w:val="00A504DB"/>
    <w:rsid w:val="00A567BD"/>
    <w:rsid w:val="00A60C89"/>
    <w:rsid w:val="00A62E47"/>
    <w:rsid w:val="00A65126"/>
    <w:rsid w:val="00A84C5F"/>
    <w:rsid w:val="00A91530"/>
    <w:rsid w:val="00A94F7A"/>
    <w:rsid w:val="00AA3EFD"/>
    <w:rsid w:val="00AA595F"/>
    <w:rsid w:val="00AA69F1"/>
    <w:rsid w:val="00AB02B2"/>
    <w:rsid w:val="00AB39AC"/>
    <w:rsid w:val="00AB4031"/>
    <w:rsid w:val="00AB4432"/>
    <w:rsid w:val="00AB4759"/>
    <w:rsid w:val="00AC5D70"/>
    <w:rsid w:val="00AD4861"/>
    <w:rsid w:val="00AD5B64"/>
    <w:rsid w:val="00AE2385"/>
    <w:rsid w:val="00AE51B8"/>
    <w:rsid w:val="00AF1534"/>
    <w:rsid w:val="00AF216A"/>
    <w:rsid w:val="00B02DEE"/>
    <w:rsid w:val="00B1487D"/>
    <w:rsid w:val="00B15C36"/>
    <w:rsid w:val="00B1718F"/>
    <w:rsid w:val="00B2172E"/>
    <w:rsid w:val="00B22F87"/>
    <w:rsid w:val="00B24BB5"/>
    <w:rsid w:val="00B2730C"/>
    <w:rsid w:val="00B30B77"/>
    <w:rsid w:val="00B30BB8"/>
    <w:rsid w:val="00B3736C"/>
    <w:rsid w:val="00B46AF3"/>
    <w:rsid w:val="00B47999"/>
    <w:rsid w:val="00B532D5"/>
    <w:rsid w:val="00B56E07"/>
    <w:rsid w:val="00B56EF7"/>
    <w:rsid w:val="00B64A07"/>
    <w:rsid w:val="00B653B3"/>
    <w:rsid w:val="00B65AE1"/>
    <w:rsid w:val="00B71641"/>
    <w:rsid w:val="00B71DFB"/>
    <w:rsid w:val="00B730F9"/>
    <w:rsid w:val="00B759F2"/>
    <w:rsid w:val="00B76436"/>
    <w:rsid w:val="00B84EE8"/>
    <w:rsid w:val="00B85E6F"/>
    <w:rsid w:val="00B87481"/>
    <w:rsid w:val="00B90E80"/>
    <w:rsid w:val="00B9278E"/>
    <w:rsid w:val="00B93E68"/>
    <w:rsid w:val="00B949A4"/>
    <w:rsid w:val="00B94BE1"/>
    <w:rsid w:val="00B976F0"/>
    <w:rsid w:val="00BA03C6"/>
    <w:rsid w:val="00BA0F9B"/>
    <w:rsid w:val="00BA3099"/>
    <w:rsid w:val="00BA3EFF"/>
    <w:rsid w:val="00BA70E5"/>
    <w:rsid w:val="00BA7F0C"/>
    <w:rsid w:val="00BB1AC9"/>
    <w:rsid w:val="00BB1B23"/>
    <w:rsid w:val="00BB30AD"/>
    <w:rsid w:val="00BB5851"/>
    <w:rsid w:val="00BB7AAA"/>
    <w:rsid w:val="00BC121F"/>
    <w:rsid w:val="00BC300C"/>
    <w:rsid w:val="00BC3EC6"/>
    <w:rsid w:val="00BC49F1"/>
    <w:rsid w:val="00BD128E"/>
    <w:rsid w:val="00BD48B3"/>
    <w:rsid w:val="00BE50F9"/>
    <w:rsid w:val="00BE7CC4"/>
    <w:rsid w:val="00BF533A"/>
    <w:rsid w:val="00C066FB"/>
    <w:rsid w:val="00C074C0"/>
    <w:rsid w:val="00C10D34"/>
    <w:rsid w:val="00C16A34"/>
    <w:rsid w:val="00C235AE"/>
    <w:rsid w:val="00C24252"/>
    <w:rsid w:val="00C3678D"/>
    <w:rsid w:val="00C40510"/>
    <w:rsid w:val="00C43DF1"/>
    <w:rsid w:val="00C469E6"/>
    <w:rsid w:val="00C5023F"/>
    <w:rsid w:val="00C57D6B"/>
    <w:rsid w:val="00C57FC2"/>
    <w:rsid w:val="00C64F89"/>
    <w:rsid w:val="00C660BB"/>
    <w:rsid w:val="00C66BAD"/>
    <w:rsid w:val="00C67FD5"/>
    <w:rsid w:val="00C7246D"/>
    <w:rsid w:val="00C77C99"/>
    <w:rsid w:val="00C86440"/>
    <w:rsid w:val="00C9161B"/>
    <w:rsid w:val="00C941A1"/>
    <w:rsid w:val="00CA28D0"/>
    <w:rsid w:val="00CA2F14"/>
    <w:rsid w:val="00CB749E"/>
    <w:rsid w:val="00CC0B65"/>
    <w:rsid w:val="00CC3375"/>
    <w:rsid w:val="00CC7E36"/>
    <w:rsid w:val="00CE1A63"/>
    <w:rsid w:val="00CE79A2"/>
    <w:rsid w:val="00CF2FEE"/>
    <w:rsid w:val="00CF5622"/>
    <w:rsid w:val="00D00265"/>
    <w:rsid w:val="00D0205F"/>
    <w:rsid w:val="00D03851"/>
    <w:rsid w:val="00D056A8"/>
    <w:rsid w:val="00D06147"/>
    <w:rsid w:val="00D07F2E"/>
    <w:rsid w:val="00D1012A"/>
    <w:rsid w:val="00D21656"/>
    <w:rsid w:val="00D23027"/>
    <w:rsid w:val="00D266BD"/>
    <w:rsid w:val="00D321A9"/>
    <w:rsid w:val="00D321FC"/>
    <w:rsid w:val="00D354D3"/>
    <w:rsid w:val="00D4784D"/>
    <w:rsid w:val="00D547D1"/>
    <w:rsid w:val="00D6198D"/>
    <w:rsid w:val="00D62AAC"/>
    <w:rsid w:val="00D6376C"/>
    <w:rsid w:val="00D63A47"/>
    <w:rsid w:val="00D65D7D"/>
    <w:rsid w:val="00D76F93"/>
    <w:rsid w:val="00D80AD7"/>
    <w:rsid w:val="00D852BD"/>
    <w:rsid w:val="00D91DA1"/>
    <w:rsid w:val="00D970B8"/>
    <w:rsid w:val="00DA11D1"/>
    <w:rsid w:val="00DA1BF0"/>
    <w:rsid w:val="00DA7F40"/>
    <w:rsid w:val="00DB0DB8"/>
    <w:rsid w:val="00DB122A"/>
    <w:rsid w:val="00DB16F6"/>
    <w:rsid w:val="00DB195D"/>
    <w:rsid w:val="00DB401E"/>
    <w:rsid w:val="00DC1132"/>
    <w:rsid w:val="00DC156A"/>
    <w:rsid w:val="00DC4726"/>
    <w:rsid w:val="00DC4B28"/>
    <w:rsid w:val="00DD0C02"/>
    <w:rsid w:val="00DD4B5F"/>
    <w:rsid w:val="00DD66C7"/>
    <w:rsid w:val="00DE1398"/>
    <w:rsid w:val="00DE6652"/>
    <w:rsid w:val="00DF07D8"/>
    <w:rsid w:val="00DF239A"/>
    <w:rsid w:val="00DF5AC5"/>
    <w:rsid w:val="00E106ED"/>
    <w:rsid w:val="00E1084E"/>
    <w:rsid w:val="00E132FA"/>
    <w:rsid w:val="00E14127"/>
    <w:rsid w:val="00E2294E"/>
    <w:rsid w:val="00E27817"/>
    <w:rsid w:val="00E42E46"/>
    <w:rsid w:val="00E44079"/>
    <w:rsid w:val="00E5113A"/>
    <w:rsid w:val="00E5201D"/>
    <w:rsid w:val="00E525E2"/>
    <w:rsid w:val="00E55253"/>
    <w:rsid w:val="00E600CF"/>
    <w:rsid w:val="00E64DF5"/>
    <w:rsid w:val="00E65233"/>
    <w:rsid w:val="00E72C4B"/>
    <w:rsid w:val="00E752B1"/>
    <w:rsid w:val="00E769AB"/>
    <w:rsid w:val="00E80406"/>
    <w:rsid w:val="00E82058"/>
    <w:rsid w:val="00E925D8"/>
    <w:rsid w:val="00E9605D"/>
    <w:rsid w:val="00E9691D"/>
    <w:rsid w:val="00EA28CA"/>
    <w:rsid w:val="00EB0244"/>
    <w:rsid w:val="00EB1A8A"/>
    <w:rsid w:val="00EB38F3"/>
    <w:rsid w:val="00EB7921"/>
    <w:rsid w:val="00EC27DA"/>
    <w:rsid w:val="00EC3C29"/>
    <w:rsid w:val="00EC3E5F"/>
    <w:rsid w:val="00ED0E63"/>
    <w:rsid w:val="00ED3B82"/>
    <w:rsid w:val="00ED4082"/>
    <w:rsid w:val="00ED5096"/>
    <w:rsid w:val="00ED6D80"/>
    <w:rsid w:val="00ED7DFE"/>
    <w:rsid w:val="00EE1515"/>
    <w:rsid w:val="00EE3062"/>
    <w:rsid w:val="00EE6064"/>
    <w:rsid w:val="00EE66A4"/>
    <w:rsid w:val="00EF110F"/>
    <w:rsid w:val="00F01F91"/>
    <w:rsid w:val="00F119DD"/>
    <w:rsid w:val="00F13E63"/>
    <w:rsid w:val="00F13F31"/>
    <w:rsid w:val="00F205A7"/>
    <w:rsid w:val="00F22E36"/>
    <w:rsid w:val="00F25FAA"/>
    <w:rsid w:val="00F27C97"/>
    <w:rsid w:val="00F34005"/>
    <w:rsid w:val="00F3401B"/>
    <w:rsid w:val="00F34185"/>
    <w:rsid w:val="00F43470"/>
    <w:rsid w:val="00F4444F"/>
    <w:rsid w:val="00F46618"/>
    <w:rsid w:val="00F466DE"/>
    <w:rsid w:val="00F54675"/>
    <w:rsid w:val="00F55946"/>
    <w:rsid w:val="00F605E0"/>
    <w:rsid w:val="00F6087B"/>
    <w:rsid w:val="00F72E00"/>
    <w:rsid w:val="00F772D9"/>
    <w:rsid w:val="00F778BC"/>
    <w:rsid w:val="00F80A0D"/>
    <w:rsid w:val="00F82A5E"/>
    <w:rsid w:val="00F85BE8"/>
    <w:rsid w:val="00F95F84"/>
    <w:rsid w:val="00F963A6"/>
    <w:rsid w:val="00F97DF6"/>
    <w:rsid w:val="00FA0033"/>
    <w:rsid w:val="00FA3719"/>
    <w:rsid w:val="00FA548D"/>
    <w:rsid w:val="00FA5EB0"/>
    <w:rsid w:val="00FB09D0"/>
    <w:rsid w:val="00FB1A2C"/>
    <w:rsid w:val="00FB1BFB"/>
    <w:rsid w:val="00FB5938"/>
    <w:rsid w:val="00FB7599"/>
    <w:rsid w:val="00FC1011"/>
    <w:rsid w:val="00FC1FFC"/>
    <w:rsid w:val="00FC5FC4"/>
    <w:rsid w:val="00FC7D68"/>
    <w:rsid w:val="00FD3DE6"/>
    <w:rsid w:val="00FE7A46"/>
    <w:rsid w:val="00FF0672"/>
    <w:rsid w:val="00FF1A46"/>
    <w:rsid w:val="00FF27A3"/>
    <w:rsid w:val="00FF3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7E4A"/>
  <w15:docId w15:val="{4511931A-AD60-5A40-9DF0-267A732A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ntiumAlt" w:eastAsiaTheme="minorHAnsi" w:hAnsi="GentiumAlt" w:cs="Times New Roman (Hoofdtekst CS)"/>
        <w:sz w:val="22"/>
        <w:lang w:val="nl-B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07F2E"/>
    <w:pPr>
      <w:spacing w:before="240" w:after="240"/>
    </w:pPr>
    <w:rPr>
      <w:rFonts w:eastAsia="Times New Roman" w:cs="Times New Roman"/>
      <w:sz w:val="24"/>
      <w:szCs w:val="24"/>
      <w:lang w:val="en-GB" w:eastAsia="nl-NL"/>
    </w:rPr>
  </w:style>
  <w:style w:type="paragraph" w:styleId="Kop1">
    <w:name w:val="heading 1"/>
    <w:basedOn w:val="Standaard"/>
    <w:next w:val="Standaard"/>
    <w:link w:val="Kop1Char"/>
    <w:uiPriority w:val="9"/>
    <w:qFormat/>
    <w:rsid w:val="006849F2"/>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outlineLvl w:val="0"/>
    </w:pPr>
    <w:rPr>
      <w:b/>
      <w:bCs/>
      <w:caps/>
      <w:color w:val="FFFFFF" w:themeColor="background1"/>
      <w:spacing w:val="15"/>
    </w:rPr>
  </w:style>
  <w:style w:type="paragraph" w:styleId="Kop2">
    <w:name w:val="heading 2"/>
    <w:basedOn w:val="Standaard"/>
    <w:next w:val="Standaard"/>
    <w:link w:val="Kop2Char"/>
    <w:uiPriority w:val="9"/>
    <w:unhideWhenUsed/>
    <w:qFormat/>
    <w:rsid w:val="006849F2"/>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outlineLvl w:val="1"/>
    </w:pPr>
    <w:rPr>
      <w:caps/>
      <w:spacing w:val="15"/>
    </w:rPr>
  </w:style>
  <w:style w:type="paragraph" w:styleId="Kop3">
    <w:name w:val="heading 3"/>
    <w:basedOn w:val="Standaard"/>
    <w:next w:val="Standaard"/>
    <w:link w:val="Kop3Char"/>
    <w:uiPriority w:val="9"/>
    <w:unhideWhenUsed/>
    <w:qFormat/>
    <w:rsid w:val="00EC3E5F"/>
    <w:pPr>
      <w:pBdr>
        <w:top w:val="single" w:sz="6" w:space="2" w:color="F09415" w:themeColor="accent1"/>
        <w:left w:val="single" w:sz="6" w:space="2" w:color="F09415" w:themeColor="accent1"/>
      </w:pBdr>
      <w:spacing w:before="300"/>
      <w:outlineLvl w:val="2"/>
    </w:pPr>
    <w:rPr>
      <w:caps/>
      <w:color w:val="794908" w:themeColor="accent1" w:themeShade="7F"/>
      <w:spacing w:val="15"/>
      <w:shd w:val="clear" w:color="auto" w:fill="FFFFFF"/>
    </w:rPr>
  </w:style>
  <w:style w:type="paragraph" w:styleId="Kop4">
    <w:name w:val="heading 4"/>
    <w:basedOn w:val="Standaard"/>
    <w:next w:val="Standaard"/>
    <w:link w:val="Kop4Char"/>
    <w:uiPriority w:val="9"/>
    <w:unhideWhenUsed/>
    <w:qFormat/>
    <w:rsid w:val="000B3C9B"/>
    <w:pPr>
      <w:pBdr>
        <w:top w:val="dotted" w:sz="6" w:space="2" w:color="F09415" w:themeColor="accent1"/>
        <w:left w:val="dotted" w:sz="6" w:space="2" w:color="F09415" w:themeColor="accent1"/>
      </w:pBdr>
      <w:spacing w:before="300"/>
      <w:outlineLvl w:val="3"/>
    </w:pPr>
    <w:rPr>
      <w:caps/>
      <w:color w:val="B76E0B" w:themeColor="accent1" w:themeShade="BF"/>
      <w:spacing w:val="10"/>
    </w:rPr>
  </w:style>
  <w:style w:type="paragraph" w:styleId="Kop5">
    <w:name w:val="heading 5"/>
    <w:basedOn w:val="Standaard"/>
    <w:next w:val="Standaard"/>
    <w:link w:val="Kop5Char"/>
    <w:uiPriority w:val="9"/>
    <w:unhideWhenUsed/>
    <w:qFormat/>
    <w:rsid w:val="00BD48B3"/>
    <w:pPr>
      <w:pBdr>
        <w:bottom w:val="single" w:sz="6" w:space="1" w:color="F09415" w:themeColor="accent1"/>
      </w:pBdr>
      <w:spacing w:before="300"/>
      <w:outlineLvl w:val="4"/>
    </w:pPr>
    <w:rPr>
      <w:caps/>
      <w:color w:val="B76E0B" w:themeColor="accent1" w:themeShade="BF"/>
      <w:spacing w:val="10"/>
      <w:shd w:val="clear" w:color="auto" w:fill="FFFFFF"/>
    </w:rPr>
  </w:style>
  <w:style w:type="paragraph" w:styleId="Kop6">
    <w:name w:val="heading 6"/>
    <w:basedOn w:val="Standaard"/>
    <w:next w:val="Standaard"/>
    <w:link w:val="Kop6Char"/>
    <w:uiPriority w:val="9"/>
    <w:semiHidden/>
    <w:unhideWhenUsed/>
    <w:qFormat/>
    <w:rsid w:val="006849F2"/>
    <w:pPr>
      <w:pBdr>
        <w:bottom w:val="dotted" w:sz="6" w:space="1" w:color="F09415" w:themeColor="accent1"/>
      </w:pBdr>
      <w:spacing w:before="300"/>
      <w:outlineLvl w:val="5"/>
    </w:pPr>
    <w:rPr>
      <w:caps/>
      <w:color w:val="B76E0B" w:themeColor="accent1" w:themeShade="BF"/>
      <w:spacing w:val="10"/>
    </w:rPr>
  </w:style>
  <w:style w:type="paragraph" w:styleId="Kop7">
    <w:name w:val="heading 7"/>
    <w:basedOn w:val="Standaard"/>
    <w:next w:val="Standaard"/>
    <w:link w:val="Kop7Char"/>
    <w:uiPriority w:val="9"/>
    <w:semiHidden/>
    <w:unhideWhenUsed/>
    <w:qFormat/>
    <w:rsid w:val="006849F2"/>
    <w:pPr>
      <w:spacing w:before="300"/>
      <w:outlineLvl w:val="6"/>
    </w:pPr>
    <w:rPr>
      <w:caps/>
      <w:color w:val="B76E0B" w:themeColor="accent1" w:themeShade="BF"/>
      <w:spacing w:val="10"/>
    </w:rPr>
  </w:style>
  <w:style w:type="paragraph" w:styleId="Kop8">
    <w:name w:val="heading 8"/>
    <w:basedOn w:val="Standaard"/>
    <w:next w:val="Standaard"/>
    <w:link w:val="Kop8Char"/>
    <w:uiPriority w:val="9"/>
    <w:semiHidden/>
    <w:unhideWhenUsed/>
    <w:qFormat/>
    <w:rsid w:val="006849F2"/>
    <w:p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6849F2"/>
    <w:p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849F2"/>
    <w:rPr>
      <w:b/>
      <w:bCs/>
      <w:caps/>
      <w:color w:val="FFFFFF" w:themeColor="background1"/>
      <w:spacing w:val="15"/>
      <w:shd w:val="clear" w:color="auto" w:fill="F09415" w:themeFill="accent1"/>
    </w:rPr>
  </w:style>
  <w:style w:type="character" w:customStyle="1" w:styleId="Kop2Char">
    <w:name w:val="Kop 2 Char"/>
    <w:basedOn w:val="Standaardalinea-lettertype"/>
    <w:link w:val="Kop2"/>
    <w:uiPriority w:val="9"/>
    <w:rsid w:val="006849F2"/>
    <w:rPr>
      <w:caps/>
      <w:spacing w:val="15"/>
      <w:shd w:val="clear" w:color="auto" w:fill="FCE9D0" w:themeFill="accent1" w:themeFillTint="33"/>
    </w:rPr>
  </w:style>
  <w:style w:type="character" w:customStyle="1" w:styleId="Kop3Char">
    <w:name w:val="Kop 3 Char"/>
    <w:basedOn w:val="Standaardalinea-lettertype"/>
    <w:link w:val="Kop3"/>
    <w:uiPriority w:val="9"/>
    <w:rsid w:val="00EC3E5F"/>
    <w:rPr>
      <w:rFonts w:eastAsia="Times New Roman" w:cs="Times New Roman"/>
      <w:caps/>
      <w:color w:val="794908" w:themeColor="accent1" w:themeShade="7F"/>
      <w:spacing w:val="15"/>
      <w:sz w:val="24"/>
      <w:szCs w:val="24"/>
      <w:lang w:eastAsia="nl-NL"/>
    </w:rPr>
  </w:style>
  <w:style w:type="character" w:customStyle="1" w:styleId="Kop4Char">
    <w:name w:val="Kop 4 Char"/>
    <w:basedOn w:val="Standaardalinea-lettertype"/>
    <w:link w:val="Kop4"/>
    <w:uiPriority w:val="9"/>
    <w:rsid w:val="000B3C9B"/>
    <w:rPr>
      <w:rFonts w:eastAsia="Times New Roman" w:cs="Times New Roman"/>
      <w:caps/>
      <w:color w:val="B76E0B" w:themeColor="accent1" w:themeShade="BF"/>
      <w:spacing w:val="10"/>
      <w:sz w:val="24"/>
      <w:szCs w:val="24"/>
      <w:lang w:eastAsia="nl-NL"/>
    </w:rPr>
  </w:style>
  <w:style w:type="character" w:customStyle="1" w:styleId="Kop5Char">
    <w:name w:val="Kop 5 Char"/>
    <w:basedOn w:val="Standaardalinea-lettertype"/>
    <w:link w:val="Kop5"/>
    <w:uiPriority w:val="9"/>
    <w:rsid w:val="00BD48B3"/>
    <w:rPr>
      <w:rFonts w:eastAsia="Times New Roman" w:cs="Times New Roman"/>
      <w:caps/>
      <w:color w:val="B76E0B" w:themeColor="accent1" w:themeShade="BF"/>
      <w:spacing w:val="10"/>
      <w:sz w:val="24"/>
      <w:szCs w:val="24"/>
      <w:lang w:eastAsia="nl-NL"/>
    </w:rPr>
  </w:style>
  <w:style w:type="character" w:customStyle="1" w:styleId="Kop6Char">
    <w:name w:val="Kop 6 Char"/>
    <w:basedOn w:val="Standaardalinea-lettertype"/>
    <w:link w:val="Kop6"/>
    <w:uiPriority w:val="9"/>
    <w:semiHidden/>
    <w:rsid w:val="006849F2"/>
    <w:rPr>
      <w:caps/>
      <w:color w:val="B76E0B" w:themeColor="accent1" w:themeShade="BF"/>
      <w:spacing w:val="10"/>
    </w:rPr>
  </w:style>
  <w:style w:type="character" w:customStyle="1" w:styleId="Kop7Char">
    <w:name w:val="Kop 7 Char"/>
    <w:basedOn w:val="Standaardalinea-lettertype"/>
    <w:link w:val="Kop7"/>
    <w:uiPriority w:val="9"/>
    <w:semiHidden/>
    <w:rsid w:val="006849F2"/>
    <w:rPr>
      <w:caps/>
      <w:color w:val="B76E0B" w:themeColor="accent1" w:themeShade="BF"/>
      <w:spacing w:val="10"/>
    </w:rPr>
  </w:style>
  <w:style w:type="character" w:customStyle="1" w:styleId="Kop8Char">
    <w:name w:val="Kop 8 Char"/>
    <w:basedOn w:val="Standaardalinea-lettertype"/>
    <w:link w:val="Kop8"/>
    <w:uiPriority w:val="9"/>
    <w:semiHidden/>
    <w:rsid w:val="006849F2"/>
    <w:rPr>
      <w:caps/>
      <w:spacing w:val="10"/>
      <w:sz w:val="18"/>
      <w:szCs w:val="18"/>
    </w:rPr>
  </w:style>
  <w:style w:type="character" w:customStyle="1" w:styleId="Kop9Char">
    <w:name w:val="Kop 9 Char"/>
    <w:basedOn w:val="Standaardalinea-lettertype"/>
    <w:link w:val="Kop9"/>
    <w:uiPriority w:val="9"/>
    <w:semiHidden/>
    <w:rsid w:val="006849F2"/>
    <w:rPr>
      <w:i/>
      <w:caps/>
      <w:spacing w:val="10"/>
      <w:sz w:val="18"/>
      <w:szCs w:val="18"/>
    </w:rPr>
  </w:style>
  <w:style w:type="paragraph" w:styleId="Bijschrift">
    <w:name w:val="caption"/>
    <w:basedOn w:val="Standaard"/>
    <w:next w:val="Standaard"/>
    <w:uiPriority w:val="35"/>
    <w:semiHidden/>
    <w:unhideWhenUsed/>
    <w:qFormat/>
    <w:rsid w:val="006849F2"/>
    <w:rPr>
      <w:b/>
      <w:bCs/>
      <w:color w:val="B76E0B" w:themeColor="accent1" w:themeShade="BF"/>
      <w:sz w:val="16"/>
      <w:szCs w:val="16"/>
    </w:rPr>
  </w:style>
  <w:style w:type="paragraph" w:styleId="Titel">
    <w:name w:val="Title"/>
    <w:basedOn w:val="Standaard"/>
    <w:next w:val="Standaard"/>
    <w:link w:val="TitelChar"/>
    <w:uiPriority w:val="10"/>
    <w:qFormat/>
    <w:rsid w:val="006849F2"/>
    <w:pPr>
      <w:spacing w:before="720"/>
    </w:pPr>
    <w:rPr>
      <w:caps/>
      <w:color w:val="F09415" w:themeColor="accent1"/>
      <w:spacing w:val="10"/>
      <w:kern w:val="28"/>
      <w:sz w:val="52"/>
      <w:szCs w:val="52"/>
    </w:rPr>
  </w:style>
  <w:style w:type="character" w:customStyle="1" w:styleId="TitelChar">
    <w:name w:val="Titel Char"/>
    <w:basedOn w:val="Standaardalinea-lettertype"/>
    <w:link w:val="Titel"/>
    <w:uiPriority w:val="10"/>
    <w:rsid w:val="006849F2"/>
    <w:rPr>
      <w:caps/>
      <w:color w:val="F09415" w:themeColor="accent1"/>
      <w:spacing w:val="10"/>
      <w:kern w:val="28"/>
      <w:sz w:val="52"/>
      <w:szCs w:val="52"/>
    </w:rPr>
  </w:style>
  <w:style w:type="paragraph" w:styleId="Ondertitel">
    <w:name w:val="Subtitle"/>
    <w:basedOn w:val="Standaard"/>
    <w:next w:val="Standaard"/>
    <w:link w:val="OndertitelChar"/>
    <w:uiPriority w:val="11"/>
    <w:qFormat/>
    <w:rsid w:val="006849F2"/>
    <w:pPr>
      <w:spacing w:after="1000"/>
    </w:pPr>
    <w:rPr>
      <w:caps/>
      <w:color w:val="595959" w:themeColor="text1" w:themeTint="A6"/>
      <w:spacing w:val="10"/>
    </w:rPr>
  </w:style>
  <w:style w:type="character" w:customStyle="1" w:styleId="OndertitelChar">
    <w:name w:val="Ondertitel Char"/>
    <w:basedOn w:val="Standaardalinea-lettertype"/>
    <w:link w:val="Ondertitel"/>
    <w:uiPriority w:val="11"/>
    <w:rsid w:val="006849F2"/>
    <w:rPr>
      <w:caps/>
      <w:color w:val="595959" w:themeColor="text1" w:themeTint="A6"/>
      <w:spacing w:val="10"/>
      <w:sz w:val="24"/>
      <w:szCs w:val="24"/>
    </w:rPr>
  </w:style>
  <w:style w:type="character" w:styleId="Zwaar">
    <w:name w:val="Strong"/>
    <w:uiPriority w:val="22"/>
    <w:qFormat/>
    <w:rsid w:val="006849F2"/>
    <w:rPr>
      <w:b/>
      <w:bCs/>
    </w:rPr>
  </w:style>
  <w:style w:type="character" w:styleId="Nadruk">
    <w:name w:val="Emphasis"/>
    <w:uiPriority w:val="20"/>
    <w:qFormat/>
    <w:rsid w:val="006849F2"/>
    <w:rPr>
      <w:caps/>
      <w:color w:val="794908" w:themeColor="accent1" w:themeShade="7F"/>
      <w:spacing w:val="5"/>
    </w:rPr>
  </w:style>
  <w:style w:type="paragraph" w:styleId="Geenafstand">
    <w:name w:val="No Spacing"/>
    <w:basedOn w:val="Standaard"/>
    <w:link w:val="GeenafstandChar"/>
    <w:uiPriority w:val="1"/>
    <w:qFormat/>
    <w:rsid w:val="00977249"/>
    <w:pPr>
      <w:spacing w:before="0" w:after="0"/>
    </w:pPr>
  </w:style>
  <w:style w:type="character" w:customStyle="1" w:styleId="GeenafstandChar">
    <w:name w:val="Geen afstand Char"/>
    <w:basedOn w:val="Standaardalinea-lettertype"/>
    <w:link w:val="Geenafstand"/>
    <w:uiPriority w:val="1"/>
    <w:rsid w:val="00977249"/>
    <w:rPr>
      <w:rFonts w:eastAsia="Times New Roman" w:cs="Times New Roman"/>
      <w:sz w:val="24"/>
      <w:szCs w:val="24"/>
      <w:lang w:val="en-GB" w:eastAsia="nl-NL"/>
    </w:rPr>
  </w:style>
  <w:style w:type="paragraph" w:styleId="Lijstalinea">
    <w:name w:val="List Paragraph"/>
    <w:basedOn w:val="Standaard"/>
    <w:uiPriority w:val="34"/>
    <w:qFormat/>
    <w:rsid w:val="006849F2"/>
    <w:pPr>
      <w:ind w:left="720"/>
      <w:contextualSpacing/>
    </w:pPr>
  </w:style>
  <w:style w:type="paragraph" w:styleId="Citaat">
    <w:name w:val="Quote"/>
    <w:basedOn w:val="Standaard"/>
    <w:next w:val="Standaard"/>
    <w:link w:val="CitaatChar"/>
    <w:uiPriority w:val="29"/>
    <w:qFormat/>
    <w:rsid w:val="006849F2"/>
    <w:rPr>
      <w:i/>
      <w:iCs/>
      <w:sz w:val="20"/>
    </w:rPr>
  </w:style>
  <w:style w:type="character" w:customStyle="1" w:styleId="CitaatChar">
    <w:name w:val="Citaat Char"/>
    <w:basedOn w:val="Standaardalinea-lettertype"/>
    <w:link w:val="Citaat"/>
    <w:uiPriority w:val="29"/>
    <w:rsid w:val="006849F2"/>
    <w:rPr>
      <w:i/>
      <w:iCs/>
      <w:sz w:val="20"/>
    </w:rPr>
  </w:style>
  <w:style w:type="paragraph" w:styleId="Duidelijkcitaat">
    <w:name w:val="Intense Quote"/>
    <w:basedOn w:val="Standaard"/>
    <w:next w:val="Standaard"/>
    <w:link w:val="DuidelijkcitaatChar"/>
    <w:uiPriority w:val="30"/>
    <w:qFormat/>
    <w:rsid w:val="006849F2"/>
    <w:pPr>
      <w:pBdr>
        <w:top w:val="single" w:sz="4" w:space="10" w:color="F09415" w:themeColor="accent1"/>
        <w:left w:val="single" w:sz="4" w:space="10" w:color="F09415" w:themeColor="accent1"/>
      </w:pBdr>
      <w:ind w:left="1296" w:right="1152"/>
      <w:jc w:val="both"/>
    </w:pPr>
    <w:rPr>
      <w:i/>
      <w:iCs/>
      <w:color w:val="F09415" w:themeColor="accent1"/>
      <w:sz w:val="20"/>
    </w:rPr>
  </w:style>
  <w:style w:type="character" w:customStyle="1" w:styleId="DuidelijkcitaatChar">
    <w:name w:val="Duidelijk citaat Char"/>
    <w:basedOn w:val="Standaardalinea-lettertype"/>
    <w:link w:val="Duidelijkcitaat"/>
    <w:uiPriority w:val="30"/>
    <w:rsid w:val="006849F2"/>
    <w:rPr>
      <w:i/>
      <w:iCs/>
      <w:color w:val="F09415" w:themeColor="accent1"/>
      <w:sz w:val="20"/>
    </w:rPr>
  </w:style>
  <w:style w:type="character" w:styleId="Subtielebenadrukking">
    <w:name w:val="Subtle Emphasis"/>
    <w:uiPriority w:val="19"/>
    <w:qFormat/>
    <w:rsid w:val="006849F2"/>
    <w:rPr>
      <w:i/>
      <w:iCs/>
      <w:color w:val="794908" w:themeColor="accent1" w:themeShade="7F"/>
    </w:rPr>
  </w:style>
  <w:style w:type="character" w:styleId="Intensievebenadrukking">
    <w:name w:val="Intense Emphasis"/>
    <w:uiPriority w:val="21"/>
    <w:qFormat/>
    <w:rsid w:val="006849F2"/>
    <w:rPr>
      <w:b/>
      <w:bCs/>
      <w:caps/>
      <w:color w:val="794908" w:themeColor="accent1" w:themeShade="7F"/>
      <w:spacing w:val="10"/>
    </w:rPr>
  </w:style>
  <w:style w:type="character" w:styleId="Subtieleverwijzing">
    <w:name w:val="Subtle Reference"/>
    <w:uiPriority w:val="31"/>
    <w:qFormat/>
    <w:rsid w:val="006849F2"/>
    <w:rPr>
      <w:b/>
      <w:bCs/>
      <w:color w:val="F09415" w:themeColor="accent1"/>
    </w:rPr>
  </w:style>
  <w:style w:type="character" w:styleId="Intensieveverwijzing">
    <w:name w:val="Intense Reference"/>
    <w:uiPriority w:val="32"/>
    <w:qFormat/>
    <w:rsid w:val="006849F2"/>
    <w:rPr>
      <w:b/>
      <w:bCs/>
      <w:i/>
      <w:iCs/>
      <w:caps/>
      <w:color w:val="F09415" w:themeColor="accent1"/>
    </w:rPr>
  </w:style>
  <w:style w:type="character" w:styleId="Titelvanboek">
    <w:name w:val="Book Title"/>
    <w:uiPriority w:val="33"/>
    <w:qFormat/>
    <w:rsid w:val="006849F2"/>
    <w:rPr>
      <w:b/>
      <w:bCs/>
      <w:i/>
      <w:iCs/>
      <w:spacing w:val="9"/>
    </w:rPr>
  </w:style>
  <w:style w:type="paragraph" w:styleId="Kopvaninhoudsopgave">
    <w:name w:val="TOC Heading"/>
    <w:basedOn w:val="Kop1"/>
    <w:next w:val="Standaard"/>
    <w:uiPriority w:val="39"/>
    <w:semiHidden/>
    <w:unhideWhenUsed/>
    <w:qFormat/>
    <w:rsid w:val="006849F2"/>
    <w:pPr>
      <w:outlineLvl w:val="9"/>
    </w:pPr>
    <w:rPr>
      <w:szCs w:val="22"/>
    </w:rPr>
  </w:style>
  <w:style w:type="character" w:styleId="Hyperlink">
    <w:name w:val="Hyperlink"/>
    <w:basedOn w:val="Standaardalinea-lettertype"/>
    <w:uiPriority w:val="99"/>
    <w:unhideWhenUsed/>
    <w:rsid w:val="00690D55"/>
    <w:rPr>
      <w:color w:val="0000FF"/>
      <w:u w:val="single"/>
    </w:rPr>
  </w:style>
  <w:style w:type="character" w:customStyle="1" w:styleId="ident-datatype">
    <w:name w:val="ident-datatype"/>
    <w:basedOn w:val="Standaardalinea-lettertype"/>
    <w:rsid w:val="00B22F87"/>
  </w:style>
  <w:style w:type="character" w:customStyle="1" w:styleId="speclist-elementspec">
    <w:name w:val="speclist-elementspec"/>
    <w:basedOn w:val="Standaardalinea-lettertype"/>
    <w:rsid w:val="00017575"/>
  </w:style>
  <w:style w:type="table" w:styleId="Onopgemaaktetabel2">
    <w:name w:val="Plain Table 2"/>
    <w:basedOn w:val="Standaardtabel"/>
    <w:uiPriority w:val="42"/>
    <w:rsid w:val="00AA3E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FF27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FF27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raster">
    <w:name w:val="Table Grid"/>
    <w:basedOn w:val="Standaardtabel"/>
    <w:uiPriority w:val="39"/>
    <w:rsid w:val="00FF27A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F27A3"/>
    <w:pPr>
      <w:tabs>
        <w:tab w:val="center" w:pos="4536"/>
        <w:tab w:val="right" w:pos="9072"/>
      </w:tabs>
    </w:pPr>
  </w:style>
  <w:style w:type="character" w:customStyle="1" w:styleId="KoptekstChar">
    <w:name w:val="Koptekst Char"/>
    <w:basedOn w:val="Standaardalinea-lettertype"/>
    <w:link w:val="Koptekst"/>
    <w:uiPriority w:val="99"/>
    <w:rsid w:val="00FF27A3"/>
    <w:rPr>
      <w:rFonts w:eastAsia="Times New Roman" w:cs="Times New Roman"/>
      <w:sz w:val="24"/>
      <w:szCs w:val="24"/>
      <w:lang w:eastAsia="nl-NL"/>
    </w:rPr>
  </w:style>
  <w:style w:type="paragraph" w:styleId="Voettekst">
    <w:name w:val="footer"/>
    <w:basedOn w:val="Standaard"/>
    <w:link w:val="VoettekstChar"/>
    <w:uiPriority w:val="99"/>
    <w:unhideWhenUsed/>
    <w:rsid w:val="00FF27A3"/>
    <w:pPr>
      <w:tabs>
        <w:tab w:val="center" w:pos="4536"/>
        <w:tab w:val="right" w:pos="9072"/>
      </w:tabs>
    </w:pPr>
  </w:style>
  <w:style w:type="character" w:customStyle="1" w:styleId="VoettekstChar">
    <w:name w:val="Voettekst Char"/>
    <w:basedOn w:val="Standaardalinea-lettertype"/>
    <w:link w:val="Voettekst"/>
    <w:uiPriority w:val="99"/>
    <w:rsid w:val="00FF27A3"/>
    <w:rPr>
      <w:rFonts w:eastAsia="Times New Roman" w:cs="Times New Roman"/>
      <w:sz w:val="24"/>
      <w:szCs w:val="24"/>
      <w:lang w:eastAsia="nl-NL"/>
    </w:rPr>
  </w:style>
  <w:style w:type="table" w:styleId="Rastertabel1licht">
    <w:name w:val="Grid Table 1 Light"/>
    <w:basedOn w:val="Standaardtabel"/>
    <w:uiPriority w:val="46"/>
    <w:rsid w:val="005E43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rm">
    <w:name w:val="term"/>
    <w:basedOn w:val="Standaardalinea-lettertype"/>
    <w:rsid w:val="001573E1"/>
  </w:style>
  <w:style w:type="character" w:customStyle="1" w:styleId="label">
    <w:name w:val="label"/>
    <w:basedOn w:val="Standaardalinea-lettertype"/>
    <w:rsid w:val="003A2E05"/>
  </w:style>
  <w:style w:type="character" w:customStyle="1" w:styleId="att">
    <w:name w:val="att"/>
    <w:basedOn w:val="Standaardalinea-lettertype"/>
    <w:rsid w:val="00A155A9"/>
  </w:style>
  <w:style w:type="character" w:customStyle="1" w:styleId="val">
    <w:name w:val="val"/>
    <w:basedOn w:val="Standaardalinea-lettertype"/>
    <w:rsid w:val="00A155A9"/>
  </w:style>
  <w:style w:type="table" w:styleId="Rastertabel6kleurrijk">
    <w:name w:val="Grid Table 6 Colorful"/>
    <w:basedOn w:val="Standaardtabel"/>
    <w:uiPriority w:val="51"/>
    <w:rsid w:val="00506C93"/>
    <w:pPr>
      <w:spacing w:after="0" w:line="240" w:lineRule="auto"/>
    </w:pPr>
    <w:rPr>
      <w:rFonts w:asciiTheme="minorHAnsi" w:hAnsiTheme="minorHAnsi" w:cstheme="minorBidi"/>
      <w:color w:val="000000" w:themeColor="text1"/>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GevolgdeHyperlink">
    <w:name w:val="FollowedHyperlink"/>
    <w:basedOn w:val="Standaardalinea-lettertype"/>
    <w:uiPriority w:val="99"/>
    <w:semiHidden/>
    <w:unhideWhenUsed/>
    <w:rsid w:val="00F80A0D"/>
    <w:rPr>
      <w:color w:val="FCC77E" w:themeColor="followedHyperlink"/>
      <w:u w:val="single"/>
    </w:rPr>
  </w:style>
  <w:style w:type="paragraph" w:styleId="Voetnoottekst">
    <w:name w:val="footnote text"/>
    <w:basedOn w:val="Standaard"/>
    <w:link w:val="VoetnoottekstChar"/>
    <w:uiPriority w:val="99"/>
    <w:unhideWhenUsed/>
    <w:rsid w:val="00657B88"/>
    <w:rPr>
      <w:sz w:val="20"/>
      <w:szCs w:val="20"/>
    </w:rPr>
  </w:style>
  <w:style w:type="character" w:customStyle="1" w:styleId="VoetnoottekstChar">
    <w:name w:val="Voetnoottekst Char"/>
    <w:basedOn w:val="Standaardalinea-lettertype"/>
    <w:link w:val="Voetnoottekst"/>
    <w:uiPriority w:val="99"/>
    <w:rsid w:val="00657B88"/>
    <w:rPr>
      <w:rFonts w:eastAsia="Times New Roman" w:cs="Times New Roman"/>
      <w:sz w:val="20"/>
      <w:lang w:eastAsia="nl-NL"/>
    </w:rPr>
  </w:style>
  <w:style w:type="character" w:styleId="Voetnootmarkering">
    <w:name w:val="footnote reference"/>
    <w:basedOn w:val="Standaardalinea-lettertype"/>
    <w:uiPriority w:val="99"/>
    <w:semiHidden/>
    <w:unhideWhenUsed/>
    <w:rsid w:val="00657B88"/>
    <w:rPr>
      <w:vertAlign w:val="superscript"/>
    </w:rPr>
  </w:style>
  <w:style w:type="character" w:styleId="Onopgelostemelding">
    <w:name w:val="Unresolved Mention"/>
    <w:basedOn w:val="Standaardalinea-lettertype"/>
    <w:uiPriority w:val="99"/>
    <w:semiHidden/>
    <w:unhideWhenUsed/>
    <w:rsid w:val="00657B88"/>
    <w:rPr>
      <w:color w:val="605E5C"/>
      <w:shd w:val="clear" w:color="auto" w:fill="E1DFDD"/>
    </w:rPr>
  </w:style>
  <w:style w:type="paragraph" w:styleId="Normaalweb">
    <w:name w:val="Normal (Web)"/>
    <w:basedOn w:val="Standaard"/>
    <w:uiPriority w:val="99"/>
    <w:semiHidden/>
    <w:unhideWhenUsed/>
    <w:rsid w:val="00F205A7"/>
    <w:pPr>
      <w:spacing w:before="100" w:beforeAutospacing="1" w:after="100" w:afterAutospacing="1" w:line="240" w:lineRule="auto"/>
    </w:pPr>
    <w:rPr>
      <w:rFonts w:ascii="Times New Roman" w:hAnsi="Times New Roman"/>
      <w:lang w:val="nl-BE"/>
    </w:rPr>
  </w:style>
  <w:style w:type="paragraph" w:customStyle="1" w:styleId="hyphenate">
    <w:name w:val="hyphenate"/>
    <w:basedOn w:val="Standaard"/>
    <w:rsid w:val="00F205A7"/>
    <w:pPr>
      <w:spacing w:before="100" w:beforeAutospacing="1" w:after="100" w:afterAutospacing="1" w:line="240" w:lineRule="auto"/>
    </w:pPr>
    <w:rPr>
      <w:rFonts w:ascii="Times New Roman" w:hAnsi="Times New Roman"/>
      <w:lang w:val="nl-BE"/>
    </w:rPr>
  </w:style>
  <w:style w:type="character" w:styleId="HTMLCode">
    <w:name w:val="HTML Code"/>
    <w:basedOn w:val="Standaardalinea-lettertype"/>
    <w:uiPriority w:val="99"/>
    <w:semiHidden/>
    <w:unhideWhenUsed/>
    <w:rsid w:val="00F205A7"/>
    <w:rPr>
      <w:rFonts w:ascii="Courier New" w:eastAsia="Times New Roman" w:hAnsi="Courier New" w:cs="Courier New"/>
      <w:sz w:val="20"/>
      <w:szCs w:val="20"/>
    </w:rPr>
  </w:style>
  <w:style w:type="table" w:styleId="Rastertabel5donker-Accent6">
    <w:name w:val="Grid Table 5 Dark Accent 6"/>
    <w:basedOn w:val="Standaardtabel"/>
    <w:uiPriority w:val="50"/>
    <w:rsid w:val="004D05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 w:type="paragraph" w:customStyle="1" w:styleId="Default">
    <w:name w:val="Default"/>
    <w:rsid w:val="00FF319A"/>
    <w:pPr>
      <w:autoSpaceDE w:val="0"/>
      <w:autoSpaceDN w:val="0"/>
      <w:adjustRightInd w:val="0"/>
      <w:spacing w:before="0" w:after="0" w:line="240" w:lineRule="auto"/>
    </w:pPr>
    <w:rPr>
      <w:rFonts w:ascii="Verdana" w:hAnsi="Verdana" w:cs="Verdana"/>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959">
      <w:bodyDiv w:val="1"/>
      <w:marLeft w:val="0"/>
      <w:marRight w:val="0"/>
      <w:marTop w:val="0"/>
      <w:marBottom w:val="0"/>
      <w:divBdr>
        <w:top w:val="none" w:sz="0" w:space="0" w:color="auto"/>
        <w:left w:val="none" w:sz="0" w:space="0" w:color="auto"/>
        <w:bottom w:val="none" w:sz="0" w:space="0" w:color="auto"/>
        <w:right w:val="none" w:sz="0" w:space="0" w:color="auto"/>
      </w:divBdr>
    </w:div>
    <w:div w:id="83232005">
      <w:bodyDiv w:val="1"/>
      <w:marLeft w:val="0"/>
      <w:marRight w:val="0"/>
      <w:marTop w:val="0"/>
      <w:marBottom w:val="0"/>
      <w:divBdr>
        <w:top w:val="none" w:sz="0" w:space="0" w:color="auto"/>
        <w:left w:val="none" w:sz="0" w:space="0" w:color="auto"/>
        <w:bottom w:val="none" w:sz="0" w:space="0" w:color="auto"/>
        <w:right w:val="none" w:sz="0" w:space="0" w:color="auto"/>
      </w:divBdr>
    </w:div>
    <w:div w:id="121076714">
      <w:bodyDiv w:val="1"/>
      <w:marLeft w:val="0"/>
      <w:marRight w:val="0"/>
      <w:marTop w:val="0"/>
      <w:marBottom w:val="0"/>
      <w:divBdr>
        <w:top w:val="none" w:sz="0" w:space="0" w:color="auto"/>
        <w:left w:val="none" w:sz="0" w:space="0" w:color="auto"/>
        <w:bottom w:val="none" w:sz="0" w:space="0" w:color="auto"/>
        <w:right w:val="none" w:sz="0" w:space="0" w:color="auto"/>
      </w:divBdr>
    </w:div>
    <w:div w:id="127939776">
      <w:bodyDiv w:val="1"/>
      <w:marLeft w:val="0"/>
      <w:marRight w:val="0"/>
      <w:marTop w:val="0"/>
      <w:marBottom w:val="0"/>
      <w:divBdr>
        <w:top w:val="none" w:sz="0" w:space="0" w:color="auto"/>
        <w:left w:val="none" w:sz="0" w:space="0" w:color="auto"/>
        <w:bottom w:val="none" w:sz="0" w:space="0" w:color="auto"/>
        <w:right w:val="none" w:sz="0" w:space="0" w:color="auto"/>
      </w:divBdr>
    </w:div>
    <w:div w:id="151221559">
      <w:bodyDiv w:val="1"/>
      <w:marLeft w:val="0"/>
      <w:marRight w:val="0"/>
      <w:marTop w:val="0"/>
      <w:marBottom w:val="0"/>
      <w:divBdr>
        <w:top w:val="none" w:sz="0" w:space="0" w:color="auto"/>
        <w:left w:val="none" w:sz="0" w:space="0" w:color="auto"/>
        <w:bottom w:val="none" w:sz="0" w:space="0" w:color="auto"/>
        <w:right w:val="none" w:sz="0" w:space="0" w:color="auto"/>
      </w:divBdr>
    </w:div>
    <w:div w:id="161511828">
      <w:bodyDiv w:val="1"/>
      <w:marLeft w:val="0"/>
      <w:marRight w:val="0"/>
      <w:marTop w:val="0"/>
      <w:marBottom w:val="0"/>
      <w:divBdr>
        <w:top w:val="none" w:sz="0" w:space="0" w:color="auto"/>
        <w:left w:val="none" w:sz="0" w:space="0" w:color="auto"/>
        <w:bottom w:val="none" w:sz="0" w:space="0" w:color="auto"/>
        <w:right w:val="none" w:sz="0" w:space="0" w:color="auto"/>
      </w:divBdr>
    </w:div>
    <w:div w:id="213585267">
      <w:bodyDiv w:val="1"/>
      <w:marLeft w:val="0"/>
      <w:marRight w:val="0"/>
      <w:marTop w:val="0"/>
      <w:marBottom w:val="0"/>
      <w:divBdr>
        <w:top w:val="none" w:sz="0" w:space="0" w:color="auto"/>
        <w:left w:val="none" w:sz="0" w:space="0" w:color="auto"/>
        <w:bottom w:val="none" w:sz="0" w:space="0" w:color="auto"/>
        <w:right w:val="none" w:sz="0" w:space="0" w:color="auto"/>
      </w:divBdr>
    </w:div>
    <w:div w:id="235943310">
      <w:bodyDiv w:val="1"/>
      <w:marLeft w:val="0"/>
      <w:marRight w:val="0"/>
      <w:marTop w:val="0"/>
      <w:marBottom w:val="0"/>
      <w:divBdr>
        <w:top w:val="none" w:sz="0" w:space="0" w:color="auto"/>
        <w:left w:val="none" w:sz="0" w:space="0" w:color="auto"/>
        <w:bottom w:val="none" w:sz="0" w:space="0" w:color="auto"/>
        <w:right w:val="none" w:sz="0" w:space="0" w:color="auto"/>
      </w:divBdr>
    </w:div>
    <w:div w:id="261038893">
      <w:bodyDiv w:val="1"/>
      <w:marLeft w:val="0"/>
      <w:marRight w:val="0"/>
      <w:marTop w:val="0"/>
      <w:marBottom w:val="0"/>
      <w:divBdr>
        <w:top w:val="none" w:sz="0" w:space="0" w:color="auto"/>
        <w:left w:val="none" w:sz="0" w:space="0" w:color="auto"/>
        <w:bottom w:val="none" w:sz="0" w:space="0" w:color="auto"/>
        <w:right w:val="none" w:sz="0" w:space="0" w:color="auto"/>
      </w:divBdr>
    </w:div>
    <w:div w:id="272130691">
      <w:bodyDiv w:val="1"/>
      <w:marLeft w:val="0"/>
      <w:marRight w:val="0"/>
      <w:marTop w:val="0"/>
      <w:marBottom w:val="0"/>
      <w:divBdr>
        <w:top w:val="none" w:sz="0" w:space="0" w:color="auto"/>
        <w:left w:val="none" w:sz="0" w:space="0" w:color="auto"/>
        <w:bottom w:val="none" w:sz="0" w:space="0" w:color="auto"/>
        <w:right w:val="none" w:sz="0" w:space="0" w:color="auto"/>
      </w:divBdr>
    </w:div>
    <w:div w:id="284966127">
      <w:bodyDiv w:val="1"/>
      <w:marLeft w:val="0"/>
      <w:marRight w:val="0"/>
      <w:marTop w:val="0"/>
      <w:marBottom w:val="0"/>
      <w:divBdr>
        <w:top w:val="none" w:sz="0" w:space="0" w:color="auto"/>
        <w:left w:val="none" w:sz="0" w:space="0" w:color="auto"/>
        <w:bottom w:val="none" w:sz="0" w:space="0" w:color="auto"/>
        <w:right w:val="none" w:sz="0" w:space="0" w:color="auto"/>
      </w:divBdr>
    </w:div>
    <w:div w:id="313800781">
      <w:bodyDiv w:val="1"/>
      <w:marLeft w:val="0"/>
      <w:marRight w:val="0"/>
      <w:marTop w:val="0"/>
      <w:marBottom w:val="0"/>
      <w:divBdr>
        <w:top w:val="none" w:sz="0" w:space="0" w:color="auto"/>
        <w:left w:val="none" w:sz="0" w:space="0" w:color="auto"/>
        <w:bottom w:val="none" w:sz="0" w:space="0" w:color="auto"/>
        <w:right w:val="none" w:sz="0" w:space="0" w:color="auto"/>
      </w:divBdr>
    </w:div>
    <w:div w:id="348485505">
      <w:bodyDiv w:val="1"/>
      <w:marLeft w:val="0"/>
      <w:marRight w:val="0"/>
      <w:marTop w:val="0"/>
      <w:marBottom w:val="0"/>
      <w:divBdr>
        <w:top w:val="none" w:sz="0" w:space="0" w:color="auto"/>
        <w:left w:val="none" w:sz="0" w:space="0" w:color="auto"/>
        <w:bottom w:val="none" w:sz="0" w:space="0" w:color="auto"/>
        <w:right w:val="none" w:sz="0" w:space="0" w:color="auto"/>
      </w:divBdr>
    </w:div>
    <w:div w:id="358287673">
      <w:bodyDiv w:val="1"/>
      <w:marLeft w:val="0"/>
      <w:marRight w:val="0"/>
      <w:marTop w:val="0"/>
      <w:marBottom w:val="0"/>
      <w:divBdr>
        <w:top w:val="none" w:sz="0" w:space="0" w:color="auto"/>
        <w:left w:val="none" w:sz="0" w:space="0" w:color="auto"/>
        <w:bottom w:val="none" w:sz="0" w:space="0" w:color="auto"/>
        <w:right w:val="none" w:sz="0" w:space="0" w:color="auto"/>
      </w:divBdr>
    </w:div>
    <w:div w:id="388966746">
      <w:bodyDiv w:val="1"/>
      <w:marLeft w:val="0"/>
      <w:marRight w:val="0"/>
      <w:marTop w:val="0"/>
      <w:marBottom w:val="0"/>
      <w:divBdr>
        <w:top w:val="none" w:sz="0" w:space="0" w:color="auto"/>
        <w:left w:val="none" w:sz="0" w:space="0" w:color="auto"/>
        <w:bottom w:val="none" w:sz="0" w:space="0" w:color="auto"/>
        <w:right w:val="none" w:sz="0" w:space="0" w:color="auto"/>
      </w:divBdr>
    </w:div>
    <w:div w:id="394358272">
      <w:bodyDiv w:val="1"/>
      <w:marLeft w:val="0"/>
      <w:marRight w:val="0"/>
      <w:marTop w:val="0"/>
      <w:marBottom w:val="0"/>
      <w:divBdr>
        <w:top w:val="none" w:sz="0" w:space="0" w:color="auto"/>
        <w:left w:val="none" w:sz="0" w:space="0" w:color="auto"/>
        <w:bottom w:val="none" w:sz="0" w:space="0" w:color="auto"/>
        <w:right w:val="none" w:sz="0" w:space="0" w:color="auto"/>
      </w:divBdr>
    </w:div>
    <w:div w:id="407045507">
      <w:bodyDiv w:val="1"/>
      <w:marLeft w:val="0"/>
      <w:marRight w:val="0"/>
      <w:marTop w:val="0"/>
      <w:marBottom w:val="0"/>
      <w:divBdr>
        <w:top w:val="none" w:sz="0" w:space="0" w:color="auto"/>
        <w:left w:val="none" w:sz="0" w:space="0" w:color="auto"/>
        <w:bottom w:val="none" w:sz="0" w:space="0" w:color="auto"/>
        <w:right w:val="none" w:sz="0" w:space="0" w:color="auto"/>
      </w:divBdr>
    </w:div>
    <w:div w:id="439036790">
      <w:bodyDiv w:val="1"/>
      <w:marLeft w:val="0"/>
      <w:marRight w:val="0"/>
      <w:marTop w:val="0"/>
      <w:marBottom w:val="0"/>
      <w:divBdr>
        <w:top w:val="none" w:sz="0" w:space="0" w:color="auto"/>
        <w:left w:val="none" w:sz="0" w:space="0" w:color="auto"/>
        <w:bottom w:val="none" w:sz="0" w:space="0" w:color="auto"/>
        <w:right w:val="none" w:sz="0" w:space="0" w:color="auto"/>
      </w:divBdr>
    </w:div>
    <w:div w:id="476605515">
      <w:bodyDiv w:val="1"/>
      <w:marLeft w:val="0"/>
      <w:marRight w:val="0"/>
      <w:marTop w:val="0"/>
      <w:marBottom w:val="0"/>
      <w:divBdr>
        <w:top w:val="none" w:sz="0" w:space="0" w:color="auto"/>
        <w:left w:val="none" w:sz="0" w:space="0" w:color="auto"/>
        <w:bottom w:val="none" w:sz="0" w:space="0" w:color="auto"/>
        <w:right w:val="none" w:sz="0" w:space="0" w:color="auto"/>
      </w:divBdr>
      <w:divsChild>
        <w:div w:id="1278413765">
          <w:marLeft w:val="0"/>
          <w:marRight w:val="0"/>
          <w:marTop w:val="0"/>
          <w:marBottom w:val="0"/>
          <w:divBdr>
            <w:top w:val="none" w:sz="0" w:space="0" w:color="auto"/>
            <w:left w:val="none" w:sz="0" w:space="0" w:color="auto"/>
            <w:bottom w:val="none" w:sz="0" w:space="0" w:color="auto"/>
            <w:right w:val="none" w:sz="0" w:space="0" w:color="auto"/>
          </w:divBdr>
          <w:divsChild>
            <w:div w:id="865486658">
              <w:marLeft w:val="0"/>
              <w:marRight w:val="0"/>
              <w:marTop w:val="0"/>
              <w:marBottom w:val="0"/>
              <w:divBdr>
                <w:top w:val="none" w:sz="0" w:space="0" w:color="auto"/>
                <w:left w:val="none" w:sz="0" w:space="0" w:color="auto"/>
                <w:bottom w:val="none" w:sz="0" w:space="0" w:color="auto"/>
                <w:right w:val="none" w:sz="0" w:space="0" w:color="auto"/>
              </w:divBdr>
              <w:divsChild>
                <w:div w:id="1091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9396">
      <w:bodyDiv w:val="1"/>
      <w:marLeft w:val="0"/>
      <w:marRight w:val="0"/>
      <w:marTop w:val="0"/>
      <w:marBottom w:val="0"/>
      <w:divBdr>
        <w:top w:val="none" w:sz="0" w:space="0" w:color="auto"/>
        <w:left w:val="none" w:sz="0" w:space="0" w:color="auto"/>
        <w:bottom w:val="none" w:sz="0" w:space="0" w:color="auto"/>
        <w:right w:val="none" w:sz="0" w:space="0" w:color="auto"/>
      </w:divBdr>
    </w:div>
    <w:div w:id="523060684">
      <w:bodyDiv w:val="1"/>
      <w:marLeft w:val="0"/>
      <w:marRight w:val="0"/>
      <w:marTop w:val="0"/>
      <w:marBottom w:val="0"/>
      <w:divBdr>
        <w:top w:val="none" w:sz="0" w:space="0" w:color="auto"/>
        <w:left w:val="none" w:sz="0" w:space="0" w:color="auto"/>
        <w:bottom w:val="none" w:sz="0" w:space="0" w:color="auto"/>
        <w:right w:val="none" w:sz="0" w:space="0" w:color="auto"/>
      </w:divBdr>
    </w:div>
    <w:div w:id="524565218">
      <w:bodyDiv w:val="1"/>
      <w:marLeft w:val="0"/>
      <w:marRight w:val="0"/>
      <w:marTop w:val="0"/>
      <w:marBottom w:val="0"/>
      <w:divBdr>
        <w:top w:val="none" w:sz="0" w:space="0" w:color="auto"/>
        <w:left w:val="none" w:sz="0" w:space="0" w:color="auto"/>
        <w:bottom w:val="none" w:sz="0" w:space="0" w:color="auto"/>
        <w:right w:val="none" w:sz="0" w:space="0" w:color="auto"/>
      </w:divBdr>
    </w:div>
    <w:div w:id="607011203">
      <w:bodyDiv w:val="1"/>
      <w:marLeft w:val="0"/>
      <w:marRight w:val="0"/>
      <w:marTop w:val="0"/>
      <w:marBottom w:val="0"/>
      <w:divBdr>
        <w:top w:val="none" w:sz="0" w:space="0" w:color="auto"/>
        <w:left w:val="none" w:sz="0" w:space="0" w:color="auto"/>
        <w:bottom w:val="none" w:sz="0" w:space="0" w:color="auto"/>
        <w:right w:val="none" w:sz="0" w:space="0" w:color="auto"/>
      </w:divBdr>
    </w:div>
    <w:div w:id="682435237">
      <w:bodyDiv w:val="1"/>
      <w:marLeft w:val="0"/>
      <w:marRight w:val="0"/>
      <w:marTop w:val="0"/>
      <w:marBottom w:val="0"/>
      <w:divBdr>
        <w:top w:val="none" w:sz="0" w:space="0" w:color="auto"/>
        <w:left w:val="none" w:sz="0" w:space="0" w:color="auto"/>
        <w:bottom w:val="none" w:sz="0" w:space="0" w:color="auto"/>
        <w:right w:val="none" w:sz="0" w:space="0" w:color="auto"/>
      </w:divBdr>
      <w:divsChild>
        <w:div w:id="1019164446">
          <w:marLeft w:val="0"/>
          <w:marRight w:val="0"/>
          <w:marTop w:val="0"/>
          <w:marBottom w:val="0"/>
          <w:divBdr>
            <w:top w:val="none" w:sz="0" w:space="0" w:color="auto"/>
            <w:left w:val="none" w:sz="0" w:space="0" w:color="auto"/>
            <w:bottom w:val="none" w:sz="0" w:space="0" w:color="auto"/>
            <w:right w:val="none" w:sz="0" w:space="0" w:color="auto"/>
          </w:divBdr>
        </w:div>
      </w:divsChild>
    </w:div>
    <w:div w:id="685644004">
      <w:bodyDiv w:val="1"/>
      <w:marLeft w:val="0"/>
      <w:marRight w:val="0"/>
      <w:marTop w:val="0"/>
      <w:marBottom w:val="0"/>
      <w:divBdr>
        <w:top w:val="none" w:sz="0" w:space="0" w:color="auto"/>
        <w:left w:val="none" w:sz="0" w:space="0" w:color="auto"/>
        <w:bottom w:val="none" w:sz="0" w:space="0" w:color="auto"/>
        <w:right w:val="none" w:sz="0" w:space="0" w:color="auto"/>
      </w:divBdr>
    </w:div>
    <w:div w:id="746879875">
      <w:bodyDiv w:val="1"/>
      <w:marLeft w:val="0"/>
      <w:marRight w:val="0"/>
      <w:marTop w:val="0"/>
      <w:marBottom w:val="0"/>
      <w:divBdr>
        <w:top w:val="none" w:sz="0" w:space="0" w:color="auto"/>
        <w:left w:val="none" w:sz="0" w:space="0" w:color="auto"/>
        <w:bottom w:val="none" w:sz="0" w:space="0" w:color="auto"/>
        <w:right w:val="none" w:sz="0" w:space="0" w:color="auto"/>
      </w:divBdr>
    </w:div>
    <w:div w:id="764107006">
      <w:bodyDiv w:val="1"/>
      <w:marLeft w:val="0"/>
      <w:marRight w:val="0"/>
      <w:marTop w:val="0"/>
      <w:marBottom w:val="0"/>
      <w:divBdr>
        <w:top w:val="none" w:sz="0" w:space="0" w:color="auto"/>
        <w:left w:val="none" w:sz="0" w:space="0" w:color="auto"/>
        <w:bottom w:val="none" w:sz="0" w:space="0" w:color="auto"/>
        <w:right w:val="none" w:sz="0" w:space="0" w:color="auto"/>
      </w:divBdr>
    </w:div>
    <w:div w:id="770509343">
      <w:bodyDiv w:val="1"/>
      <w:marLeft w:val="0"/>
      <w:marRight w:val="0"/>
      <w:marTop w:val="0"/>
      <w:marBottom w:val="0"/>
      <w:divBdr>
        <w:top w:val="none" w:sz="0" w:space="0" w:color="auto"/>
        <w:left w:val="none" w:sz="0" w:space="0" w:color="auto"/>
        <w:bottom w:val="none" w:sz="0" w:space="0" w:color="auto"/>
        <w:right w:val="none" w:sz="0" w:space="0" w:color="auto"/>
      </w:divBdr>
    </w:div>
    <w:div w:id="772670163">
      <w:bodyDiv w:val="1"/>
      <w:marLeft w:val="0"/>
      <w:marRight w:val="0"/>
      <w:marTop w:val="0"/>
      <w:marBottom w:val="0"/>
      <w:divBdr>
        <w:top w:val="none" w:sz="0" w:space="0" w:color="auto"/>
        <w:left w:val="none" w:sz="0" w:space="0" w:color="auto"/>
        <w:bottom w:val="none" w:sz="0" w:space="0" w:color="auto"/>
        <w:right w:val="none" w:sz="0" w:space="0" w:color="auto"/>
      </w:divBdr>
    </w:div>
    <w:div w:id="800226562">
      <w:bodyDiv w:val="1"/>
      <w:marLeft w:val="0"/>
      <w:marRight w:val="0"/>
      <w:marTop w:val="0"/>
      <w:marBottom w:val="0"/>
      <w:divBdr>
        <w:top w:val="none" w:sz="0" w:space="0" w:color="auto"/>
        <w:left w:val="none" w:sz="0" w:space="0" w:color="auto"/>
        <w:bottom w:val="none" w:sz="0" w:space="0" w:color="auto"/>
        <w:right w:val="none" w:sz="0" w:space="0" w:color="auto"/>
      </w:divBdr>
    </w:div>
    <w:div w:id="837690617">
      <w:bodyDiv w:val="1"/>
      <w:marLeft w:val="0"/>
      <w:marRight w:val="0"/>
      <w:marTop w:val="0"/>
      <w:marBottom w:val="0"/>
      <w:divBdr>
        <w:top w:val="none" w:sz="0" w:space="0" w:color="auto"/>
        <w:left w:val="none" w:sz="0" w:space="0" w:color="auto"/>
        <w:bottom w:val="none" w:sz="0" w:space="0" w:color="auto"/>
        <w:right w:val="none" w:sz="0" w:space="0" w:color="auto"/>
      </w:divBdr>
    </w:div>
    <w:div w:id="882601227">
      <w:bodyDiv w:val="1"/>
      <w:marLeft w:val="0"/>
      <w:marRight w:val="0"/>
      <w:marTop w:val="0"/>
      <w:marBottom w:val="0"/>
      <w:divBdr>
        <w:top w:val="none" w:sz="0" w:space="0" w:color="auto"/>
        <w:left w:val="none" w:sz="0" w:space="0" w:color="auto"/>
        <w:bottom w:val="none" w:sz="0" w:space="0" w:color="auto"/>
        <w:right w:val="none" w:sz="0" w:space="0" w:color="auto"/>
      </w:divBdr>
    </w:div>
    <w:div w:id="890700555">
      <w:bodyDiv w:val="1"/>
      <w:marLeft w:val="0"/>
      <w:marRight w:val="0"/>
      <w:marTop w:val="0"/>
      <w:marBottom w:val="0"/>
      <w:divBdr>
        <w:top w:val="none" w:sz="0" w:space="0" w:color="auto"/>
        <w:left w:val="none" w:sz="0" w:space="0" w:color="auto"/>
        <w:bottom w:val="none" w:sz="0" w:space="0" w:color="auto"/>
        <w:right w:val="none" w:sz="0" w:space="0" w:color="auto"/>
      </w:divBdr>
    </w:div>
    <w:div w:id="916552034">
      <w:bodyDiv w:val="1"/>
      <w:marLeft w:val="0"/>
      <w:marRight w:val="0"/>
      <w:marTop w:val="0"/>
      <w:marBottom w:val="0"/>
      <w:divBdr>
        <w:top w:val="none" w:sz="0" w:space="0" w:color="auto"/>
        <w:left w:val="none" w:sz="0" w:space="0" w:color="auto"/>
        <w:bottom w:val="none" w:sz="0" w:space="0" w:color="auto"/>
        <w:right w:val="none" w:sz="0" w:space="0" w:color="auto"/>
      </w:divBdr>
    </w:div>
    <w:div w:id="968318526">
      <w:bodyDiv w:val="1"/>
      <w:marLeft w:val="0"/>
      <w:marRight w:val="0"/>
      <w:marTop w:val="0"/>
      <w:marBottom w:val="0"/>
      <w:divBdr>
        <w:top w:val="none" w:sz="0" w:space="0" w:color="auto"/>
        <w:left w:val="none" w:sz="0" w:space="0" w:color="auto"/>
        <w:bottom w:val="none" w:sz="0" w:space="0" w:color="auto"/>
        <w:right w:val="none" w:sz="0" w:space="0" w:color="auto"/>
      </w:divBdr>
    </w:div>
    <w:div w:id="980766345">
      <w:bodyDiv w:val="1"/>
      <w:marLeft w:val="0"/>
      <w:marRight w:val="0"/>
      <w:marTop w:val="0"/>
      <w:marBottom w:val="0"/>
      <w:divBdr>
        <w:top w:val="none" w:sz="0" w:space="0" w:color="auto"/>
        <w:left w:val="none" w:sz="0" w:space="0" w:color="auto"/>
        <w:bottom w:val="none" w:sz="0" w:space="0" w:color="auto"/>
        <w:right w:val="none" w:sz="0" w:space="0" w:color="auto"/>
      </w:divBdr>
    </w:div>
    <w:div w:id="987048893">
      <w:bodyDiv w:val="1"/>
      <w:marLeft w:val="0"/>
      <w:marRight w:val="0"/>
      <w:marTop w:val="0"/>
      <w:marBottom w:val="0"/>
      <w:divBdr>
        <w:top w:val="none" w:sz="0" w:space="0" w:color="auto"/>
        <w:left w:val="none" w:sz="0" w:space="0" w:color="auto"/>
        <w:bottom w:val="none" w:sz="0" w:space="0" w:color="auto"/>
        <w:right w:val="none" w:sz="0" w:space="0" w:color="auto"/>
      </w:divBdr>
    </w:div>
    <w:div w:id="1011564035">
      <w:bodyDiv w:val="1"/>
      <w:marLeft w:val="0"/>
      <w:marRight w:val="0"/>
      <w:marTop w:val="0"/>
      <w:marBottom w:val="0"/>
      <w:divBdr>
        <w:top w:val="none" w:sz="0" w:space="0" w:color="auto"/>
        <w:left w:val="none" w:sz="0" w:space="0" w:color="auto"/>
        <w:bottom w:val="none" w:sz="0" w:space="0" w:color="auto"/>
        <w:right w:val="none" w:sz="0" w:space="0" w:color="auto"/>
      </w:divBdr>
    </w:div>
    <w:div w:id="1055856621">
      <w:bodyDiv w:val="1"/>
      <w:marLeft w:val="0"/>
      <w:marRight w:val="0"/>
      <w:marTop w:val="0"/>
      <w:marBottom w:val="0"/>
      <w:divBdr>
        <w:top w:val="none" w:sz="0" w:space="0" w:color="auto"/>
        <w:left w:val="none" w:sz="0" w:space="0" w:color="auto"/>
        <w:bottom w:val="none" w:sz="0" w:space="0" w:color="auto"/>
        <w:right w:val="none" w:sz="0" w:space="0" w:color="auto"/>
      </w:divBdr>
    </w:div>
    <w:div w:id="1064258999">
      <w:bodyDiv w:val="1"/>
      <w:marLeft w:val="0"/>
      <w:marRight w:val="0"/>
      <w:marTop w:val="0"/>
      <w:marBottom w:val="0"/>
      <w:divBdr>
        <w:top w:val="none" w:sz="0" w:space="0" w:color="auto"/>
        <w:left w:val="none" w:sz="0" w:space="0" w:color="auto"/>
        <w:bottom w:val="none" w:sz="0" w:space="0" w:color="auto"/>
        <w:right w:val="none" w:sz="0" w:space="0" w:color="auto"/>
      </w:divBdr>
    </w:div>
    <w:div w:id="1085805592">
      <w:bodyDiv w:val="1"/>
      <w:marLeft w:val="0"/>
      <w:marRight w:val="0"/>
      <w:marTop w:val="0"/>
      <w:marBottom w:val="0"/>
      <w:divBdr>
        <w:top w:val="none" w:sz="0" w:space="0" w:color="auto"/>
        <w:left w:val="none" w:sz="0" w:space="0" w:color="auto"/>
        <w:bottom w:val="none" w:sz="0" w:space="0" w:color="auto"/>
        <w:right w:val="none" w:sz="0" w:space="0" w:color="auto"/>
      </w:divBdr>
    </w:div>
    <w:div w:id="1208839371">
      <w:bodyDiv w:val="1"/>
      <w:marLeft w:val="0"/>
      <w:marRight w:val="0"/>
      <w:marTop w:val="0"/>
      <w:marBottom w:val="0"/>
      <w:divBdr>
        <w:top w:val="none" w:sz="0" w:space="0" w:color="auto"/>
        <w:left w:val="none" w:sz="0" w:space="0" w:color="auto"/>
        <w:bottom w:val="none" w:sz="0" w:space="0" w:color="auto"/>
        <w:right w:val="none" w:sz="0" w:space="0" w:color="auto"/>
      </w:divBdr>
    </w:div>
    <w:div w:id="1327632993">
      <w:bodyDiv w:val="1"/>
      <w:marLeft w:val="0"/>
      <w:marRight w:val="0"/>
      <w:marTop w:val="0"/>
      <w:marBottom w:val="0"/>
      <w:divBdr>
        <w:top w:val="none" w:sz="0" w:space="0" w:color="auto"/>
        <w:left w:val="none" w:sz="0" w:space="0" w:color="auto"/>
        <w:bottom w:val="none" w:sz="0" w:space="0" w:color="auto"/>
        <w:right w:val="none" w:sz="0" w:space="0" w:color="auto"/>
      </w:divBdr>
    </w:div>
    <w:div w:id="1351953676">
      <w:bodyDiv w:val="1"/>
      <w:marLeft w:val="0"/>
      <w:marRight w:val="0"/>
      <w:marTop w:val="0"/>
      <w:marBottom w:val="0"/>
      <w:divBdr>
        <w:top w:val="none" w:sz="0" w:space="0" w:color="auto"/>
        <w:left w:val="none" w:sz="0" w:space="0" w:color="auto"/>
        <w:bottom w:val="none" w:sz="0" w:space="0" w:color="auto"/>
        <w:right w:val="none" w:sz="0" w:space="0" w:color="auto"/>
      </w:divBdr>
    </w:div>
    <w:div w:id="1391346287">
      <w:bodyDiv w:val="1"/>
      <w:marLeft w:val="0"/>
      <w:marRight w:val="0"/>
      <w:marTop w:val="0"/>
      <w:marBottom w:val="0"/>
      <w:divBdr>
        <w:top w:val="none" w:sz="0" w:space="0" w:color="auto"/>
        <w:left w:val="none" w:sz="0" w:space="0" w:color="auto"/>
        <w:bottom w:val="none" w:sz="0" w:space="0" w:color="auto"/>
        <w:right w:val="none" w:sz="0" w:space="0" w:color="auto"/>
      </w:divBdr>
    </w:div>
    <w:div w:id="1437023475">
      <w:bodyDiv w:val="1"/>
      <w:marLeft w:val="0"/>
      <w:marRight w:val="0"/>
      <w:marTop w:val="0"/>
      <w:marBottom w:val="0"/>
      <w:divBdr>
        <w:top w:val="none" w:sz="0" w:space="0" w:color="auto"/>
        <w:left w:val="none" w:sz="0" w:space="0" w:color="auto"/>
        <w:bottom w:val="none" w:sz="0" w:space="0" w:color="auto"/>
        <w:right w:val="none" w:sz="0" w:space="0" w:color="auto"/>
      </w:divBdr>
    </w:div>
    <w:div w:id="1512991159">
      <w:bodyDiv w:val="1"/>
      <w:marLeft w:val="0"/>
      <w:marRight w:val="0"/>
      <w:marTop w:val="0"/>
      <w:marBottom w:val="0"/>
      <w:divBdr>
        <w:top w:val="none" w:sz="0" w:space="0" w:color="auto"/>
        <w:left w:val="none" w:sz="0" w:space="0" w:color="auto"/>
        <w:bottom w:val="none" w:sz="0" w:space="0" w:color="auto"/>
        <w:right w:val="none" w:sz="0" w:space="0" w:color="auto"/>
      </w:divBdr>
    </w:div>
    <w:div w:id="1547335439">
      <w:bodyDiv w:val="1"/>
      <w:marLeft w:val="0"/>
      <w:marRight w:val="0"/>
      <w:marTop w:val="0"/>
      <w:marBottom w:val="0"/>
      <w:divBdr>
        <w:top w:val="none" w:sz="0" w:space="0" w:color="auto"/>
        <w:left w:val="none" w:sz="0" w:space="0" w:color="auto"/>
        <w:bottom w:val="none" w:sz="0" w:space="0" w:color="auto"/>
        <w:right w:val="none" w:sz="0" w:space="0" w:color="auto"/>
      </w:divBdr>
    </w:div>
    <w:div w:id="1578595214">
      <w:bodyDiv w:val="1"/>
      <w:marLeft w:val="0"/>
      <w:marRight w:val="0"/>
      <w:marTop w:val="0"/>
      <w:marBottom w:val="0"/>
      <w:divBdr>
        <w:top w:val="none" w:sz="0" w:space="0" w:color="auto"/>
        <w:left w:val="none" w:sz="0" w:space="0" w:color="auto"/>
        <w:bottom w:val="none" w:sz="0" w:space="0" w:color="auto"/>
        <w:right w:val="none" w:sz="0" w:space="0" w:color="auto"/>
      </w:divBdr>
    </w:div>
    <w:div w:id="1588540594">
      <w:bodyDiv w:val="1"/>
      <w:marLeft w:val="0"/>
      <w:marRight w:val="0"/>
      <w:marTop w:val="0"/>
      <w:marBottom w:val="0"/>
      <w:divBdr>
        <w:top w:val="none" w:sz="0" w:space="0" w:color="auto"/>
        <w:left w:val="none" w:sz="0" w:space="0" w:color="auto"/>
        <w:bottom w:val="none" w:sz="0" w:space="0" w:color="auto"/>
        <w:right w:val="none" w:sz="0" w:space="0" w:color="auto"/>
      </w:divBdr>
    </w:div>
    <w:div w:id="1625963936">
      <w:bodyDiv w:val="1"/>
      <w:marLeft w:val="0"/>
      <w:marRight w:val="0"/>
      <w:marTop w:val="0"/>
      <w:marBottom w:val="0"/>
      <w:divBdr>
        <w:top w:val="none" w:sz="0" w:space="0" w:color="auto"/>
        <w:left w:val="none" w:sz="0" w:space="0" w:color="auto"/>
        <w:bottom w:val="none" w:sz="0" w:space="0" w:color="auto"/>
        <w:right w:val="none" w:sz="0" w:space="0" w:color="auto"/>
      </w:divBdr>
    </w:div>
    <w:div w:id="1648196250">
      <w:bodyDiv w:val="1"/>
      <w:marLeft w:val="0"/>
      <w:marRight w:val="0"/>
      <w:marTop w:val="0"/>
      <w:marBottom w:val="0"/>
      <w:divBdr>
        <w:top w:val="none" w:sz="0" w:space="0" w:color="auto"/>
        <w:left w:val="none" w:sz="0" w:space="0" w:color="auto"/>
        <w:bottom w:val="none" w:sz="0" w:space="0" w:color="auto"/>
        <w:right w:val="none" w:sz="0" w:space="0" w:color="auto"/>
      </w:divBdr>
    </w:div>
    <w:div w:id="1659726507">
      <w:bodyDiv w:val="1"/>
      <w:marLeft w:val="0"/>
      <w:marRight w:val="0"/>
      <w:marTop w:val="0"/>
      <w:marBottom w:val="0"/>
      <w:divBdr>
        <w:top w:val="none" w:sz="0" w:space="0" w:color="auto"/>
        <w:left w:val="none" w:sz="0" w:space="0" w:color="auto"/>
        <w:bottom w:val="none" w:sz="0" w:space="0" w:color="auto"/>
        <w:right w:val="none" w:sz="0" w:space="0" w:color="auto"/>
      </w:divBdr>
    </w:div>
    <w:div w:id="1673222480">
      <w:bodyDiv w:val="1"/>
      <w:marLeft w:val="0"/>
      <w:marRight w:val="0"/>
      <w:marTop w:val="0"/>
      <w:marBottom w:val="0"/>
      <w:divBdr>
        <w:top w:val="none" w:sz="0" w:space="0" w:color="auto"/>
        <w:left w:val="none" w:sz="0" w:space="0" w:color="auto"/>
        <w:bottom w:val="none" w:sz="0" w:space="0" w:color="auto"/>
        <w:right w:val="none" w:sz="0" w:space="0" w:color="auto"/>
      </w:divBdr>
    </w:div>
    <w:div w:id="1718235086">
      <w:bodyDiv w:val="1"/>
      <w:marLeft w:val="0"/>
      <w:marRight w:val="0"/>
      <w:marTop w:val="0"/>
      <w:marBottom w:val="0"/>
      <w:divBdr>
        <w:top w:val="none" w:sz="0" w:space="0" w:color="auto"/>
        <w:left w:val="none" w:sz="0" w:space="0" w:color="auto"/>
        <w:bottom w:val="none" w:sz="0" w:space="0" w:color="auto"/>
        <w:right w:val="none" w:sz="0" w:space="0" w:color="auto"/>
      </w:divBdr>
    </w:div>
    <w:div w:id="1765808044">
      <w:bodyDiv w:val="1"/>
      <w:marLeft w:val="0"/>
      <w:marRight w:val="0"/>
      <w:marTop w:val="0"/>
      <w:marBottom w:val="0"/>
      <w:divBdr>
        <w:top w:val="none" w:sz="0" w:space="0" w:color="auto"/>
        <w:left w:val="none" w:sz="0" w:space="0" w:color="auto"/>
        <w:bottom w:val="none" w:sz="0" w:space="0" w:color="auto"/>
        <w:right w:val="none" w:sz="0" w:space="0" w:color="auto"/>
      </w:divBdr>
    </w:div>
    <w:div w:id="1802576974">
      <w:bodyDiv w:val="1"/>
      <w:marLeft w:val="0"/>
      <w:marRight w:val="0"/>
      <w:marTop w:val="0"/>
      <w:marBottom w:val="0"/>
      <w:divBdr>
        <w:top w:val="none" w:sz="0" w:space="0" w:color="auto"/>
        <w:left w:val="none" w:sz="0" w:space="0" w:color="auto"/>
        <w:bottom w:val="none" w:sz="0" w:space="0" w:color="auto"/>
        <w:right w:val="none" w:sz="0" w:space="0" w:color="auto"/>
      </w:divBdr>
      <w:divsChild>
        <w:div w:id="484470195">
          <w:marLeft w:val="0"/>
          <w:marRight w:val="0"/>
          <w:marTop w:val="0"/>
          <w:marBottom w:val="0"/>
          <w:divBdr>
            <w:top w:val="none" w:sz="0" w:space="0" w:color="auto"/>
            <w:left w:val="none" w:sz="0" w:space="0" w:color="auto"/>
            <w:bottom w:val="none" w:sz="0" w:space="0" w:color="auto"/>
            <w:right w:val="none" w:sz="0" w:space="0" w:color="auto"/>
          </w:divBdr>
        </w:div>
      </w:divsChild>
    </w:div>
    <w:div w:id="1831363821">
      <w:bodyDiv w:val="1"/>
      <w:marLeft w:val="0"/>
      <w:marRight w:val="0"/>
      <w:marTop w:val="0"/>
      <w:marBottom w:val="0"/>
      <w:divBdr>
        <w:top w:val="none" w:sz="0" w:space="0" w:color="auto"/>
        <w:left w:val="none" w:sz="0" w:space="0" w:color="auto"/>
        <w:bottom w:val="none" w:sz="0" w:space="0" w:color="auto"/>
        <w:right w:val="none" w:sz="0" w:space="0" w:color="auto"/>
      </w:divBdr>
    </w:div>
    <w:div w:id="1884247061">
      <w:bodyDiv w:val="1"/>
      <w:marLeft w:val="0"/>
      <w:marRight w:val="0"/>
      <w:marTop w:val="0"/>
      <w:marBottom w:val="0"/>
      <w:divBdr>
        <w:top w:val="none" w:sz="0" w:space="0" w:color="auto"/>
        <w:left w:val="none" w:sz="0" w:space="0" w:color="auto"/>
        <w:bottom w:val="none" w:sz="0" w:space="0" w:color="auto"/>
        <w:right w:val="none" w:sz="0" w:space="0" w:color="auto"/>
      </w:divBdr>
    </w:div>
    <w:div w:id="1889367705">
      <w:bodyDiv w:val="1"/>
      <w:marLeft w:val="0"/>
      <w:marRight w:val="0"/>
      <w:marTop w:val="0"/>
      <w:marBottom w:val="0"/>
      <w:divBdr>
        <w:top w:val="none" w:sz="0" w:space="0" w:color="auto"/>
        <w:left w:val="none" w:sz="0" w:space="0" w:color="auto"/>
        <w:bottom w:val="none" w:sz="0" w:space="0" w:color="auto"/>
        <w:right w:val="none" w:sz="0" w:space="0" w:color="auto"/>
      </w:divBdr>
    </w:div>
    <w:div w:id="1905212771">
      <w:bodyDiv w:val="1"/>
      <w:marLeft w:val="0"/>
      <w:marRight w:val="0"/>
      <w:marTop w:val="0"/>
      <w:marBottom w:val="0"/>
      <w:divBdr>
        <w:top w:val="none" w:sz="0" w:space="0" w:color="auto"/>
        <w:left w:val="none" w:sz="0" w:space="0" w:color="auto"/>
        <w:bottom w:val="none" w:sz="0" w:space="0" w:color="auto"/>
        <w:right w:val="none" w:sz="0" w:space="0" w:color="auto"/>
      </w:divBdr>
    </w:div>
    <w:div w:id="1949505238">
      <w:bodyDiv w:val="1"/>
      <w:marLeft w:val="0"/>
      <w:marRight w:val="0"/>
      <w:marTop w:val="0"/>
      <w:marBottom w:val="0"/>
      <w:divBdr>
        <w:top w:val="none" w:sz="0" w:space="0" w:color="auto"/>
        <w:left w:val="none" w:sz="0" w:space="0" w:color="auto"/>
        <w:bottom w:val="none" w:sz="0" w:space="0" w:color="auto"/>
        <w:right w:val="none" w:sz="0" w:space="0" w:color="auto"/>
      </w:divBdr>
    </w:div>
    <w:div w:id="1983342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ki.ee/letter/" TargetMode="External"/><Relationship Id="rId13" Type="http://schemas.openxmlformats.org/officeDocument/2006/relationships/hyperlink" Target="http://www.persee.fr/doc/scrip_0036-9772_1994_num_48_2_1703%3c/re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setmanuscrits.bnf.fr/ark:/12148/cc77058s%3c/re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i-c.org/release/doc/tei-p5-doc/en/html/ref-p.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i-c.org/release/doc/tei-p5-doc/en/html/ref-history.html" TargetMode="External"/><Relationship Id="rId4" Type="http://schemas.openxmlformats.org/officeDocument/2006/relationships/settings" Target="settings.xml"/><Relationship Id="rId9" Type="http://schemas.openxmlformats.org/officeDocument/2006/relationships/hyperlink" Target="https://www.tei-c.org/release/doc/tei-p5-doc/en/html/ref-layout.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tei-c.org/release/doc/tei-p5-doc/en/html/MS.html" TargetMode="External"/><Relationship Id="rId2" Type="http://schemas.openxmlformats.org/officeDocument/2006/relationships/hyperlink" Target="https://www.tei-c.org/release/doc/tei-p5-doc/en/html/MS.html" TargetMode="External"/><Relationship Id="rId1" Type="http://schemas.openxmlformats.org/officeDocument/2006/relationships/hyperlink" Target="https://tei-c.org/" TargetMode="External"/><Relationship Id="rId4" Type="http://schemas.openxmlformats.org/officeDocument/2006/relationships/hyperlink" Target="http://schematron.com/2018/12/correct-and-robust-schematrons-assert-versus-report-assertions/" TargetMode="External"/></Relationships>
</file>

<file path=word/theme/theme1.xml><?xml version="1.0" encoding="utf-8"?>
<a:theme xmlns:a="http://schemas.openxmlformats.org/drawingml/2006/main" name="Berlijn">
  <a:themeElements>
    <a:clrScheme name="Berlij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7C4695D-6E3C-4942-92E0-974FC592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10500</TotalTime>
  <Pages>85</Pages>
  <Words>17266</Words>
  <Characters>94964</Characters>
  <Application>Microsoft Office Word</Application>
  <DocSecurity>0</DocSecurity>
  <Lines>791</Lines>
  <Paragraphs>224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Van de Mosselaer</dc:creator>
  <cp:keywords/>
  <dc:description/>
  <cp:lastModifiedBy>Courtney Van de Mosselaer</cp:lastModifiedBy>
  <cp:revision>15</cp:revision>
  <dcterms:created xsi:type="dcterms:W3CDTF">2020-07-24T10:19:00Z</dcterms:created>
  <dcterms:modified xsi:type="dcterms:W3CDTF">2023-01-30T13:11:00Z</dcterms:modified>
</cp:coreProperties>
</file>