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16DFD" w14:textId="77777777" w:rsidR="00D53BA1" w:rsidRDefault="00000000">
      <w:r>
        <w:rPr>
          <w:rFonts w:hint="eastAsia"/>
        </w:rPr>
        <w:t>一、</w:t>
      </w:r>
    </w:p>
    <w:p w14:paraId="2F1553C2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中国封建社会的主要特点：政治、经济、社会结构特点、文化</w:t>
      </w:r>
    </w:p>
    <w:p w14:paraId="603B12F0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世界资本主义的发展与殖民扩张</w:t>
      </w:r>
    </w:p>
    <w:p w14:paraId="55527CBE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鸦片战争的背景、性质、结果、不平等条约、丧失的权利</w:t>
      </w:r>
    </w:p>
    <w:p w14:paraId="58887304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鸦片战争成为中国近代史起点的原因</w:t>
      </w:r>
    </w:p>
    <w:p w14:paraId="05B1532C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中国逐步沦为半殖民地的原因</w:t>
      </w:r>
    </w:p>
    <w:p w14:paraId="7ED075FA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中国逐步沦为半封建社会的原因</w:t>
      </w:r>
    </w:p>
    <w:p w14:paraId="1E4B0477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中国半殖民地半封建社会的基本特征：政治 经济 社会</w:t>
      </w:r>
    </w:p>
    <w:p w14:paraId="3EF6FA75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中国社会阶级关系的变化</w:t>
      </w:r>
    </w:p>
    <w:p w14:paraId="23F3414F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近代中国的主要矛盾、历史任务</w:t>
      </w:r>
    </w:p>
    <w:p w14:paraId="461D2F44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西方列强对中国的侵略：主要表现</w:t>
      </w:r>
    </w:p>
    <w:p w14:paraId="68AB2D0D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抵御外来侵略者：人民群众【第一次发规模的反侵略武装斗争】、爱国官兵</w:t>
      </w:r>
    </w:p>
    <w:p w14:paraId="09EC3467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义和团运动的评价 3 1</w:t>
      </w:r>
    </w:p>
    <w:p w14:paraId="45A2FD61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列强瓜分中国的最终目的、过程</w:t>
      </w:r>
    </w:p>
    <w:p w14:paraId="18DF414A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瓜分中国狂潮的标志</w:t>
      </w:r>
    </w:p>
    <w:p w14:paraId="47D87F8F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签订《辛丑条约》的后果 3</w:t>
      </w:r>
    </w:p>
    <w:p w14:paraId="57A27C52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列强瓜分中国破产的原因 2</w:t>
      </w:r>
    </w:p>
    <w:p w14:paraId="0F883ACC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反侵略战争失败的原因 2</w:t>
      </w:r>
    </w:p>
    <w:p w14:paraId="784451E3" w14:textId="77777777" w:rsidR="00D53BA1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睁眼看世界、魏源、早期维新派、严复、孙中山</w:t>
      </w:r>
      <w:r>
        <w:br w:type="page"/>
      </w:r>
    </w:p>
    <w:p w14:paraId="700670FD" w14:textId="77777777" w:rsidR="00D53BA1" w:rsidRDefault="00000000">
      <w:pPr>
        <w:pStyle w:val="a3"/>
        <w:ind w:firstLineChars="0" w:firstLine="0"/>
      </w:pPr>
      <w:r>
        <w:rPr>
          <w:rFonts w:hint="eastAsia"/>
        </w:rPr>
        <w:lastRenderedPageBreak/>
        <w:t>二、</w:t>
      </w:r>
    </w:p>
    <w:p w14:paraId="4229A01B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太平天国爆发的原因 3</w:t>
      </w:r>
    </w:p>
    <w:p w14:paraId="51F011EF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太平天国的建立、性质</w:t>
      </w:r>
    </w:p>
    <w:p w14:paraId="01ECEDC5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天朝田亩制度的性质【2】</w:t>
      </w:r>
    </w:p>
    <w:p w14:paraId="796A6046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天朝田亩制度的评价：进步性和局限性</w:t>
      </w:r>
    </w:p>
    <w:p w14:paraId="00FC691A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资质新篇评价：进步性和局限性</w:t>
      </w:r>
    </w:p>
    <w:p w14:paraId="6E58C4D0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太平天国由盛转衰的分水岭</w:t>
      </w:r>
    </w:p>
    <w:p w14:paraId="5E834C82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太平天国农民战争的意义 5</w:t>
      </w:r>
    </w:p>
    <w:p w14:paraId="6E1B00A6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太平天国农民战争失败的原因和教训 6</w:t>
      </w:r>
    </w:p>
    <w:p w14:paraId="1CF4CFF3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太平天国农民战争失败表明 3</w:t>
      </w:r>
    </w:p>
    <w:p w14:paraId="76DA69A0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洋务派代表人物</w:t>
      </w:r>
    </w:p>
    <w:p w14:paraId="341322DA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洋务运动的目标 指导思想 内容</w:t>
      </w:r>
    </w:p>
    <w:p w14:paraId="5D2CC542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洋务派兴办洋务事业的原因 根本原因</w:t>
      </w:r>
    </w:p>
    <w:p w14:paraId="19985A6F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洋务派兴办的洋务事业 三方面</w:t>
      </w:r>
    </w:p>
    <w:p w14:paraId="04D2058E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洋务运动的历史作用 3</w:t>
      </w:r>
    </w:p>
    <w:p w14:paraId="082BD907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洋务运动失败的原因 3</w:t>
      </w:r>
    </w:p>
    <w:p w14:paraId="15319D1D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维新运动的原因</w:t>
      </w:r>
    </w:p>
    <w:p w14:paraId="2B652486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著书 4 、办学会 3、设学堂 2、办报纸 3</w:t>
      </w:r>
    </w:p>
    <w:p w14:paraId="6236EAFD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维新派与守旧派的争论主要围绕的三个问题</w:t>
      </w:r>
    </w:p>
    <w:p w14:paraId="6FE1E298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对论战的评价 3</w:t>
      </w:r>
    </w:p>
    <w:p w14:paraId="47BED6A2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京师大学堂和京师同文馆</w:t>
      </w:r>
    </w:p>
    <w:p w14:paraId="7F3CD09A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百日维新的性质</w:t>
      </w:r>
    </w:p>
    <w:p w14:paraId="5B1B9649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戊戌维新运动的历史意义</w:t>
      </w:r>
    </w:p>
    <w:p w14:paraId="4C614F8D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戊戌维新运动失败的原因 根本原因 2+3</w:t>
      </w:r>
    </w:p>
    <w:p w14:paraId="4C35B6AE" w14:textId="77777777" w:rsidR="00D53BA1" w:rsidRDefault="0000000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戊戌维新运动失败的教训</w:t>
      </w:r>
      <w:r>
        <w:br w:type="page"/>
      </w:r>
    </w:p>
    <w:p w14:paraId="43ADFE9D" w14:textId="77777777" w:rsidR="00D53BA1" w:rsidRDefault="00000000">
      <w:r>
        <w:rPr>
          <w:rFonts w:hint="eastAsia"/>
        </w:rPr>
        <w:lastRenderedPageBreak/>
        <w:t>三</w:t>
      </w:r>
    </w:p>
    <w:p w14:paraId="050D98DE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辛亥革命爆发的原因 3</w:t>
      </w:r>
    </w:p>
    <w:p w14:paraId="75AE293A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资产阶级革命派的骨干力量</w:t>
      </w:r>
    </w:p>
    <w:p w14:paraId="35709932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兴中会的建立、口号、表明</w:t>
      </w:r>
    </w:p>
    <w:p w14:paraId="3BB1E835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资产阶级革命派的宣传工作 3</w:t>
      </w:r>
    </w:p>
    <w:p w14:paraId="33261950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建立的革命团体 4+1</w:t>
      </w:r>
    </w:p>
    <w:p w14:paraId="57A5E6A8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同盟会的内容</w:t>
      </w:r>
    </w:p>
    <w:p w14:paraId="128E97A5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同盟会的政治（革命）纲领、纲领概括</w:t>
      </w:r>
    </w:p>
    <w:p w14:paraId="035C5BE7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民族主义：内容2 反面2</w:t>
      </w:r>
    </w:p>
    <w:p w14:paraId="093E60EC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民权主义：内容1 反面1</w:t>
      </w:r>
    </w:p>
    <w:p w14:paraId="3918F375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民生主义：内容1 反面1</w:t>
      </w:r>
    </w:p>
    <w:p w14:paraId="0D40B26A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革命派与改良派的辩论 3</w:t>
      </w:r>
    </w:p>
    <w:p w14:paraId="060936FF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对论战的评价 两方面3</w:t>
      </w:r>
    </w:p>
    <w:p w14:paraId="2A8F87BD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革命 4场重点革命</w:t>
      </w:r>
    </w:p>
    <w:p w14:paraId="5F5732DA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武昌起义的描述</w:t>
      </w:r>
    </w:p>
    <w:p w14:paraId="2F46C331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时间线 起义 成立中华民国临时政府 清帝退位</w:t>
      </w:r>
    </w:p>
    <w:p w14:paraId="48BAFB27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对武昌起义的评价2</w:t>
      </w:r>
    </w:p>
    <w:p w14:paraId="4841E487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南京临时政府的性质3</w:t>
      </w:r>
    </w:p>
    <w:p w14:paraId="22E8F552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南京临时政府的局限性2</w:t>
      </w:r>
    </w:p>
    <w:p w14:paraId="5E18224E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中华民国临时约法性质 与第一部宪法文件进行区别</w:t>
      </w:r>
    </w:p>
    <w:p w14:paraId="5EE8EA2B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 xml:space="preserve">中华民国临时约法内容 </w:t>
      </w:r>
    </w:p>
    <w:p w14:paraId="286C59AD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对中华民国临时约法的评价2</w:t>
      </w:r>
    </w:p>
    <w:p w14:paraId="5FB90475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辛亥革命的历史意义4</w:t>
      </w:r>
    </w:p>
    <w:p w14:paraId="57ECE8B3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袁世凯上位政策 政治 经济 文化</w:t>
      </w:r>
    </w:p>
    <w:p w14:paraId="36A7FFF5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造成这种局面的原因2</w:t>
      </w:r>
    </w:p>
    <w:p w14:paraId="6613272E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旧民主主义失败的革命 成立的党派3</w:t>
      </w:r>
    </w:p>
    <w:p w14:paraId="07D2ED00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对孙中山的评价3</w:t>
      </w:r>
    </w:p>
    <w:p w14:paraId="41DAD1F2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旧民主主义革命终结的标志2</w:t>
      </w:r>
    </w:p>
    <w:p w14:paraId="02B50C8E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辛亥革命失败的原因，根本原因1+4</w:t>
      </w:r>
    </w:p>
    <w:p w14:paraId="76AF5CAE" w14:textId="77777777" w:rsidR="00D53BA1" w:rsidRDefault="00000000">
      <w:pPr>
        <w:pStyle w:val="a3"/>
        <w:numPr>
          <w:ilvl w:val="0"/>
          <w:numId w:val="7"/>
        </w:numPr>
        <w:ind w:firstLineChars="0"/>
      </w:pPr>
      <w:r>
        <w:br w:type="page"/>
      </w:r>
    </w:p>
    <w:p w14:paraId="408368CA" w14:textId="77777777" w:rsidR="00D53BA1" w:rsidRDefault="00000000">
      <w:pPr>
        <w:pStyle w:val="a3"/>
        <w:ind w:firstLineChars="0" w:firstLine="0"/>
      </w:pPr>
      <w:r>
        <w:rPr>
          <w:rFonts w:hint="eastAsia"/>
        </w:rPr>
        <w:lastRenderedPageBreak/>
        <w:t>四</w:t>
      </w:r>
    </w:p>
    <w:p w14:paraId="0C57D53E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新文化运动的兴起</w:t>
      </w:r>
    </w:p>
    <w:p w14:paraId="209C666B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初期新文化运动的主要阵地、基本内容3、基本口号</w:t>
      </w:r>
    </w:p>
    <w:p w14:paraId="2B11E7DF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新文化运动对中国传统文化和孔学的态度</w:t>
      </w:r>
    </w:p>
    <w:p w14:paraId="68F9170C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五四运动前新文化运动的历史意义2</w:t>
      </w:r>
    </w:p>
    <w:p w14:paraId="36F61AAD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五四运动前新文化运动的局限3</w:t>
      </w:r>
    </w:p>
    <w:p w14:paraId="1A6A273B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十月革命对中国的影响3</w:t>
      </w:r>
    </w:p>
    <w:p w14:paraId="756FC7BD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中国最先举起马克思主义旗帜的人</w:t>
      </w:r>
    </w:p>
    <w:p w14:paraId="5C4E9E8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李大钊的文章3+【1标志】</w:t>
      </w:r>
    </w:p>
    <w:p w14:paraId="4F24D7CB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五四运动爆发的历史条件3</w:t>
      </w:r>
    </w:p>
    <w:p w14:paraId="5377616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五四运动导火索、口号主张</w:t>
      </w:r>
    </w:p>
    <w:p w14:paraId="25E0CABE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五四运动主要成员、主要地点的转变</w:t>
      </w:r>
    </w:p>
    <w:p w14:paraId="3BCEAD72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五四运动的历史特点3</w:t>
      </w:r>
    </w:p>
    <w:p w14:paraId="02E0C0C4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五四运动成为中国新民主主义革命开端的原因2</w:t>
      </w:r>
    </w:p>
    <w:p w14:paraId="034FC43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五四运动的意义4</w:t>
      </w:r>
    </w:p>
    <w:p w14:paraId="262767D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中国早期马克思主义者队伍类型3 先驱和主体人</w:t>
      </w:r>
    </w:p>
    <w:p w14:paraId="50C7AF97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早期马克思主义思想运动的特点3、</w:t>
      </w:r>
    </w:p>
    <w:p w14:paraId="17A81C2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马克思主义在思想文化领域发挥的指导作用内容2</w:t>
      </w:r>
    </w:p>
    <w:p w14:paraId="274CFE61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中国共产党的早期组织2</w:t>
      </w:r>
    </w:p>
    <w:p w14:paraId="4FC78C87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中国共产党早期的组织活动3+1成立</w:t>
      </w:r>
    </w:p>
    <w:p w14:paraId="35670736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中国第一次代表大会 时间 地点 内容2</w:t>
      </w:r>
    </w:p>
    <w:p w14:paraId="4C8C793C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中国共产党的历史必然性3</w:t>
      </w:r>
    </w:p>
    <w:p w14:paraId="4413CBBD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中国共产党成立的历史特点2</w:t>
      </w:r>
    </w:p>
    <w:p w14:paraId="467BDC70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中国共产党需要加强自身建设的原因2</w:t>
      </w:r>
    </w:p>
    <w:p w14:paraId="18C4992B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中国共产党成立的意义4</w:t>
      </w:r>
    </w:p>
    <w:p w14:paraId="4934D05A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中国革命的首要问题</w:t>
      </w:r>
    </w:p>
    <w:p w14:paraId="0A29DC5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中共二大的内容2</w:t>
      </w:r>
    </w:p>
    <w:p w14:paraId="02F6F909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四大罢工</w:t>
      </w:r>
    </w:p>
    <w:p w14:paraId="57BC724F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国共合作形成的条件2</w:t>
      </w:r>
    </w:p>
    <w:p w14:paraId="737A28B3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中共三大的内容</w:t>
      </w:r>
    </w:p>
    <w:p w14:paraId="3078505E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心三民主义的内容</w:t>
      </w:r>
    </w:p>
    <w:p w14:paraId="12AFEB03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第一次国共合作的政治基础、标志</w:t>
      </w:r>
    </w:p>
    <w:p w14:paraId="01D782CC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大革命的兴起-革命高潮</w:t>
      </w:r>
    </w:p>
    <w:p w14:paraId="43C18222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国民革命的中心问题</w:t>
      </w:r>
    </w:p>
    <w:p w14:paraId="71AA2AC4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对大革命的评价</w:t>
      </w:r>
    </w:p>
    <w:p w14:paraId="28379EEF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大革命中中国共产党的作用4</w:t>
      </w:r>
    </w:p>
    <w:p w14:paraId="78D908DE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大革命失败的标志</w:t>
      </w:r>
    </w:p>
    <w:p w14:paraId="393628E1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大革命失败的原因 客观原因2 主观原因3</w:t>
      </w:r>
    </w:p>
    <w:p w14:paraId="6DCB1FDE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大革命失败的教训4</w:t>
      </w:r>
    </w:p>
    <w:p w14:paraId="24928993" w14:textId="77777777" w:rsidR="00D53BA1" w:rsidRDefault="0000000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大革命的意义4</w:t>
      </w:r>
      <w:r>
        <w:br w:type="page"/>
      </w:r>
    </w:p>
    <w:p w14:paraId="24B4A50B" w14:textId="77777777" w:rsidR="00D53BA1" w:rsidRDefault="00000000">
      <w:pPr>
        <w:pStyle w:val="a3"/>
        <w:ind w:firstLineChars="0" w:firstLine="0"/>
      </w:pPr>
      <w:r>
        <w:rPr>
          <w:rFonts w:hint="eastAsia"/>
        </w:rPr>
        <w:lastRenderedPageBreak/>
        <w:t>五</w:t>
      </w:r>
    </w:p>
    <w:p w14:paraId="412C6C44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东北易帜事件</w:t>
      </w:r>
    </w:p>
    <w:p w14:paraId="60423B4D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国民党的阶级代表性发生变化</w:t>
      </w:r>
    </w:p>
    <w:p w14:paraId="67E9E791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国民党政府的性质</w:t>
      </w:r>
    </w:p>
    <w:p w14:paraId="1365836A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1927年中旬，中共中央政治局临时常委会据决定的三件大事</w:t>
      </w:r>
    </w:p>
    <w:p w14:paraId="386F35E7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八七会议的三个主要内容</w:t>
      </w:r>
    </w:p>
    <w:p w14:paraId="1D73A1D5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对八七会议的评价</w:t>
      </w:r>
    </w:p>
    <w:p w14:paraId="781423B8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南昌 秋收 三湾改编 广州起义</w:t>
      </w:r>
    </w:p>
    <w:p w14:paraId="37AB44A7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对起义的评价</w:t>
      </w:r>
    </w:p>
    <w:p w14:paraId="4075896B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中国革命的特征</w:t>
      </w:r>
    </w:p>
    <w:p w14:paraId="7825A409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毛泽东在土地革命战争前期的文章4</w:t>
      </w:r>
    </w:p>
    <w:p w14:paraId="5712E920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革命新道路理论的提出</w:t>
      </w:r>
    </w:p>
    <w:p w14:paraId="0B865435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古田会议3</w:t>
      </w:r>
    </w:p>
    <w:p w14:paraId="3B593817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土地革命的任务</w:t>
      </w:r>
    </w:p>
    <w:p w14:paraId="68C9A517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土地革命时期的土地政策3</w:t>
      </w:r>
    </w:p>
    <w:p w14:paraId="1ACF6249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中华苏维埃政权的确立5</w:t>
      </w:r>
    </w:p>
    <w:p w14:paraId="20FA58D2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三种左倾主义</w:t>
      </w:r>
    </w:p>
    <w:p w14:paraId="3F2E4303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第三次左倾错误的主要表现5</w:t>
      </w:r>
    </w:p>
    <w:p w14:paraId="6CCD91F2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党内出现左倾错误的原因3</w:t>
      </w:r>
    </w:p>
    <w:p w14:paraId="2564D22C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左倾的结果</w:t>
      </w:r>
    </w:p>
    <w:p w14:paraId="27DFB322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遵义会议的结果</w:t>
      </w:r>
    </w:p>
    <w:p w14:paraId="4BE7EE53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对遵义会议的评价5</w:t>
      </w:r>
    </w:p>
    <w:p w14:paraId="1BAED13A" w14:textId="77777777" w:rsidR="00D53BA1" w:rsidRDefault="0000000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长征胜利的意义4</w:t>
      </w:r>
    </w:p>
    <w:p w14:paraId="492C882B" w14:textId="2A90FD4A" w:rsidR="00D53BA1" w:rsidRDefault="00000000" w:rsidP="00BC1413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毛泽东在土地革命战争后期抗日战争时期的文章4</w:t>
      </w:r>
      <w:r w:rsidR="00BC1413">
        <w:br w:type="page"/>
      </w:r>
    </w:p>
    <w:p w14:paraId="5D8CF428" w14:textId="77777777" w:rsidR="00D53BA1" w:rsidRDefault="00000000">
      <w:pPr>
        <w:pStyle w:val="a3"/>
        <w:ind w:firstLineChars="0" w:firstLine="0"/>
      </w:pPr>
      <w:r>
        <w:lastRenderedPageBreak/>
        <w:t>六</w:t>
      </w:r>
    </w:p>
    <w:p w14:paraId="037F7A34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918事变标志着2</w:t>
      </w:r>
    </w:p>
    <w:p w14:paraId="4C7FBDEF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抗日战争前期国民政府的态度</w:t>
      </w:r>
    </w:p>
    <w:p w14:paraId="5BA657A2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华北事变</w:t>
      </w:r>
    </w:p>
    <w:p w14:paraId="177CCB94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77事变标志着2</w:t>
      </w:r>
    </w:p>
    <w:p w14:paraId="299AAB8F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81宣言 内容1 意义1</w:t>
      </w:r>
    </w:p>
    <w:p w14:paraId="2DB448AB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129运动标志1</w:t>
      </w:r>
    </w:p>
    <w:p w14:paraId="7854990A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西安事变的意义1</w:t>
      </w:r>
    </w:p>
    <w:p w14:paraId="60801B6D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瓦窑堡会议 新政策 内容3</w:t>
      </w:r>
    </w:p>
    <w:p w14:paraId="2DA91C1C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全面抗战统一形成</w:t>
      </w:r>
    </w:p>
    <w:p w14:paraId="4BA82D25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与第一次国民革命相比，抗日民族统一战线形成的特点</w:t>
      </w:r>
    </w:p>
    <w:p w14:paraId="0DD8CF84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战略防御阶段： 主战场 主体部队 失败原因：客观、主观</w:t>
      </w:r>
    </w:p>
    <w:p w14:paraId="519DC415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战略相持阶段：日本对待国民党的态度，对待共产党的态度</w:t>
      </w:r>
    </w:p>
    <w:p w14:paraId="2C783E42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反法西斯联盟签订书籍 国家</w:t>
      </w:r>
    </w:p>
    <w:p w14:paraId="1BF941A5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洛川会议内容2</w:t>
      </w:r>
    </w:p>
    <w:p w14:paraId="44581E59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《论持久战》强调1 意义1</w:t>
      </w:r>
    </w:p>
    <w:p w14:paraId="03911A25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平型关大捷 忻口会战</w:t>
      </w:r>
    </w:p>
    <w:p w14:paraId="70A4C0CD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抗日游击战争在不同阶段的战略地位3</w:t>
      </w:r>
    </w:p>
    <w:p w14:paraId="7B855D9F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中国共产党抗日方针 3（4；2；2）</w:t>
      </w:r>
    </w:p>
    <w:p w14:paraId="4665A55B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争取中间势力所需要的条件2</w:t>
      </w:r>
    </w:p>
    <w:p w14:paraId="448572FE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抗日民主根据地政治方面的建设</w:t>
      </w:r>
    </w:p>
    <w:p w14:paraId="4E99596F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经济建设</w:t>
      </w:r>
    </w:p>
    <w:p w14:paraId="6C08C506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文化建设与干部教育</w:t>
      </w:r>
    </w:p>
    <w:p w14:paraId="277B5EE2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大后方抗日民主运动和进步文化工作的宪法运动；中国民主政团同盟；联合政府的主张；文化届抵抗协会；马克思主义的中国化命题的提出</w:t>
      </w:r>
    </w:p>
    <w:p w14:paraId="42F3C690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毛泽东思想成熟的标志</w:t>
      </w:r>
    </w:p>
    <w:p w14:paraId="1D156093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延安整风运动的书籍3</w:t>
      </w:r>
    </w:p>
    <w:p w14:paraId="5826AE35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整风运动的主要内容3，最主要的任务1主观主义的危害</w:t>
      </w:r>
    </w:p>
    <w:p w14:paraId="5EF61A0B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主观主义的实质</w:t>
      </w:r>
    </w:p>
    <w:p w14:paraId="2251FC54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主观主义的主要表现形式2</w:t>
      </w:r>
    </w:p>
    <w:p w14:paraId="3E49DE4F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克服主观主义2</w:t>
      </w:r>
    </w:p>
    <w:p w14:paraId="32E25497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六届七中全会《决议》意义3</w:t>
      </w:r>
    </w:p>
    <w:p w14:paraId="2FD4012B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整风运动结束的标志</w:t>
      </w:r>
    </w:p>
    <w:p w14:paraId="733DA011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中共七大内容3</w:t>
      </w:r>
    </w:p>
    <w:p w14:paraId="1E329707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七大的意义3</w:t>
      </w:r>
    </w:p>
    <w:p w14:paraId="15D89BEC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抗日战争胜利纪念日，抗日战争取得完全胜利的重要标志3+1</w:t>
      </w:r>
    </w:p>
    <w:p w14:paraId="31E25EF0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中国人民抗日战争在世界反法西斯战争中的地位2</w:t>
      </w:r>
    </w:p>
    <w:p w14:paraId="5460EB7D" w14:textId="77777777" w:rsidR="00D53BA1" w:rsidRDefault="00000000" w:rsidP="00BC1413">
      <w:pPr>
        <w:pStyle w:val="a3"/>
        <w:numPr>
          <w:ilvl w:val="0"/>
          <w:numId w:val="13"/>
        </w:numPr>
        <w:ind w:firstLineChars="0"/>
      </w:pPr>
      <w:r>
        <w:t>抗日战争胜利的原因4</w:t>
      </w:r>
    </w:p>
    <w:p w14:paraId="194183E0" w14:textId="4E076692" w:rsidR="00D53BA1" w:rsidRDefault="00000000" w:rsidP="00BC1413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>
        <w:t>抗体战争胜利的意义5</w:t>
      </w:r>
      <w:r w:rsidR="00BC1413">
        <w:br w:type="page"/>
      </w:r>
    </w:p>
    <w:p w14:paraId="4733F935" w14:textId="77777777" w:rsidR="00D53BA1" w:rsidRDefault="00000000">
      <w:pPr>
        <w:pStyle w:val="a3"/>
        <w:ind w:firstLineChars="0" w:firstLine="0"/>
      </w:pPr>
      <w:r>
        <w:lastRenderedPageBreak/>
        <w:t>七</w:t>
      </w:r>
    </w:p>
    <w:p w14:paraId="2FEC4783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战后政治形式，国际 国内</w:t>
      </w:r>
    </w:p>
    <w:p w14:paraId="16803D97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蒋介石的态度1+3</w:t>
      </w:r>
    </w:p>
    <w:p w14:paraId="50C78AE4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重庆谈判</w:t>
      </w:r>
    </w:p>
    <w:p w14:paraId="12284025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重庆政治协商会议参与成员、五项协议、意义2</w:t>
      </w:r>
    </w:p>
    <w:p w14:paraId="2D3193D3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国共两党对待政协协议的态度</w:t>
      </w:r>
    </w:p>
    <w:p w14:paraId="6200CAF6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解放战争时期的三大阶段</w:t>
      </w:r>
    </w:p>
    <w:p w14:paraId="537719E1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战略进攻三大主力军队，意义1</w:t>
      </w:r>
    </w:p>
    <w:p w14:paraId="1B28B6C4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战略反攻2</w:t>
      </w:r>
    </w:p>
    <w:p w14:paraId="03F83182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战略决战三大战役</w:t>
      </w:r>
    </w:p>
    <w:p w14:paraId="638FF375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国民党反动派消灭的标志</w:t>
      </w:r>
    </w:p>
    <w:p w14:paraId="247BC84A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解放区的土改《关于土地问题的指示》（五四指示）2意义1</w:t>
      </w:r>
    </w:p>
    <w:p w14:paraId="3BBF913B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《中国土地法大纲》</w:t>
      </w:r>
    </w:p>
    <w:p w14:paraId="3F334FD0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第二条战线形成的原因6</w:t>
      </w:r>
    </w:p>
    <w:p w14:paraId="2E89AE10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第二条战线的学生运动3</w:t>
      </w:r>
    </w:p>
    <w:p w14:paraId="72E76AEF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第二条战线的人民运动</w:t>
      </w:r>
    </w:p>
    <w:p w14:paraId="32FE4BD6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中国民主党派的性质</w:t>
      </w:r>
    </w:p>
    <w:p w14:paraId="60B011B4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中国民主党派地位的转变，文章，声明的意义3</w:t>
      </w:r>
    </w:p>
    <w:p w14:paraId="5DA412BC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第三条道路（中间路线）的实质</w:t>
      </w:r>
    </w:p>
    <w:p w14:paraId="7A6FA929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中间路线失败的原因3</w:t>
      </w:r>
    </w:p>
    <w:p w14:paraId="28B97532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中共七届二中全会召开地点 内容4</w:t>
      </w:r>
    </w:p>
    <w:p w14:paraId="6DD1B6D5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两个务必</w:t>
      </w:r>
    </w:p>
    <w:p w14:paraId="21600803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《论人民民主专政》内容3+1（长）</w:t>
      </w:r>
    </w:p>
    <w:p w14:paraId="7C200DAA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《中国人民政治协商会议共同纲领》的构成基础2</w:t>
      </w:r>
    </w:p>
    <w:p w14:paraId="74B923E6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北京政治协商会议性质、参与成员、会议通过的文件3</w:t>
      </w:r>
    </w:p>
    <w:p w14:paraId="7DA3132E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中国革命胜利的原因3</w:t>
      </w:r>
    </w:p>
    <w:p w14:paraId="7423C9D0" w14:textId="77777777" w:rsidR="00D53BA1" w:rsidRDefault="00000000" w:rsidP="00BC1413">
      <w:pPr>
        <w:pStyle w:val="a3"/>
        <w:numPr>
          <w:ilvl w:val="0"/>
          <w:numId w:val="12"/>
        </w:numPr>
        <w:ind w:firstLineChars="0"/>
      </w:pPr>
      <w:r>
        <w:t>中国革命胜利的意义3</w:t>
      </w:r>
    </w:p>
    <w:p w14:paraId="3F48627B" w14:textId="39477B49" w:rsidR="00D53BA1" w:rsidRDefault="00000000" w:rsidP="00BC1413">
      <w:pPr>
        <w:pStyle w:val="a3"/>
        <w:numPr>
          <w:ilvl w:val="0"/>
          <w:numId w:val="12"/>
        </w:numPr>
        <w:ind w:firstLineChars="0"/>
        <w:rPr>
          <w:rFonts w:hint="eastAsia"/>
        </w:rPr>
      </w:pPr>
      <w:r>
        <w:t>中国革命胜利的基本经验4</w:t>
      </w:r>
      <w:r w:rsidR="00BC1413">
        <w:br w:type="page"/>
      </w:r>
    </w:p>
    <w:p w14:paraId="1960B49C" w14:textId="77777777" w:rsidR="00D53BA1" w:rsidRDefault="00000000">
      <w:pPr>
        <w:pStyle w:val="a3"/>
        <w:ind w:firstLineChars="0" w:firstLine="0"/>
      </w:pPr>
      <w:r>
        <w:lastRenderedPageBreak/>
        <w:t>八</w:t>
      </w:r>
    </w:p>
    <w:p w14:paraId="2DFD8B41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中华人民共和国城里的伟大意义3标志1</w:t>
      </w:r>
    </w:p>
    <w:p w14:paraId="72D41A7F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中国面临的考验4</w:t>
      </w:r>
    </w:p>
    <w:p w14:paraId="4E096AD4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新生的共和国面临的两大任务</w:t>
      </w:r>
    </w:p>
    <w:p w14:paraId="5A54280C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中华人民共和国成立后的土地改革《中华人民共和国土地改革法》，意义1</w:t>
      </w:r>
    </w:p>
    <w:p w14:paraId="699136D0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《中华人民共和国婚姻法》</w:t>
      </w:r>
    </w:p>
    <w:p w14:paraId="02F0BD55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中国的外交政策</w:t>
      </w:r>
    </w:p>
    <w:p w14:paraId="689C0B57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抗美援朝胜利的意义4</w:t>
      </w:r>
    </w:p>
    <w:p w14:paraId="456C01EB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中共七届三中全会内容4</w:t>
      </w:r>
    </w:p>
    <w:p w14:paraId="5B9261C5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教育科学文化卫生事业</w:t>
      </w:r>
    </w:p>
    <w:p w14:paraId="19BDB4C3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加强党的自身建设：三反运动</w:t>
      </w:r>
    </w:p>
    <w:p w14:paraId="1DCC496D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先化后改到变化边改转变的原因2</w:t>
      </w:r>
    </w:p>
    <w:p w14:paraId="412990FF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过渡时期总路线、主要任务</w:t>
      </w:r>
    </w:p>
    <w:p w14:paraId="72AC5B87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国民经济回府任务完成后，之所以要着力进行社会主义改造，具备的主要条件4</w:t>
      </w:r>
    </w:p>
    <w:p w14:paraId="59404287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中国“一五”计划内容、基本任务、期间工业化的成就</w:t>
      </w:r>
    </w:p>
    <w:p w14:paraId="114511E2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土地改革后农民的两种积极性</w:t>
      </w:r>
    </w:p>
    <w:p w14:paraId="21CBC09A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农业合作化的过渡性经济组织形式 3</w:t>
      </w:r>
    </w:p>
    <w:p w14:paraId="20A8A1F3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手工业的组织形式</w:t>
      </w:r>
    </w:p>
    <w:p w14:paraId="00599E21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资本主义工商业的组织形式3</w:t>
      </w:r>
    </w:p>
    <w:p w14:paraId="091409F8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农业合作化的基本原则和方针5</w:t>
      </w:r>
    </w:p>
    <w:p w14:paraId="60CF287D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农业合作化的基本完成</w:t>
      </w:r>
    </w:p>
    <w:p w14:paraId="065130E0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手工业的基本完成</w:t>
      </w:r>
    </w:p>
    <w:p w14:paraId="73CCB406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资本主义工商业对资本家进行改造的方法3</w:t>
      </w:r>
    </w:p>
    <w:p w14:paraId="0F23424B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社会主义基本制度在中国的全面确立及其意义</w:t>
      </w:r>
    </w:p>
    <w:p w14:paraId="56B2F151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社会主义改造后标志着什么，中国的新的历史阶段，毛泽东第二次结合的提出</w:t>
      </w:r>
    </w:p>
    <w:p w14:paraId="29E08180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《论十大关系》内容 意义</w:t>
      </w:r>
    </w:p>
    <w:p w14:paraId="24D4D382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中共八大内容2</w:t>
      </w:r>
    </w:p>
    <w:p w14:paraId="13C2EB0F" w14:textId="77777777" w:rsidR="00D53BA1" w:rsidRDefault="00000000" w:rsidP="00BC1413">
      <w:pPr>
        <w:pStyle w:val="a3"/>
        <w:numPr>
          <w:ilvl w:val="0"/>
          <w:numId w:val="11"/>
        </w:numPr>
        <w:ind w:firstLineChars="0"/>
      </w:pPr>
      <w:r>
        <w:t>《关于正确处理人民内部矛盾的问题》内容2</w:t>
      </w:r>
    </w:p>
    <w:p w14:paraId="44743306" w14:textId="2060085B" w:rsidR="00D53BA1" w:rsidRDefault="00000000" w:rsidP="00BC1413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t>全面建设社会主义的成就5</w:t>
      </w:r>
      <w:r w:rsidR="00BC1413">
        <w:br w:type="page"/>
      </w:r>
    </w:p>
    <w:p w14:paraId="6B441E0A" w14:textId="77777777" w:rsidR="00D53BA1" w:rsidRDefault="00000000">
      <w:pPr>
        <w:pStyle w:val="a3"/>
        <w:ind w:firstLineChars="0" w:firstLine="0"/>
      </w:pPr>
      <w:r>
        <w:lastRenderedPageBreak/>
        <w:t>九</w:t>
      </w:r>
    </w:p>
    <w:p w14:paraId="2F4151E8" w14:textId="77777777" w:rsidR="00D53BA1" w:rsidRDefault="00000000" w:rsidP="00BC1413">
      <w:pPr>
        <w:pStyle w:val="a3"/>
        <w:numPr>
          <w:ilvl w:val="0"/>
          <w:numId w:val="10"/>
        </w:numPr>
        <w:ind w:firstLineChars="0"/>
      </w:pPr>
      <w:r>
        <w:t>对真理标准问题的评价3</w:t>
      </w:r>
    </w:p>
    <w:p w14:paraId="77EFF6E3" w14:textId="77777777" w:rsidR="00D53BA1" w:rsidRDefault="00000000" w:rsidP="00BC1413">
      <w:pPr>
        <w:pStyle w:val="a3"/>
        <w:numPr>
          <w:ilvl w:val="0"/>
          <w:numId w:val="10"/>
        </w:numPr>
        <w:ind w:firstLineChars="0"/>
      </w:pPr>
      <w:r>
        <w:t>中共中央工作会议，邓小平的文章，意义</w:t>
      </w:r>
    </w:p>
    <w:p w14:paraId="4BDF58DA" w14:textId="77777777" w:rsidR="00D53BA1" w:rsidRDefault="00000000" w:rsidP="00BC1413">
      <w:pPr>
        <w:pStyle w:val="a3"/>
        <w:numPr>
          <w:ilvl w:val="0"/>
          <w:numId w:val="10"/>
        </w:numPr>
        <w:ind w:firstLineChars="0"/>
      </w:pPr>
      <w:r>
        <w:t>十一届三中全会内容4，会议的意义2</w:t>
      </w:r>
    </w:p>
    <w:p w14:paraId="52607CBC" w14:textId="77777777" w:rsidR="00D53BA1" w:rsidRDefault="00000000" w:rsidP="00BC1413">
      <w:pPr>
        <w:pStyle w:val="a3"/>
        <w:numPr>
          <w:ilvl w:val="0"/>
          <w:numId w:val="10"/>
        </w:numPr>
        <w:ind w:firstLineChars="0"/>
      </w:pPr>
      <w:r>
        <w:t>邓小平南方谈话主要内容6</w:t>
      </w:r>
    </w:p>
    <w:sectPr w:rsidR="00D53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0000001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0000002"/>
    <w:multiLevelType w:val="multilevel"/>
    <w:tmpl w:val="91C49FC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0000003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0000004"/>
    <w:multiLevelType w:val="hybridMultilevel"/>
    <w:tmpl w:val="36EED586"/>
    <w:lvl w:ilvl="0" w:tplc="81CCEE2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0000005"/>
    <w:multiLevelType w:val="hybridMultilevel"/>
    <w:tmpl w:val="2B4A3B7A"/>
    <w:lvl w:ilvl="0" w:tplc="81CCEE2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0000006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0000007"/>
    <w:multiLevelType w:val="multilevel"/>
    <w:tmpl w:val="8E02845C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00000008"/>
    <w:multiLevelType w:val="multilevel"/>
    <w:tmpl w:val="5D760DB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09385E41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8760D73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A8B1835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BF869E2"/>
    <w:multiLevelType w:val="multilevel"/>
    <w:tmpl w:val="634A963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88977900">
    <w:abstractNumId w:val="2"/>
  </w:num>
  <w:num w:numId="2" w16cid:durableId="659505102">
    <w:abstractNumId w:val="8"/>
  </w:num>
  <w:num w:numId="3" w16cid:durableId="1022246547">
    <w:abstractNumId w:val="7"/>
  </w:num>
  <w:num w:numId="4" w16cid:durableId="1100830080">
    <w:abstractNumId w:val="4"/>
  </w:num>
  <w:num w:numId="5" w16cid:durableId="297417071">
    <w:abstractNumId w:val="5"/>
  </w:num>
  <w:num w:numId="6" w16cid:durableId="387218837">
    <w:abstractNumId w:val="1"/>
  </w:num>
  <w:num w:numId="7" w16cid:durableId="1017463356">
    <w:abstractNumId w:val="0"/>
  </w:num>
  <w:num w:numId="8" w16cid:durableId="7685316">
    <w:abstractNumId w:val="6"/>
  </w:num>
  <w:num w:numId="9" w16cid:durableId="1107627484">
    <w:abstractNumId w:val="3"/>
  </w:num>
  <w:num w:numId="10" w16cid:durableId="1757046792">
    <w:abstractNumId w:val="11"/>
  </w:num>
  <w:num w:numId="11" w16cid:durableId="638610085">
    <w:abstractNumId w:val="10"/>
  </w:num>
  <w:num w:numId="12" w16cid:durableId="582496070">
    <w:abstractNumId w:val="9"/>
  </w:num>
  <w:num w:numId="13" w16cid:durableId="1202784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A1"/>
    <w:rsid w:val="00B81895"/>
    <w:rsid w:val="00BC1413"/>
    <w:rsid w:val="00D5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73F7"/>
  <w15:docId w15:val="{F6158BE7-A446-4BE8-95AC-9E19BC87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9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幸杰 蒋</dc:creator>
  <cp:lastModifiedBy>幸杰 蒋</cp:lastModifiedBy>
  <cp:revision>86</cp:revision>
  <dcterms:created xsi:type="dcterms:W3CDTF">2024-08-01T01:52:00Z</dcterms:created>
  <dcterms:modified xsi:type="dcterms:W3CDTF">2024-09-12T23:29:00Z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1ddf7bfee5c44d329c46a39c5c21c695_23</vt:lpwstr>
  </property>
</Properties>
</file>