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3366"/>
          <w:sz w:val="44"/>
        </w:rPr>
        <w:t>Product Requirements Document (PRD)</w:t>
      </w:r>
    </w:p>
    <w:p>
      <w:pPr>
        <w:spacing w:after="360"/>
        <w:jc w:val="center"/>
      </w:pPr>
      <w:r>
        <w:rPr>
          <w:rFonts w:ascii="Arial" w:hAnsi="Arial"/>
          <w:b/>
          <w:color w:val="4682B4"/>
          <w:sz w:val="26"/>
        </w:rPr>
        <w:t>Proyecto: Running Coach &amp; Gear Finder (Asistente de IA)</w:t>
      </w:r>
    </w:p>
    <w:p>
      <w:pPr>
        <w:spacing w:after="360"/>
        <w:jc w:val="center"/>
      </w:pPr>
      <w:r>
        <w:rPr>
          <w:rFonts w:ascii="Arial" w:hAnsi="Arial"/>
          <w:b/>
          <w:sz w:val="20"/>
        </w:rPr>
        <w:t xml:space="preserve">Fase: </w:t>
      </w:r>
      <w:r>
        <w:rPr>
          <w:rFonts w:ascii="Arial" w:hAnsi="Arial"/>
          <w:sz w:val="20"/>
        </w:rPr>
        <w:t xml:space="preserve">I - Definición y Requisitos  |  </w:t>
      </w:r>
      <w:r>
        <w:rPr>
          <w:rFonts w:ascii="Arial" w:hAnsi="Arial"/>
          <w:b/>
          <w:sz w:val="20"/>
        </w:rPr>
        <w:t xml:space="preserve">Fecha: </w:t>
      </w:r>
      <w:r>
        <w:rPr>
          <w:rFonts w:ascii="Arial" w:hAnsi="Arial"/>
          <w:sz w:val="20"/>
        </w:rPr>
        <w:t>Junio 2026</w:t>
      </w:r>
    </w:p>
    <w:p>
      <w:pPr>
        <w:spacing w:after="360"/>
        <w:jc w:val="center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1. Resumen Ejecutivo</w:t>
      </w:r>
    </w:p>
    <w:p>
      <w:pPr>
        <w:spacing w:after="200" w:line="276" w:lineRule="auto"/>
      </w:pPr>
      <w:r>
        <w:rPr>
          <w:rFonts w:ascii="Arial" w:hAnsi="Arial"/>
          <w:color w:val="333333"/>
          <w:sz w:val="22"/>
        </w:rPr>
        <w:t>Este documento especifica los requisitos para el desarrollo de un Asistente Virtual especializado en Running y Atletismo integrado con Inteligencia Artificial. El sistema actuará como un "asesor técnico de tienda" y "entrenador virtual", guiando a los corredores a elegir el equipamiento óptimo (zapatillas, textil técnico, accesorios) según su perfil deportivo, automatizando el proceso de venta consultiva y capturando leads calificados.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2. Problema a Resolver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Falta de asesoramiento en línea: </w:t>
      </w:r>
      <w:r>
        <w:rPr>
          <w:rFonts w:ascii="Arial" w:hAnsi="Arial"/>
          <w:color w:val="333333"/>
          <w:sz w:val="22"/>
        </w:rPr>
        <w:t>A diferencia de una tienda física, los clientes online no saben qué zapatilla elegir para evitar lesiones o mejorar sus tiempos, lo que genera desconfianza y abandono de la web.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Saturación de soporte preventa: </w:t>
      </w:r>
      <w:r>
        <w:rPr>
          <w:rFonts w:ascii="Arial" w:hAnsi="Arial"/>
          <w:color w:val="333333"/>
          <w:sz w:val="22"/>
        </w:rPr>
        <w:t>El flujo de preguntas repetitivas sobre tallas, tipos de pisada y stock satura los canales de atención manual.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Pérdida de datos de corredores: </w:t>
      </w:r>
      <w:r>
        <w:rPr>
          <w:rFonts w:ascii="Arial" w:hAnsi="Arial"/>
          <w:color w:val="333333"/>
          <w:sz w:val="22"/>
        </w:rPr>
        <w:t>No se recopila información clave de los usuarios (como sus objetivos de carrera o distancias habituales) para realizar campañas de marketing segmentadas.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3. Objetivos del Producto</w:t>
      </w: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Objetivo General: </w:t>
      </w:r>
      <w:r>
        <w:rPr>
          <w:rFonts w:ascii="Arial" w:hAnsi="Arial"/>
          <w:color w:val="333333"/>
          <w:sz w:val="22"/>
        </w:rPr>
        <w:t>Implementar un recomendador de equipamiento y planes de running automatizado con IA para mejorar la experiencia de compra y aumentar las ventas.</w:t>
      </w:r>
    </w:p>
    <w:p>
      <w:pPr>
        <w:spacing w:before="80" w:after="80"/>
      </w:pPr>
      <w:r>
        <w:rPr>
          <w:rFonts w:ascii="Arial" w:hAnsi="Arial"/>
          <w:b/>
          <w:sz w:val="22"/>
        </w:rPr>
        <w:t>Objetivos Específicos: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2"/>
        </w:rPr>
        <w:t>Responder de forma instantánea (≤ 1 minuto) al 80% de las consultas frecuentes de los corredores.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2"/>
        </w:rPr>
        <w:t>Incrementar el ticket medio de compra mediante la recomendación cruzada inteligente (ej. sugerir calcetines técnicos o geles energéticos al comprar zapatillas).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3333"/>
          <w:sz w:val="22"/>
        </w:rPr>
        <w:t>Construir una base de datos segmentada por el nivel del corredor (Principiante, 10K, Media Maratón, Maratón, Trail).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4. Audiencia Objetivo</w:t>
      </w:r>
    </w:p>
    <w:p>
      <w:pPr>
        <w:spacing w:before="80" w:after="80"/>
      </w:pPr>
      <w:r>
        <w:rPr>
          <w:rFonts w:ascii="Arial" w:hAnsi="Arial"/>
          <w:b/>
          <w:sz w:val="22"/>
        </w:rPr>
        <w:t>Usuarios Finales (Clientes):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Corredores Principiantes: </w:t>
      </w:r>
      <w:r>
        <w:rPr>
          <w:rFonts w:ascii="Arial" w:hAnsi="Arial"/>
          <w:color w:val="333333"/>
          <w:sz w:val="22"/>
        </w:rPr>
        <w:t>Buscan guía fácil para empezar a correr sin lesionarse.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Atletas Avanzados/Maratonistas: </w:t>
      </w:r>
      <w:r>
        <w:rPr>
          <w:rFonts w:ascii="Arial" w:hAnsi="Arial"/>
          <w:color w:val="333333"/>
          <w:sz w:val="22"/>
        </w:rPr>
        <w:t>Buscan calzado con tecnologías específicas (placas de carbono, amortiguación reactiva) y ropa de alta competencia.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Corredores de Trail: </w:t>
      </w:r>
      <w:r>
        <w:rPr>
          <w:rFonts w:ascii="Arial" w:hAnsi="Arial"/>
          <w:color w:val="333333"/>
          <w:sz w:val="22"/>
        </w:rPr>
        <w:t>Buscan calzado con agarre específico para montaña.</w:t>
      </w:r>
    </w:p>
    <w:p>
      <w:pPr>
        <w:spacing w:before="120" w:after="80"/>
      </w:pPr>
      <w:r>
        <w:rPr>
          <w:rFonts w:ascii="Arial" w:hAnsi="Arial"/>
          <w:b/>
          <w:sz w:val="22"/>
        </w:rPr>
        <w:t>Usuarios Internos (Staff de la tienda):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sz w:val="22"/>
        </w:rPr>
        <w:t xml:space="preserve">Administradores de la tienda y Marketing: </w:t>
      </w:r>
      <w:r>
        <w:rPr>
          <w:rFonts w:ascii="Arial" w:hAnsi="Arial"/>
          <w:color w:val="333333"/>
          <w:sz w:val="22"/>
        </w:rPr>
        <w:t>Gestionan el inventario de productos y utilizan la base de datos recopilada para enviar ofertas personalizadas y campañas segmentadas.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5. Requisitos Funcionales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Test del Corredor (Cuestionario IA): </w:t>
      </w:r>
      <w:r>
        <w:rPr>
          <w:rFonts w:ascii="Arial" w:hAnsi="Arial"/>
          <w:color w:val="333333"/>
          <w:sz w:val="22"/>
        </w:rPr>
        <w:t>El asistente mantendrá una conversación fluida para averiguar: objetivo (salud, competición), terreno (asfalto, pista, montaña), kilómetros semanales y tipo de pisada si la conoce.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Recomendación de Producto en Tiempo Real: </w:t>
      </w:r>
      <w:r>
        <w:rPr>
          <w:rFonts w:ascii="Arial" w:hAnsi="Arial"/>
          <w:color w:val="333333"/>
          <w:sz w:val="22"/>
        </w:rPr>
        <w:t>Cruzar los datos del usuario con el catálogo disponible y mostrar un carrusel de productos (con imágenes y enlaces directos de compra) que se ajusten exactamente a sus necesidades.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Lead Magnet Automatizado (Plan de Entrenamiento): </w:t>
      </w:r>
      <w:r>
        <w:rPr>
          <w:rFonts w:ascii="Arial" w:hAnsi="Arial"/>
          <w:color w:val="333333"/>
          <w:sz w:val="22"/>
        </w:rPr>
        <w:t>Al finalizar la asesoría, la IA ofrecerá un plan de entrenamiento genérico en PDF según su nivel (ej: "Plan de 0 a 5K" o "Mejora tu velocidad en 10K") a cambio de su correo o número de WhatsApp.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Flujo de Recuperación / Descuento: </w:t>
      </w:r>
      <w:r>
        <w:rPr>
          <w:rFonts w:ascii="Arial" w:hAnsi="Arial"/>
          <w:color w:val="333333"/>
          <w:sz w:val="22"/>
        </w:rPr>
        <w:t>Envío automático de un cupón de bienvenida exclusivo para running/atletismo si el usuario no finaliza la compra en las siguientes 2 horas.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6. Requisitos Técnicos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Canales de Interfaz: </w:t>
      </w:r>
      <w:r>
        <w:rPr>
          <w:rFonts w:ascii="Arial" w:hAnsi="Arial"/>
          <w:color w:val="333333"/>
          <w:sz w:val="22"/>
        </w:rPr>
        <w:t>WhatsApp Business API y Widget de Chat flotante en la tienda online (Shopify / WooCommerce).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Plataforma de IA y Flujos: </w:t>
      </w:r>
      <w:r>
        <w:rPr>
          <w:rFonts w:ascii="Arial" w:hAnsi="Arial"/>
          <w:color w:val="333333"/>
          <w:sz w:val="22"/>
        </w:rPr>
        <w:t>ManyChat o Landbot integrado con OpenAI API (GPT-4o mini) entrenado con el catálogo de productos de la tienda y conceptos básicos de atletismo.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Base de Datos y CRM: </w:t>
      </w:r>
      <w:r>
        <w:rPr>
          <w:rFonts w:ascii="Arial" w:hAnsi="Arial"/>
          <w:color w:val="333333"/>
          <w:sz w:val="22"/>
        </w:rPr>
        <w:t>Integración con Klaviyo o Mailchimp para almacenar el perfil del corredor y automatizar el email marketing.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Gestión de Inventario: </w:t>
      </w:r>
      <w:r>
        <w:rPr>
          <w:rFonts w:ascii="Arial" w:hAnsi="Arial"/>
          <w:color w:val="333333"/>
          <w:sz w:val="22"/>
        </w:rPr>
        <w:t>Conexión directa con la base de datos de la tienda para recomendar únicamente productos que tengan stock disponible en la talla del usuario.</w:t>
      </w:r>
    </w:p>
    <w:p>
      <w:pPr>
        <w:keepNext/>
        <w:spacing w:before="240" w:after="120"/>
      </w:pPr>
      <w:r>
        <w:rPr>
          <w:rFonts w:ascii="Arial" w:hAnsi="Arial"/>
          <w:b/>
          <w:color w:val="003366"/>
          <w:sz w:val="28"/>
        </w:rPr>
        <w:t>7. Métricas de Éxito (KPIs)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Tasa de Conversión: </w:t>
      </w:r>
      <w:r>
        <w:rPr>
          <w:rFonts w:ascii="Arial" w:hAnsi="Arial"/>
          <w:color w:val="333333"/>
          <w:sz w:val="22"/>
        </w:rPr>
        <w:t>Aumentar en un 20% las ventas de los usuarios que interactúan con la IA frente a los que navegan solos.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Reducción de Carritos Abandonados: </w:t>
      </w:r>
      <w:r>
        <w:rPr>
          <w:rFonts w:ascii="Arial" w:hAnsi="Arial"/>
          <w:color w:val="333333"/>
          <w:sz w:val="22"/>
        </w:rPr>
        <w:t>Bajar el abandono en un 25% gracias a la resolución inmediata de dudas sobre el producto.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3333"/>
          <w:sz w:val="22"/>
        </w:rPr>
        <w:t xml:space="preserve">Crecimiento de la Comunidad: </w:t>
      </w:r>
      <w:r>
        <w:rPr>
          <w:rFonts w:ascii="Arial" w:hAnsi="Arial"/>
          <w:color w:val="333333"/>
          <w:sz w:val="22"/>
        </w:rPr>
        <w:t>Captar al menos 500 nuevos leads (correos/teléfonos) de corredores cualificados al mes mediante la entrega de planes de entrenamiento.</w:t>
      </w:r>
    </w:p>
    <w:p>
      <w:pPr>
        <w:keepNext/>
        <w:spacing w:before="240" w:after="160"/>
      </w:pPr>
      <w:r>
        <w:rPr>
          <w:rFonts w:ascii="Arial" w:hAnsi="Arial"/>
          <w:b/>
          <w:color w:val="003366"/>
          <w:sz w:val="28"/>
        </w:rPr>
        <w:t>8. Cronograma Tentativo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Semana / Fase</w:t>
            </w:r>
          </w:p>
        </w:tc>
        <w:tc>
          <w:tcPr>
            <w:tcW w:type="dxa" w:w="4680"/>
            <w:shd w:fill="003366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Actividades Principales</w:t>
            </w:r>
          </w:p>
        </w:tc>
      </w:tr>
      <w:tr>
        <w:tc>
          <w:tcPr>
            <w:tcW w:type="dxa" w:w="4680"/>
            <w:shd w:fill="F9F9F9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Semana 1</w:t>
            </w:r>
          </w:p>
        </w:tc>
        <w:tc>
          <w:tcPr>
            <w:tcW w:type="dxa" w:w="4680"/>
            <w:shd w:fill="F9F9F9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color w:val="333333"/>
                <w:sz w:val="20"/>
              </w:rPr>
              <w:t>Creación de la base de conocimientos de la IA (datos técnicos de zapatillas, tipos de pisada y catálogo de la tienda).</w:t>
            </w:r>
          </w:p>
        </w:tc>
      </w:tr>
      <w:tr>
        <w:tc>
          <w:tcPr>
            <w:tcW w:type="dxa" w:w="4680"/>
            <w:shd w:fill="FFFFFF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Semana 2</w:t>
            </w:r>
          </w:p>
        </w:tc>
        <w:tc>
          <w:tcPr>
            <w:tcW w:type="dxa" w:w="4680"/>
            <w:shd w:fill="FFFFFF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color w:val="333333"/>
                <w:sz w:val="20"/>
              </w:rPr>
              <w:t>Configuración de los flujos de conversación y cuestionarios en la plataforma de chat (ManyChat/Landbot).</w:t>
            </w:r>
          </w:p>
        </w:tc>
      </w:tr>
      <w:tr>
        <w:tc>
          <w:tcPr>
            <w:tcW w:type="dxa" w:w="4680"/>
            <w:shd w:fill="F9F9F9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Semana 3</w:t>
            </w:r>
          </w:p>
        </w:tc>
        <w:tc>
          <w:tcPr>
            <w:tcW w:type="dxa" w:w="4680"/>
            <w:shd w:fill="F9F9F9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color w:val="333333"/>
                <w:sz w:val="20"/>
              </w:rPr>
              <w:t>Integración de la API de OpenAI y automatización del envío de PDFs (planes de entrenamiento) y cupones.</w:t>
            </w:r>
          </w:p>
        </w:tc>
      </w:tr>
      <w:tr>
        <w:tc>
          <w:tcPr>
            <w:tcW w:type="dxa" w:w="4680"/>
            <w:shd w:fill="FFFFFF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b/>
                <w:color w:val="333333"/>
                <w:sz w:val="20"/>
              </w:rPr>
              <w:t>Semana 4</w:t>
            </w:r>
          </w:p>
        </w:tc>
        <w:tc>
          <w:tcPr>
            <w:tcW w:type="dxa" w:w="4680"/>
            <w:shd w:fill="FFFFFF"/>
            <w:tcBorders>
              <w:bottom w:val="single" w:sz="4" w:space="0" w:color="E0E0E0"/>
            </w:tcBorders>
          </w:tcPr>
          <w:p>
            <w:pPr>
              <w:spacing w:before="120" w:after="120" w:line="276" w:lineRule="auto"/>
            </w:pPr>
            <w:r>
              <w:rPr>
                <w:rFonts w:ascii="Arial" w:hAnsi="Arial"/>
                <w:color w:val="333333"/>
                <w:sz w:val="20"/>
              </w:rPr>
              <w:t>Pruebas beta con corredores reales, ajustes de tono de la IA y lanzamiento oficial en la web y WhatsApp.</w:t>
            </w:r>
          </w:p>
        </w:tc>
      </w:tr>
    </w:tbl>
    <w:p>
      <w:pPr>
        <w:spacing w:before="480"/>
      </w:pPr>
    </w:p>
    <w:p>
      <w:pPr>
        <w:spacing w:after="0"/>
        <w:jc w:val="right"/>
      </w:pPr>
      <w:r>
        <w:rPr>
          <w:rFonts w:ascii="Arial" w:hAnsi="Arial"/>
          <w:i/>
          <w:color w:val="787878"/>
          <w:sz w:val="18"/>
        </w:rPr>
        <w:t>Fin del Documento - Fase I | Running Coach &amp; Gear Finder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