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_3"/>
        <w:pBdr/>
        <w:spacing/>
        <w:ind w:firstLine="0"/>
        <w:rPr>
          <w:b w:val="0"/>
          <w:bCs w:val="0"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Листинг 1 – Исходный текст модуля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App</w:t>
      </w: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:lang w:val="en-US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tcBorders/>
            <w:tcW w:w="9354" w:type="dxa"/>
            <w:textDirection w:val="lrTb"/>
            <w:noWrap w:val="false"/>
          </w:tcPr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package app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import (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"fmt"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"log"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"adboard/internal/config"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"adboard/internal/handlers"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"adboard/internal/middleware"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"adboard/internal/models"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"adboard/internal/repository"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"adboard/internal/service"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"github.com/labstack/echo/v4"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echomiddleware "github.com/labstack/echo/v4/middleware"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"gorm.io/driver/postgres"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"gorm.io/gorm"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)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type App struct {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cfg  *config.Config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echo *echo.Echo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db   *gorm.DB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func NewApp(cfg *config.Config) *App {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return &amp;App{cfg: cfg}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func (a *App) InitDB() error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log.Printf("At</w:t>
            </w:r>
            <w:r>
              <w:rPr>
                <w:highlight w:val="none"/>
                <w:lang w:val="en-US" w:bidi="en-US"/>
              </w:rPr>
              <w:t xml:space="preserve">tempting to connect to database with config: host=%s port=%d</w:t>
            </w:r>
            <w:r>
              <w:rPr>
                <w:highlight w:val="none"/>
                <w:lang w:val="en-US" w:bidi="en-US"/>
              </w:rPr>
              <w:t xml:space="preserve"> user=%s dbname=%s",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a.cfg.DBHost, a.cfg.DBPort, a.cfg.DBUser, a.cfg.DBName)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</w:tbl>
    <w:p>
      <w:pPr>
        <w:pStyle w:val="1_3"/>
        <w:pBdr/>
        <w:spacing/>
        <w:ind w:firstLine="0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Продолжение листинга 1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tcBorders/>
            <w:tcW w:w="9354" w:type="dxa"/>
            <w:textDirection w:val="lrTb"/>
            <w:noWrap w:val="false"/>
          </w:tcPr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dsn := fmt.Sprintf("host=%s port=%d user=%s password=%s dbname=%s sslmode=disable",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a.cfg.DBHost, a.cfg.DBPort, a.cfg.DBUser, a.cfg.DBPassword, a.cfg.DBName)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db, err := gorm.Open(postgres.Open(dsn), &amp;gorm.Config{})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if err != nil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log.Printf("Failed to connect to database: %v", err)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return fmt.Errorf("failed to connect to database: %w", err)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a.db = db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log.Println("Successfully connected to database")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return nil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func (a *App) InitializeData() error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// Только проверяем наличие категорий, миграции выполняются отдельно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err := a.checkCategoriesExist()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if err != nil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return fmt.Errorf("failed to check categories: %w", err)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return nil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func (a *App) InitEcho() {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 = echo.New()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a.echo.Use(echomiddleware.Logger())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a.echo.Use(echomiddleware.Recover())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a.echo.Use(echomiddleware.CORS())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</w:tbl>
    <w:p>
      <w:pPr>
        <w:pStyle w:val="1_3"/>
        <w:pBdr/>
        <w:spacing/>
        <w:ind w:firstLine="0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1_3"/>
        <w:pBdr/>
        <w:spacing/>
        <w:ind w:firstLine="0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Продолжение листинга 1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tcBorders/>
            <w:tcW w:w="9354" w:type="dxa"/>
            <w:textDirection w:val="lrTb"/>
            <w:noWrap w:val="false"/>
          </w:tcPr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a.echo.Static("/images", a.cfg.UploadDir)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a.SetupValidator()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func (a *App) RegisterRoutes()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authRepo := repository.NewAuthRepository(a.db)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userRepo := repository.NewUserRepository(a.db)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categoryRepo := repository.NewCategoryRepository(a.db)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adRepo := repository.NewAdRepository(a.db)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imageRepo := repository.NewImageRepository(a.db)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authService := service.NewAuthService(authRepo, a.cfg)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userService := service.NewUserService(userRepo, authRepo)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categoryService := service.NewCategoryService(categoryRepo)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adService := service.NewAdService(adRepo)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imageService := service.NewImageService(imageRepo, adRepo)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authHandler := handlers.NewAuthHandler(authService)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userHandler := handlers.NewUserHandler(userService)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categoryHandler := handlers.NewCategoryHandler(categoryService)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adHandler := handlers.NewAdHandler(adService)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imageHandler := handlers.NewImageHandler(imageService)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a.echo.POST("/register", authHandler.Register)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a.echo.POST("/login", authHandler.Login)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a.echo.GET("/categories", categoryHandler.GetCategories)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a.echo.GET("/ads", adHandler.SearchAds)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a.echo.GET("/ads/:id", adHandler.GetAd)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 := a.echo.Group("")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protected.Use(middleware.JWTAuth(a.cfg))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</w:tbl>
    <w:p>
      <w:pPr>
        <w:pStyle w:val="1_3"/>
        <w:pBdr/>
        <w:spacing/>
        <w:ind w:firstLine="0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Продолжение листинга 1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tcBorders/>
            <w:tcW w:w="9354" w:type="dxa"/>
            <w:textDirection w:val="lrTb"/>
            <w:noWrap w:val="false"/>
          </w:tcPr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protected.GET("/profile", userHandler.GetProfile)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protected.PUT("/profile", userHandler.UpdateProfile)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protected.POST("/ads", adHandler.CreateAd)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protected.POST("/ads/with-images", adHandler.CreateAdWithImages, middleware.UploadFiles)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protected.GET("/my-ads", adHandler.GetUserAds)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protected.PUT("/ads/:id", adHandler.UpdateAd)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protected.DELETE("/ads/:id", adHandler.DeleteAd)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protected.POST("/ads/:id/images", imageHandler.AddImages, middleware.UploadFiles)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protected.DELETE("/images/:imageId", imageHandler.DeleteImage)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func (a *App) Start() error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addr := fmt.Sprintf(":%s", a.cfg.ServerPort)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log.Printf("Server starting on %s", addr)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return a.echo.Start(addr)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</w:t>
            </w:r>
            <w:r>
              <w:rPr>
                <w:highlight w:val="none"/>
                <w:lang w:val="en-US" w:bidi="en-US"/>
              </w:rPr>
              <w:t xml:space="preserve">unc (a *App) checkCategoriesExist() error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// Проверяем, есть ли уже категории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var count int64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err := a.db.Model(&amp;models.Category{}).Count(&amp;count).Error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if err != nil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return err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// Если категорий нет, то предупреждаем (не ошибка, так как это может быть первый запуск)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</w:tbl>
    <w:p>
      <w:pPr>
        <w:pStyle w:val="1_3"/>
        <w:pBdr/>
        <w:spacing/>
        <w:ind w:firstLine="0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1_3"/>
        <w:pBdr/>
        <w:spacing/>
        <w:ind w:firstLine="0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Продолжение листинга 1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tcBorders/>
            <w:tcW w:w="9354" w:type="dxa"/>
            <w:textDirection w:val="lrTb"/>
            <w:noWrap w:val="false"/>
          </w:tcPr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if count == 0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log.Println("Внимание: Категории не найдены. Убедитесь, что выполнены все миграции: make db-up")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return nil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4"/>
              <w:pBdr/>
              <w:spacing/>
              <w:ind/>
              <w:rPr>
                <w:highlight w:val="none"/>
                <w:lang w:val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/>
                <w14:ligatures w14:val="none"/>
              </w:rPr>
            </w:r>
            <w:r>
              <w:rPr>
                <w:highlight w:val="none"/>
                <w:lang w:val="en-US"/>
                <w14:ligatures w14:val="none"/>
              </w:rPr>
            </w:r>
          </w:p>
        </w:tc>
      </w:tr>
    </w:tbl>
    <w:p>
      <w:pPr>
        <w:pStyle w:val="1_3"/>
        <w:suppressLineNumbers w:val="false"/>
        <w:pBdr/>
        <w:spacing w:after="0" w:before="283" w:line="360" w:lineRule="auto"/>
        <w:ind w:firstLine="708"/>
        <w:rPr>
          <w:sz w:val="28"/>
          <w:szCs w:val="28"/>
        </w:rPr>
      </w:pPr>
      <w:r>
        <w:rPr>
          <w:highlight w:val="none"/>
        </w:rPr>
        <w:t xml:space="preserve">Ссылка</w:t>
      </w:r>
      <w:r>
        <w:rPr>
          <w:highlight w:val="none"/>
        </w:rPr>
      </w:r>
      <w:r>
        <w:rPr>
          <w:highlight w:val="none"/>
        </w:rPr>
        <w:t xml:space="preserve"> </w:t>
      </w:r>
      <w:r>
        <w:rPr>
          <w:highlight w:val="none"/>
        </w:rPr>
        <w:t xml:space="preserve">на </w:t>
      </w:r>
      <w:r>
        <w:t xml:space="preserve">местоположение полного комплекта исходных модулей программы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lang w:val="ru-RU"/>
        </w:rPr>
      </w:r>
      <w:hyperlink r:id="rId9" w:tooltip="https://github.com/cod1ng-space/avito-clone" w:history="1">
        <w:r>
          <w:rPr>
            <w:rStyle w:val="187"/>
            <w:sz w:val="28"/>
            <w:szCs w:val="28"/>
            <w:lang w:val="ru-RU"/>
          </w:rPr>
          <w:t xml:space="preserve">https://github.com/cod1ng-space/avito-clone</w:t>
        </w:r>
        <w:r>
          <w:rPr>
            <w:rStyle w:val="187"/>
            <w:sz w:val="28"/>
            <w:szCs w:val="28"/>
            <w:lang w:val="ru-RU"/>
          </w:rPr>
        </w:r>
      </w:hyperlink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"/>
      <w:pBdr/>
      <w:spacing/>
      <w:ind/>
      <w:jc w:val="center"/>
      <w:rPr>
        <w:sz w:val="24"/>
        <w:szCs w:val="24"/>
      </w:rPr>
    </w:pPr>
    <w:fldSimple w:instr="PAGE \* MERGEFORMAT"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</w:fldSimple>
    <w:r>
      <w:rPr>
        <w:rFonts w:ascii="Times New Roman" w:hAnsi="Times New Roman" w:eastAsia="Times New Roman" w:cs="Times New Roman"/>
        <w:sz w:val="24"/>
        <w:szCs w:val="24"/>
      </w:rPr>
    </w:r>
    <w:r>
      <w:rPr>
        <w:sz w:val="24"/>
        <w:szCs w:val="24"/>
      </w:rPr>
    </w:r>
  </w:p>
  <w:p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3" w:customStyle="1">
    <w:name w:val="ГОСТ обычный"/>
    <w:basedOn w:val="102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 w:themeColor="text1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_4" w:customStyle="1">
    <w:name w:val="ГОСТ код в таблице"/>
    <w:basedOn w:val="1_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0" w:left="0"/>
      <w:contextualSpacing w:val="false"/>
      <w:jc w:val="left"/>
    </w:pPr>
    <w:rPr>
      <w:rFonts w:ascii="Courier New" w:hAnsi="Courier New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 w:themeColor="text1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ru-RU" w:bidi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hyperlink" Target="https://github.com/cod1ng-space/avito-clon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2025-12-03T07:56:20Z</dcterms:modified>
</cp:coreProperties>
</file>