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17"/>
        <w:pBdr/>
        <w:spacing/>
        <w:ind/>
        <w:jc w:val="center"/>
        <w:rPr>
          <w:b/>
        </w:rPr>
      </w:pPr>
      <w:r>
        <w:rPr>
          <w:b/>
        </w:rPr>
        <w:t xml:space="preserve">Министерство </w:t>
      </w:r>
      <w:r>
        <w:rPr>
          <w:b/>
        </w:rPr>
        <w:t xml:space="preserve">науки </w:t>
      </w:r>
      <w:r>
        <w:rPr>
          <w:b/>
        </w:rPr>
        <w:t xml:space="preserve">и высшего образования </w:t>
      </w:r>
      <w:r>
        <w:rPr>
          <w:b/>
        </w:rPr>
        <w:t xml:space="preserve">Российской Федерации</w:t>
      </w:r>
      <w:r>
        <w:rPr>
          <w:b/>
        </w:rPr>
      </w:r>
    </w:p>
    <w:p>
      <w:pPr>
        <w:pStyle w:val="717"/>
        <w:pBdr/>
        <w:spacing/>
        <w:ind/>
        <w:jc w:val="center"/>
        <w:rPr>
          <w:b/>
        </w:rPr>
      </w:pPr>
      <w:r>
        <w:rPr>
          <w:b/>
        </w:rPr>
        <w:t xml:space="preserve">Федеральное государственное </w:t>
      </w:r>
      <w:r>
        <w:rPr>
          <w:b/>
        </w:rPr>
        <w:t xml:space="preserve">автономное</w:t>
      </w:r>
      <w:r>
        <w:rPr>
          <w:b/>
        </w:rPr>
        <w:t xml:space="preserve"> образовательное учреждение </w:t>
      </w:r>
      <w:r>
        <w:rPr>
          <w:b/>
        </w:rPr>
      </w:r>
      <w:r>
        <w:rPr>
          <w:b/>
        </w:rPr>
      </w:r>
    </w:p>
    <w:p>
      <w:pPr>
        <w:pStyle w:val="717"/>
        <w:pBdr/>
        <w:spacing/>
        <w:ind/>
        <w:jc w:val="center"/>
        <w:rPr>
          <w:b/>
        </w:rPr>
      </w:pPr>
      <w:r>
        <w:rPr>
          <w:b/>
        </w:rPr>
        <w:t xml:space="preserve">в</w:t>
      </w:r>
      <w:r>
        <w:rPr>
          <w:b/>
        </w:rPr>
        <w:t xml:space="preserve">ысшего</w:t>
      </w:r>
      <w:r>
        <w:rPr>
          <w:b/>
        </w:rPr>
        <w:t xml:space="preserve"> </w:t>
      </w:r>
      <w:r>
        <w:rPr>
          <w:b/>
        </w:rPr>
        <w:t xml:space="preserve">образования</w:t>
      </w:r>
      <w:r>
        <w:rPr>
          <w:b/>
        </w:rPr>
      </w:r>
    </w:p>
    <w:p>
      <w:pPr>
        <w:pStyle w:val="717"/>
        <w:pBdr/>
        <w:spacing/>
        <w:ind/>
        <w:jc w:val="center"/>
        <w:rPr>
          <w:b/>
        </w:rPr>
      </w:pPr>
      <w:r>
        <w:rPr>
          <w:b/>
        </w:rPr>
        <w:t xml:space="preserve">«Московский государственный технический университет имени Н.Э.</w:t>
      </w:r>
      <w:r>
        <w:rPr>
          <w:b/>
        </w:rPr>
        <w:t xml:space="preserve"> </w:t>
      </w:r>
      <w:r>
        <w:rPr>
          <w:b/>
        </w:rPr>
        <w:t xml:space="preserve">Баумана</w:t>
      </w:r>
      <w:r>
        <w:rPr>
          <w:b/>
        </w:rPr>
      </w:r>
      <w:r>
        <w:rPr>
          <w:b/>
        </w:rPr>
      </w:r>
    </w:p>
    <w:p>
      <w:pPr>
        <w:pStyle w:val="717"/>
        <w:pBdr/>
        <w:spacing/>
        <w:ind/>
        <w:jc w:val="center"/>
        <w:rPr>
          <w:b/>
        </w:rPr>
      </w:pPr>
      <w:r>
        <w:rPr>
          <w:b/>
        </w:rPr>
        <w:t xml:space="preserve">(</w:t>
      </w:r>
      <w:r>
        <w:rPr>
          <w:b/>
        </w:rPr>
        <w:t xml:space="preserve">национальный исследовательский университет</w:t>
      </w:r>
      <w:r>
        <w:rPr>
          <w:b/>
        </w:rPr>
        <w:t xml:space="preserve">)</w:t>
      </w:r>
      <w:r>
        <w:rPr>
          <w:b/>
        </w:rPr>
        <w:t xml:space="preserve">»</w:t>
      </w:r>
      <w:r>
        <w:rPr>
          <w:b/>
        </w:rPr>
      </w:r>
      <w:r>
        <w:rPr>
          <w:b/>
        </w:rPr>
      </w:r>
    </w:p>
    <w:p>
      <w:pPr>
        <w:pStyle w:val="717"/>
        <w:pBdr>
          <w:bottom w:val="single" w:color="000000" w:sz="24" w:space="1"/>
        </w:pBdr>
        <w:spacing/>
        <w:ind/>
        <w:jc w:val="center"/>
        <w:rPr>
          <w:b/>
        </w:rPr>
      </w:pPr>
      <w:r>
        <w:rPr>
          <w:b/>
        </w:rPr>
        <w:t xml:space="preserve">(МГТУ им. Н.Э.</w:t>
      </w:r>
      <w:r>
        <w:rPr>
          <w:b/>
        </w:rPr>
        <w:t xml:space="preserve"> </w:t>
      </w:r>
      <w:r>
        <w:rPr>
          <w:b/>
        </w:rPr>
        <w:t xml:space="preserve">Баумана)</w:t>
      </w:r>
      <w:r>
        <w:rPr>
          <w:b/>
        </w:rPr>
      </w:r>
    </w:p>
    <w:p>
      <w:pPr>
        <w:pStyle w:val="717"/>
        <w:pBdr/>
        <w:spacing/>
        <w:ind/>
        <w:jc w:val="center"/>
        <w:rPr>
          <w:b/>
        </w:rPr>
      </w:pPr>
      <w:r>
        <w:rPr>
          <w:b/>
        </w:rPr>
      </w:r>
      <w:r>
        <w:rPr>
          <w:b/>
        </w:rPr>
      </w:r>
    </w:p>
    <w:p>
      <w:pPr>
        <w:pStyle w:val="717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717"/>
        <w:pBdr/>
        <w:spacing/>
        <w:ind/>
        <w:rPr>
          <w:highlight w:val="yellow"/>
        </w:rPr>
      </w:pPr>
      <w:r>
        <w:t xml:space="preserve">ФАКУЛЬТЕТ</w:t>
      </w:r>
      <w:r>
        <w:t xml:space="preserve"> </w:t>
      </w:r>
      <w:r>
        <w:rPr>
          <w:b/>
          <w:bCs/>
        </w:rPr>
        <w:t xml:space="preserve">ИНФОРМАТИКА И СИСТЕМЫ УПРАВЛЕНИЯ</w:t>
      </w:r>
      <w:r>
        <w:rPr>
          <w:highlight w:val="yellow"/>
        </w:rPr>
      </w:r>
      <w:r>
        <w:rPr>
          <w:highlight w:val="yellow"/>
        </w:rPr>
      </w:r>
    </w:p>
    <w:p>
      <w:pPr>
        <w:pStyle w:val="717"/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>
      <w:pPr>
        <w:pStyle w:val="717"/>
        <w:pBdr/>
        <w:spacing/>
        <w:ind/>
        <w:rPr>
          <w:iCs/>
        </w:rPr>
      </w:pPr>
      <w:r>
        <w:t xml:space="preserve">КАФЕДРА </w:t>
      </w:r>
      <w:r>
        <w:rPr>
          <w:b/>
          <w:bCs/>
          <w:iCs/>
        </w:rPr>
        <w:t xml:space="preserve">КОМПЬЮТЕРНЫЕ СИСТЕМЫ И СЕТИ – ИУ6</w:t>
      </w:r>
      <w:r>
        <w:rPr>
          <w:iCs/>
        </w:rPr>
      </w:r>
      <w:r>
        <w:rPr>
          <w:iCs/>
        </w:rPr>
      </w:r>
    </w:p>
    <w:p>
      <w:pPr>
        <w:pStyle w:val="717"/>
        <w:pBdr/>
        <w:spacing/>
        <w:ind/>
        <w:rPr>
          <w:iCs/>
          <w:highlight w:val="yellow"/>
        </w:rPr>
      </w:pPr>
      <w:r>
        <w:rPr>
          <w:iCs/>
          <w:highlight w:val="yellow"/>
        </w:rPr>
      </w:r>
      <w:r>
        <w:rPr>
          <w:iCs/>
          <w:highlight w:val="yellow"/>
        </w:rPr>
      </w:r>
    </w:p>
    <w:p>
      <w:pPr>
        <w:pStyle w:val="717"/>
        <w:pBdr/>
        <w:spacing/>
        <w:ind/>
        <w:rPr>
          <w:b/>
          <w:bCs/>
          <w:iCs/>
        </w:rPr>
      </w:pPr>
      <w:r>
        <w:rPr>
          <w:iCs/>
        </w:rPr>
        <w:t xml:space="preserve">НАПРАВЛЕНИЕ ПОДГОТОВКИ </w:t>
      </w:r>
      <w:r>
        <w:rPr>
          <w:b/>
          <w:bCs/>
          <w:iCs/>
        </w:rPr>
        <w:t xml:space="preserve">09.03.01 Информатика и вычислительная техника</w:t>
      </w:r>
      <w:r>
        <w:rPr>
          <w:b/>
          <w:bCs/>
          <w:iCs/>
        </w:rPr>
      </w:r>
      <w:r>
        <w:rPr>
          <w:b/>
          <w:bCs/>
          <w:iCs/>
        </w:rPr>
      </w:r>
    </w:p>
    <w:p>
      <w:pPr>
        <w:pStyle w:val="717"/>
        <w:pBdr/>
        <w:spacing/>
        <w:ind/>
        <w:rPr>
          <w:i/>
        </w:rPr>
      </w:pPr>
      <w:r>
        <w:rPr>
          <w:i/>
        </w:rPr>
      </w:r>
      <w:r>
        <w:rPr>
          <w:i/>
        </w:rPr>
      </w:r>
    </w:p>
    <w:p>
      <w:pPr>
        <w:pStyle w:val="743"/>
        <w:pBdr/>
        <w:spacing w:line="240" w:lineRule="auto"/>
        <w:ind w:firstLine="0"/>
        <w:jc w:val="center"/>
        <w:rPr>
          <w:i/>
          <w:iCs/>
          <w:szCs w:val="24"/>
        </w:rPr>
      </w:pPr>
      <w:r>
        <w:rPr>
          <w:i/>
          <w:iCs/>
          <w:szCs w:val="24"/>
        </w:rPr>
      </w:r>
      <w:r>
        <w:rPr>
          <w:i/>
          <w:iCs/>
          <w:szCs w:val="24"/>
        </w:rPr>
      </w:r>
    </w:p>
    <w:p>
      <w:pPr>
        <w:pStyle w:val="717"/>
        <w:pBdr/>
        <w:spacing/>
        <w:ind/>
        <w:rPr/>
      </w:pPr>
      <w:r>
        <w:rPr>
          <w:i/>
          <w:iCs/>
        </w:rPr>
        <w:t xml:space="preserve">            </w:t>
      </w:r>
      <w:r/>
    </w:p>
    <w:p>
      <w:pPr>
        <w:pStyle w:val="717"/>
        <w:pBdr/>
        <w:spacing/>
        <w:ind/>
        <w:rPr/>
      </w:pPr>
      <w:r/>
      <w:r/>
    </w:p>
    <w:p>
      <w:pPr>
        <w:pStyle w:val="717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>
      <w:pPr>
        <w:pStyle w:val="717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>
      <w:pPr>
        <w:pStyle w:val="717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>
      <w:pPr>
        <w:pStyle w:val="717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>
      <w:pPr>
        <w:pStyle w:val="717"/>
        <w:pBdr/>
        <w:spacing/>
        <w:ind/>
        <w:jc w:val="center"/>
        <w:rPr>
          <w:caps/>
          <w:sz w:val="28"/>
        </w:rPr>
      </w:pPr>
      <w:r>
        <w:rPr>
          <w:caps/>
          <w:sz w:val="28"/>
        </w:rPr>
      </w:r>
      <w:r>
        <w:rPr>
          <w:caps/>
          <w:sz w:val="28"/>
        </w:rPr>
      </w:r>
    </w:p>
    <w:p>
      <w:pPr>
        <w:pStyle w:val="717"/>
        <w:pBdr/>
        <w:spacing/>
        <w:ind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 xml:space="preserve">Сайт для размещения электронных объявлений</w:t>
      </w:r>
      <w:r>
        <w:rPr>
          <w:caps/>
          <w:sz w:val="28"/>
          <w:szCs w:val="28"/>
        </w:rPr>
      </w:r>
      <w:r>
        <w:rPr>
          <w:caps/>
          <w:sz w:val="28"/>
          <w:szCs w:val="28"/>
        </w:rPr>
      </w:r>
    </w:p>
    <w:p>
      <w:pPr>
        <w:pStyle w:val="717"/>
        <w:pBdr/>
        <w:spacing/>
        <w:ind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</w:r>
      <w:r>
        <w:rPr>
          <w:i/>
          <w:iCs/>
          <w:sz w:val="28"/>
          <w:szCs w:val="28"/>
        </w:rPr>
      </w:r>
    </w:p>
    <w:p>
      <w:pPr>
        <w:pStyle w:val="717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Техническое задание на курсовую работу </w:t>
      </w:r>
      <w:r>
        <w:rPr>
          <w:sz w:val="28"/>
          <w:szCs w:val="28"/>
        </w:rPr>
      </w:r>
    </w:p>
    <w:p>
      <w:pPr>
        <w:pStyle w:val="717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</w:t>
      </w:r>
      <w:r>
        <w:rPr>
          <w:sz w:val="28"/>
          <w:szCs w:val="28"/>
        </w:rPr>
        <w:t xml:space="preserve">дисциплине</w:t>
      </w:r>
      <w:r>
        <w:rPr>
          <w:sz w:val="28"/>
          <w:szCs w:val="28"/>
        </w:rPr>
        <w:t xml:space="preserve"> Технология </w:t>
      </w:r>
      <w:r>
        <w:rPr>
          <w:sz w:val="28"/>
          <w:szCs w:val="28"/>
        </w:rPr>
        <w:t xml:space="preserve">разработки программных систем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17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17"/>
        <w:pBdr/>
        <w:spacing/>
        <w:ind/>
        <w:jc w:val="center"/>
        <w:rPr>
          <w:color w:val="ff6600"/>
          <w:sz w:val="28"/>
          <w:szCs w:val="28"/>
          <w:lang w:val="en-US"/>
        </w:rPr>
      </w:pPr>
      <w:r>
        <w:rPr>
          <w:sz w:val="28"/>
          <w:szCs w:val="28"/>
        </w:rPr>
        <w:t xml:space="preserve">Листов </w:t>
      </w:r>
      <w:r>
        <w:rPr>
          <w:sz w:val="28"/>
          <w:szCs w:val="28"/>
          <w:lang w:val="en-US"/>
        </w:rPr>
        <w:t xml:space="preserve">7</w:t>
      </w:r>
      <w:r>
        <w:rPr>
          <w:color w:val="ff6600"/>
          <w:sz w:val="28"/>
          <w:szCs w:val="28"/>
          <w:lang w:val="en-US"/>
        </w:rPr>
      </w:r>
      <w:r>
        <w:rPr>
          <w:color w:val="ff6600"/>
          <w:sz w:val="28"/>
          <w:szCs w:val="28"/>
          <w:lang w:val="en-US"/>
        </w:rPr>
      </w:r>
    </w:p>
    <w:p>
      <w:pPr>
        <w:pStyle w:val="717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>
      <w:pPr>
        <w:pStyle w:val="717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>
      <w:pPr>
        <w:pStyle w:val="717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>
      <w:pPr>
        <w:pStyle w:val="717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>
      <w:pPr>
        <w:pStyle w:val="717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>
      <w:pPr>
        <w:pStyle w:val="717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>
      <w:pPr>
        <w:pStyle w:val="717"/>
        <w:pBdr/>
        <w:spacing/>
        <w:ind/>
        <w:rPr>
          <w:i/>
          <w:iCs/>
          <w:lang w:val="en-US"/>
        </w:rPr>
      </w:pPr>
      <w:r>
        <w:rPr>
          <w:i/>
          <w:iCs/>
          <w:lang w:val="en-US"/>
        </w:rPr>
      </w:r>
      <w:r>
        <w:rPr>
          <w:i/>
          <w:iCs/>
          <w:lang w:val="en-US"/>
        </w:rPr>
      </w:r>
    </w:p>
    <w:p>
      <w:pPr>
        <w:pStyle w:val="717"/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>
      <w:pPr>
        <w:pStyle w:val="717"/>
        <w:pBdr/>
        <w:spacing w:line="300" w:lineRule="exact"/>
        <w:ind/>
        <w:rPr>
          <w:b/>
        </w:rPr>
      </w:pPr>
      <w:r>
        <w:rPr>
          <w:sz w:val="28"/>
        </w:rPr>
        <w:t xml:space="preserve">Студент    </w:t>
      </w:r>
      <w:r>
        <w:rPr>
          <w:sz w:val="28"/>
        </w:rPr>
        <w:t xml:space="preserve">_</w:t>
      </w:r>
      <w:r>
        <w:rPr>
          <w:sz w:val="28"/>
          <w:u w:val="single"/>
        </w:rPr>
        <w:t xml:space="preserve">гр.</w:t>
      </w:r>
      <w:r>
        <w:rPr>
          <w:sz w:val="28"/>
          <w:u w:val="single"/>
        </w:rPr>
        <w:t xml:space="preserve"> ИУ6-5</w:t>
      </w:r>
      <w:r>
        <w:rPr>
          <w:sz w:val="28"/>
          <w:u w:val="single"/>
        </w:rPr>
        <w:t xml:space="preserve">1Б</w:t>
      </w:r>
      <w:r>
        <w:rPr>
          <w:b/>
        </w:rPr>
        <w:t xml:space="preserve">_</w:t>
      </w:r>
      <w:r>
        <w:rPr>
          <w:b/>
        </w:rPr>
        <w:t xml:space="preserve">_</w:t>
      </w:r>
      <w:r>
        <w:rPr>
          <w:b/>
        </w:rPr>
        <w:t xml:space="preserve"> </w:t>
      </w:r>
      <w:r>
        <w:rPr>
          <w:b/>
        </w:rPr>
        <w:t xml:space="preserve">     </w:t>
      </w:r>
      <w:r>
        <w:rPr>
          <w:b/>
        </w:rPr>
        <w:t xml:space="preserve"> </w:t>
      </w:r>
      <w:r>
        <w:rPr>
          <w:b/>
        </w:rPr>
        <w:t xml:space="preserve">              </w:t>
      </w:r>
      <w:r>
        <w:rPr>
          <w:b/>
        </w:rPr>
        <w:t xml:space="preserve">    ______</w:t>
      </w:r>
      <w:r>
        <w:rPr>
          <w:b/>
        </w:rPr>
        <w:t xml:space="preserve">____________   </w:t>
      </w:r>
      <w:r>
        <w:rPr>
          <w:b/>
        </w:rPr>
        <w:t xml:space="preserve">___</w:t>
      </w:r>
      <w:r>
        <w:rPr>
          <w:u w:val="single"/>
        </w:rPr>
        <w:t xml:space="preserve">Д.Ю. Воронин</w:t>
      </w:r>
      <w:r>
        <w:rPr>
          <w:b/>
        </w:rPr>
        <w:t xml:space="preserve">__ </w:t>
      </w:r>
      <w:r>
        <w:rPr>
          <w:b/>
        </w:rPr>
        <w:t xml:space="preserve"> </w:t>
      </w:r>
      <w:r>
        <w:rPr>
          <w:b/>
        </w:rPr>
      </w:r>
    </w:p>
    <w:p>
      <w:pPr>
        <w:pStyle w:val="717"/>
        <w:pBdr/>
        <w:spacing/>
        <w:ind w:right="565"/>
        <w:rPr>
          <w:sz w:val="18"/>
          <w:szCs w:val="18"/>
        </w:rPr>
      </w:pPr>
      <w:r>
        <w:rPr>
          <w:sz w:val="18"/>
          <w:szCs w:val="18"/>
        </w:rPr>
        <w:tab/>
        <w:t xml:space="preserve">                </w:t>
      </w:r>
      <w:r>
        <w:rPr>
          <w:sz w:val="18"/>
          <w:szCs w:val="18"/>
        </w:rPr>
        <w:t xml:space="preserve">(Группа)</w:t>
      </w:r>
      <w:r>
        <w:rPr>
          <w:sz w:val="18"/>
          <w:szCs w:val="18"/>
        </w:rPr>
        <w:t xml:space="preserve">                          </w:t>
      </w:r>
      <w:r>
        <w:rPr>
          <w:sz w:val="18"/>
          <w:szCs w:val="18"/>
        </w:rPr>
        <w:t xml:space="preserve">                                        </w:t>
      </w:r>
      <w:r>
        <w:rPr>
          <w:sz w:val="18"/>
          <w:szCs w:val="18"/>
        </w:rPr>
        <w:t xml:space="preserve">(Подпись, дата)                            (И.О.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Фамилия) 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17"/>
        <w:pBdr/>
        <w:spacing/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17"/>
        <w:pBdr/>
        <w:spacing w:line="300" w:lineRule="exact"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>
      <w:pPr>
        <w:pStyle w:val="717"/>
        <w:pBdr/>
        <w:spacing w:line="300" w:lineRule="exact"/>
        <w:ind/>
        <w:rPr>
          <w:sz w:val="28"/>
        </w:rPr>
      </w:pPr>
      <w:r>
        <w:rPr>
          <w:sz w:val="28"/>
        </w:rPr>
        <w:t xml:space="preserve">Руководитель курсовой работы</w:t>
      </w:r>
      <w:r>
        <w:rPr>
          <w:sz w:val="28"/>
        </w:rPr>
        <w:t xml:space="preserve">,</w:t>
      </w:r>
      <w:r>
        <w:rPr>
          <w:sz w:val="28"/>
        </w:rPr>
      </w:r>
    </w:p>
    <w:p>
      <w:pPr>
        <w:pStyle w:val="717"/>
        <w:pBdr/>
        <w:spacing w:line="300" w:lineRule="exact"/>
        <w:ind/>
        <w:rPr>
          <w:b/>
        </w:rPr>
      </w:pPr>
      <w:r>
        <w:rPr>
          <w:sz w:val="18"/>
          <w:szCs w:val="18"/>
        </w:rPr>
        <w:t xml:space="preserve">(Кандидат технических наук, доцент)</w:t>
      </w:r>
      <w:r>
        <w:rPr>
          <w:sz w:val="18"/>
          <w:szCs w:val="18"/>
        </w:rPr>
        <w:t xml:space="preserve"> </w:t>
      </w:r>
      <w:r>
        <w:rPr>
          <w:sz w:val="28"/>
        </w:rPr>
        <w:t xml:space="preserve">   </w:t>
      </w:r>
      <w:r>
        <w:rPr>
          <w:sz w:val="28"/>
        </w:rPr>
        <w:t xml:space="preserve">  </w:t>
      </w:r>
      <w:r>
        <w:rPr>
          <w:sz w:val="28"/>
        </w:rPr>
        <w:t xml:space="preserve">        </w:t>
      </w:r>
      <w:r>
        <w:rPr>
          <w:sz w:val="28"/>
        </w:rPr>
        <w:t xml:space="preserve"> </w:t>
      </w:r>
      <w:r>
        <w:rPr>
          <w:b/>
        </w:rPr>
        <w:t xml:space="preserve">   </w:t>
      </w:r>
      <w:r>
        <w:rPr>
          <w:b/>
        </w:rPr>
        <w:t xml:space="preserve">       </w:t>
      </w:r>
      <w:r>
        <w:rPr>
          <w:b/>
        </w:rPr>
        <w:t xml:space="preserve">  ______</w:t>
      </w:r>
      <w:r>
        <w:rPr>
          <w:b/>
        </w:rPr>
        <w:t xml:space="preserve">____________   ____</w:t>
      </w:r>
      <w:r>
        <w:rPr>
          <w:bCs/>
          <w:u w:val="single"/>
        </w:rPr>
        <w:t xml:space="preserve">Д.А. Миков</w:t>
      </w:r>
      <w:r>
        <w:rPr>
          <w:b/>
        </w:rPr>
        <w:t xml:space="preserve">____ </w:t>
      </w:r>
      <w:r>
        <w:rPr>
          <w:b/>
        </w:rPr>
      </w:r>
    </w:p>
    <w:p>
      <w:pPr>
        <w:pStyle w:val="717"/>
        <w:pBdr/>
        <w:spacing/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дата)             </w:t>
      </w:r>
      <w:r>
        <w:rPr>
          <w:sz w:val="18"/>
          <w:szCs w:val="18"/>
        </w:rPr>
        <w:t xml:space="preserve">               (И.О.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Фамилия)  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17"/>
        <w:pBdr/>
        <w:spacing/>
        <w:ind/>
        <w:rPr/>
      </w:pPr>
      <w:r/>
      <w:r/>
    </w:p>
    <w:p>
      <w:pPr>
        <w:pStyle w:val="717"/>
        <w:pBdr/>
        <w:spacing/>
        <w:ind/>
        <w:rPr/>
      </w:pPr>
      <w:r/>
      <w:r/>
    </w:p>
    <w:p>
      <w:pPr>
        <w:pStyle w:val="717"/>
        <w:pBdr/>
        <w:spacing/>
        <w:ind/>
        <w:rPr/>
      </w:pPr>
      <w:r/>
      <w:r/>
    </w:p>
    <w:p>
      <w:pPr>
        <w:pStyle w:val="717"/>
        <w:pBdr/>
        <w:spacing/>
        <w:ind/>
        <w:rPr/>
      </w:pPr>
      <w:r/>
      <w:r/>
    </w:p>
    <w:p>
      <w:pPr>
        <w:pStyle w:val="717"/>
        <w:pBdr/>
        <w:spacing/>
        <w:ind/>
        <w:rPr/>
      </w:pPr>
      <w:r/>
      <w:r/>
    </w:p>
    <w:p>
      <w:pPr>
        <w:pStyle w:val="717"/>
        <w:pBdr/>
        <w:spacing/>
        <w:ind/>
        <w:rPr/>
      </w:pPr>
      <w:r/>
      <w:r/>
    </w:p>
    <w:p>
      <w:pPr>
        <w:pStyle w:val="717"/>
        <w:pBdr/>
        <w:spacing/>
        <w:ind/>
        <w:rPr/>
      </w:pPr>
      <w:r/>
      <w:r/>
    </w:p>
    <w:p>
      <w:pPr>
        <w:pStyle w:val="717"/>
        <w:pBdr/>
        <w:spacing/>
        <w:ind/>
        <w:jc w:val="center"/>
        <w:rPr/>
      </w:pPr>
      <w:r>
        <w:t xml:space="preserve">Москва, 20</w:t>
      </w:r>
      <w:r>
        <w:t xml:space="preserve">25</w:t>
      </w:r>
      <w:r/>
    </w:p>
    <w:p>
      <w:pPr>
        <w:pStyle w:val="718"/>
        <w:pBdr/>
        <w:spacing/>
        <w:ind/>
        <w:rPr/>
      </w:pPr>
      <w:r>
        <w:t xml:space="preserve">1</w:t>
      </w:r>
      <w:r>
        <w:t xml:space="preserve"> </w:t>
      </w:r>
      <w:r>
        <w:t xml:space="preserve">Введение</w:t>
      </w:r>
      <w:r/>
    </w:p>
    <w:p>
      <w:pPr>
        <w:pStyle w:val="751"/>
        <w:pBdr/>
        <w:spacing/>
        <w:ind w:firstLine="709"/>
        <w:rPr/>
      </w:pPr>
      <w:r>
        <w:t xml:space="preserve">Настоящее техническое задание распространяется на разработку </w:t>
      </w:r>
      <w:r>
        <w:t xml:space="preserve">сайта</w:t>
      </w:r>
      <w:r>
        <w:t xml:space="preserve"> </w:t>
      </w:r>
      <w:r>
        <w:t xml:space="preserve">«Омега»</w:t>
      </w:r>
      <w:r>
        <w:t xml:space="preserve">, используемо</w:t>
      </w:r>
      <w:r>
        <w:t xml:space="preserve">го</w:t>
      </w:r>
      <w:r>
        <w:t xml:space="preserve"> для </w:t>
      </w:r>
      <w:r>
        <w:t xml:space="preserve">размещения и поиска товаров и услуг</w:t>
      </w:r>
      <w:r>
        <w:t xml:space="preserve"> и предназначенной для </w:t>
      </w:r>
      <w:r>
        <w:t xml:space="preserve">частных лиц и предпринимате</w:t>
      </w:r>
      <w:r>
        <w:t xml:space="preserve">лей, желающий осуществлять онлайн-продажи на локальном рынке</w:t>
      </w:r>
      <w:r>
        <w:t xml:space="preserve">.</w:t>
      </w:r>
      <w:r/>
    </w:p>
    <w:p>
      <w:pPr>
        <w:pStyle w:val="750"/>
        <w:pBdr/>
        <w:spacing w:line="480" w:lineRule="auto"/>
        <w:ind/>
        <w:jc w:val="both"/>
        <w:rPr>
          <w:sz w:val="24"/>
        </w:rPr>
      </w:pPr>
      <w:r>
        <w:rPr>
          <w:sz w:val="24"/>
        </w:rPr>
        <w:t xml:space="preserve">Актуальность данной разработки обусловлена растущим спросом на онлайн-платформы для торговли и обмена товарами. Существующие аналоги (такие как Avito, Юла) имеют </w:t>
      </w:r>
      <w:r>
        <w:rPr>
          <w:sz w:val="24"/>
        </w:rPr>
        <w:t xml:space="preserve">большую внутреннюю конкуренцию </w:t>
      </w:r>
      <w:r>
        <w:rPr>
          <w:sz w:val="24"/>
        </w:rPr>
        <w:t xml:space="preserve">и </w:t>
      </w:r>
      <w:r>
        <w:rPr>
          <w:sz w:val="24"/>
        </w:rPr>
        <w:t xml:space="preserve">высокие комиссии, что создает барьер для малого би</w:t>
      </w:r>
      <w:r>
        <w:rPr>
          <w:sz w:val="24"/>
        </w:rPr>
        <w:t xml:space="preserve">з</w:t>
      </w:r>
      <w:r>
        <w:rPr>
          <w:sz w:val="24"/>
        </w:rPr>
        <w:t xml:space="preserve">неса. Разрабатываемый маркетплейс предлагает </w:t>
      </w:r>
      <w:r>
        <w:rPr>
          <w:sz w:val="24"/>
        </w:rPr>
        <w:t xml:space="preserve">простую систему поиска с фильтрами</w:t>
      </w:r>
      <w:r>
        <w:rPr>
          <w:sz w:val="24"/>
        </w:rPr>
        <w:t xml:space="preserve"> </w:t>
      </w:r>
      <w:r>
        <w:rPr>
          <w:sz w:val="24"/>
        </w:rPr>
        <w:t xml:space="preserve">и </w:t>
      </w:r>
      <w:r>
        <w:rPr>
          <w:sz w:val="24"/>
        </w:rPr>
        <w:t xml:space="preserve">минимальные комиссии. Отличительными особенностями являются: </w:t>
      </w:r>
      <w:r>
        <w:rPr>
          <w:sz w:val="24"/>
        </w:rPr>
        <w:t xml:space="preserve">упрощенный интерфейс</w:t>
      </w:r>
      <w:r>
        <w:rPr>
          <w:sz w:val="24"/>
        </w:rPr>
        <w:t xml:space="preserve"> </w:t>
      </w:r>
      <w:r>
        <w:rPr>
          <w:sz w:val="24"/>
        </w:rPr>
        <w:t xml:space="preserve">и система прямых контактов между покупат</w:t>
      </w:r>
      <w:r>
        <w:rPr>
          <w:sz w:val="24"/>
        </w:rPr>
        <w:t xml:space="preserve">елями и продавцами.</w:t>
      </w:r>
      <w:r>
        <w:rPr>
          <w:sz w:val="24"/>
        </w:rPr>
      </w:r>
      <w:r>
        <w:rPr>
          <w:sz w:val="24"/>
        </w:rPr>
      </w:r>
    </w:p>
    <w:p>
      <w:pPr>
        <w:pStyle w:val="718"/>
        <w:pBdr/>
        <w:spacing/>
        <w:ind/>
        <w:rPr/>
      </w:pPr>
      <w:r>
        <w:t xml:space="preserve">2</w:t>
      </w:r>
      <w:r>
        <w:t xml:space="preserve"> </w:t>
      </w:r>
      <w:r>
        <w:t xml:space="preserve">Основания для разработки</w:t>
      </w:r>
      <w:r/>
    </w:p>
    <w:p>
      <w:pPr>
        <w:pStyle w:val="717"/>
        <w:pBdr/>
        <w:spacing w:line="480" w:lineRule="auto"/>
        <w:ind w:firstLine="709"/>
        <w:jc w:val="both"/>
        <w:rPr/>
      </w:pPr>
      <w:r>
        <w:t xml:space="preserve">Сайт для размещения электронных объявлений «Омега» </w:t>
      </w:r>
      <w:r>
        <w:t xml:space="preserve">разрабатывается </w:t>
      </w:r>
      <w:r>
        <w:t xml:space="preserve">в</w:t>
      </w:r>
      <w:r>
        <w:t xml:space="preserve"> </w:t>
      </w:r>
      <w:r>
        <w:t xml:space="preserve">соответствии с </w:t>
      </w:r>
      <w:r>
        <w:t xml:space="preserve">темати</w:t>
      </w:r>
      <w:r>
        <w:t xml:space="preserve">кой</w:t>
      </w:r>
      <w:r>
        <w:t xml:space="preserve"> кафедры</w:t>
      </w:r>
      <w:r>
        <w:t xml:space="preserve"> «Компьютерные системы и сети» (ИУ6)</w:t>
      </w:r>
      <w:r>
        <w:t xml:space="preserve">.</w:t>
      </w:r>
      <w:r/>
    </w:p>
    <w:p>
      <w:pPr>
        <w:pStyle w:val="718"/>
        <w:pBdr/>
        <w:spacing/>
        <w:ind/>
        <w:rPr/>
      </w:pPr>
      <w:r>
        <w:t xml:space="preserve">3</w:t>
      </w:r>
      <w:r>
        <w:t xml:space="preserve"> </w:t>
      </w:r>
      <w:r>
        <w:t xml:space="preserve">Назначение разработки</w:t>
      </w:r>
      <w:r/>
    </w:p>
    <w:p>
      <w:pPr>
        <w:pStyle w:val="717"/>
        <w:pBdr/>
        <w:spacing w:line="480" w:lineRule="auto"/>
        <w:ind w:firstLine="720"/>
        <w:jc w:val="both"/>
        <w:rPr/>
      </w:pPr>
      <w:r>
        <w:t xml:space="preserve">Основное назначение </w:t>
      </w:r>
      <w:r>
        <w:t xml:space="preserve">сайта для размещения электронных объявлений «Омега»</w:t>
      </w:r>
      <w:r>
        <w:t xml:space="preserve"> заключается в </w:t>
      </w:r>
      <w:r>
        <w:t xml:space="preserve">предоставлении пользователям платформы для размещения, поиска и просмотра электронных объявлений о продаже товаров и услуг</w:t>
      </w:r>
      <w:r>
        <w:t xml:space="preserve">.</w:t>
      </w:r>
      <w:r/>
    </w:p>
    <w:p>
      <w:pPr>
        <w:pStyle w:val="718"/>
        <w:pBdr/>
        <w:spacing/>
        <w:ind/>
        <w:rPr/>
      </w:pPr>
      <w:r>
        <w:t xml:space="preserve">4</w:t>
      </w:r>
      <w:r>
        <w:t xml:space="preserve"> </w:t>
      </w:r>
      <w:r>
        <w:t xml:space="preserve">Требования к программному изделию</w:t>
      </w:r>
      <w:r/>
    </w:p>
    <w:p>
      <w:pPr>
        <w:pStyle w:val="719"/>
        <w:pBdr/>
        <w:spacing/>
        <w:ind/>
        <w:rPr/>
      </w:pPr>
      <w:r>
        <w:rPr>
          <w:spacing w:val="0"/>
        </w:rPr>
        <w:t xml:space="preserve">4.1</w:t>
      </w:r>
      <w:r>
        <w:rPr>
          <w:spacing w:val="0"/>
        </w:rPr>
        <w:t xml:space="preserve"> </w:t>
      </w:r>
      <w:r>
        <w:t xml:space="preserve">Требования к функциональным характеристикам</w:t>
      </w:r>
      <w:r/>
    </w:p>
    <w:p>
      <w:pPr>
        <w:pStyle w:val="719"/>
        <w:pBdr/>
        <w:spacing/>
        <w:ind/>
        <w:rPr/>
      </w:pPr>
      <w:r>
        <w:rPr>
          <w:spacing w:val="0"/>
        </w:rPr>
        <w:t xml:space="preserve">4.1.1</w:t>
      </w:r>
      <w:r>
        <w:rPr>
          <w:spacing w:val="0"/>
        </w:rPr>
        <w:t xml:space="preserve"> </w:t>
      </w:r>
      <w:r>
        <w:t xml:space="preserve">Вы</w:t>
      </w:r>
      <w:r>
        <w:t xml:space="preserve">полняемые функции</w:t>
      </w:r>
      <w:r/>
    </w:p>
    <w:p>
      <w:pPr>
        <w:pStyle w:val="719"/>
        <w:pBdr/>
        <w:spacing/>
        <w:ind/>
        <w:rPr/>
      </w:pPr>
      <w:r>
        <w:rPr>
          <w:spacing w:val="0"/>
        </w:rPr>
        <w:t xml:space="preserve">4.1.1.1</w:t>
      </w:r>
      <w:r>
        <w:rPr>
          <w:spacing w:val="0"/>
        </w:rPr>
        <w:t xml:space="preserve"> </w:t>
      </w:r>
      <w:r>
        <w:t xml:space="preserve">Для</w:t>
      </w:r>
      <w:r>
        <w:t xml:space="preserve"> зарегистрированного</w:t>
      </w:r>
      <w:r>
        <w:t xml:space="preserve"> пользователя:</w:t>
      </w:r>
      <w:r/>
    </w:p>
    <w:p>
      <w:pPr>
        <w:pStyle w:val="744"/>
        <w:pBdr/>
        <w:spacing/>
        <w:ind/>
        <w:rPr/>
      </w:pPr>
      <w:r>
        <w:t xml:space="preserve">просмотр</w:t>
      </w:r>
      <w:r>
        <w:t xml:space="preserve"> объявления</w:t>
      </w:r>
      <w:r>
        <w:t xml:space="preserve">;</w:t>
      </w:r>
      <w:r/>
    </w:p>
    <w:p>
      <w:pPr>
        <w:pStyle w:val="744"/>
        <w:pBdr/>
        <w:spacing/>
        <w:ind/>
        <w:rPr/>
      </w:pPr>
      <w:r>
        <w:t xml:space="preserve">создание объявления</w:t>
      </w:r>
      <w:r>
        <w:rPr>
          <w:lang w:val="en-US"/>
        </w:rPr>
        <w:t xml:space="preserve">;</w:t>
      </w:r>
      <w:r/>
    </w:p>
    <w:p>
      <w:pPr>
        <w:pStyle w:val="744"/>
        <w:pBdr/>
        <w:spacing/>
        <w:ind/>
        <w:rPr/>
      </w:pPr>
      <w:r>
        <w:t xml:space="preserve">редактирования объявления</w:t>
      </w:r>
      <w:r>
        <w:rPr>
          <w:lang w:val="en-US"/>
        </w:rPr>
        <w:t xml:space="preserve">;</w:t>
      </w:r>
      <w:r/>
    </w:p>
    <w:p>
      <w:pPr>
        <w:pStyle w:val="744"/>
        <w:pBdr/>
        <w:spacing/>
        <w:ind/>
        <w:rPr/>
      </w:pPr>
      <w:r>
        <w:t xml:space="preserve">удаление объявления</w:t>
      </w:r>
      <w:r>
        <w:rPr>
          <w:lang w:val="en-US"/>
        </w:rPr>
        <w:t xml:space="preserve">;</w:t>
      </w:r>
      <w:r/>
    </w:p>
    <w:p>
      <w:pPr>
        <w:pStyle w:val="744"/>
        <w:pBdr/>
        <w:spacing/>
        <w:ind/>
        <w:rPr/>
      </w:pPr>
      <w:r>
        <w:t xml:space="preserve">поиск объявления по его заголовку</w:t>
      </w:r>
      <w:r>
        <w:t xml:space="preserve">.</w:t>
      </w:r>
      <w:r/>
    </w:p>
    <w:p>
      <w:pPr>
        <w:pStyle w:val="719"/>
        <w:pBdr/>
        <w:spacing/>
        <w:ind/>
        <w:rPr/>
      </w:pPr>
      <w:r>
        <w:rPr>
          <w:spacing w:val="0"/>
        </w:rPr>
        <w:t xml:space="preserve">4.1.1.2 </w:t>
      </w:r>
      <w:r>
        <w:t xml:space="preserve">Для незарегистрированного пользователя:</w:t>
      </w:r>
      <w:r/>
    </w:p>
    <w:p>
      <w:pPr>
        <w:pStyle w:val="744"/>
        <w:pBdr/>
        <w:spacing/>
        <w:ind/>
        <w:rPr/>
      </w:pPr>
      <w:r>
        <w:t xml:space="preserve">просмотр объявления;</w:t>
      </w:r>
      <w:r/>
    </w:p>
    <w:p>
      <w:pPr>
        <w:pStyle w:val="744"/>
        <w:pBdr/>
        <w:spacing/>
        <w:ind/>
        <w:rPr/>
      </w:pPr>
      <w:r>
        <w:t xml:space="preserve">поиск объявления по его заголовку.</w:t>
      </w:r>
      <w:r>
        <w:tab/>
      </w:r>
      <w:r/>
    </w:p>
    <w:p>
      <w:pPr>
        <w:pStyle w:val="719"/>
        <w:pBdr/>
        <w:spacing/>
        <w:ind/>
        <w:rPr/>
      </w:pPr>
      <w:r>
        <w:rPr>
          <w:spacing w:val="0"/>
        </w:rPr>
        <w:t xml:space="preserve">4.1.2</w:t>
      </w:r>
      <w:r>
        <w:rPr>
          <w:spacing w:val="0"/>
        </w:rPr>
        <w:t xml:space="preserve"> </w:t>
      </w:r>
      <w:r>
        <w:t xml:space="preserve">Исходные данные:</w:t>
      </w:r>
      <w:r/>
    </w:p>
    <w:p>
      <w:pPr>
        <w:pStyle w:val="744"/>
        <w:pBdr/>
        <w:spacing/>
        <w:ind/>
        <w:rPr/>
      </w:pPr>
      <w:r>
        <w:t xml:space="preserve">логин</w:t>
      </w:r>
      <w:r>
        <w:t xml:space="preserve"> (электронная почта)</w:t>
      </w:r>
      <w:r>
        <w:t xml:space="preserve">;</w:t>
      </w:r>
      <w:r/>
    </w:p>
    <w:p>
      <w:pPr>
        <w:pStyle w:val="744"/>
        <w:pBdr/>
        <w:spacing/>
        <w:ind/>
        <w:rPr/>
      </w:pPr>
      <w:r>
        <w:t xml:space="preserve">заголовок объявления</w:t>
      </w:r>
      <w:r>
        <w:rPr>
          <w:lang w:val="en-US"/>
        </w:rPr>
        <w:t xml:space="preserve">;</w:t>
      </w:r>
      <w:r/>
    </w:p>
    <w:p>
      <w:pPr>
        <w:pStyle w:val="744"/>
        <w:pBdr/>
        <w:spacing/>
        <w:ind/>
        <w:rPr/>
      </w:pPr>
      <w:r>
        <w:t xml:space="preserve">фотография объявления</w:t>
      </w:r>
      <w:r>
        <w:rPr>
          <w:lang w:val="en-US"/>
        </w:rPr>
        <w:t xml:space="preserve">;</w:t>
      </w:r>
      <w:r/>
    </w:p>
    <w:p>
      <w:pPr>
        <w:pStyle w:val="744"/>
        <w:pBdr/>
        <w:spacing/>
        <w:ind/>
        <w:rPr/>
      </w:pPr>
      <w:r>
        <w:t xml:space="preserve">контактные данные (номер телефона</w:t>
      </w:r>
      <w:r>
        <w:t xml:space="preserve">, </w:t>
      </w:r>
      <w:r>
        <w:t xml:space="preserve">контакт</w:t>
      </w:r>
      <w:r>
        <w:t xml:space="preserve"> в </w:t>
      </w:r>
      <w:r>
        <w:t xml:space="preserve">со</w:t>
      </w:r>
      <w:r>
        <w:t xml:space="preserve">циальной сети</w:t>
      </w:r>
      <w:r>
        <w:t xml:space="preserve">).</w:t>
      </w:r>
      <w:r/>
    </w:p>
    <w:p>
      <w:pPr>
        <w:pStyle w:val="719"/>
        <w:pBdr/>
        <w:spacing/>
        <w:ind/>
        <w:rPr/>
      </w:pPr>
      <w:r>
        <w:rPr>
          <w:spacing w:val="0"/>
        </w:rPr>
        <w:t xml:space="preserve">4.2</w:t>
      </w:r>
      <w:r>
        <w:rPr>
          <w:spacing w:val="0"/>
        </w:rPr>
        <w:t xml:space="preserve"> </w:t>
      </w:r>
      <w:r>
        <w:t xml:space="preserve">Требования к надежности</w:t>
      </w:r>
      <w:r/>
    </w:p>
    <w:p>
      <w:pPr>
        <w:pStyle w:val="717"/>
        <w:pBdr/>
        <w:spacing w:line="480" w:lineRule="auto"/>
        <w:ind w:left="720"/>
        <w:rPr/>
      </w:pPr>
      <w:r>
        <w:t xml:space="preserve">4.2.1</w:t>
      </w:r>
      <w:r>
        <w:t xml:space="preserve"> </w:t>
      </w:r>
      <w:r>
        <w:t xml:space="preserve">Предусмотреть контроль вводимой информации.</w:t>
      </w:r>
      <w:r/>
    </w:p>
    <w:p>
      <w:pPr>
        <w:pStyle w:val="717"/>
        <w:pBdr/>
        <w:spacing w:line="480" w:lineRule="auto"/>
        <w:ind w:left="720"/>
        <w:rPr/>
      </w:pPr>
      <w:r>
        <w:t xml:space="preserve">4.2.2</w:t>
      </w:r>
      <w:r>
        <w:t xml:space="preserve"> </w:t>
      </w:r>
      <w:r>
        <w:t xml:space="preserve">Предусмотреть блокировку некорректных действий пользователя. </w:t>
      </w:r>
      <w:r/>
    </w:p>
    <w:p>
      <w:pPr>
        <w:pStyle w:val="717"/>
        <w:pBdr/>
        <w:spacing w:line="480" w:lineRule="auto"/>
        <w:ind w:left="720"/>
        <w:rPr/>
      </w:pPr>
      <w:r>
        <w:t xml:space="preserve">4.2.3</w:t>
      </w:r>
      <w:r>
        <w:t xml:space="preserve"> </w:t>
      </w:r>
      <w:r>
        <w:t xml:space="preserve">Обеспечить целостность информации в базе данных.</w:t>
      </w:r>
      <w:r/>
    </w:p>
    <w:p>
      <w:pPr>
        <w:pStyle w:val="719"/>
        <w:pBdr/>
        <w:spacing/>
        <w:ind/>
        <w:rPr/>
      </w:pPr>
      <w:r>
        <w:rPr>
          <w:spacing w:val="0"/>
        </w:rPr>
        <w:t xml:space="preserve">4.3</w:t>
      </w:r>
      <w:r>
        <w:rPr>
          <w:spacing w:val="0"/>
        </w:rPr>
        <w:t xml:space="preserve"> </w:t>
      </w:r>
      <w:r>
        <w:t xml:space="preserve">Условия эксплуатации</w:t>
      </w:r>
      <w:r/>
    </w:p>
    <w:p>
      <w:pPr>
        <w:pStyle w:val="717"/>
        <w:pBdr/>
        <w:spacing w:line="480" w:lineRule="auto"/>
        <w:ind w:left="720"/>
        <w:rPr/>
      </w:pPr>
      <w:r>
        <w:t xml:space="preserve">4.3.1</w:t>
      </w:r>
      <w:r>
        <w:t xml:space="preserve"> </w:t>
      </w:r>
      <w:r>
        <w:t xml:space="preserve">Условия эксплуатации в соответстви</w:t>
      </w:r>
      <w:r>
        <w:t xml:space="preserve">и</w:t>
      </w:r>
      <w:r>
        <w:t xml:space="preserve"> с </w:t>
      </w:r>
      <w:r>
        <w:t xml:space="preserve">СанПиН 2.2.2/2.4.1340-03</w:t>
      </w:r>
      <w:r>
        <w:t xml:space="preserve">.</w:t>
      </w:r>
      <w:r/>
    </w:p>
    <w:p>
      <w:pPr>
        <w:pStyle w:val="717"/>
        <w:pBdr/>
        <w:spacing w:line="480" w:lineRule="auto"/>
        <w:ind w:left="720"/>
        <w:rPr/>
      </w:pPr>
      <w:r>
        <w:t xml:space="preserve">4.3.2</w:t>
      </w:r>
      <w:r>
        <w:t xml:space="preserve"> </w:t>
      </w:r>
      <w:r>
        <w:t xml:space="preserve">Обслуживание </w:t>
      </w:r>
      <w:r/>
    </w:p>
    <w:p>
      <w:pPr>
        <w:pStyle w:val="717"/>
        <w:pBdr/>
        <w:spacing w:line="480" w:lineRule="auto"/>
        <w:ind w:left="709"/>
        <w:rPr/>
      </w:pPr>
      <w:r>
        <w:t xml:space="preserve">4.3.2.1 В случае какого-либо сбоя работы откатить сервис к последней рабочей версии.</w:t>
      </w:r>
      <w:r/>
    </w:p>
    <w:p>
      <w:pPr>
        <w:pStyle w:val="717"/>
        <w:pBdr/>
        <w:spacing w:line="480" w:lineRule="auto"/>
        <w:ind w:firstLine="720"/>
        <w:jc w:val="both"/>
        <w:rPr/>
      </w:pPr>
      <w:r>
        <w:t xml:space="preserve">4.3.3</w:t>
      </w:r>
      <w:r>
        <w:t xml:space="preserve"> </w:t>
      </w:r>
      <w:r>
        <w:t xml:space="preserve">Обслуживающий персонал</w:t>
      </w:r>
      <w:r>
        <w:t xml:space="preserve"> </w:t>
      </w:r>
      <w:r/>
    </w:p>
    <w:p>
      <w:pPr>
        <w:pStyle w:val="717"/>
        <w:pBdr/>
        <w:spacing w:line="480" w:lineRule="auto"/>
        <w:ind w:left="709"/>
        <w:jc w:val="both"/>
        <w:rPr>
          <w:color w:val="000000"/>
        </w:rPr>
      </w:pPr>
      <w:r>
        <w:rPr>
          <w:color w:val="000000"/>
        </w:rPr>
        <w:t xml:space="preserve">4.3.3.1 Программист, который будет следить за стабильностью работы </w:t>
      </w:r>
      <w:r>
        <w:t xml:space="preserve">веб-приложе</w:t>
      </w:r>
      <w:r>
        <w:t xml:space="preserve">ния</w:t>
      </w:r>
      <w:r>
        <w:rPr>
          <w:color w:val="000000"/>
        </w:rPr>
        <w:t xml:space="preserve">, а также в случае сбоев оказывать техническую поддержку.</w:t>
      </w:r>
      <w:r>
        <w:rPr>
          <w:color w:val="000000"/>
        </w:rPr>
      </w:r>
      <w:r>
        <w:rPr>
          <w:color w:val="000000"/>
        </w:rPr>
      </w:r>
    </w:p>
    <w:p>
      <w:pPr>
        <w:pStyle w:val="719"/>
        <w:pBdr/>
        <w:spacing/>
        <w:ind/>
        <w:rPr/>
      </w:pPr>
      <w:r>
        <w:rPr>
          <w:spacing w:val="0"/>
        </w:rPr>
        <w:t xml:space="preserve">4.</w:t>
      </w:r>
      <w:r>
        <w:rPr>
          <w:spacing w:val="0"/>
        </w:rPr>
        <w:t xml:space="preserve">4</w:t>
      </w:r>
      <w:r>
        <w:rPr>
          <w:spacing w:val="0"/>
        </w:rPr>
        <w:t xml:space="preserve"> </w:t>
      </w:r>
      <w:r>
        <w:t xml:space="preserve">Требования к составу и параметрам технических средств</w:t>
      </w:r>
      <w:r>
        <w:t xml:space="preserve"> </w:t>
      </w:r>
      <w:r/>
    </w:p>
    <w:p>
      <w:pPr>
        <w:pStyle w:val="717"/>
        <w:pBdr/>
        <w:spacing w:line="480" w:lineRule="auto"/>
        <w:ind w:firstLine="709"/>
        <w:rPr/>
      </w:pPr>
      <w:r>
        <w:t xml:space="preserve">4.4.1</w:t>
      </w:r>
      <w:r>
        <w:t xml:space="preserve"> </w:t>
      </w:r>
      <w:r>
        <w:t xml:space="preserve">Программное обеспечение должно функционировать на </w:t>
      </w:r>
      <w:r>
        <w:rPr>
          <w:lang w:val="en-US"/>
        </w:rPr>
        <w:t xml:space="preserve">IBM</w:t>
      </w:r>
      <w:r>
        <w:t xml:space="preserve">-совместимых персональных компьютерах. </w:t>
      </w:r>
      <w:r/>
    </w:p>
    <w:p>
      <w:pPr>
        <w:pStyle w:val="717"/>
        <w:pBdr/>
        <w:spacing w:line="480" w:lineRule="auto"/>
        <w:ind w:left="708"/>
        <w:jc w:val="both"/>
        <w:rPr/>
      </w:pPr>
      <w:r>
        <w:t xml:space="preserve">4.4.2</w:t>
      </w:r>
      <w:r>
        <w:t xml:space="preserve"> </w:t>
      </w:r>
      <w:r>
        <w:t xml:space="preserve">Минимальная конфигурация технических средств:</w:t>
      </w:r>
      <w:r/>
    </w:p>
    <w:p>
      <w:pPr>
        <w:pStyle w:val="717"/>
        <w:pBdr/>
        <w:tabs>
          <w:tab w:val="right" w:leader="dot" w:pos="9356"/>
        </w:tabs>
        <w:spacing w:line="480" w:lineRule="auto"/>
        <w:ind w:left="708"/>
        <w:jc w:val="both"/>
        <w:rPr/>
      </w:pPr>
      <w:r>
        <w:t xml:space="preserve">4.4.2.1</w:t>
      </w:r>
      <w:r>
        <w:t xml:space="preserve"> </w:t>
      </w:r>
      <w:r>
        <w:t xml:space="preserve">Тип процессора </w:t>
        <w:tab/>
        <w:t xml:space="preserve">   </w:t>
      </w:r>
      <w:r>
        <w:rPr>
          <w:lang w:val="en-US"/>
        </w:rPr>
        <w:t xml:space="preserve">Intel</w:t>
      </w:r>
      <w:r>
        <w:t xml:space="preserve"> </w:t>
      </w:r>
      <w:r>
        <w:rPr>
          <w:lang w:val="en-US"/>
        </w:rPr>
        <w:t xml:space="preserve">Core</w:t>
      </w:r>
      <w:r>
        <w:t xml:space="preserve"> </w:t>
      </w:r>
      <w:r>
        <w:rPr>
          <w:lang w:val="en-US"/>
        </w:rPr>
        <w:t xml:space="preserve">i</w:t>
      </w:r>
      <w:r>
        <w:t xml:space="preserve">5</w:t>
      </w:r>
      <w:r/>
    </w:p>
    <w:p>
      <w:pPr>
        <w:pStyle w:val="719"/>
        <w:pBdr/>
        <w:tabs>
          <w:tab w:val="right" w:leader="dot" w:pos="9356"/>
        </w:tabs>
        <w:spacing w:after="0" w:before="0"/>
        <w:ind/>
        <w:rPr>
          <w:spacing w:val="0"/>
        </w:rPr>
      </w:pPr>
      <w:r>
        <w:rPr>
          <w:spacing w:val="0"/>
        </w:rPr>
        <w:t xml:space="preserve">4.4.</w:t>
      </w:r>
      <w:r>
        <w:rPr>
          <w:spacing w:val="0"/>
        </w:rPr>
        <w:t xml:space="preserve">2.2</w:t>
      </w:r>
      <w:r>
        <w:rPr>
          <w:spacing w:val="0"/>
        </w:rPr>
        <w:t xml:space="preserve"> </w:t>
      </w:r>
      <w:r>
        <w:rPr>
          <w:spacing w:val="0"/>
        </w:rPr>
        <w:t xml:space="preserve">Объем ОЗУ</w:t>
        <w:tab/>
        <w:t xml:space="preserve">   </w:t>
      </w:r>
      <w:r>
        <w:rPr>
          <w:spacing w:val="0"/>
        </w:rPr>
        <w:t xml:space="preserve">8</w:t>
      </w:r>
      <w:r>
        <w:rPr>
          <w:spacing w:val="0"/>
        </w:rPr>
        <w:t xml:space="preserve"> </w:t>
      </w:r>
      <w:r>
        <w:rPr>
          <w:spacing w:val="0"/>
        </w:rPr>
        <w:t xml:space="preserve">Г</w:t>
      </w:r>
      <w:r>
        <w:rPr>
          <w:spacing w:val="0"/>
        </w:rPr>
        <w:t xml:space="preserve">б</w:t>
      </w:r>
      <w:r>
        <w:rPr>
          <w:spacing w:val="0"/>
        </w:rPr>
        <w:t xml:space="preserve">.</w:t>
      </w:r>
      <w:r>
        <w:rPr>
          <w:spacing w:val="0"/>
        </w:rPr>
      </w:r>
    </w:p>
    <w:p>
      <w:pPr>
        <w:pStyle w:val="719"/>
        <w:pBdr/>
        <w:spacing/>
        <w:ind/>
        <w:rPr/>
      </w:pPr>
      <w:r>
        <w:rPr>
          <w:spacing w:val="0"/>
        </w:rPr>
        <w:t xml:space="preserve">4.5</w:t>
      </w:r>
      <w:r>
        <w:rPr>
          <w:spacing w:val="0"/>
        </w:rPr>
        <w:t xml:space="preserve"> </w:t>
      </w:r>
      <w:r>
        <w:rPr>
          <w:spacing w:val="28"/>
        </w:rPr>
        <w:t xml:space="preserve">Требования к информационной и программной совместимости</w:t>
      </w:r>
      <w:r/>
    </w:p>
    <w:p>
      <w:pPr>
        <w:pStyle w:val="717"/>
        <w:pBdr/>
        <w:spacing w:line="480" w:lineRule="auto"/>
        <w:ind w:firstLine="720"/>
        <w:jc w:val="both"/>
        <w:rPr/>
      </w:pPr>
      <w:r>
        <w:t xml:space="preserve">4.5.1</w:t>
      </w:r>
      <w:r>
        <w:t xml:space="preserve"> </w:t>
      </w:r>
      <w:r>
        <w:t xml:space="preserve">Программное обеспечение должно работать под управлением браузеров, таких как «Яндекс», «</w:t>
      </w:r>
      <w:r>
        <w:rPr>
          <w:lang w:val="en-US"/>
        </w:rPr>
        <w:t xml:space="preserve">Google</w:t>
      </w:r>
      <w:r>
        <w:t xml:space="preserve"> </w:t>
      </w:r>
      <w:r>
        <w:rPr>
          <w:lang w:val="en-US"/>
        </w:rPr>
        <w:t xml:space="preserve">Chrome</w:t>
      </w:r>
      <w:r>
        <w:t xml:space="preserve">», «</w:t>
      </w:r>
      <w:r>
        <w:rPr>
          <w:lang w:val="en-US"/>
        </w:rPr>
        <w:t xml:space="preserve">Opera</w:t>
      </w:r>
      <w:r>
        <w:t xml:space="preserve">», «</w:t>
      </w:r>
      <w:r>
        <w:rPr>
          <w:lang w:val="en-US"/>
        </w:rPr>
        <w:t xml:space="preserve">Mozilla</w:t>
      </w:r>
      <w:r>
        <w:t xml:space="preserve"> </w:t>
      </w:r>
      <w:r>
        <w:rPr>
          <w:lang w:val="en-US"/>
        </w:rPr>
        <w:t xml:space="preserve">Firefox</w:t>
      </w:r>
      <w:r>
        <w:t xml:space="preserve">»</w:t>
      </w:r>
      <w:r>
        <w:t xml:space="preserve">.</w:t>
      </w:r>
      <w:r/>
    </w:p>
    <w:p>
      <w:pPr>
        <w:pStyle w:val="717"/>
        <w:pBdr/>
        <w:spacing w:line="480" w:lineRule="auto"/>
        <w:ind w:firstLine="720"/>
        <w:jc w:val="both"/>
        <w:rPr>
          <w:highlight w:val="red"/>
        </w:rPr>
      </w:pPr>
      <w:r>
        <w:t xml:space="preserve">4.5.2</w:t>
      </w:r>
      <w:r>
        <w:t xml:space="preserve"> </w:t>
      </w:r>
      <w:r>
        <w:t xml:space="preserve">Входные данные представлены в следующем формате: </w:t>
      </w:r>
      <w:r>
        <w:t xml:space="preserve">текст, изображени</w:t>
      </w:r>
      <w:r>
        <w:t xml:space="preserve">я.</w:t>
      </w:r>
      <w:r>
        <w:t xml:space="preserve"> </w:t>
      </w:r>
      <w:r>
        <w:rPr>
          <w:highlight w:val="red"/>
        </w:rPr>
      </w:r>
      <w:r>
        <w:rPr>
          <w:highlight w:val="red"/>
        </w:rPr>
      </w:r>
    </w:p>
    <w:p>
      <w:pPr>
        <w:pStyle w:val="733"/>
        <w:pBdr/>
        <w:spacing/>
        <w:ind/>
        <w:rPr/>
      </w:pPr>
      <w:r>
        <w:t xml:space="preserve">4.5.</w:t>
      </w:r>
      <w:r>
        <w:t xml:space="preserve">3</w:t>
      </w:r>
      <w:r>
        <w:t xml:space="preserve"> </w:t>
      </w:r>
      <w:r>
        <w:rPr>
          <w:color w:val="000000"/>
          <w:shd w:val="clear" w:color="auto" w:fill="ffffff"/>
        </w:rPr>
        <w:t xml:space="preserve">Программное обеспечение должно иметь вид: начальную страницу с возможностью авторизации</w:t>
      </w:r>
      <w:r>
        <w:rPr>
          <w:color w:val="000000"/>
          <w:shd w:val="clear" w:color="auto" w:fill="ffffff"/>
        </w:rPr>
        <w:t xml:space="preserve">,</w:t>
      </w:r>
      <w:r>
        <w:rPr>
          <w:color w:val="000000"/>
          <w:shd w:val="clear" w:color="auto" w:fill="ffffff"/>
        </w:rPr>
        <w:t xml:space="preserve"> ре</w:t>
      </w:r>
      <w:r>
        <w:rPr>
          <w:color w:val="000000"/>
          <w:shd w:val="clear" w:color="auto" w:fill="ffffff"/>
        </w:rPr>
        <w:t xml:space="preserve">гистрации</w:t>
      </w:r>
      <w:r>
        <w:rPr>
          <w:color w:val="000000"/>
          <w:shd w:val="clear" w:color="auto" w:fill="ffffff"/>
        </w:rPr>
        <w:t xml:space="preserve">,</w:t>
      </w:r>
      <w:r>
        <w:rPr>
          <w:color w:val="000000"/>
          <w:shd w:val="clear" w:color="auto" w:fill="ffffff"/>
        </w:rPr>
        <w:t xml:space="preserve"> просмотра размещённых объявлений</w:t>
      </w:r>
      <w:r>
        <w:rPr>
          <w:color w:val="000000"/>
          <w:shd w:val="clear" w:color="auto" w:fill="ffffff"/>
        </w:rPr>
        <w:t xml:space="preserve"> и их поиска</w:t>
      </w:r>
      <w:r>
        <w:rPr>
          <w:color w:val="000000"/>
          <w:shd w:val="clear" w:color="auto" w:fill="ffffff"/>
        </w:rPr>
        <w:t xml:space="preserve">, </w:t>
      </w:r>
      <w:r>
        <w:rPr>
          <w:color w:val="000000"/>
          <w:shd w:val="clear" w:color="auto" w:fill="ffffff"/>
        </w:rPr>
        <w:t xml:space="preserve">форму</w:t>
      </w:r>
      <w:r>
        <w:rPr>
          <w:color w:val="000000"/>
          <w:shd w:val="clear" w:color="auto" w:fill="ffffff"/>
        </w:rPr>
        <w:t xml:space="preserve"> для создания</w:t>
      </w:r>
      <w:r>
        <w:rPr>
          <w:color w:val="000000"/>
          <w:shd w:val="clear" w:color="auto" w:fill="ffffff"/>
        </w:rPr>
        <w:t xml:space="preserve"> и редактирования объявлений</w:t>
      </w:r>
      <w:r>
        <w:rPr>
          <w:color w:val="000000"/>
          <w:shd w:val="clear" w:color="auto" w:fill="ffffff"/>
        </w:rPr>
        <w:t xml:space="preserve">, страницу объявления</w:t>
      </w:r>
      <w:r>
        <w:rPr>
          <w:color w:val="000000"/>
          <w:shd w:val="clear" w:color="auto" w:fill="ffffff"/>
        </w:rPr>
        <w:t xml:space="preserve">. </w:t>
      </w:r>
      <w:r/>
    </w:p>
    <w:p>
      <w:pPr>
        <w:pStyle w:val="718"/>
        <w:pBdr/>
        <w:spacing/>
        <w:ind/>
        <w:rPr/>
      </w:pPr>
      <w:r>
        <w:t xml:space="preserve">5</w:t>
      </w:r>
      <w:r>
        <w:t xml:space="preserve"> </w:t>
      </w:r>
      <w:r>
        <w:t xml:space="preserve">Требования к программной документации</w:t>
      </w:r>
      <w:r/>
    </w:p>
    <w:p>
      <w:pPr>
        <w:pStyle w:val="733"/>
        <w:pBdr/>
        <w:spacing/>
        <w:ind/>
        <w:rPr/>
      </w:pPr>
      <w:r>
        <w:t xml:space="preserve">5.1</w:t>
      </w:r>
      <w:r>
        <w:t xml:space="preserve"> </w:t>
      </w:r>
      <w:r>
        <w:t xml:space="preserve">Разрабатываемые программные модули должны быть самодокументированы, т.е. тексты программ должны содержать все необходимые комментарии.</w:t>
      </w:r>
      <w:r/>
    </w:p>
    <w:p>
      <w:pPr>
        <w:pStyle w:val="733"/>
        <w:pBdr/>
        <w:spacing/>
        <w:ind/>
        <w:rPr/>
      </w:pPr>
      <w:r>
        <w:t xml:space="preserve">5.2</w:t>
      </w:r>
      <w:r>
        <w:t xml:space="preserve"> </w:t>
      </w:r>
      <w:r>
        <w:t xml:space="preserve">Разрабатываемое программное обеспечение должно включать справочную си</w:t>
      </w:r>
      <w:r>
        <w:t xml:space="preserve">с</w:t>
      </w:r>
      <w:r>
        <w:t xml:space="preserve">тему.</w:t>
      </w:r>
      <w:r>
        <w:t xml:space="preserve">  </w:t>
        <w:tab/>
      </w:r>
      <w:r/>
    </w:p>
    <w:p>
      <w:pPr>
        <w:pStyle w:val="717"/>
        <w:pBdr/>
        <w:spacing w:line="480" w:lineRule="auto"/>
        <w:ind w:firstLine="720"/>
        <w:rPr/>
      </w:pPr>
      <w:r>
        <w:t xml:space="preserve">5.3</w:t>
      </w:r>
      <w:r>
        <w:t xml:space="preserve"> </w:t>
      </w:r>
      <w:r>
        <w:t xml:space="preserve">В состав сопровождающей документации должны входить:</w:t>
      </w:r>
      <w:r/>
    </w:p>
    <w:p>
      <w:pPr>
        <w:pStyle w:val="717"/>
        <w:pBdr/>
        <w:tabs>
          <w:tab w:val="left" w:leader="none" w:pos="1080"/>
        </w:tabs>
        <w:spacing w:line="480" w:lineRule="auto"/>
        <w:ind w:firstLine="720"/>
        <w:rPr/>
      </w:pPr>
      <w:r>
        <w:t xml:space="preserve">5.3.1</w:t>
      </w:r>
      <w:r>
        <w:t xml:space="preserve"> </w:t>
      </w:r>
      <w:r>
        <w:t xml:space="preserve">Расчетно-пояснительная записка на 25-30 листах формата А4 (без прилож</w:t>
      </w:r>
      <w:r>
        <w:t xml:space="preserve">е</w:t>
      </w:r>
      <w:r>
        <w:t xml:space="preserve">ний 5.3.2, 5.3.3 и 5.3.4).</w:t>
      </w:r>
      <w:r/>
    </w:p>
    <w:p>
      <w:pPr>
        <w:pStyle w:val="717"/>
        <w:pBdr/>
        <w:tabs>
          <w:tab w:val="left" w:leader="none" w:pos="1080"/>
        </w:tabs>
        <w:spacing w:line="480" w:lineRule="auto"/>
        <w:ind w:firstLine="720"/>
        <w:rPr/>
      </w:pPr>
      <w:r>
        <w:t xml:space="preserve">5.3.2</w:t>
      </w:r>
      <w:r>
        <w:t xml:space="preserve"> </w:t>
      </w:r>
      <w:r>
        <w:t xml:space="preserve">Техническое задание (Приложение </w:t>
      </w:r>
      <w:r>
        <w:t xml:space="preserve">А</w:t>
      </w:r>
      <w:r>
        <w:t xml:space="preserve">).</w:t>
      </w:r>
      <w:r/>
    </w:p>
    <w:p>
      <w:pPr>
        <w:pStyle w:val="717"/>
        <w:pBdr/>
        <w:tabs>
          <w:tab w:val="left" w:leader="none" w:pos="1080"/>
        </w:tabs>
        <w:spacing w:line="480" w:lineRule="auto"/>
        <w:ind w:left="720"/>
        <w:rPr/>
      </w:pPr>
      <w:r>
        <w:t xml:space="preserve">5.3.3</w:t>
      </w:r>
      <w:r>
        <w:t xml:space="preserve"> </w:t>
      </w:r>
      <w:r>
        <w:t xml:space="preserve">Руководство пользо</w:t>
      </w:r>
      <w:r>
        <w:t xml:space="preserve">вателя (Приложение </w:t>
      </w:r>
      <w:r>
        <w:t xml:space="preserve">Б</w:t>
      </w:r>
      <w:r>
        <w:t xml:space="preserve">).</w:t>
      </w:r>
      <w:r/>
    </w:p>
    <w:p>
      <w:pPr>
        <w:pStyle w:val="717"/>
        <w:pBdr/>
        <w:tabs>
          <w:tab w:val="left" w:leader="none" w:pos="1080"/>
        </w:tabs>
        <w:spacing w:line="480" w:lineRule="auto"/>
        <w:ind w:firstLine="720"/>
        <w:rPr>
          <w:lang w:val="en-US"/>
        </w:rPr>
      </w:pPr>
      <w:r>
        <w:t xml:space="preserve">5.4</w:t>
      </w:r>
      <w:r>
        <w:t xml:space="preserve"> </w:t>
      </w:r>
      <w:r>
        <w:t xml:space="preserve">Графическая часть должна быть включена в расчетно-пояснительную записку в качестве иллюстраций:</w:t>
      </w:r>
      <w:r>
        <w:rPr>
          <w:lang w:val="en-US"/>
        </w:rPr>
      </w:r>
      <w:r>
        <w:rPr>
          <w:lang w:val="en-US"/>
        </w:rPr>
      </w:r>
    </w:p>
    <w:p>
      <w:pPr>
        <w:pStyle w:val="717"/>
        <w:pBdr/>
        <w:tabs>
          <w:tab w:val="left" w:leader="none" w:pos="1080"/>
        </w:tabs>
        <w:spacing w:line="480" w:lineRule="auto"/>
        <w:ind w:left="720"/>
        <w:rPr/>
      </w:pPr>
      <w:r>
        <w:t xml:space="preserve">5.4.</w:t>
      </w:r>
      <w:r>
        <w:t xml:space="preserve">1</w:t>
      </w:r>
      <w:r>
        <w:t xml:space="preserve"> </w:t>
      </w:r>
      <w:r>
        <w:t xml:space="preserve">Диаграмма вариантов использования.</w:t>
      </w:r>
      <w:r/>
    </w:p>
    <w:p>
      <w:pPr>
        <w:pStyle w:val="717"/>
        <w:pBdr/>
        <w:tabs>
          <w:tab w:val="left" w:leader="none" w:pos="1080"/>
        </w:tabs>
        <w:spacing w:line="480" w:lineRule="auto"/>
        <w:ind w:firstLine="720"/>
        <w:jc w:val="both"/>
        <w:rPr/>
      </w:pPr>
      <w:r>
        <w:t xml:space="preserve">5.4.</w:t>
      </w:r>
      <w:r>
        <w:t xml:space="preserve">2</w:t>
      </w:r>
      <w:r>
        <w:t xml:space="preserve"> </w:t>
      </w:r>
      <w:r>
        <w:t xml:space="preserve">Граф состояний интерфейса.</w:t>
      </w:r>
      <w:r/>
    </w:p>
    <w:p>
      <w:pPr>
        <w:pStyle w:val="717"/>
        <w:pBdr/>
        <w:tabs>
          <w:tab w:val="left" w:leader="none" w:pos="1080"/>
        </w:tabs>
        <w:spacing w:line="480" w:lineRule="auto"/>
        <w:ind w:left="720"/>
        <w:jc w:val="both"/>
        <w:rPr/>
      </w:pPr>
      <w:r>
        <w:t xml:space="preserve">5.4.</w:t>
      </w:r>
      <w:r>
        <w:t xml:space="preserve">3</w:t>
      </w:r>
      <w:r>
        <w:t xml:space="preserve"> </w:t>
      </w:r>
      <w:r>
        <w:t xml:space="preserve">Формы интерфейса.</w:t>
      </w:r>
      <w:r/>
    </w:p>
    <w:p>
      <w:pPr>
        <w:pStyle w:val="717"/>
        <w:pBdr/>
        <w:tabs>
          <w:tab w:val="left" w:leader="none" w:pos="1080"/>
        </w:tabs>
        <w:spacing w:line="480" w:lineRule="auto"/>
        <w:ind w:left="720"/>
        <w:jc w:val="both"/>
        <w:rPr/>
      </w:pPr>
      <w:r>
        <w:t xml:space="preserve">5.4.</w:t>
      </w:r>
      <w:r>
        <w:t xml:space="preserve">4</w:t>
      </w:r>
      <w:r>
        <w:t xml:space="preserve"> </w:t>
      </w:r>
      <w:r>
        <w:t xml:space="preserve">Схема структурная программного обеспечения.</w:t>
      </w:r>
      <w:r/>
    </w:p>
    <w:p>
      <w:pPr>
        <w:pStyle w:val="717"/>
        <w:pBdr/>
        <w:tabs>
          <w:tab w:val="left" w:leader="none" w:pos="1080"/>
        </w:tabs>
        <w:spacing w:line="480" w:lineRule="auto"/>
        <w:ind w:left="720"/>
        <w:jc w:val="both"/>
        <w:rPr/>
      </w:pPr>
      <w:r>
        <w:t xml:space="preserve">5.4.</w:t>
      </w:r>
      <w:r>
        <w:t xml:space="preserve">5</w:t>
      </w:r>
      <w:r>
        <w:t xml:space="preserve"> Даталогическая модель базы данных.</w:t>
      </w:r>
      <w:r/>
    </w:p>
    <w:p>
      <w:pPr>
        <w:pStyle w:val="717"/>
        <w:pBdr/>
        <w:tabs>
          <w:tab w:val="left" w:leader="none" w:pos="1080"/>
        </w:tabs>
        <w:spacing w:line="480" w:lineRule="auto"/>
        <w:ind w:left="720"/>
        <w:jc w:val="both"/>
        <w:rPr/>
      </w:pPr>
      <w:r>
        <w:t xml:space="preserve">5.4.</w:t>
      </w:r>
      <w:r>
        <w:t xml:space="preserve">6</w:t>
      </w:r>
      <w:r>
        <w:t xml:space="preserve"> </w:t>
      </w:r>
      <w:r>
        <w:t xml:space="preserve">Диаграмм</w:t>
      </w:r>
      <w:r>
        <w:t xml:space="preserve">а</w:t>
      </w:r>
      <w:r>
        <w:t xml:space="preserve"> классо</w:t>
      </w:r>
      <w:r>
        <w:t xml:space="preserve">в</w:t>
      </w:r>
      <w:r>
        <w:t xml:space="preserve">.</w:t>
      </w:r>
      <w:r/>
    </w:p>
    <w:p>
      <w:pPr>
        <w:pStyle w:val="733"/>
        <w:pBdr/>
        <w:tabs>
          <w:tab w:val="left" w:leader="none" w:pos="1080"/>
        </w:tabs>
        <w:spacing/>
        <w:ind/>
        <w:rPr/>
      </w:pPr>
      <w:r>
        <w:t xml:space="preserve">5.4.</w:t>
      </w:r>
      <w:r>
        <w:t xml:space="preserve">7</w:t>
      </w:r>
      <w:r>
        <w:t xml:space="preserve"> </w:t>
      </w:r>
      <w:r>
        <w:t xml:space="preserve">Диаграмма последовательности действий.</w:t>
      </w:r>
      <w:r/>
    </w:p>
    <w:p>
      <w:pPr>
        <w:pStyle w:val="733"/>
        <w:pBdr/>
        <w:spacing/>
        <w:ind/>
        <w:rPr/>
      </w:pPr>
      <w:r>
        <w:t xml:space="preserve">5.4.</w:t>
      </w:r>
      <w:r>
        <w:t xml:space="preserve">8</w:t>
      </w:r>
      <w:r>
        <w:t xml:space="preserve"> </w:t>
      </w:r>
      <w:r>
        <w:t xml:space="preserve">Таблицы тестов.</w:t>
      </w:r>
      <w:r/>
    </w:p>
    <w:p>
      <w:pPr>
        <w:pStyle w:val="733"/>
        <w:pBdr/>
        <w:spacing/>
        <w:ind w:firstLine="0"/>
        <w:rPr/>
      </w:pPr>
      <w:r/>
      <w:r/>
      <w:r/>
    </w:p>
    <w:p>
      <w:pPr>
        <w:pStyle w:val="733"/>
        <w:pBdr/>
        <w:spacing/>
        <w:ind w:firstLine="0"/>
        <w:rPr/>
      </w:pPr>
      <w:r/>
      <w:r/>
    </w:p>
    <w:p>
      <w:pPr>
        <w:pStyle w:val="718"/>
        <w:pBdr/>
        <w:spacing/>
        <w:ind/>
        <w:rPr/>
      </w:pPr>
      <w:r>
        <w:t xml:space="preserve">6 Стадии и этапы разработки</w:t>
      </w:r>
      <w:r/>
    </w:p>
    <w:tbl>
      <w:tblPr>
        <w:tblInd w:w="-319" w:type="dxa"/>
        <w:tblW w:w="9924" w:type="dxa"/>
        <w:tblCellMar>
          <w:left w:w="107" w:type="dxa"/>
          <w:top w:w="0" w:type="dxa"/>
          <w:right w:w="107" w:type="dxa"/>
          <w:bottom w:w="0" w:type="dxa"/>
        </w:tblCellMar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776"/>
        <w:gridCol w:w="2562"/>
        <w:gridCol w:w="1288"/>
        <w:gridCol w:w="2463"/>
        <w:gridCol w:w="2835"/>
      </w:tblGrid>
      <w:tr>
        <w:trPr>
          <w:cantSplit/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776" w:type="dxa"/>
            <w:vAlign w:val="top"/>
            <w:vMerge w:val="restart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Этап</w:t>
            </w:r>
            <w:r>
              <w:rPr>
                <w:b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562" w:type="dxa"/>
            <w:vAlign w:val="top"/>
            <w:vMerge w:val="restart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Содержание этапа</w:t>
            </w:r>
            <w:r>
              <w:rPr>
                <w:b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288" w:type="dxa"/>
            <w:vAlign w:val="top"/>
            <w:vMerge w:val="restart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Сроки и</w:t>
            </w:r>
            <w:r>
              <w:rPr>
                <w:b/>
              </w:rPr>
            </w:r>
          </w:p>
          <w:p>
            <w:pPr>
              <w:pStyle w:val="745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объем</w:t>
            </w:r>
            <w:r>
              <w:rPr>
                <w:b/>
              </w:rPr>
            </w:r>
          </w:p>
        </w:tc>
        <w:tc>
          <w:tcPr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29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Представляемые результаты</w:t>
            </w:r>
            <w:r>
              <w:rPr>
                <w:b/>
              </w:rPr>
              <w:t xml:space="preserve"> 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cantSplit/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776" w:type="dxa"/>
            <w:vAlign w:val="top"/>
            <w:vMerge w:val="continue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562" w:type="dxa"/>
            <w:vAlign w:val="top"/>
            <w:vMerge w:val="continue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288" w:type="dxa"/>
            <w:vAlign w:val="top"/>
            <w:vMerge w:val="continue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463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Спецификации и пр</w:t>
            </w:r>
            <w:r>
              <w:rPr>
                <w:b/>
              </w:rPr>
              <w:t xml:space="preserve">о</w:t>
            </w:r>
            <w:r>
              <w:rPr>
                <w:b/>
              </w:rPr>
              <w:t xml:space="preserve">граммный продукт 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Документы</w:t>
            </w:r>
            <w:r>
              <w:rPr>
                <w:b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776" w:type="dxa"/>
            <w:vAlign w:val="top"/>
            <w:textDirection w:val="lrTb"/>
            <w:noWrap w:val="false"/>
          </w:tcPr>
          <w:p>
            <w:pPr>
              <w:pStyle w:val="746"/>
              <w:numPr>
                <w:ilvl w:val="0"/>
                <w:numId w:val="4"/>
              </w:numPr>
              <w:pBdr/>
              <w:spacing w:line="240" w:lineRule="auto"/>
              <w:ind/>
              <w:rPr/>
            </w:pPr>
            <w:r/>
            <w:r/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562" w:type="dxa"/>
            <w:vAlign w:val="top"/>
            <w:textDirection w:val="lrTb"/>
            <w:noWrap w:val="false"/>
          </w:tcPr>
          <w:p>
            <w:pPr>
              <w:pStyle w:val="745"/>
              <w:pBdr/>
              <w:spacing w:after="0" w:before="0" w:line="240" w:lineRule="auto"/>
              <w:ind/>
              <w:contextualSpacing w:val="true"/>
              <w:rPr/>
            </w:pPr>
            <w:r>
              <w:t xml:space="preserve">Выбор темы, составл</w:t>
            </w:r>
            <w:r>
              <w:t xml:space="preserve">е</w:t>
            </w:r>
            <w:r>
              <w:t xml:space="preserve">ние задания</w:t>
            </w:r>
            <w:r>
              <w:t xml:space="preserve">, решение организационных в</w:t>
            </w:r>
            <w:r>
              <w:t xml:space="preserve">о</w:t>
            </w:r>
            <w:r>
              <w:t xml:space="preserve">просов</w:t>
            </w:r>
            <w:r/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288" w:type="dxa"/>
            <w:vAlign w:val="top"/>
            <w:textDirection w:val="lrTb"/>
            <w:noWrap w:val="false"/>
          </w:tcPr>
          <w:p>
            <w:pPr>
              <w:pStyle w:val="745"/>
              <w:pBdr/>
              <w:spacing w:after="0" w:before="0" w:line="240" w:lineRule="auto"/>
              <w:ind/>
              <w:contextualSpacing w:val="true"/>
              <w:jc w:val="center"/>
              <w:rPr/>
            </w:pPr>
            <w:r>
              <w:t xml:space="preserve">1..2</w:t>
            </w:r>
            <w:r>
              <w:t xml:space="preserve"> недели</w:t>
            </w:r>
            <w:r/>
          </w:p>
          <w:p>
            <w:pPr>
              <w:pStyle w:val="745"/>
              <w:pBdr/>
              <w:spacing w:after="0" w:before="0" w:line="240" w:lineRule="auto"/>
              <w:ind/>
              <w:contextualSpacing w:val="true"/>
              <w:jc w:val="center"/>
              <w:rPr/>
            </w:pPr>
            <w:r>
              <w:t xml:space="preserve">(10 %)</w:t>
            </w:r>
            <w:r/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463" w:type="dxa"/>
            <w:vAlign w:val="top"/>
            <w:textDirection w:val="lrTb"/>
            <w:noWrap w:val="false"/>
          </w:tcPr>
          <w:p>
            <w:pPr>
              <w:pStyle w:val="745"/>
              <w:pBdr/>
              <w:spacing w:after="0" w:before="0" w:line="240" w:lineRule="auto"/>
              <w:ind/>
              <w:contextualSpacing w:val="true"/>
              <w:jc w:val="center"/>
              <w:rPr/>
            </w:pPr>
            <w:r>
              <w:t xml:space="preserve">-</w:t>
            </w:r>
            <w:r/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Style w:val="745"/>
              <w:pBdr/>
              <w:spacing w:after="0" w:before="0" w:line="240" w:lineRule="auto"/>
              <w:ind/>
              <w:contextualSpacing w:val="true"/>
              <w:rPr>
                <w:b/>
              </w:rPr>
            </w:pPr>
            <w:r>
              <w:rPr>
                <w:b/>
              </w:rPr>
              <w:t xml:space="preserve">Заполненный бланк зад</w:t>
            </w:r>
            <w:r>
              <w:rPr>
                <w:b/>
              </w:rPr>
              <w:t xml:space="preserve">а</w:t>
            </w:r>
            <w:r>
              <w:rPr>
                <w:b/>
              </w:rPr>
              <w:t xml:space="preserve">ния на курсовую работу</w:t>
            </w:r>
            <w:r>
              <w:rPr>
                <w:b/>
              </w:rPr>
              <w:t xml:space="preserve"> –</w:t>
            </w:r>
            <w:r>
              <w:rPr>
                <w:b/>
              </w:rPr>
              <w:t xml:space="preserve"> вывешивается на сайт к</w:t>
            </w:r>
            <w:r>
              <w:rPr>
                <w:b/>
              </w:rPr>
              <w:t xml:space="preserve">а</w:t>
            </w:r>
            <w:r>
              <w:rPr>
                <w:b/>
              </w:rPr>
              <w:t xml:space="preserve">федры для получения утвержда</w:t>
            </w:r>
            <w:r>
              <w:rPr>
                <w:b/>
              </w:rPr>
              <w:t xml:space="preserve">ю</w:t>
            </w:r>
            <w:r>
              <w:rPr>
                <w:b/>
              </w:rPr>
              <w:t xml:space="preserve">щей подписи заведу</w:t>
            </w:r>
            <w:r>
              <w:rPr>
                <w:b/>
              </w:rPr>
              <w:t xml:space="preserve">ю</w:t>
            </w:r>
            <w:r>
              <w:rPr>
                <w:b/>
              </w:rPr>
              <w:t xml:space="preserve">щего кафедрой</w:t>
            </w:r>
            <w:r>
              <w:rPr>
                <w:b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776" w:type="dxa"/>
            <w:vAlign w:val="top"/>
            <w:textDirection w:val="lrTb"/>
            <w:noWrap w:val="false"/>
          </w:tcPr>
          <w:p>
            <w:pPr>
              <w:pStyle w:val="746"/>
              <w:numPr>
                <w:ilvl w:val="0"/>
                <w:numId w:val="4"/>
              </w:numPr>
              <w:pBdr/>
              <w:spacing w:line="240" w:lineRule="auto"/>
              <w:ind/>
              <w:rPr/>
            </w:pPr>
            <w:r/>
            <w:r/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562" w:type="dxa"/>
            <w:vAlign w:val="top"/>
            <w:textDirection w:val="lrTb"/>
            <w:noWrap w:val="false"/>
          </w:tcPr>
          <w:p>
            <w:pPr>
              <w:pStyle w:val="745"/>
              <w:pBdr/>
              <w:spacing w:after="0" w:before="0" w:line="240" w:lineRule="auto"/>
              <w:ind/>
              <w:contextualSpacing w:val="true"/>
              <w:rPr>
                <w:highlight w:val="yellow"/>
              </w:rPr>
            </w:pPr>
            <w:r>
              <w:t xml:space="preserve">Анализ предметной о</w:t>
            </w:r>
            <w:r>
              <w:t xml:space="preserve">б</w:t>
            </w:r>
            <w:r>
              <w:t xml:space="preserve">ласти, </w:t>
            </w:r>
            <w:r>
              <w:t xml:space="preserve">разработка ТЗ. И</w:t>
            </w:r>
            <w:r>
              <w:t xml:space="preserve">сследование методов</w:t>
            </w:r>
            <w:r>
              <w:t xml:space="preserve"> решения, выбор осно</w:t>
            </w:r>
            <w:r>
              <w:t xml:space="preserve">в</w:t>
            </w:r>
            <w:r>
              <w:t xml:space="preserve">ных проектных решений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288" w:type="dxa"/>
            <w:vAlign w:val="top"/>
            <w:textDirection w:val="lrTb"/>
            <w:noWrap w:val="false"/>
          </w:tcPr>
          <w:p>
            <w:pPr>
              <w:pStyle w:val="745"/>
              <w:pBdr/>
              <w:spacing w:after="0" w:before="0" w:line="240" w:lineRule="auto"/>
              <w:ind/>
              <w:contextualSpacing w:val="true"/>
              <w:jc w:val="center"/>
              <w:rPr/>
            </w:pPr>
            <w:r>
              <w:t xml:space="preserve">3..4 недели</w:t>
            </w:r>
            <w:r/>
          </w:p>
          <w:p>
            <w:pPr>
              <w:pStyle w:val="745"/>
              <w:pBdr/>
              <w:spacing w:after="0" w:before="0" w:line="240" w:lineRule="auto"/>
              <w:ind/>
              <w:contextualSpacing w:val="true"/>
              <w:jc w:val="center"/>
              <w:rPr>
                <w:b/>
                <w:highlight w:val="yellow"/>
              </w:rPr>
            </w:pPr>
            <w:r>
              <w:rPr>
                <w:b/>
                <w:highlight w:val="yellow"/>
              </w:rPr>
            </w:r>
            <w:r>
              <w:rPr>
                <w:b/>
                <w:highlight w:val="yellow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463" w:type="dxa"/>
            <w:vAlign w:val="top"/>
            <w:textDirection w:val="lrTb"/>
            <w:noWrap w:val="false"/>
          </w:tcPr>
          <w:p>
            <w:pPr>
              <w:pStyle w:val="745"/>
              <w:pBdr/>
              <w:spacing w:after="0" w:before="0" w:line="240" w:lineRule="auto"/>
              <w:ind/>
              <w:contextualSpacing w:val="true"/>
              <w:rPr/>
            </w:pPr>
            <w:r>
              <w:t xml:space="preserve">Результаты декомпоз</w:t>
            </w:r>
            <w:r>
              <w:t xml:space="preserve">и</w:t>
            </w:r>
            <w:r>
              <w:t xml:space="preserve">ции предм</w:t>
            </w:r>
            <w:r>
              <w:t xml:space="preserve">етной обла</w:t>
            </w:r>
            <w:r>
              <w:t xml:space="preserve">с</w:t>
            </w:r>
            <w:r>
              <w:t xml:space="preserve">ти.</w:t>
            </w:r>
            <w:r/>
          </w:p>
          <w:p>
            <w:pPr>
              <w:pStyle w:val="745"/>
              <w:pBdr/>
              <w:spacing w:after="0" w:before="0" w:line="240" w:lineRule="auto"/>
              <w:ind/>
              <w:contextualSpacing w:val="true"/>
              <w:rPr>
                <w:highlight w:val="yellow"/>
              </w:rPr>
            </w:pPr>
            <w:r>
              <w:t xml:space="preserve">Э</w:t>
            </w:r>
            <w:r>
              <w:t xml:space="preserve">скизный</w:t>
            </w:r>
            <w:r>
              <w:t xml:space="preserve"> </w:t>
            </w:r>
            <w:r>
              <w:t xml:space="preserve">проект</w:t>
            </w:r>
            <w:r>
              <w:t xml:space="preserve">: и</w:t>
            </w:r>
            <w:r>
              <w:t xml:space="preserve">н</w:t>
            </w:r>
            <w:r>
              <w:t xml:space="preserve">терфейс, схемы, во</w:t>
            </w:r>
            <w:r>
              <w:t xml:space="preserve">з</w:t>
            </w:r>
            <w:r>
              <w:t xml:space="preserve">можно, часть програ</w:t>
            </w:r>
            <w:r>
              <w:t xml:space="preserve">м</w:t>
            </w:r>
            <w:r>
              <w:t xml:space="preserve">мы </w:t>
            </w:r>
            <w:r>
              <w:t xml:space="preserve">(выбранные гот</w:t>
            </w:r>
            <w:r>
              <w:t xml:space="preserve">о</w:t>
            </w:r>
            <w:r>
              <w:t xml:space="preserve">вые реш</w:t>
            </w:r>
            <w:r>
              <w:t xml:space="preserve">е</w:t>
            </w:r>
            <w:r>
              <w:t xml:space="preserve">ния).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Style w:val="745"/>
              <w:pBdr/>
              <w:spacing w:after="0" w:before="0" w:line="240" w:lineRule="auto"/>
              <w:ind/>
              <w:contextualSpacing w:val="true"/>
              <w:rPr/>
            </w:pPr>
            <w:r>
              <w:t xml:space="preserve">Фрагмент расчетно-пояснительной записки с обоснованием выбора средств и подходов к ра</w:t>
            </w:r>
            <w:r>
              <w:t xml:space="preserve">з</w:t>
            </w:r>
            <w:r>
              <w:t xml:space="preserve">работке </w:t>
            </w:r>
            <w:r/>
          </w:p>
          <w:p>
            <w:pPr>
              <w:pStyle w:val="745"/>
              <w:pBdr/>
              <w:spacing w:after="0" w:before="0" w:line="240" w:lineRule="auto"/>
              <w:ind/>
              <w:contextualSpacing w:val="true"/>
              <w:rPr/>
            </w:pPr>
            <w:r/>
            <w:r/>
          </w:p>
        </w:tc>
      </w:tr>
      <w:tr>
        <w:trPr>
          <w:cantSplit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776" w:type="dxa"/>
            <w:vAlign w:val="top"/>
            <w:textDirection w:val="lrTb"/>
            <w:noWrap w:val="false"/>
          </w:tcPr>
          <w:p>
            <w:pPr>
              <w:pStyle w:val="746"/>
              <w:numPr>
                <w:ilvl w:val="0"/>
                <w:numId w:val="4"/>
              </w:numPr>
              <w:pBdr/>
              <w:spacing w:line="240" w:lineRule="auto"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562" w:type="dxa"/>
            <w:vAlign w:val="top"/>
            <w:textDirection w:val="lrTb"/>
            <w:noWrap w:val="false"/>
          </w:tcPr>
          <w:p>
            <w:pPr>
              <w:pStyle w:val="745"/>
              <w:pBdr/>
              <w:spacing w:after="0" w:before="0" w:line="240" w:lineRule="auto"/>
              <w:ind/>
              <w:contextualSpacing w:val="true"/>
              <w:rPr>
                <w:b/>
              </w:rPr>
            </w:pPr>
            <w:r>
              <w:rPr>
                <w:b/>
              </w:rPr>
              <w:t xml:space="preserve">Сдача ТЗ</w:t>
            </w:r>
            <w:r>
              <w:rPr>
                <w:b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288" w:type="dxa"/>
            <w:vAlign w:val="top"/>
            <w:textDirection w:val="lrTb"/>
            <w:noWrap w:val="false"/>
          </w:tcPr>
          <w:p>
            <w:pPr>
              <w:pStyle w:val="745"/>
              <w:pBdr/>
              <w:spacing w:after="0" w:before="0" w:line="240" w:lineRule="auto"/>
              <w:ind/>
              <w:contextualSpacing w:val="true"/>
              <w:jc w:val="center"/>
              <w:rPr>
                <w:b/>
              </w:rPr>
            </w:pPr>
            <w:r>
              <w:rPr>
                <w:b/>
              </w:rPr>
              <w:t xml:space="preserve">4 неделя</w:t>
            </w:r>
            <w:r>
              <w:rPr>
                <w:b/>
              </w:rPr>
            </w:r>
          </w:p>
          <w:p>
            <w:pPr>
              <w:pStyle w:val="745"/>
              <w:pBdr/>
              <w:spacing w:after="0" w:before="0" w:line="240" w:lineRule="auto"/>
              <w:ind/>
              <w:contextualSpacing w:val="true"/>
              <w:jc w:val="center"/>
              <w:rPr>
                <w:b/>
              </w:rPr>
            </w:pPr>
            <w:r>
              <w:rPr>
                <w:b/>
              </w:rPr>
              <w:t xml:space="preserve">(25 %)</w:t>
            </w:r>
            <w:r>
              <w:rPr>
                <w:b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463" w:type="dxa"/>
            <w:vAlign w:val="top"/>
            <w:textDirection w:val="lrTb"/>
            <w:noWrap w:val="false"/>
          </w:tcPr>
          <w:p>
            <w:pPr>
              <w:pStyle w:val="745"/>
              <w:pBdr/>
              <w:spacing w:after="0" w:before="0" w:line="240" w:lineRule="auto"/>
              <w:ind/>
              <w:contextualSpacing w:val="true"/>
              <w:jc w:val="center"/>
              <w:rPr>
                <w:b/>
              </w:rPr>
            </w:pPr>
            <w:r>
              <w:rPr>
                <w:b/>
              </w:rPr>
              <w:t xml:space="preserve">-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Style w:val="745"/>
              <w:pBdr/>
              <w:spacing w:after="0" w:before="0" w:line="240" w:lineRule="auto"/>
              <w:ind/>
              <w:contextualSpacing w:val="true"/>
              <w:rPr>
                <w:b/>
              </w:rPr>
            </w:pPr>
            <w:r>
              <w:rPr>
                <w:b/>
              </w:rPr>
              <w:t xml:space="preserve">Техническое задание </w:t>
            </w:r>
            <w:r>
              <w:rPr>
                <w:b/>
              </w:rPr>
              <w:t xml:space="preserve">– утверждается руковод</w:t>
            </w:r>
            <w:r>
              <w:rPr>
                <w:b/>
              </w:rPr>
              <w:t xml:space="preserve">и</w:t>
            </w:r>
            <w:r>
              <w:rPr>
                <w:b/>
              </w:rPr>
              <w:t xml:space="preserve">телем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776" w:type="dxa"/>
            <w:vAlign w:val="top"/>
            <w:textDirection w:val="lrTb"/>
            <w:noWrap w:val="false"/>
          </w:tcPr>
          <w:p>
            <w:pPr>
              <w:pStyle w:val="746"/>
              <w:numPr>
                <w:ilvl w:val="0"/>
                <w:numId w:val="4"/>
              </w:numPr>
              <w:pBdr/>
              <w:spacing w:line="240" w:lineRule="auto"/>
              <w:ind/>
              <w:rPr/>
            </w:pPr>
            <w:r/>
            <w:r/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562" w:type="dxa"/>
            <w:vAlign w:val="top"/>
            <w:textDirection w:val="lrTb"/>
            <w:noWrap w:val="false"/>
          </w:tcPr>
          <w:p>
            <w:pPr>
              <w:pStyle w:val="745"/>
              <w:pBdr/>
              <w:spacing w:after="0" w:before="0" w:line="240" w:lineRule="auto"/>
              <w:ind/>
              <w:contextualSpacing w:val="true"/>
              <w:rPr/>
            </w:pPr>
            <w:r>
              <w:t xml:space="preserve">Проектирование и ре</w:t>
            </w:r>
            <w:r>
              <w:t xml:space="preserve">а</w:t>
            </w:r>
            <w:r>
              <w:t xml:space="preserve">лизация основных ко</w:t>
            </w:r>
            <w:r>
              <w:t xml:space="preserve">м</w:t>
            </w:r>
            <w:r>
              <w:t xml:space="preserve">понентов – ядра пр</w:t>
            </w:r>
            <w:r>
              <w:t xml:space="preserve">о</w:t>
            </w:r>
            <w:r>
              <w:t xml:space="preserve">граммы</w:t>
            </w:r>
            <w:r/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288" w:type="dxa"/>
            <w:vAlign w:val="top"/>
            <w:textDirection w:val="lrTb"/>
            <w:noWrap w:val="false"/>
          </w:tcPr>
          <w:p>
            <w:pPr>
              <w:pStyle w:val="745"/>
              <w:pBdr/>
              <w:spacing w:after="0" w:before="0" w:line="240" w:lineRule="auto"/>
              <w:ind/>
              <w:contextualSpacing w:val="true"/>
              <w:jc w:val="center"/>
              <w:rPr/>
            </w:pPr>
            <w:r>
              <w:t xml:space="preserve">5..7 недели</w:t>
            </w:r>
            <w:r/>
          </w:p>
          <w:p>
            <w:pPr>
              <w:pStyle w:val="745"/>
              <w:pBdr/>
              <w:spacing w:after="0" w:before="0" w:line="240" w:lineRule="auto"/>
              <w:ind/>
              <w:contextualSpacing w:val="true"/>
              <w:jc w:val="center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463" w:type="dxa"/>
            <w:vAlign w:val="top"/>
            <w:textDirection w:val="lrTb"/>
            <w:noWrap w:val="false"/>
          </w:tcPr>
          <w:p>
            <w:pPr>
              <w:pStyle w:val="745"/>
              <w:pBdr/>
              <w:spacing w:after="0" w:before="0" w:line="240" w:lineRule="auto"/>
              <w:ind/>
              <w:contextualSpacing w:val="true"/>
              <w:rPr/>
            </w:pPr>
            <w:r>
              <w:t xml:space="preserve">Технический проект основной части: </w:t>
            </w:r>
            <w:r>
              <w:t xml:space="preserve">стру</w:t>
            </w:r>
            <w:r>
              <w:t xml:space="preserve">к</w:t>
            </w:r>
            <w:r>
              <w:t xml:space="preserve">тура программы,</w:t>
            </w:r>
            <w:r>
              <w:t xml:space="preserve"> алг</w:t>
            </w:r>
            <w:r>
              <w:t xml:space="preserve">о</w:t>
            </w:r>
            <w:r>
              <w:t xml:space="preserve">ритмы программ, оп</w:t>
            </w:r>
            <w:r>
              <w:t xml:space="preserve">и</w:t>
            </w:r>
            <w:r>
              <w:t xml:space="preserve">сания структур данных, ди</w:t>
            </w:r>
            <w:r>
              <w:t xml:space="preserve">а</w:t>
            </w:r>
            <w:r>
              <w:t xml:space="preserve">грамма классов – </w:t>
            </w:r>
            <w:r>
              <w:t xml:space="preserve">в зависимости от в</w:t>
            </w:r>
            <w:r>
              <w:t xml:space="preserve">ы</w:t>
            </w:r>
            <w:r>
              <w:t xml:space="preserve">бранной тех</w:t>
            </w:r>
            <w:r>
              <w:t xml:space="preserve">нологии разработки.</w:t>
            </w:r>
            <w:r/>
          </w:p>
          <w:p>
            <w:pPr>
              <w:pStyle w:val="745"/>
              <w:pBdr/>
              <w:spacing w:after="0" w:before="0" w:line="240" w:lineRule="auto"/>
              <w:ind/>
              <w:contextualSpacing w:val="true"/>
              <w:rPr/>
            </w:pPr>
            <w:r>
              <w:t xml:space="preserve">Программный </w:t>
            </w:r>
            <w:r>
              <w:t xml:space="preserve">продукт, реализующий осно</w:t>
            </w:r>
            <w:r>
              <w:t xml:space="preserve">в</w:t>
            </w:r>
            <w:r>
              <w:t xml:space="preserve">ные функции (демо</w:t>
            </w:r>
            <w:r>
              <w:t xml:space="preserve">н</w:t>
            </w:r>
            <w:r>
              <w:t xml:space="preserve">стрируется руковод</w:t>
            </w:r>
            <w:r>
              <w:t xml:space="preserve">и</w:t>
            </w:r>
            <w:r>
              <w:t xml:space="preserve">телю)</w:t>
            </w:r>
            <w:r/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Style w:val="745"/>
              <w:pBdr/>
              <w:spacing w:after="0" w:before="0" w:line="240" w:lineRule="auto"/>
              <w:ind/>
              <w:contextualSpacing w:val="true"/>
              <w:rPr/>
            </w:pPr>
            <w:r>
              <w:t xml:space="preserve">Фрагмент расчетно-пояснительной записки с обоснованием разработа</w:t>
            </w:r>
            <w:r>
              <w:t xml:space="preserve">н</w:t>
            </w:r>
            <w:r>
              <w:t xml:space="preserve">ных спецификаций </w:t>
            </w:r>
            <w:r/>
          </w:p>
          <w:p>
            <w:pPr>
              <w:pStyle w:val="745"/>
              <w:pBdr/>
              <w:spacing w:after="0" w:before="0" w:line="240" w:lineRule="auto"/>
              <w:ind/>
              <w:contextualSpacing w:val="true"/>
              <w:rPr/>
            </w:pPr>
            <w:r>
              <w:t xml:space="preserve">Тексты </w:t>
            </w:r>
            <w:r>
              <w:t xml:space="preserve">части</w:t>
            </w:r>
            <w:r>
              <w:rPr>
                <w:color w:val="0070c0"/>
              </w:rPr>
              <w:t xml:space="preserve"> </w:t>
            </w:r>
            <w:r>
              <w:t xml:space="preserve">программн</w:t>
            </w:r>
            <w:r>
              <w:t xml:space="preserve">о</w:t>
            </w:r>
            <w:r>
              <w:t xml:space="preserve">го продукта, реал</w:t>
            </w:r>
            <w:r>
              <w:t xml:space="preserve">и</w:t>
            </w:r>
            <w:r>
              <w:t xml:space="preserve">зующего основные функции. </w:t>
            </w:r>
            <w:r/>
          </w:p>
        </w:tc>
      </w:tr>
      <w:tr>
        <w:trPr>
          <w:cantSplit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776" w:type="dxa"/>
            <w:vAlign w:val="top"/>
            <w:textDirection w:val="lrTb"/>
            <w:noWrap w:val="false"/>
          </w:tcPr>
          <w:p>
            <w:pPr>
              <w:pStyle w:val="746"/>
              <w:numPr>
                <w:ilvl w:val="0"/>
                <w:numId w:val="4"/>
              </w:numPr>
              <w:pBdr/>
              <w:spacing w:line="240" w:lineRule="auto"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562" w:type="dxa"/>
            <w:vAlign w:val="top"/>
            <w:textDirection w:val="lrTb"/>
            <w:noWrap w:val="false"/>
          </w:tcPr>
          <w:p>
            <w:pPr>
              <w:pStyle w:val="745"/>
              <w:pBdr/>
              <w:spacing w:after="0" w:before="0" w:line="240" w:lineRule="auto"/>
              <w:ind/>
              <w:contextualSpacing w:val="true"/>
              <w:rPr>
                <w:b/>
              </w:rPr>
            </w:pPr>
            <w:r>
              <w:rPr>
                <w:b/>
              </w:rPr>
              <w:t xml:space="preserve">Сдача прототипа пр</w:t>
            </w:r>
            <w:r>
              <w:rPr>
                <w:b/>
              </w:rPr>
              <w:t xml:space="preserve">о</w:t>
            </w:r>
            <w:r>
              <w:rPr>
                <w:b/>
              </w:rPr>
              <w:t xml:space="preserve">граммного продукта</w:t>
            </w:r>
            <w:r>
              <w:rPr>
                <w:b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288" w:type="dxa"/>
            <w:vAlign w:val="top"/>
            <w:textDirection w:val="lrTb"/>
            <w:noWrap w:val="false"/>
          </w:tcPr>
          <w:p>
            <w:pPr>
              <w:pStyle w:val="745"/>
              <w:pBdr/>
              <w:spacing w:after="0" w:before="0" w:line="240" w:lineRule="auto"/>
              <w:ind/>
              <w:contextualSpacing w:val="true"/>
              <w:jc w:val="center"/>
              <w:rPr>
                <w:b/>
              </w:rPr>
            </w:pPr>
            <w:r>
              <w:rPr>
                <w:b/>
              </w:rPr>
              <w:t xml:space="preserve">7 неделя</w:t>
            </w:r>
            <w:r>
              <w:rPr>
                <w:b/>
              </w:rPr>
            </w:r>
          </w:p>
          <w:p>
            <w:pPr>
              <w:pStyle w:val="745"/>
              <w:pBdr/>
              <w:spacing w:after="0" w:before="0" w:line="240" w:lineRule="auto"/>
              <w:ind/>
              <w:contextualSpacing w:val="true"/>
              <w:jc w:val="center"/>
              <w:rPr>
                <w:b/>
              </w:rPr>
            </w:pPr>
            <w:r>
              <w:rPr>
                <w:b/>
              </w:rPr>
              <w:t xml:space="preserve">(50 %)</w:t>
            </w:r>
            <w:r>
              <w:rPr>
                <w:b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463" w:type="dxa"/>
            <w:vAlign w:val="top"/>
            <w:textDirection w:val="lrTb"/>
            <w:noWrap w:val="false"/>
          </w:tcPr>
          <w:p>
            <w:pPr>
              <w:pStyle w:val="745"/>
              <w:pBdr/>
              <w:spacing w:after="0" w:before="0" w:line="240" w:lineRule="auto"/>
              <w:ind/>
              <w:contextualSpacing w:val="true"/>
              <w:rPr>
                <w:b/>
              </w:rPr>
            </w:pPr>
            <w:r>
              <w:rPr>
                <w:b/>
              </w:rPr>
              <w:t xml:space="preserve">Прототип програм</w:t>
            </w:r>
            <w:r>
              <w:rPr>
                <w:b/>
              </w:rPr>
              <w:t xml:space="preserve">м</w:t>
            </w:r>
            <w:r>
              <w:rPr>
                <w:b/>
              </w:rPr>
              <w:t xml:space="preserve">ного продукта</w:t>
            </w:r>
            <w:r>
              <w:rPr>
                <w:b/>
              </w:rPr>
              <w:t xml:space="preserve"> – д</w:t>
            </w:r>
            <w:r>
              <w:rPr>
                <w:b/>
              </w:rPr>
              <w:t xml:space="preserve">е</w:t>
            </w:r>
            <w:r>
              <w:rPr>
                <w:b/>
              </w:rPr>
              <w:t xml:space="preserve">монстрируется рук</w:t>
            </w:r>
            <w:r>
              <w:rPr>
                <w:b/>
              </w:rPr>
              <w:t xml:space="preserve">о</w:t>
            </w:r>
            <w:r>
              <w:rPr>
                <w:b/>
              </w:rPr>
              <w:t xml:space="preserve">вод</w:t>
            </w:r>
            <w:r>
              <w:rPr>
                <w:b/>
              </w:rPr>
              <w:t xml:space="preserve">и</w:t>
            </w:r>
            <w:r>
              <w:rPr>
                <w:b/>
              </w:rPr>
              <w:t xml:space="preserve">телю 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Style w:val="745"/>
              <w:pBdr/>
              <w:spacing w:after="0" w:before="0" w:line="240" w:lineRule="auto"/>
              <w:ind/>
              <w:contextualSpacing w:val="true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776" w:type="dxa"/>
            <w:vAlign w:val="top"/>
            <w:textDirection w:val="lrTb"/>
            <w:noWrap w:val="false"/>
          </w:tcPr>
          <w:p>
            <w:pPr>
              <w:pStyle w:val="746"/>
              <w:numPr>
                <w:ilvl w:val="0"/>
                <w:numId w:val="4"/>
              </w:numPr>
              <w:pBdr/>
              <w:spacing w:line="240" w:lineRule="auto"/>
              <w:ind/>
              <w:rPr/>
            </w:pPr>
            <w:r/>
            <w:r/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562" w:type="dxa"/>
            <w:vAlign w:val="top"/>
            <w:textDirection w:val="lrTb"/>
            <w:noWrap w:val="false"/>
          </w:tcPr>
          <w:p>
            <w:pPr>
              <w:pStyle w:val="745"/>
              <w:pBdr/>
              <w:spacing w:after="0" w:before="0" w:line="240" w:lineRule="auto"/>
              <w:ind/>
              <w:contextualSpacing w:val="true"/>
              <w:rPr/>
            </w:pPr>
            <w:r>
              <w:t xml:space="preserve">Разработка компоне</w:t>
            </w:r>
            <w:r>
              <w:t xml:space="preserve">н</w:t>
            </w:r>
            <w:r>
              <w:t xml:space="preserve">тов, обеспечивающих функциональную по</w:t>
            </w:r>
            <w:r>
              <w:t xml:space="preserve">л</w:t>
            </w:r>
            <w:r>
              <w:t xml:space="preserve">ноту</w:t>
            </w:r>
            <w:r/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288" w:type="dxa"/>
            <w:vAlign w:val="top"/>
            <w:textDirection w:val="lrTb"/>
            <w:noWrap w:val="false"/>
          </w:tcPr>
          <w:p>
            <w:pPr>
              <w:pStyle w:val="745"/>
              <w:pBdr/>
              <w:spacing w:after="0" w:before="0" w:line="240" w:lineRule="auto"/>
              <w:ind/>
              <w:contextualSpacing w:val="true"/>
              <w:jc w:val="center"/>
              <w:rPr/>
            </w:pPr>
            <w:r>
              <w:t xml:space="preserve">8..10</w:t>
            </w:r>
            <w:r/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463" w:type="dxa"/>
            <w:vAlign w:val="top"/>
            <w:textDirection w:val="lrTb"/>
            <w:noWrap w:val="false"/>
          </w:tcPr>
          <w:p>
            <w:pPr>
              <w:pStyle w:val="745"/>
              <w:pBdr/>
              <w:spacing w:after="0" w:before="0" w:line="240" w:lineRule="auto"/>
              <w:ind/>
              <w:contextualSpacing w:val="true"/>
              <w:rPr/>
            </w:pPr>
            <w:r>
              <w:t xml:space="preserve">Рабочий проект пр</w:t>
            </w:r>
            <w:r>
              <w:t xml:space="preserve">о</w:t>
            </w:r>
            <w:r>
              <w:t xml:space="preserve">граммы.</w:t>
            </w:r>
            <w:r/>
          </w:p>
          <w:p>
            <w:pPr>
              <w:pStyle w:val="745"/>
              <w:pBdr/>
              <w:spacing w:after="0" w:before="0" w:line="240" w:lineRule="auto"/>
              <w:ind/>
              <w:contextualSpacing w:val="true"/>
              <w:rPr/>
            </w:pPr>
            <w:r>
              <w:t xml:space="preserve">Готовая программа</w:t>
            </w:r>
            <w:r/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Style w:val="745"/>
              <w:pBdr/>
              <w:spacing w:after="0" w:before="0" w:line="240" w:lineRule="auto"/>
              <w:ind/>
              <w:contextualSpacing w:val="true"/>
              <w:rPr/>
            </w:pPr>
            <w:r>
              <w:t xml:space="preserve">Черновик расчетно-поясните</w:t>
            </w:r>
            <w:r>
              <w:t xml:space="preserve">льной записки.</w:t>
            </w:r>
            <w:r/>
          </w:p>
          <w:p>
            <w:pPr>
              <w:pStyle w:val="745"/>
              <w:pBdr/>
              <w:spacing w:after="0" w:before="0" w:line="240" w:lineRule="auto"/>
              <w:ind/>
              <w:contextualSpacing w:val="true"/>
              <w:rPr/>
            </w:pPr>
            <w:r>
              <w:t xml:space="preserve">Тексты программного пр</w:t>
            </w:r>
            <w:r>
              <w:t xml:space="preserve">о</w:t>
            </w:r>
            <w:r>
              <w:t xml:space="preserve">дукта.</w:t>
            </w:r>
            <w:r/>
          </w:p>
        </w:tc>
      </w:tr>
      <w:tr>
        <w:trPr>
          <w:cantSplit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776" w:type="dxa"/>
            <w:vAlign w:val="top"/>
            <w:textDirection w:val="lrTb"/>
            <w:noWrap w:val="false"/>
          </w:tcPr>
          <w:p>
            <w:pPr>
              <w:pStyle w:val="746"/>
              <w:numPr>
                <w:ilvl w:val="0"/>
                <w:numId w:val="4"/>
              </w:numPr>
              <w:pBdr/>
              <w:spacing w:line="240" w:lineRule="auto"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562" w:type="dxa"/>
            <w:vAlign w:val="top"/>
            <w:textDirection w:val="lrTb"/>
            <w:noWrap w:val="false"/>
          </w:tcPr>
          <w:p>
            <w:pPr>
              <w:pStyle w:val="745"/>
              <w:pBdr/>
              <w:spacing w:after="0" w:before="0" w:line="240" w:lineRule="auto"/>
              <w:ind/>
              <w:contextualSpacing w:val="true"/>
              <w:rPr>
                <w:b/>
              </w:rPr>
            </w:pPr>
            <w:r>
              <w:rPr>
                <w:b/>
              </w:rPr>
              <w:t xml:space="preserve">Сдача программного продукта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288" w:type="dxa"/>
            <w:vAlign w:val="top"/>
            <w:textDirection w:val="lrTb"/>
            <w:noWrap w:val="false"/>
          </w:tcPr>
          <w:p>
            <w:pPr>
              <w:pStyle w:val="745"/>
              <w:pBdr/>
              <w:spacing w:after="0" w:before="0" w:line="240" w:lineRule="auto"/>
              <w:ind/>
              <w:contextualSpacing w:val="true"/>
              <w:jc w:val="center"/>
              <w:rPr>
                <w:b/>
              </w:rPr>
            </w:pPr>
            <w:r>
              <w:rPr>
                <w:b/>
              </w:rPr>
              <w:t xml:space="preserve">11 неделя</w:t>
            </w:r>
            <w:r>
              <w:rPr>
                <w:b/>
              </w:rPr>
            </w:r>
          </w:p>
          <w:p>
            <w:pPr>
              <w:pStyle w:val="745"/>
              <w:pBdr/>
              <w:spacing w:after="0" w:before="0" w:line="240" w:lineRule="auto"/>
              <w:ind/>
              <w:contextualSpacing w:val="true"/>
              <w:jc w:val="center"/>
              <w:rPr>
                <w:b/>
              </w:rPr>
            </w:pPr>
            <w:r>
              <w:rPr>
                <w:b/>
              </w:rPr>
              <w:t xml:space="preserve">(75 %)</w:t>
            </w:r>
            <w:r>
              <w:rPr>
                <w:b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463" w:type="dxa"/>
            <w:vAlign w:val="top"/>
            <w:textDirection w:val="lrTb"/>
            <w:noWrap w:val="false"/>
          </w:tcPr>
          <w:p>
            <w:pPr>
              <w:pStyle w:val="745"/>
              <w:pBdr/>
              <w:spacing w:after="0" w:before="0" w:line="240" w:lineRule="auto"/>
              <w:ind/>
              <w:contextualSpacing w:val="true"/>
              <w:rPr>
                <w:b/>
              </w:rPr>
            </w:pPr>
            <w:r>
              <w:rPr>
                <w:b/>
              </w:rPr>
              <w:t xml:space="preserve">Готовая программа</w:t>
            </w:r>
            <w:r>
              <w:rPr>
                <w:b/>
              </w:rPr>
              <w:t xml:space="preserve"> – </w:t>
            </w:r>
            <w:r>
              <w:rPr>
                <w:b/>
              </w:rPr>
              <w:t xml:space="preserve">оценивает</w:t>
            </w:r>
            <w:r>
              <w:rPr>
                <w:b/>
              </w:rPr>
              <w:t xml:space="preserve">ся</w:t>
            </w:r>
            <w:r>
              <w:rPr>
                <w:b/>
              </w:rPr>
              <w:t xml:space="preserve"> руков</w:t>
            </w:r>
            <w:r>
              <w:rPr>
                <w:b/>
              </w:rPr>
              <w:t xml:space="preserve">о</w:t>
            </w:r>
            <w:r>
              <w:rPr>
                <w:b/>
              </w:rPr>
              <w:t xml:space="preserve">дител</w:t>
            </w:r>
            <w:r>
              <w:rPr>
                <w:b/>
              </w:rPr>
              <w:t xml:space="preserve">ем</w:t>
            </w:r>
            <w:r>
              <w:rPr>
                <w:b/>
              </w:rPr>
              <w:t xml:space="preserve"> в баллах</w:t>
            </w:r>
            <w:r>
              <w:rPr>
                <w:b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Style w:val="745"/>
              <w:pBdr/>
              <w:spacing w:after="0" w:before="0" w:line="240" w:lineRule="auto"/>
              <w:ind/>
              <w:contextualSpacing w:val="true"/>
              <w:jc w:val="center"/>
              <w:rPr>
                <w:b/>
              </w:rPr>
            </w:pPr>
            <w:r>
              <w:rPr>
                <w:b/>
              </w:rPr>
              <w:t xml:space="preserve">-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776" w:type="dxa"/>
            <w:vAlign w:val="top"/>
            <w:textDirection w:val="lrTb"/>
            <w:noWrap w:val="false"/>
          </w:tcPr>
          <w:p>
            <w:pPr>
              <w:pStyle w:val="746"/>
              <w:numPr>
                <w:ilvl w:val="0"/>
                <w:numId w:val="4"/>
              </w:numPr>
              <w:pBdr/>
              <w:spacing w:line="240" w:lineRule="auto"/>
              <w:ind/>
              <w:rPr/>
            </w:pPr>
            <w:r/>
            <w:r/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562" w:type="dxa"/>
            <w:vAlign w:val="top"/>
            <w:textDirection w:val="lrTb"/>
            <w:noWrap w:val="false"/>
          </w:tcPr>
          <w:p>
            <w:pPr>
              <w:pStyle w:val="745"/>
              <w:pBdr/>
              <w:spacing w:after="0" w:before="0" w:line="240" w:lineRule="auto"/>
              <w:ind/>
              <w:contextualSpacing w:val="true"/>
              <w:rPr/>
            </w:pPr>
            <w:r>
              <w:t xml:space="preserve">Тестирование програ</w:t>
            </w:r>
            <w:r>
              <w:t xml:space="preserve">м</w:t>
            </w:r>
            <w:r>
              <w:t xml:space="preserve">мы и подготовка док</w:t>
            </w:r>
            <w:r>
              <w:t xml:space="preserve">у</w:t>
            </w:r>
            <w:r>
              <w:t xml:space="preserve">ментации</w:t>
            </w:r>
            <w:r/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288" w:type="dxa"/>
            <w:vAlign w:val="top"/>
            <w:textDirection w:val="lrTb"/>
            <w:noWrap w:val="false"/>
          </w:tcPr>
          <w:p>
            <w:pPr>
              <w:pStyle w:val="745"/>
              <w:pBdr/>
              <w:spacing w:after="0" w:before="0" w:line="240" w:lineRule="auto"/>
              <w:ind/>
              <w:contextualSpacing w:val="true"/>
              <w:jc w:val="center"/>
              <w:rPr/>
            </w:pPr>
            <w:r>
              <w:t xml:space="preserve">12..14</w:t>
            </w:r>
            <w:r/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463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/>
            </w:pPr>
            <w:r>
              <w:t xml:space="preserve">Тесты и результаты те</w:t>
            </w:r>
            <w:r>
              <w:t xml:space="preserve">с</w:t>
            </w:r>
            <w:r>
              <w:t xml:space="preserve">тирования.</w:t>
            </w:r>
            <w:r/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/>
            </w:pPr>
            <w:r>
              <w:t xml:space="preserve">РПЗ и Руководство польз</w:t>
            </w:r>
            <w:r>
              <w:t xml:space="preserve">о</w:t>
            </w:r>
            <w:r>
              <w:t xml:space="preserve">вателя.</w:t>
            </w:r>
            <w:r/>
          </w:p>
        </w:tc>
      </w:tr>
      <w:tr>
        <w:trPr>
          <w:cantSplit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776" w:type="dxa"/>
            <w:vAlign w:val="top"/>
            <w:textDirection w:val="lrTb"/>
            <w:noWrap w:val="false"/>
          </w:tcPr>
          <w:p>
            <w:pPr>
              <w:pStyle w:val="746"/>
              <w:pBdr/>
              <w:spacing/>
              <w:ind w:firstLine="0" w:left="0"/>
              <w:rPr>
                <w:b/>
              </w:rPr>
            </w:pPr>
            <w:r>
              <w:rPr>
                <w:b/>
              </w:rPr>
              <w:t xml:space="preserve">9.</w:t>
            </w:r>
            <w:r>
              <w:rPr>
                <w:b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56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b/>
              </w:rPr>
            </w:pPr>
            <w:r>
              <w:rPr>
                <w:b/>
              </w:rPr>
              <w:t xml:space="preserve">Оформление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и сдача </w:t>
            </w:r>
            <w:r>
              <w:rPr>
                <w:b/>
              </w:rPr>
              <w:t xml:space="preserve">документации</w:t>
            </w:r>
            <w:r>
              <w:rPr>
                <w:b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28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14 неделя</w:t>
            </w:r>
            <w:r>
              <w:rPr>
                <w:b/>
              </w:rPr>
            </w:r>
          </w:p>
          <w:p>
            <w:pPr>
              <w:pStyle w:val="745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(90 %)</w:t>
            </w:r>
            <w:r>
              <w:rPr>
                <w:b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463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–</w:t>
            </w:r>
            <w:r>
              <w:rPr>
                <w:b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>
                <w:b/>
              </w:rPr>
            </w:pPr>
            <w:r>
              <w:rPr>
                <w:b/>
              </w:rPr>
              <w:t xml:space="preserve">Р</w:t>
            </w:r>
            <w:r>
              <w:rPr>
                <w:b/>
              </w:rPr>
              <w:t xml:space="preserve">асчетно-пояснительная записка</w:t>
            </w:r>
            <w:r>
              <w:rPr>
                <w:b/>
              </w:rPr>
              <w:t xml:space="preserve"> и Руководство пользователя</w:t>
            </w:r>
            <w:r>
              <w:rPr>
                <w:b/>
              </w:rPr>
              <w:t xml:space="preserve"> – провер</w:t>
            </w:r>
            <w:r>
              <w:rPr>
                <w:b/>
              </w:rPr>
              <w:t xml:space="preserve">я</w:t>
            </w:r>
            <w:r>
              <w:rPr>
                <w:b/>
              </w:rPr>
              <w:t xml:space="preserve">ются и подписываются рук</w:t>
            </w:r>
            <w:r>
              <w:rPr>
                <w:b/>
              </w:rPr>
              <w:t xml:space="preserve">о</w:t>
            </w:r>
            <w:r>
              <w:rPr>
                <w:b/>
              </w:rPr>
              <w:t xml:space="preserve">водителем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776" w:type="dxa"/>
            <w:vAlign w:val="top"/>
            <w:textDirection w:val="lrTb"/>
            <w:noWrap w:val="false"/>
          </w:tcPr>
          <w:p>
            <w:pPr>
              <w:pStyle w:val="746"/>
              <w:pBdr/>
              <w:spacing/>
              <w:ind w:firstLine="0" w:left="0"/>
              <w:rPr/>
            </w:pPr>
            <w:r>
              <w:t xml:space="preserve">10.</w:t>
            </w:r>
            <w:r/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562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/>
            </w:pPr>
            <w:r>
              <w:t xml:space="preserve">Защита курсовой работы</w:t>
            </w:r>
            <w:r/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288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/>
            </w:pPr>
            <w:r>
              <w:t xml:space="preserve">15..16 н</w:t>
            </w:r>
            <w:r>
              <w:t xml:space="preserve">е</w:t>
            </w:r>
            <w:r>
              <w:t xml:space="preserve">дели</w:t>
            </w:r>
            <w:r/>
          </w:p>
          <w:p>
            <w:pPr>
              <w:pStyle w:val="745"/>
              <w:pBdr/>
              <w:spacing/>
              <w:ind/>
              <w:jc w:val="center"/>
              <w:rPr/>
            </w:pPr>
            <w:r>
              <w:t xml:space="preserve">(100%)</w:t>
            </w:r>
            <w:r/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463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center"/>
              <w:rPr/>
            </w:pPr>
            <w:r>
              <w:t xml:space="preserve">–</w:t>
            </w:r>
            <w:r/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Style w:val="745"/>
              <w:pBdr/>
              <w:spacing/>
              <w:ind/>
              <w:rPr/>
            </w:pPr>
            <w:r>
              <w:t xml:space="preserve">Доклад (3-5 минут)</w:t>
            </w:r>
            <w:r>
              <w:t xml:space="preserve">. З</w:t>
            </w:r>
            <w:r>
              <w:t xml:space="preserve">а</w:t>
            </w:r>
            <w:r>
              <w:t xml:space="preserve">щита курсо</w:t>
            </w:r>
            <w:r>
              <w:t xml:space="preserve">вой работы.</w:t>
            </w:r>
            <w:r/>
          </w:p>
          <w:p>
            <w:pPr>
              <w:pStyle w:val="745"/>
              <w:pBdr/>
              <w:spacing/>
              <w:ind/>
              <w:rPr/>
            </w:pPr>
            <w:r>
              <w:t xml:space="preserve">Подписанная документ</w:t>
            </w:r>
            <w:r>
              <w:t xml:space="preserve">а</w:t>
            </w:r>
            <w:r>
              <w:t xml:space="preserve">ция – вывешивается на сайт кафе</w:t>
            </w:r>
            <w:r>
              <w:t xml:space="preserve">д</w:t>
            </w:r>
            <w:r>
              <w:t xml:space="preserve">ры</w:t>
            </w:r>
            <w:r/>
          </w:p>
        </w:tc>
      </w:tr>
    </w:tbl>
    <w:p>
      <w:pPr>
        <w:pStyle w:val="718"/>
        <w:pBdr/>
        <w:spacing/>
        <w:ind/>
        <w:rPr/>
        <w:sectPr>
          <w:headerReference w:type="default" r:id="rId9"/>
          <w:headerReference w:type="even" r:id="rId10"/>
          <w:footerReference w:type="default" r:id="rId11"/>
          <w:footnotePr/>
          <w:endnotePr/>
          <w:type w:val="nextPage"/>
          <w:pgSz w:h="16838" w:orient="portrait" w:w="11906"/>
          <w:pgMar w:top="1134" w:right="850" w:bottom="1134" w:left="1701" w:header="708" w:footer="708" w:gutter="0"/>
          <w:cols w:num="1" w:sep="0" w:space="708" w:equalWidth="1"/>
          <w:titlePg/>
        </w:sectPr>
      </w:pPr>
      <w:r/>
      <w:r/>
    </w:p>
    <w:p>
      <w:pPr>
        <w:pStyle w:val="718"/>
        <w:pBdr/>
        <w:spacing/>
        <w:ind/>
        <w:rPr/>
      </w:pPr>
      <w:r>
        <w:t xml:space="preserve">7</w:t>
      </w:r>
      <w:r>
        <w:t xml:space="preserve"> </w:t>
      </w:r>
      <w:r>
        <w:t xml:space="preserve">Порядок контроля и приемки</w:t>
      </w:r>
      <w:r/>
    </w:p>
    <w:p>
      <w:pPr>
        <w:pStyle w:val="719"/>
        <w:pBdr/>
        <w:spacing/>
        <w:ind/>
        <w:rPr/>
      </w:pPr>
      <w:r>
        <w:rPr>
          <w:spacing w:val="0"/>
        </w:rPr>
        <w:t xml:space="preserve">7.1</w:t>
      </w:r>
      <w:r>
        <w:rPr>
          <w:spacing w:val="0"/>
        </w:rPr>
        <w:t xml:space="preserve"> </w:t>
      </w:r>
      <w:r>
        <w:t xml:space="preserve">Порядок контроля</w:t>
      </w:r>
      <w:r/>
    </w:p>
    <w:p>
      <w:pPr>
        <w:pStyle w:val="717"/>
        <w:pBdr/>
        <w:spacing w:line="480" w:lineRule="auto"/>
        <w:ind w:firstLine="720"/>
        <w:rPr/>
      </w:pPr>
      <w:r>
        <w:t xml:space="preserve">Контроль выполнения осуществляется руководителем еженедельно.</w:t>
      </w:r>
      <w:r/>
    </w:p>
    <w:p>
      <w:pPr>
        <w:pStyle w:val="719"/>
        <w:pBdr/>
        <w:spacing/>
        <w:ind/>
        <w:rPr/>
      </w:pPr>
      <w:r>
        <w:rPr>
          <w:spacing w:val="0"/>
        </w:rPr>
        <w:t xml:space="preserve">7.2</w:t>
      </w:r>
      <w:r>
        <w:rPr>
          <w:spacing w:val="0"/>
        </w:rPr>
        <w:t xml:space="preserve"> </w:t>
      </w:r>
      <w:r>
        <w:t xml:space="preserve">Порядок защиты</w:t>
      </w:r>
      <w:r/>
    </w:p>
    <w:p>
      <w:pPr>
        <w:pStyle w:val="733"/>
        <w:pBdr/>
        <w:spacing/>
        <w:ind/>
        <w:rPr/>
      </w:pPr>
      <w:r>
        <w:t xml:space="preserve">Защита осуществляется комиссии преподавателей кафедры.</w:t>
      </w:r>
      <w:r/>
    </w:p>
    <w:p>
      <w:pPr>
        <w:pStyle w:val="719"/>
        <w:pBdr/>
        <w:spacing/>
        <w:ind/>
        <w:rPr/>
      </w:pPr>
      <w:r>
        <w:rPr>
          <w:spacing w:val="0"/>
        </w:rPr>
        <w:t xml:space="preserve">7.3</w:t>
      </w:r>
      <w:r>
        <w:rPr>
          <w:spacing w:val="0"/>
        </w:rPr>
        <w:t xml:space="preserve"> </w:t>
      </w:r>
      <w:r>
        <w:t xml:space="preserve">Срок защиты</w:t>
      </w:r>
      <w:r/>
    </w:p>
    <w:p>
      <w:pPr>
        <w:pStyle w:val="733"/>
        <w:pBdr/>
        <w:spacing/>
        <w:ind/>
        <w:rPr/>
      </w:pPr>
      <w:r>
        <w:t xml:space="preserve">Срок защиты: 1</w:t>
      </w:r>
      <w:r>
        <w:t xml:space="preserve">5-16</w:t>
      </w:r>
      <w:r>
        <w:t xml:space="preserve"> недел</w:t>
      </w:r>
      <w:r>
        <w:t xml:space="preserve">и</w:t>
      </w:r>
      <w:r>
        <w:t xml:space="preserve">.</w:t>
      </w:r>
      <w:r/>
    </w:p>
    <w:p>
      <w:pPr>
        <w:pStyle w:val="718"/>
        <w:pBdr/>
        <w:spacing/>
        <w:ind/>
        <w:rPr/>
      </w:pPr>
      <w:r>
        <w:t xml:space="preserve">8</w:t>
      </w:r>
      <w:r>
        <w:t xml:space="preserve"> </w:t>
      </w:r>
      <w:r>
        <w:t xml:space="preserve">Примечание</w:t>
      </w:r>
      <w:r/>
    </w:p>
    <w:p>
      <w:pPr>
        <w:pStyle w:val="733"/>
        <w:pBdr/>
        <w:spacing/>
        <w:ind/>
        <w:rPr/>
      </w:pPr>
      <w:r>
        <w:t xml:space="preserve">В процессе выполнения работы возможно уточнение отдельных требований техн</w:t>
      </w:r>
      <w:r>
        <w:t xml:space="preserve">и</w:t>
      </w:r>
      <w:r>
        <w:t xml:space="preserve">ческого задания по взаимному согласованию руководителя и исполнителя.</w:t>
      </w:r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8"/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2</w:t>
    </w:r>
    <w:r>
      <w:fldChar w:fldCharType="end"/>
    </w:r>
    <w:r/>
  </w:p>
  <w:p>
    <w:pPr>
      <w:pStyle w:val="74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38"/>
      <w:pBdr/>
      <w:spacing/>
      <w:ind w:right="360"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38"/>
      <w:framePr w:hAnchor="margin" w:vAnchor="text" w:wrap="around" w:xAlign="right" w:y="1"/>
      <w:pBdr/>
      <w:spacing/>
      <w:ind/>
      <w:rPr>
        <w:rStyle w:val="739"/>
      </w:rPr>
    </w:pPr>
    <w:r>
      <w:rPr>
        <w:rStyle w:val="739"/>
      </w:rPr>
      <w:fldChar w:fldCharType="begin"/>
    </w:r>
    <w:r>
      <w:rPr>
        <w:rStyle w:val="739"/>
      </w:rPr>
      <w:instrText xml:space="preserve">PAGE  </w:instrText>
    </w:r>
    <w:r>
      <w:rPr>
        <w:rStyle w:val="739"/>
      </w:rPr>
      <w:fldChar w:fldCharType="end"/>
    </w:r>
    <w:r>
      <w:rPr>
        <w:rStyle w:val="739"/>
      </w:rPr>
    </w:r>
    <w:r>
      <w:rPr>
        <w:rStyle w:val="739"/>
      </w:rPr>
    </w:r>
  </w:p>
  <w:p>
    <w:pPr>
      <w:pStyle w:val="738"/>
      <w:pBdr/>
      <w:spacing/>
      <w:ind w:right="360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106C2F52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">
    <w:nsid w:val="62C84C8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283" w:left="1723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200"/>
        </w:tabs>
        <w:spacing/>
        <w:ind w:hanging="360" w:left="7200"/>
      </w:pPr>
      <w:rPr>
        <w:rFonts w:ascii="Wingdings" w:hAnsi="Wingdings"/>
      </w:rPr>
      <w:start w:val="1"/>
      <w:suff w:val="tab"/>
    </w:lvl>
  </w:abstractNum>
  <w:abstractNum w:abstractNumId="3">
    <w:nsid w:val="62F340BD"/>
    <w:lvl w:ilvl="0">
      <w:isLgl w:val="false"/>
      <w:lvlJc w:val="left"/>
      <w:lvlText w:val=""/>
      <w:numFmt w:val="bullet"/>
      <w:pPr>
        <w:pBdr/>
        <w:spacing/>
        <w:ind w:hanging="360" w:left="720"/>
      </w:pPr>
      <w:pStyle w:val="744"/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17"/>
    <w:next w:val="717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17"/>
    <w:next w:val="717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17"/>
    <w:next w:val="717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17"/>
    <w:next w:val="71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17"/>
    <w:next w:val="717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17"/>
    <w:next w:val="71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17"/>
    <w:next w:val="717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17"/>
    <w:next w:val="717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17"/>
    <w:next w:val="717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17"/>
    <w:next w:val="717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17"/>
    <w:next w:val="717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17"/>
    <w:next w:val="71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17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17"/>
    <w:next w:val="71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1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1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1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17"/>
    <w:next w:val="71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1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7"/>
    <w:next w:val="717"/>
    <w:uiPriority w:val="39"/>
    <w:unhideWhenUsed/>
    <w:pPr>
      <w:pBdr/>
      <w:spacing w:after="100"/>
      <w:ind/>
    </w:pPr>
  </w:style>
  <w:style w:type="paragraph" w:styleId="190">
    <w:name w:val="toc 2"/>
    <w:basedOn w:val="717"/>
    <w:next w:val="717"/>
    <w:uiPriority w:val="39"/>
    <w:unhideWhenUsed/>
    <w:pPr>
      <w:pBdr/>
      <w:spacing w:after="100"/>
      <w:ind w:left="220"/>
    </w:pPr>
  </w:style>
  <w:style w:type="paragraph" w:styleId="191">
    <w:name w:val="toc 3"/>
    <w:basedOn w:val="717"/>
    <w:next w:val="717"/>
    <w:uiPriority w:val="39"/>
    <w:unhideWhenUsed/>
    <w:pPr>
      <w:pBdr/>
      <w:spacing w:after="100"/>
      <w:ind w:left="440"/>
    </w:pPr>
  </w:style>
  <w:style w:type="paragraph" w:styleId="192">
    <w:name w:val="toc 4"/>
    <w:basedOn w:val="717"/>
    <w:next w:val="717"/>
    <w:uiPriority w:val="39"/>
    <w:unhideWhenUsed/>
    <w:pPr>
      <w:pBdr/>
      <w:spacing w:after="100"/>
      <w:ind w:left="660"/>
    </w:pPr>
  </w:style>
  <w:style w:type="paragraph" w:styleId="193">
    <w:name w:val="toc 5"/>
    <w:basedOn w:val="717"/>
    <w:next w:val="717"/>
    <w:uiPriority w:val="39"/>
    <w:unhideWhenUsed/>
    <w:pPr>
      <w:pBdr/>
      <w:spacing w:after="100"/>
      <w:ind w:left="880"/>
    </w:pPr>
  </w:style>
  <w:style w:type="paragraph" w:styleId="194">
    <w:name w:val="toc 6"/>
    <w:basedOn w:val="717"/>
    <w:next w:val="717"/>
    <w:uiPriority w:val="39"/>
    <w:unhideWhenUsed/>
    <w:pPr>
      <w:pBdr/>
      <w:spacing w:after="100"/>
      <w:ind w:left="1100"/>
    </w:pPr>
  </w:style>
  <w:style w:type="paragraph" w:styleId="195">
    <w:name w:val="toc 7"/>
    <w:basedOn w:val="717"/>
    <w:next w:val="717"/>
    <w:uiPriority w:val="39"/>
    <w:unhideWhenUsed/>
    <w:pPr>
      <w:pBdr/>
      <w:spacing w:after="100"/>
      <w:ind w:left="1320"/>
    </w:pPr>
  </w:style>
  <w:style w:type="paragraph" w:styleId="196">
    <w:name w:val="toc 8"/>
    <w:basedOn w:val="717"/>
    <w:next w:val="717"/>
    <w:uiPriority w:val="39"/>
    <w:unhideWhenUsed/>
    <w:pPr>
      <w:pBdr/>
      <w:spacing w:after="100"/>
      <w:ind w:left="1540"/>
    </w:pPr>
  </w:style>
  <w:style w:type="paragraph" w:styleId="197">
    <w:name w:val="toc 9"/>
    <w:basedOn w:val="717"/>
    <w:next w:val="71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17"/>
    <w:next w:val="717"/>
    <w:uiPriority w:val="99"/>
    <w:unhideWhenUsed/>
    <w:pPr>
      <w:pBdr/>
      <w:spacing w:after="0" w:afterAutospacing="0"/>
      <w:ind/>
    </w:pPr>
  </w:style>
  <w:style w:type="paragraph" w:styleId="717" w:default="1">
    <w:name w:val="Normal"/>
    <w:next w:val="717"/>
    <w:link w:val="717"/>
    <w:qFormat/>
    <w:pPr>
      <w:pBdr/>
      <w:spacing/>
      <w:ind/>
    </w:pPr>
    <w:rPr>
      <w:sz w:val="24"/>
      <w:szCs w:val="24"/>
      <w:lang w:val="ru-RU" w:eastAsia="ru-RU" w:bidi="ar-SA"/>
    </w:rPr>
  </w:style>
  <w:style w:type="paragraph" w:styleId="718">
    <w:name w:val="Заголовок 1"/>
    <w:basedOn w:val="717"/>
    <w:next w:val="717"/>
    <w:link w:val="747"/>
    <w:qFormat/>
    <w:pPr>
      <w:keepNext w:val="true"/>
      <w:pBdr/>
      <w:spacing w:after="120" w:before="360" w:line="480" w:lineRule="auto"/>
      <w:ind/>
      <w:jc w:val="center"/>
      <w:outlineLvl w:val="0"/>
    </w:pPr>
    <w:rPr>
      <w:iCs/>
      <w:caps/>
    </w:rPr>
  </w:style>
  <w:style w:type="paragraph" w:styleId="719">
    <w:name w:val="Заголовок 2"/>
    <w:basedOn w:val="717"/>
    <w:next w:val="717"/>
    <w:link w:val="717"/>
    <w:qFormat/>
    <w:pPr>
      <w:keepNext w:val="true"/>
      <w:pBdr/>
      <w:tabs>
        <w:tab w:val="left" w:leader="none" w:pos="284"/>
      </w:tabs>
      <w:spacing w:after="120" w:before="120" w:line="480" w:lineRule="auto"/>
      <w:ind w:firstLine="709"/>
      <w:jc w:val="both"/>
      <w:outlineLvl w:val="1"/>
    </w:pPr>
    <w:rPr>
      <w:bCs/>
      <w:iCs/>
      <w:spacing w:val="40"/>
      <w:szCs w:val="28"/>
      <w:lang w:eastAsia="en-US"/>
    </w:rPr>
  </w:style>
  <w:style w:type="paragraph" w:styleId="720">
    <w:name w:val="Заголовок 3"/>
    <w:basedOn w:val="717"/>
    <w:next w:val="717"/>
    <w:link w:val="717"/>
    <w:qFormat/>
    <w:pPr>
      <w:keepNext w:val="true"/>
      <w:pBdr/>
      <w:spacing w:after="60" w:before="240"/>
      <w:ind/>
      <w:jc w:val="center"/>
      <w:outlineLvl w:val="2"/>
    </w:pPr>
    <w:rPr>
      <w:rFonts w:cs="Arial"/>
      <w:b/>
      <w:bCs/>
      <w:i/>
      <w:sz w:val="22"/>
      <w:szCs w:val="26"/>
      <w:lang w:eastAsia="en-US"/>
    </w:rPr>
  </w:style>
  <w:style w:type="paragraph" w:styleId="721">
    <w:name w:val="Заголовок 4"/>
    <w:basedOn w:val="717"/>
    <w:next w:val="717"/>
    <w:link w:val="717"/>
    <w:qFormat/>
    <w:pPr>
      <w:keepNext w:val="true"/>
      <w:pBdr/>
      <w:spacing w:after="60" w:before="240"/>
      <w:ind/>
      <w:jc w:val="both"/>
      <w:outlineLvl w:val="3"/>
    </w:pPr>
    <w:rPr>
      <w:b/>
      <w:bCs/>
      <w:sz w:val="28"/>
      <w:szCs w:val="28"/>
      <w:lang w:eastAsia="en-US"/>
    </w:rPr>
  </w:style>
  <w:style w:type="paragraph" w:styleId="722">
    <w:name w:val="Заголовок 5"/>
    <w:basedOn w:val="717"/>
    <w:next w:val="717"/>
    <w:link w:val="717"/>
    <w:qFormat/>
    <w:pPr>
      <w:pBdr/>
      <w:spacing w:after="60" w:before="240"/>
      <w:ind/>
      <w:jc w:val="both"/>
      <w:outlineLvl w:val="4"/>
    </w:pPr>
    <w:rPr>
      <w:b/>
      <w:bCs/>
      <w:i/>
      <w:iCs/>
      <w:sz w:val="26"/>
      <w:szCs w:val="26"/>
      <w:lang w:eastAsia="en-US"/>
    </w:rPr>
  </w:style>
  <w:style w:type="paragraph" w:styleId="723">
    <w:name w:val="Заголовок 6"/>
    <w:basedOn w:val="717"/>
    <w:next w:val="717"/>
    <w:link w:val="717"/>
    <w:qFormat/>
    <w:pPr>
      <w:pBdr/>
      <w:spacing w:after="60" w:before="240"/>
      <w:ind/>
      <w:jc w:val="both"/>
      <w:outlineLvl w:val="5"/>
    </w:pPr>
    <w:rPr>
      <w:b/>
      <w:bCs/>
      <w:sz w:val="22"/>
      <w:szCs w:val="22"/>
      <w:lang w:eastAsia="en-US"/>
    </w:rPr>
  </w:style>
  <w:style w:type="paragraph" w:styleId="724">
    <w:name w:val="Заголовок 7"/>
    <w:basedOn w:val="717"/>
    <w:next w:val="717"/>
    <w:link w:val="717"/>
    <w:qFormat/>
    <w:pPr>
      <w:pBdr/>
      <w:spacing w:after="60" w:before="240"/>
      <w:ind/>
      <w:jc w:val="both"/>
      <w:outlineLvl w:val="6"/>
    </w:pPr>
    <w:rPr>
      <w:sz w:val="22"/>
      <w:lang w:eastAsia="en-US"/>
    </w:rPr>
  </w:style>
  <w:style w:type="paragraph" w:styleId="725">
    <w:name w:val="Заголовок 8"/>
    <w:basedOn w:val="717"/>
    <w:next w:val="717"/>
    <w:link w:val="717"/>
    <w:qFormat/>
    <w:pPr>
      <w:pBdr/>
      <w:spacing w:after="60" w:before="240"/>
      <w:ind/>
      <w:jc w:val="both"/>
      <w:outlineLvl w:val="7"/>
    </w:pPr>
    <w:rPr>
      <w:i/>
      <w:iCs/>
      <w:sz w:val="22"/>
      <w:lang w:eastAsia="en-US"/>
    </w:rPr>
  </w:style>
  <w:style w:type="paragraph" w:styleId="726">
    <w:name w:val="Заголовок 9"/>
    <w:basedOn w:val="717"/>
    <w:next w:val="717"/>
    <w:link w:val="717"/>
    <w:qFormat/>
    <w:pPr>
      <w:pBdr/>
      <w:spacing w:after="60" w:before="240"/>
      <w:ind/>
      <w:jc w:val="both"/>
      <w:outlineLvl w:val="8"/>
    </w:pPr>
    <w:rPr>
      <w:rFonts w:ascii="Arial" w:hAnsi="Arial" w:cs="Arial"/>
      <w:sz w:val="22"/>
      <w:szCs w:val="22"/>
      <w:lang w:eastAsia="en-US"/>
    </w:rPr>
  </w:style>
  <w:style w:type="character" w:styleId="727">
    <w:name w:val="Основной шрифт абзаца"/>
    <w:next w:val="727"/>
    <w:link w:val="717"/>
    <w:uiPriority w:val="1"/>
    <w:unhideWhenUsed/>
    <w:pPr>
      <w:pBdr/>
      <w:spacing/>
      <w:ind/>
    </w:pPr>
  </w:style>
  <w:style w:type="table" w:styleId="728">
    <w:name w:val="Обычная таблица"/>
    <w:next w:val="728"/>
    <w:link w:val="717"/>
    <w:uiPriority w:val="99"/>
    <w:semiHidden/>
    <w:unhideWhenUsed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9">
    <w:name w:val="Нет списка"/>
    <w:next w:val="729"/>
    <w:link w:val="717"/>
    <w:uiPriority w:val="99"/>
    <w:semiHidden/>
    <w:unhideWhenUsed/>
    <w:pPr>
      <w:pBdr/>
      <w:spacing/>
      <w:ind/>
    </w:pPr>
  </w:style>
  <w:style w:type="paragraph" w:styleId="730">
    <w:name w:val="Текст1"/>
    <w:basedOn w:val="717"/>
    <w:next w:val="730"/>
    <w:link w:val="717"/>
    <w:pPr>
      <w:pBdr/>
      <w:spacing/>
      <w:ind w:firstLine="425"/>
    </w:pPr>
    <w:rPr>
      <w:sz w:val="22"/>
      <w:szCs w:val="20"/>
    </w:rPr>
  </w:style>
  <w:style w:type="paragraph" w:styleId="731">
    <w:name w:val="Текст примечания"/>
    <w:basedOn w:val="717"/>
    <w:next w:val="717"/>
    <w:link w:val="717"/>
    <w:semiHidden/>
    <w:pPr>
      <w:keepLines w:val="true"/>
      <w:pBdr/>
      <w:spacing w:line="200" w:lineRule="atLeast"/>
      <w:ind w:firstLine="425"/>
      <w:jc w:val="both"/>
    </w:pPr>
    <w:rPr>
      <w:sz w:val="18"/>
      <w:szCs w:val="20"/>
      <w:lang w:eastAsia="en-US"/>
    </w:rPr>
  </w:style>
  <w:style w:type="paragraph" w:styleId="732">
    <w:name w:val="Схема документа"/>
    <w:basedOn w:val="717"/>
    <w:next w:val="732"/>
    <w:link w:val="717"/>
    <w:semiHidden/>
    <w:pPr>
      <w:pBdr/>
      <w:shd w:val="clear" w:color="auto" w:fill="000080"/>
      <w:spacing/>
      <w:ind/>
    </w:pPr>
    <w:rPr>
      <w:rFonts w:ascii="Tahoma" w:hAnsi="Tahoma" w:cs="Tahoma"/>
    </w:rPr>
  </w:style>
  <w:style w:type="paragraph" w:styleId="733">
    <w:name w:val="Основной текст с отступом"/>
    <w:basedOn w:val="717"/>
    <w:next w:val="733"/>
    <w:link w:val="752"/>
    <w:pPr>
      <w:pBdr/>
      <w:spacing w:line="480" w:lineRule="auto"/>
      <w:ind w:firstLine="720"/>
      <w:jc w:val="both"/>
    </w:pPr>
  </w:style>
  <w:style w:type="paragraph" w:styleId="734">
    <w:name w:val="Основной текст с отступом 2"/>
    <w:basedOn w:val="717"/>
    <w:next w:val="734"/>
    <w:link w:val="717"/>
    <w:pPr>
      <w:pBdr/>
      <w:spacing w:line="480" w:lineRule="auto"/>
      <w:ind w:firstLine="484"/>
      <w:jc w:val="both"/>
    </w:pPr>
  </w:style>
  <w:style w:type="paragraph" w:styleId="735">
    <w:name w:val="Маркированный список"/>
    <w:basedOn w:val="717"/>
    <w:next w:val="735"/>
    <w:link w:val="717"/>
    <w:pPr>
      <w:pBdr/>
      <w:tabs>
        <w:tab w:val="left" w:leader="none" w:pos="600"/>
      </w:tabs>
      <w:spacing/>
      <w:ind/>
      <w:jc w:val="both"/>
    </w:pPr>
    <w:rPr>
      <w:sz w:val="22"/>
      <w:lang w:eastAsia="en-US"/>
    </w:rPr>
  </w:style>
  <w:style w:type="paragraph" w:styleId="736">
    <w:name w:val="Оглавление 3"/>
    <w:basedOn w:val="717"/>
    <w:next w:val="717"/>
    <w:link w:val="717"/>
    <w:semiHidden/>
    <w:pPr>
      <w:pBdr/>
      <w:spacing w:line="480" w:lineRule="auto"/>
      <w:ind w:firstLine="425" w:left="440"/>
    </w:pPr>
    <w:rPr>
      <w:sz w:val="22"/>
      <w:lang w:eastAsia="en-US"/>
    </w:rPr>
  </w:style>
  <w:style w:type="paragraph" w:styleId="737">
    <w:name w:val="Основной текст с отступом 3"/>
    <w:basedOn w:val="717"/>
    <w:next w:val="737"/>
    <w:link w:val="717"/>
    <w:pPr>
      <w:pBdr/>
      <w:spacing w:line="480" w:lineRule="auto"/>
      <w:ind w:firstLine="432"/>
    </w:pPr>
  </w:style>
  <w:style w:type="paragraph" w:styleId="738">
    <w:name w:val="Верхний колонтитул"/>
    <w:basedOn w:val="717"/>
    <w:next w:val="738"/>
    <w:link w:val="717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39">
    <w:name w:val="Номер страницы"/>
    <w:basedOn w:val="727"/>
    <w:next w:val="739"/>
    <w:link w:val="717"/>
    <w:pPr>
      <w:pBdr/>
      <w:spacing/>
      <w:ind/>
    </w:pPr>
  </w:style>
  <w:style w:type="paragraph" w:styleId="740">
    <w:name w:val="Обычный1"/>
    <w:next w:val="740"/>
    <w:link w:val="717"/>
    <w:pPr>
      <w:widowControl w:val="false"/>
      <w:pBdr/>
      <w:spacing/>
      <w:ind/>
    </w:pPr>
    <w:rPr>
      <w:lang w:val="ru-RU" w:eastAsia="ru-RU" w:bidi="ar-SA"/>
    </w:rPr>
  </w:style>
  <w:style w:type="paragraph" w:styleId="741">
    <w:name w:val="Название"/>
    <w:basedOn w:val="717"/>
    <w:next w:val="741"/>
    <w:link w:val="742"/>
    <w:qFormat/>
    <w:pPr>
      <w:pBdr/>
      <w:spacing/>
      <w:ind/>
      <w:jc w:val="center"/>
    </w:pPr>
    <w:rPr>
      <w:i/>
      <w:sz w:val="26"/>
      <w:szCs w:val="20"/>
      <w:lang w:val="en-US" w:eastAsia="en-US"/>
    </w:rPr>
  </w:style>
  <w:style w:type="character" w:styleId="742">
    <w:name w:val="Название Знак"/>
    <w:next w:val="742"/>
    <w:link w:val="741"/>
    <w:pPr>
      <w:pBdr/>
      <w:spacing/>
      <w:ind/>
    </w:pPr>
    <w:rPr>
      <w:i/>
      <w:sz w:val="26"/>
    </w:rPr>
  </w:style>
  <w:style w:type="paragraph" w:styleId="743">
    <w:name w:val="Норм. с кр. строкой"/>
    <w:basedOn w:val="717"/>
    <w:next w:val="743"/>
    <w:link w:val="717"/>
    <w:uiPriority w:val="99"/>
    <w:pPr>
      <w:pBdr/>
      <w:spacing w:line="360" w:lineRule="auto"/>
      <w:ind w:firstLine="709"/>
      <w:jc w:val="both"/>
    </w:pPr>
    <w:rPr>
      <w:szCs w:val="20"/>
      <w:lang w:eastAsia="en-US"/>
    </w:rPr>
  </w:style>
  <w:style w:type="paragraph" w:styleId="744">
    <w:name w:val="Стиль Маркированный список + 12 пт после: 3 пт междустрочный  мн..."/>
    <w:basedOn w:val="735"/>
    <w:next w:val="744"/>
    <w:link w:val="717"/>
    <w:pPr>
      <w:numPr>
        <w:numId w:val="3"/>
      </w:numPr>
      <w:pBdr/>
      <w:spacing w:after="60" w:line="288" w:lineRule="auto"/>
      <w:ind w:firstLine="567" w:left="0"/>
    </w:pPr>
    <w:rPr>
      <w:sz w:val="24"/>
      <w:szCs w:val="20"/>
    </w:rPr>
  </w:style>
  <w:style w:type="paragraph" w:styleId="745">
    <w:name w:val="Table Text"/>
    <w:next w:val="745"/>
    <w:link w:val="717"/>
    <w:pPr>
      <w:keepLines w:val="true"/>
      <w:pBdr/>
      <w:spacing w:after="40" w:before="40" w:line="288" w:lineRule="auto"/>
      <w:ind/>
    </w:pPr>
    <w:rPr>
      <w:sz w:val="22"/>
      <w:szCs w:val="24"/>
      <w:lang w:val="ru-RU" w:eastAsia="ru-RU" w:bidi="ar-SA"/>
    </w:rPr>
  </w:style>
  <w:style w:type="paragraph" w:styleId="746">
    <w:name w:val="Абзац списка"/>
    <w:basedOn w:val="717"/>
    <w:next w:val="746"/>
    <w:link w:val="717"/>
    <w:uiPriority w:val="34"/>
    <w:qFormat/>
    <w:pPr>
      <w:pBdr/>
      <w:spacing w:line="360" w:lineRule="auto"/>
      <w:ind w:firstLine="709" w:left="720"/>
      <w:contextualSpacing w:val="true"/>
      <w:jc w:val="both"/>
    </w:pPr>
    <w:rPr>
      <w:szCs w:val="20"/>
      <w:lang w:eastAsia="en-US"/>
    </w:rPr>
  </w:style>
  <w:style w:type="character" w:styleId="747">
    <w:name w:val="Заголовок 1 Знак"/>
    <w:next w:val="747"/>
    <w:link w:val="718"/>
    <w:pPr>
      <w:pBdr/>
      <w:spacing/>
      <w:ind/>
    </w:pPr>
    <w:rPr>
      <w:iCs/>
      <w:caps/>
      <w:sz w:val="24"/>
      <w:szCs w:val="24"/>
    </w:rPr>
  </w:style>
  <w:style w:type="paragraph" w:styleId="748">
    <w:name w:val="Нижний колонтитул"/>
    <w:basedOn w:val="717"/>
    <w:next w:val="748"/>
    <w:link w:val="749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49">
    <w:name w:val="Нижний колонтитул Знак"/>
    <w:next w:val="749"/>
    <w:link w:val="748"/>
    <w:uiPriority w:val="99"/>
    <w:pPr>
      <w:pBdr/>
      <w:spacing/>
      <w:ind/>
    </w:pPr>
    <w:rPr>
      <w:sz w:val="24"/>
      <w:szCs w:val="24"/>
    </w:rPr>
  </w:style>
  <w:style w:type="paragraph" w:styleId="750">
    <w:name w:val="ГОСТ"/>
    <w:next w:val="750"/>
    <w:link w:val="717"/>
    <w:qFormat/>
    <w:pPr>
      <w:pBdr/>
      <w:spacing w:line="360" w:lineRule="auto"/>
      <w:ind w:firstLine="709"/>
    </w:pPr>
    <w:rPr>
      <w:iCs/>
      <w:sz w:val="28"/>
      <w:szCs w:val="24"/>
      <w:lang w:val="ru-RU" w:eastAsia="ru-RU" w:bidi="ar-SA"/>
    </w:rPr>
  </w:style>
  <w:style w:type="paragraph" w:styleId="751">
    <w:name w:val="Текущий"/>
    <w:basedOn w:val="733"/>
    <w:next w:val="751"/>
    <w:link w:val="753"/>
    <w:qFormat/>
    <w:pPr>
      <w:pBdr/>
      <w:spacing/>
      <w:ind/>
    </w:pPr>
  </w:style>
  <w:style w:type="character" w:styleId="752">
    <w:name w:val="Основной текст с отступом Знак"/>
    <w:next w:val="752"/>
    <w:link w:val="733"/>
    <w:pPr>
      <w:pBdr/>
      <w:spacing/>
      <w:ind/>
    </w:pPr>
    <w:rPr>
      <w:sz w:val="24"/>
      <w:szCs w:val="24"/>
    </w:rPr>
  </w:style>
  <w:style w:type="character" w:styleId="753">
    <w:name w:val="Текущий Знак"/>
    <w:basedOn w:val="752"/>
    <w:next w:val="753"/>
    <w:link w:val="751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>МГТУ им. Баумана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Ivanova</dc:creator>
  <cp:revision>48</cp:revision>
  <dcterms:created xsi:type="dcterms:W3CDTF">2025-08-28T08:05:00Z</dcterms:created>
  <dcterms:modified xsi:type="dcterms:W3CDTF">2025-11-30T18:16:34Z</dcterms:modified>
  <cp:version>1048576</cp:version>
</cp:coreProperties>
</file>