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00E7" w14:textId="77777777" w:rsidR="007073C7" w:rsidRPr="007073C7" w:rsidRDefault="007073C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73C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Сравнение принтеров </w:t>
      </w:r>
    </w:p>
    <w:p w14:paraId="3DCB7DFC" w14:textId="43B925EF" w:rsidR="00D22CBC" w:rsidRPr="007073C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73C7">
        <w:rPr>
          <w:rFonts w:ascii="Times New Roman" w:hAnsi="Times New Roman" w:cs="Times New Roman"/>
          <w:sz w:val="28"/>
          <w:szCs w:val="28"/>
          <w:lang w:val="ru-RU"/>
        </w:rPr>
        <w:t>Сравнение трёх моделей струйных принтеров с системой непрерывной подачи чернил (</w:t>
      </w:r>
      <w:r w:rsidRPr="007073C7">
        <w:rPr>
          <w:rFonts w:ascii="Times New Roman" w:hAnsi="Times New Roman" w:cs="Times New Roman"/>
          <w:sz w:val="28"/>
          <w:szCs w:val="28"/>
        </w:rPr>
        <w:t>InkTank</w:t>
      </w:r>
      <w:r w:rsidR="007073C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2CBC" w:rsidRPr="007073C7" w14:paraId="2D5D9624" w14:textId="77777777" w:rsidTr="007073C7">
        <w:tc>
          <w:tcPr>
            <w:tcW w:w="2160" w:type="dxa"/>
          </w:tcPr>
          <w:p w14:paraId="42ACFA06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2160" w:type="dxa"/>
          </w:tcPr>
          <w:p w14:paraId="01008AFB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Epson ET‑4760</w:t>
            </w:r>
          </w:p>
        </w:tc>
        <w:tc>
          <w:tcPr>
            <w:tcW w:w="2160" w:type="dxa"/>
          </w:tcPr>
          <w:p w14:paraId="0CE067A6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Canon G6020</w:t>
            </w:r>
          </w:p>
        </w:tc>
        <w:tc>
          <w:tcPr>
            <w:tcW w:w="2160" w:type="dxa"/>
          </w:tcPr>
          <w:p w14:paraId="17F50215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HP Smart Tank 515</w:t>
            </w:r>
          </w:p>
        </w:tc>
      </w:tr>
      <w:tr w:rsidR="00D22CBC" w:rsidRPr="007073C7" w14:paraId="17AFC3A9" w14:textId="77777777" w:rsidTr="007073C7">
        <w:tc>
          <w:tcPr>
            <w:tcW w:w="2160" w:type="dxa"/>
          </w:tcPr>
          <w:p w14:paraId="7A55AF3D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Разрешение печати</w:t>
            </w:r>
          </w:p>
        </w:tc>
        <w:tc>
          <w:tcPr>
            <w:tcW w:w="2160" w:type="dxa"/>
          </w:tcPr>
          <w:p w14:paraId="4430BCA5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до 4800×1200</w:t>
            </w:r>
          </w:p>
        </w:tc>
        <w:tc>
          <w:tcPr>
            <w:tcW w:w="2160" w:type="dxa"/>
          </w:tcPr>
          <w:p w14:paraId="1CC1E361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4800×1200</w:t>
            </w:r>
          </w:p>
        </w:tc>
        <w:tc>
          <w:tcPr>
            <w:tcW w:w="2160" w:type="dxa"/>
          </w:tcPr>
          <w:p w14:paraId="553CC71F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до 1200×1200 (ч/б), 4800×1200 (цвет)</w:t>
            </w:r>
          </w:p>
        </w:tc>
      </w:tr>
      <w:tr w:rsidR="00D22CBC" w:rsidRPr="007073C7" w14:paraId="08DC6CDE" w14:textId="77777777" w:rsidTr="007073C7">
        <w:tc>
          <w:tcPr>
            <w:tcW w:w="2160" w:type="dxa"/>
          </w:tcPr>
          <w:p w14:paraId="4CF1E43D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Скорость печати</w:t>
            </w:r>
          </w:p>
        </w:tc>
        <w:tc>
          <w:tcPr>
            <w:tcW w:w="2160" w:type="dxa"/>
          </w:tcPr>
          <w:p w14:paraId="76CDDAB0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≈15 стр/мин ч/б, 8 цвет</w:t>
            </w:r>
          </w:p>
        </w:tc>
        <w:tc>
          <w:tcPr>
            <w:tcW w:w="2160" w:type="dxa"/>
          </w:tcPr>
          <w:p w14:paraId="524B8CAB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≈13 ч/б, 6.8 цвет</w:t>
            </w:r>
          </w:p>
        </w:tc>
        <w:tc>
          <w:tcPr>
            <w:tcW w:w="2160" w:type="dxa"/>
          </w:tcPr>
          <w:p w14:paraId="37606A57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≈11 ч/б, 5 цвет</w:t>
            </w:r>
          </w:p>
        </w:tc>
      </w:tr>
      <w:tr w:rsidR="00D22CBC" w:rsidRPr="007073C7" w14:paraId="50ED776E" w14:textId="77777777" w:rsidTr="007073C7">
        <w:tc>
          <w:tcPr>
            <w:tcW w:w="2160" w:type="dxa"/>
          </w:tcPr>
          <w:p w14:paraId="0B492B49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</w:p>
        </w:tc>
        <w:tc>
          <w:tcPr>
            <w:tcW w:w="2160" w:type="dxa"/>
          </w:tcPr>
          <w:p w14:paraId="110E508F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Wi‑Fi, USB, Ethernet</w:t>
            </w:r>
          </w:p>
        </w:tc>
        <w:tc>
          <w:tcPr>
            <w:tcW w:w="2160" w:type="dxa"/>
          </w:tcPr>
          <w:p w14:paraId="6D354AE6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Wi‑Fi, USB</w:t>
            </w:r>
          </w:p>
        </w:tc>
        <w:tc>
          <w:tcPr>
            <w:tcW w:w="2160" w:type="dxa"/>
          </w:tcPr>
          <w:p w14:paraId="3087484D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Wi‑Fi, USB, Bluetooth LE</w:t>
            </w:r>
          </w:p>
        </w:tc>
      </w:tr>
      <w:tr w:rsidR="00D22CBC" w:rsidRPr="007073C7" w14:paraId="26AC0E18" w14:textId="77777777" w:rsidTr="007073C7">
        <w:tc>
          <w:tcPr>
            <w:tcW w:w="2160" w:type="dxa"/>
          </w:tcPr>
          <w:p w14:paraId="410B9F69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Доп. функции</w:t>
            </w:r>
          </w:p>
        </w:tc>
        <w:tc>
          <w:tcPr>
            <w:tcW w:w="2160" w:type="dxa"/>
          </w:tcPr>
          <w:p w14:paraId="75EF60EC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ADF, автодуплекс</w:t>
            </w:r>
          </w:p>
        </w:tc>
        <w:tc>
          <w:tcPr>
            <w:tcW w:w="2160" w:type="dxa"/>
          </w:tcPr>
          <w:p w14:paraId="7B663F82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Автодуплекс</w:t>
            </w:r>
          </w:p>
        </w:tc>
        <w:tc>
          <w:tcPr>
            <w:tcW w:w="2160" w:type="dxa"/>
          </w:tcPr>
          <w:p w14:paraId="1C9F4F25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Ручной дуплекс</w:t>
            </w:r>
          </w:p>
        </w:tc>
      </w:tr>
      <w:tr w:rsidR="00D22CBC" w:rsidRPr="007073C7" w14:paraId="5F1FC462" w14:textId="77777777" w:rsidTr="007073C7">
        <w:tc>
          <w:tcPr>
            <w:tcW w:w="2160" w:type="dxa"/>
          </w:tcPr>
          <w:p w14:paraId="31A5656B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Стоимость печати</w:t>
            </w:r>
          </w:p>
        </w:tc>
        <w:tc>
          <w:tcPr>
            <w:tcW w:w="2160" w:type="dxa"/>
          </w:tcPr>
          <w:p w14:paraId="31308447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Очень низкая</w:t>
            </w:r>
          </w:p>
        </w:tc>
        <w:tc>
          <w:tcPr>
            <w:tcW w:w="2160" w:type="dxa"/>
          </w:tcPr>
          <w:p w14:paraId="2D4F596E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Очень низкая</w:t>
            </w:r>
          </w:p>
        </w:tc>
        <w:tc>
          <w:tcPr>
            <w:tcW w:w="2160" w:type="dxa"/>
          </w:tcPr>
          <w:p w14:paraId="5826AF4B" w14:textId="77777777" w:rsidR="00D22CBC" w:rsidRPr="007073C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C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</w:tbl>
    <w:p w14:paraId="60BDD245" w14:textId="6BDB8C39" w:rsidR="00D22CBC" w:rsidRPr="007073C7" w:rsidRDefault="007073C7" w:rsidP="007073C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73C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D3885C5" w14:textId="61A37305" w:rsidR="00D22CBC" w:rsidRPr="007073C7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073C7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7073C7">
        <w:rPr>
          <w:rFonts w:ascii="Times New Roman" w:hAnsi="Times New Roman" w:cs="Times New Roman"/>
          <w:sz w:val="28"/>
          <w:szCs w:val="28"/>
        </w:rPr>
        <w:t>Epson</w:t>
      </w:r>
      <w:r w:rsidRPr="0070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73C7">
        <w:rPr>
          <w:rFonts w:ascii="Times New Roman" w:hAnsi="Times New Roman" w:cs="Times New Roman"/>
          <w:sz w:val="28"/>
          <w:szCs w:val="28"/>
        </w:rPr>
        <w:t>ET</w:t>
      </w:r>
      <w:r w:rsidRPr="007073C7">
        <w:rPr>
          <w:rFonts w:ascii="Times New Roman" w:hAnsi="Times New Roman" w:cs="Times New Roman"/>
          <w:sz w:val="28"/>
          <w:szCs w:val="28"/>
          <w:lang w:val="ru-RU"/>
        </w:rPr>
        <w:t xml:space="preserve">‑4760 — </w:t>
      </w:r>
      <w:r w:rsidR="007073C7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7073C7">
        <w:rPr>
          <w:rFonts w:ascii="Times New Roman" w:hAnsi="Times New Roman" w:cs="Times New Roman"/>
          <w:sz w:val="28"/>
          <w:szCs w:val="28"/>
          <w:lang w:val="ru-RU"/>
        </w:rPr>
        <w:t>ля офиса</w:t>
      </w:r>
      <w:r w:rsidR="009B0ACD">
        <w:rPr>
          <w:rFonts w:ascii="Times New Roman" w:hAnsi="Times New Roman" w:cs="Times New Roman"/>
          <w:sz w:val="28"/>
          <w:szCs w:val="28"/>
          <w:lang w:val="ru-RU"/>
        </w:rPr>
        <w:t>, дома</w:t>
      </w:r>
      <w:r w:rsidRPr="007073C7">
        <w:rPr>
          <w:rFonts w:ascii="Times New Roman" w:hAnsi="Times New Roman" w:cs="Times New Roman"/>
          <w:sz w:val="28"/>
          <w:szCs w:val="28"/>
          <w:lang w:val="ru-RU"/>
        </w:rPr>
        <w:t xml:space="preserve">: есть </w:t>
      </w:r>
      <w:r w:rsidRPr="007073C7">
        <w:rPr>
          <w:rFonts w:ascii="Times New Roman" w:hAnsi="Times New Roman" w:cs="Times New Roman"/>
          <w:sz w:val="28"/>
          <w:szCs w:val="28"/>
        </w:rPr>
        <w:t>ADF</w:t>
      </w:r>
      <w:r w:rsidRPr="007073C7">
        <w:rPr>
          <w:rFonts w:ascii="Times New Roman" w:hAnsi="Times New Roman" w:cs="Times New Roman"/>
          <w:sz w:val="28"/>
          <w:szCs w:val="28"/>
          <w:lang w:val="ru-RU"/>
        </w:rPr>
        <w:t>, автодуплекс и высокая скорость</w:t>
      </w:r>
      <w:r w:rsidRPr="007073C7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r w:rsidRPr="007073C7">
        <w:rPr>
          <w:rFonts w:ascii="Times New Roman" w:hAnsi="Times New Roman" w:cs="Times New Roman"/>
          <w:sz w:val="28"/>
          <w:szCs w:val="28"/>
        </w:rPr>
        <w:t>Canon</w:t>
      </w:r>
      <w:r w:rsidRPr="0070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73C7">
        <w:rPr>
          <w:rFonts w:ascii="Times New Roman" w:hAnsi="Times New Roman" w:cs="Times New Roman"/>
          <w:sz w:val="28"/>
          <w:szCs w:val="28"/>
        </w:rPr>
        <w:t>G</w:t>
      </w:r>
      <w:r w:rsidRPr="007073C7">
        <w:rPr>
          <w:rFonts w:ascii="Times New Roman" w:hAnsi="Times New Roman" w:cs="Times New Roman"/>
          <w:sz w:val="28"/>
          <w:szCs w:val="28"/>
          <w:lang w:val="ru-RU"/>
        </w:rPr>
        <w:t>6020 —</w:t>
      </w:r>
      <w:r w:rsidR="007073C7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7073C7">
        <w:rPr>
          <w:rFonts w:ascii="Times New Roman" w:hAnsi="Times New Roman" w:cs="Times New Roman"/>
          <w:sz w:val="28"/>
          <w:szCs w:val="28"/>
          <w:lang w:val="ru-RU"/>
        </w:rPr>
        <w:t>фото и цветной печати благодаря качеству и большому ресурсу чернил</w:t>
      </w:r>
      <w:r w:rsidRPr="007073C7">
        <w:rPr>
          <w:rFonts w:ascii="Times New Roman" w:hAnsi="Times New Roman" w:cs="Times New Roman"/>
          <w:sz w:val="28"/>
          <w:szCs w:val="28"/>
          <w:lang w:val="ru-RU"/>
        </w:rPr>
        <w:br/>
        <w:t xml:space="preserve">• </w:t>
      </w:r>
      <w:r w:rsidRPr="007073C7">
        <w:rPr>
          <w:rFonts w:ascii="Times New Roman" w:hAnsi="Times New Roman" w:cs="Times New Roman"/>
          <w:sz w:val="28"/>
          <w:szCs w:val="28"/>
        </w:rPr>
        <w:t>HP</w:t>
      </w:r>
      <w:r w:rsidRPr="0070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73C7">
        <w:rPr>
          <w:rFonts w:ascii="Times New Roman" w:hAnsi="Times New Roman" w:cs="Times New Roman"/>
          <w:sz w:val="28"/>
          <w:szCs w:val="28"/>
        </w:rPr>
        <w:t>Smart</w:t>
      </w:r>
      <w:r w:rsidRPr="00707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73C7">
        <w:rPr>
          <w:rFonts w:ascii="Times New Roman" w:hAnsi="Times New Roman" w:cs="Times New Roman"/>
          <w:sz w:val="28"/>
          <w:szCs w:val="28"/>
        </w:rPr>
        <w:t>Tank</w:t>
      </w:r>
      <w:r w:rsidRPr="007073C7">
        <w:rPr>
          <w:rFonts w:ascii="Times New Roman" w:hAnsi="Times New Roman" w:cs="Times New Roman"/>
          <w:sz w:val="28"/>
          <w:szCs w:val="28"/>
          <w:lang w:val="ru-RU"/>
        </w:rPr>
        <w:t xml:space="preserve"> 515 — </w:t>
      </w:r>
      <w:r w:rsidR="007073C7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7073C7">
        <w:rPr>
          <w:rFonts w:ascii="Times New Roman" w:hAnsi="Times New Roman" w:cs="Times New Roman"/>
          <w:sz w:val="28"/>
          <w:szCs w:val="28"/>
          <w:lang w:val="ru-RU"/>
        </w:rPr>
        <w:t>ля дома при умеренной печати, прост в настройке и эксплуатации</w:t>
      </w:r>
    </w:p>
    <w:sectPr w:rsidR="00D22CBC" w:rsidRPr="007073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653207">
    <w:abstractNumId w:val="8"/>
  </w:num>
  <w:num w:numId="2" w16cid:durableId="1398747397">
    <w:abstractNumId w:val="6"/>
  </w:num>
  <w:num w:numId="3" w16cid:durableId="2059356692">
    <w:abstractNumId w:val="5"/>
  </w:num>
  <w:num w:numId="4" w16cid:durableId="660937294">
    <w:abstractNumId w:val="4"/>
  </w:num>
  <w:num w:numId="5" w16cid:durableId="2040273700">
    <w:abstractNumId w:val="7"/>
  </w:num>
  <w:num w:numId="6" w16cid:durableId="1739279654">
    <w:abstractNumId w:val="3"/>
  </w:num>
  <w:num w:numId="7" w16cid:durableId="489712417">
    <w:abstractNumId w:val="2"/>
  </w:num>
  <w:num w:numId="8" w16cid:durableId="1137989362">
    <w:abstractNumId w:val="1"/>
  </w:num>
  <w:num w:numId="9" w16cid:durableId="140360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8CE"/>
    <w:rsid w:val="007073C7"/>
    <w:rsid w:val="009B0ACD"/>
    <w:rsid w:val="00AA1D8D"/>
    <w:rsid w:val="00B47730"/>
    <w:rsid w:val="00CB0664"/>
    <w:rsid w:val="00D22CBC"/>
    <w:rsid w:val="00FC693F"/>
    <w:rsid w:val="00FF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4464A6"/>
  <w14:defaultImageDpi w14:val="300"/>
  <w15:docId w15:val="{1ECEBF1B-197F-4A66-BC2E-EF366D9E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Петров</cp:lastModifiedBy>
  <cp:revision>3</cp:revision>
  <dcterms:created xsi:type="dcterms:W3CDTF">2013-12-23T23:15:00Z</dcterms:created>
  <dcterms:modified xsi:type="dcterms:W3CDTF">2025-11-23T14:34:00Z</dcterms:modified>
  <cp:category/>
</cp:coreProperties>
</file>