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776" w:rsidRDefault="008159D5">
      <w:pPr>
        <w:spacing w:after="176" w:line="259" w:lineRule="auto"/>
        <w:ind w:left="0" w:firstLine="0"/>
      </w:pPr>
      <w:r>
        <w:t xml:space="preserve"> </w:t>
      </w:r>
    </w:p>
    <w:p w:rsidR="00301776" w:rsidRDefault="008159D5">
      <w:pPr>
        <w:spacing w:after="174" w:line="259" w:lineRule="auto"/>
        <w:ind w:left="0" w:firstLine="0"/>
      </w:pPr>
      <w:r>
        <w:t xml:space="preserve"> </w:t>
      </w:r>
    </w:p>
    <w:p w:rsidR="00301776" w:rsidRDefault="008159D5">
      <w:pPr>
        <w:spacing w:after="176" w:line="259" w:lineRule="auto"/>
        <w:ind w:left="0" w:firstLine="0"/>
      </w:pPr>
      <w:r>
        <w:t xml:space="preserve"> </w:t>
      </w:r>
    </w:p>
    <w:p w:rsidR="00301776" w:rsidRDefault="008159D5">
      <w:pPr>
        <w:spacing w:after="177" w:line="259" w:lineRule="auto"/>
        <w:ind w:left="0" w:firstLine="0"/>
      </w:pPr>
      <w:r>
        <w:t xml:space="preserve"> </w:t>
      </w:r>
    </w:p>
    <w:p w:rsidR="00301776" w:rsidRDefault="008159D5">
      <w:pPr>
        <w:spacing w:after="185"/>
        <w:ind w:left="-5"/>
      </w:pPr>
      <w:r>
        <w:t xml:space="preserve">Attention Recruiting Manager: </w:t>
      </w:r>
    </w:p>
    <w:p w:rsidR="00301776" w:rsidRDefault="008159D5">
      <w:pPr>
        <w:spacing w:after="171"/>
        <w:ind w:left="-5"/>
      </w:pPr>
      <w:r>
        <w:t xml:space="preserve">Cassondra, or as we here know her, </w:t>
      </w:r>
      <w:bookmarkStart w:id="0" w:name="_GoBack"/>
      <w:bookmarkEnd w:id="0"/>
      <w:r>
        <w:t xml:space="preserve">Coda has been a student in a couple of my classes, which has given me the opportunity to </w:t>
      </w:r>
      <w:r>
        <w:t xml:space="preserve">asses her software engineering abilities. Coda’s determination to succeed has led her to </w:t>
      </w:r>
      <w:r>
        <w:t>excel in my classes. She consistently gets excellent grades on her homework and tests, has never submitted an assignment late, and participates in class discussions regularly. Her understanding of assignments and difficult programming concepts leads her to</w:t>
      </w:r>
      <w:r>
        <w:t xml:space="preserve"> share her knowledge with students who are struggling, and her advice and feedback is always correct and well thought out. </w:t>
      </w:r>
    </w:p>
    <w:p w:rsidR="00301776" w:rsidRDefault="008159D5">
      <w:pPr>
        <w:spacing w:after="173"/>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457200</wp:posOffset>
                </wp:positionV>
                <wp:extent cx="7772402" cy="1609725"/>
                <wp:effectExtent l="0" t="0" r="0" b="0"/>
                <wp:wrapTopAndBottom/>
                <wp:docPr id="514" name="Group 514"/>
                <wp:cNvGraphicFramePr/>
                <a:graphic xmlns:a="http://schemas.openxmlformats.org/drawingml/2006/main">
                  <a:graphicData uri="http://schemas.microsoft.com/office/word/2010/wordprocessingGroup">
                    <wpg:wgp>
                      <wpg:cNvGrpSpPr/>
                      <wpg:grpSpPr>
                        <a:xfrm>
                          <a:off x="0" y="0"/>
                          <a:ext cx="7772402" cy="1609725"/>
                          <a:chOff x="0" y="0"/>
                          <a:chExt cx="7772402" cy="1609725"/>
                        </a:xfrm>
                      </wpg:grpSpPr>
                      <pic:pic xmlns:pic="http://schemas.openxmlformats.org/drawingml/2006/picture">
                        <pic:nvPicPr>
                          <pic:cNvPr id="72" name="Picture 72"/>
                          <pic:cNvPicPr/>
                        </pic:nvPicPr>
                        <pic:blipFill>
                          <a:blip r:embed="rId4"/>
                          <a:stretch>
                            <a:fillRect/>
                          </a:stretch>
                        </pic:blipFill>
                        <pic:spPr>
                          <a:xfrm>
                            <a:off x="6986" y="0"/>
                            <a:ext cx="7765415" cy="802640"/>
                          </a:xfrm>
                          <a:prstGeom prst="rect">
                            <a:avLst/>
                          </a:prstGeom>
                        </pic:spPr>
                      </pic:pic>
                      <pic:pic xmlns:pic="http://schemas.openxmlformats.org/drawingml/2006/picture">
                        <pic:nvPicPr>
                          <pic:cNvPr id="74" name="Picture 74"/>
                          <pic:cNvPicPr/>
                        </pic:nvPicPr>
                        <pic:blipFill>
                          <a:blip r:embed="rId5"/>
                          <a:stretch>
                            <a:fillRect/>
                          </a:stretch>
                        </pic:blipFill>
                        <pic:spPr>
                          <a:xfrm>
                            <a:off x="0" y="0"/>
                            <a:ext cx="7762875" cy="1609725"/>
                          </a:xfrm>
                          <a:prstGeom prst="rect">
                            <a:avLst/>
                          </a:prstGeom>
                        </pic:spPr>
                      </pic:pic>
                    </wpg:wgp>
                  </a:graphicData>
                </a:graphic>
              </wp:anchor>
            </w:drawing>
          </mc:Choice>
          <mc:Fallback xmlns:a="http://schemas.openxmlformats.org/drawingml/2006/main">
            <w:pict>
              <v:group id="Group 514" style="width:612pt;height:126.75pt;position:absolute;mso-position-horizontal-relative:page;mso-position-horizontal:absolute;margin-left:0pt;mso-position-vertical-relative:page;margin-top:36pt;" coordsize="77724,16097">
                <v:shape id="Picture 72" style="position:absolute;width:77654;height:8026;left:69;top:0;" filled="f">
                  <v:imagedata r:id="rId6"/>
                </v:shape>
                <v:shape id="Picture 74" style="position:absolute;width:77628;height:16097;left:0;top:0;" filled="f">
                  <v:imagedata r:id="rId7"/>
                </v:shape>
                <w10:wrap type="topAndBottom"/>
              </v:group>
            </w:pict>
          </mc:Fallback>
        </mc:AlternateContent>
      </w:r>
      <w:r>
        <w:t>Compared to the other students in class, Coda has an innate ability to grasp difficult concepts. This has led other students in her</w:t>
      </w:r>
      <w:r>
        <w:t xml:space="preserve"> classes to ask her for help if they do not understand a lesson. Despite her busy schedule, Coda always balances her time, so she can help anyone who needs assistance. When she helps other students, her professional and polite attitude significantly improv</w:t>
      </w:r>
      <w:r>
        <w:t xml:space="preserve">es their understanding of the topic being covered. </w:t>
      </w:r>
    </w:p>
    <w:p w:rsidR="00301776" w:rsidRDefault="008159D5">
      <w:pPr>
        <w:spacing w:after="171"/>
        <w:ind w:left="-5"/>
      </w:pPr>
      <w:r>
        <w:t>Due to her knowledge and great aptitude for learning, Coda would be an excellent candidate for a position at your company as I hope she continues to grow and excel beyond what is offered in the classroom.</w:t>
      </w:r>
      <w:r>
        <w:t xml:space="preserve"> </w:t>
      </w:r>
    </w:p>
    <w:p w:rsidR="00301776" w:rsidRDefault="008159D5">
      <w:pPr>
        <w:spacing w:after="174" w:line="259" w:lineRule="auto"/>
        <w:ind w:left="0" w:firstLine="0"/>
      </w:pPr>
      <w:r>
        <w:t xml:space="preserve"> </w:t>
      </w:r>
    </w:p>
    <w:p w:rsidR="00301776" w:rsidRDefault="008159D5">
      <w:pPr>
        <w:spacing w:after="177" w:line="259" w:lineRule="auto"/>
        <w:ind w:left="0" w:firstLine="0"/>
      </w:pPr>
      <w:r>
        <w:t xml:space="preserve"> </w:t>
      </w:r>
    </w:p>
    <w:p w:rsidR="00301776" w:rsidRDefault="008159D5">
      <w:pPr>
        <w:spacing w:after="185"/>
        <w:ind w:left="-5"/>
      </w:pPr>
      <w:r>
        <w:t xml:space="preserve">Shane </w:t>
      </w:r>
      <w:proofErr w:type="spellStart"/>
      <w:r>
        <w:t>Panter</w:t>
      </w:r>
      <w:proofErr w:type="spellEnd"/>
      <w:r>
        <w:t xml:space="preserve"> </w:t>
      </w:r>
    </w:p>
    <w:p w:rsidR="00301776" w:rsidRDefault="008159D5">
      <w:pPr>
        <w:ind w:left="-5" w:right="6507"/>
      </w:pPr>
      <w:r>
        <w:t xml:space="preserve">Boise State University 1910 University Dr. </w:t>
      </w:r>
    </w:p>
    <w:p w:rsidR="00301776" w:rsidRDefault="008159D5">
      <w:pPr>
        <w:ind w:left="-5"/>
      </w:pPr>
      <w:r>
        <w:t xml:space="preserve">College of Engineering </w:t>
      </w:r>
    </w:p>
    <w:p w:rsidR="00301776" w:rsidRDefault="008159D5">
      <w:pPr>
        <w:ind w:left="-5"/>
      </w:pPr>
      <w:r>
        <w:t xml:space="preserve">MS - 2055 </w:t>
      </w:r>
    </w:p>
    <w:p w:rsidR="00301776" w:rsidRDefault="008159D5">
      <w:pPr>
        <w:ind w:left="-5"/>
      </w:pPr>
      <w:r>
        <w:t xml:space="preserve">Boise, ID 83725 </w:t>
      </w:r>
    </w:p>
    <w:p w:rsidR="00301776" w:rsidRDefault="008159D5">
      <w:pPr>
        <w:ind w:left="-5"/>
      </w:pPr>
      <w:r>
        <w:t xml:space="preserve">(208) 426-3317 </w:t>
      </w:r>
    </w:p>
    <w:p w:rsidR="00301776" w:rsidRDefault="008159D5">
      <w:pPr>
        <w:ind w:left="-5"/>
      </w:pPr>
      <w:r>
        <w:t xml:space="preserve">(208) 426-5788 </w:t>
      </w:r>
    </w:p>
    <w:sectPr w:rsidR="00301776">
      <w:pgSz w:w="12240" w:h="15840"/>
      <w:pgMar w:top="1440" w:right="146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76"/>
    <w:rsid w:val="00301776"/>
    <w:rsid w:val="00815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075C"/>
  <w15:docId w15:val="{10444A3B-546D-4D61-8BE3-E686B85D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3" w:line="249" w:lineRule="auto"/>
      <w:ind w:left="10" w:hanging="10"/>
    </w:pPr>
    <w:rPr>
      <w:rFonts w:ascii="Cambria" w:eastAsia="Cambria" w:hAnsi="Cambria" w:cs="Cambri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Coda Baker</dc:creator>
  <cp:keywords/>
  <cp:lastModifiedBy>Cassondra J Baker</cp:lastModifiedBy>
  <cp:revision>2</cp:revision>
  <cp:lastPrinted>2017-08-05T01:23:00Z</cp:lastPrinted>
  <dcterms:created xsi:type="dcterms:W3CDTF">2017-08-05T01:23:00Z</dcterms:created>
  <dcterms:modified xsi:type="dcterms:W3CDTF">2017-08-05T01:23:00Z</dcterms:modified>
</cp:coreProperties>
</file>