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7B5" w:rsidRDefault="009077B5">
      <w:pPr>
        <w:pStyle w:val="Cuerpo"/>
      </w:pPr>
    </w:p>
    <w:p w:rsidR="009077B5" w:rsidRDefault="009077B5">
      <w:pPr>
        <w:pStyle w:val="Cuerpo"/>
      </w:pPr>
    </w:p>
    <w:p w:rsidR="009077B5" w:rsidRDefault="003827F7">
      <w:pPr>
        <w:pStyle w:val="Ttulo"/>
      </w:pPr>
      <w:bookmarkStart w:id="0" w:name="_Toc"/>
      <w:r>
        <w:rPr>
          <w:rFonts w:eastAsia="Arial Unicode MS" w:cs="Arial Unicode MS"/>
          <w:lang w:val="es-ES_tradnl"/>
        </w:rPr>
        <w:t>myWallapop</w:t>
      </w:r>
      <w:bookmarkEnd w:id="0"/>
    </w:p>
    <w:p w:rsidR="009077B5" w:rsidRDefault="009077B5">
      <w:pPr>
        <w:pStyle w:val="Ttulo"/>
      </w:pPr>
    </w:p>
    <w:p w:rsidR="009077B5" w:rsidRDefault="009077B5">
      <w:pPr>
        <w:pStyle w:val="Atribucin"/>
      </w:pPr>
    </w:p>
    <w:p w:rsidR="009077B5" w:rsidRDefault="009077B5">
      <w:pPr>
        <w:pStyle w:val="Atribucin"/>
      </w:pPr>
    </w:p>
    <w:p w:rsidR="009077B5" w:rsidRDefault="009077B5">
      <w:pPr>
        <w:pStyle w:val="Atribucin"/>
      </w:pPr>
    </w:p>
    <w:p w:rsidR="009077B5" w:rsidRDefault="009077B5">
      <w:pPr>
        <w:pStyle w:val="Atribucin"/>
      </w:pPr>
    </w:p>
    <w:p w:rsidR="009077B5" w:rsidRDefault="009077B5">
      <w:pPr>
        <w:pStyle w:val="Atribucin"/>
      </w:pPr>
    </w:p>
    <w:p w:rsidR="009077B5" w:rsidRDefault="003827F7">
      <w:pPr>
        <w:pStyle w:val="Atribucin"/>
      </w:pPr>
      <w:r>
        <w:rPr>
          <w:rFonts w:eastAsia="Arial Unicode MS" w:cs="Arial Unicode MS"/>
          <w:lang w:val="es-ES_tradnl"/>
        </w:rPr>
        <w:t>Yago Garc</w:t>
      </w:r>
      <w:r>
        <w:rPr>
          <w:rFonts w:eastAsia="Arial Unicode MS" w:cs="Arial Unicode MS"/>
          <w:lang w:val="es-ES_tradnl"/>
        </w:rPr>
        <w:t>í</w:t>
      </w:r>
      <w:r>
        <w:rPr>
          <w:rFonts w:eastAsia="Arial Unicode MS" w:cs="Arial Unicode MS"/>
          <w:lang w:val="es-ES_tradnl"/>
        </w:rPr>
        <w:t>a Rodr</w:t>
      </w:r>
      <w:r>
        <w:rPr>
          <w:rFonts w:eastAsia="Arial Unicode MS" w:cs="Arial Unicode MS"/>
          <w:lang w:val="es-ES_tradnl"/>
        </w:rPr>
        <w:t>í</w:t>
      </w:r>
      <w:r>
        <w:rPr>
          <w:rFonts w:eastAsia="Arial Unicode MS" w:cs="Arial Unicode MS"/>
          <w:lang w:val="es-ES_tradnl"/>
        </w:rPr>
        <w:t>guez - UO257178 -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939726</wp:posOffset>
                </wp:positionH>
                <wp:positionV relativeFrom="page">
                  <wp:posOffset>2468879</wp:posOffset>
                </wp:positionV>
                <wp:extent cx="5677047" cy="343068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7047" cy="3430686"/>
                          <a:chOff x="0" y="0"/>
                          <a:chExt cx="5677046" cy="3430685"/>
                        </a:xfrm>
                      </wpg:grpSpPr>
                      <pic:pic xmlns:pic="http://schemas.openxmlformats.org/drawingml/2006/picture">
                        <pic:nvPicPr>
                          <pic:cNvPr id="1073741826" name="Wallapop-Twitter-Redes_sociales-Humor-La_Jungla_376474087_114819743_1706x960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2878" r="2878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75447" cy="332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Imagen 107374182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677048" cy="343068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4.0pt;margin-top:194.4pt;width:447.0pt;height:270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77046,3430686">
                <w10:wrap type="topAndBottom" side="bothSides" anchorx="page" anchory="page"/>
                <v:shape id="_x0000_s1027" type="#_x0000_t75" style="position:absolute;left:50800;top:50800;width:5575447;height:3329086;">
                  <v:imagedata r:id="rId8" o:title="Wallapop-Twitter-Redes_sociales-Humor-La_Jungla_376474087_114819743_1706x960.jpg" cropleft="2.9%" cropright="2.9%"/>
                </v:shape>
                <v:shape id="_x0000_s1028" type="#_x0000_t75" style="position:absolute;left:0;top:0;width:5677047;height:3430686;">
                  <v:imagedata r:id="rId9" o:title=""/>
                </v:shape>
              </v:group>
            </w:pict>
          </mc:Fallback>
        </mc:AlternateContent>
      </w:r>
      <w:r>
        <w:rPr>
          <w:rFonts w:eastAsia="Arial Unicode MS" w:cs="Arial Unicode MS"/>
          <w:lang w:val="es-ES_tradnl"/>
        </w:rPr>
        <w:t xml:space="preserve"> IDGIT: 303</w:t>
      </w:r>
    </w:p>
    <w:p w:rsidR="009077B5" w:rsidRDefault="003827F7">
      <w:pPr>
        <w:pStyle w:val="Atribucin"/>
      </w:pPr>
      <w:r>
        <w:rPr>
          <w:rFonts w:eastAsia="Arial Unicode MS" w:cs="Arial Unicode MS"/>
          <w:lang w:val="es-ES_tradnl"/>
        </w:rPr>
        <w:t>Daniel Fern</w:t>
      </w:r>
      <w:r>
        <w:rPr>
          <w:rFonts w:eastAsia="Arial Unicode MS" w:cs="Arial Unicode MS"/>
          <w:lang w:val="es-ES_tradnl"/>
        </w:rPr>
        <w:t>á</w:t>
      </w:r>
      <w:r>
        <w:rPr>
          <w:rFonts w:eastAsia="Arial Unicode MS" w:cs="Arial Unicode MS"/>
          <w:lang w:val="es-ES_tradnl"/>
        </w:rPr>
        <w:t>ndez Romeral - UO - IDGIT:302</w:t>
      </w:r>
      <w:r>
        <w:rPr>
          <w:rFonts w:ascii="Arial Unicode MS" w:eastAsia="Arial Unicode MS" w:hAnsi="Arial Unicode MS" w:cs="Arial Unicode MS"/>
        </w:rPr>
        <w:br w:type="page"/>
      </w:r>
    </w:p>
    <w:p w:rsidR="009077B5" w:rsidRDefault="003827F7">
      <w:pPr>
        <w:pStyle w:val="Ttulo"/>
      </w:pPr>
      <w:bookmarkStart w:id="1" w:name="_Toc1"/>
      <w:r>
        <w:rPr>
          <w:rFonts w:eastAsia="Arial Unicode MS" w:cs="Arial Unicode MS"/>
          <w:lang w:val="es-ES_tradnl"/>
        </w:rPr>
        <w:lastRenderedPageBreak/>
        <w:t>Indice</w:t>
      </w:r>
      <w:bookmarkEnd w:id="1"/>
    </w:p>
    <w:p w:rsidR="009077B5" w:rsidRDefault="009077B5">
      <w:pPr>
        <w:pStyle w:val="Ttulo"/>
      </w:pPr>
    </w:p>
    <w:p w:rsidR="009077B5" w:rsidRDefault="003827F7">
      <w:pPr>
        <w:pStyle w:val="Ttulo"/>
      </w:pPr>
      <w:r>
        <w:fldChar w:fldCharType="begin"/>
      </w:r>
      <w:r>
        <w:instrText xml:space="preserve"> TOC \t "Encabezamiento, 1,Subtítulo, 2,Título, 3"</w:instrText>
      </w:r>
      <w:r>
        <w:fldChar w:fldCharType="separate"/>
      </w:r>
    </w:p>
    <w:p w:rsidR="009077B5" w:rsidRDefault="003827F7">
      <w:pPr>
        <w:pStyle w:val="TDC3"/>
      </w:pPr>
      <w:r>
        <w:rPr>
          <w:rFonts w:eastAsia="Arial Unicode MS" w:cs="Arial Unicode MS"/>
        </w:rPr>
        <w:t>myWallapop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:rsidR="009077B5" w:rsidRDefault="003827F7">
      <w:pPr>
        <w:pStyle w:val="TDC3"/>
      </w:pPr>
      <w:r>
        <w:rPr>
          <w:rFonts w:eastAsia="Arial Unicode MS" w:cs="Arial Unicode MS"/>
          <w:lang w:val="it-IT"/>
        </w:rPr>
        <w:t>Indice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9077B5" w:rsidRDefault="003827F7">
      <w:pPr>
        <w:pStyle w:val="TDC3"/>
      </w:pPr>
      <w:r>
        <w:rPr>
          <w:rFonts w:eastAsia="Arial Unicode MS" w:cs="Arial Unicode MS"/>
        </w:rPr>
        <w:t>myWallapop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9077B5" w:rsidRDefault="003827F7">
      <w:pPr>
        <w:pStyle w:val="TDC1"/>
      </w:pPr>
      <w:r>
        <w:rPr>
          <w:rFonts w:eastAsia="Arial Unicode MS" w:cs="Arial Unicode MS"/>
          <w:lang w:val="es-ES_tradnl"/>
        </w:rPr>
        <w:t>Casos de Uso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</w:instrText>
      </w:r>
      <w:r>
        <w:instrText xml:space="preserve">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9077B5" w:rsidRDefault="003827F7">
      <w:pPr>
        <w:pStyle w:val="TDC1"/>
      </w:pPr>
      <w:r>
        <w:rPr>
          <w:rFonts w:eastAsia="Arial Unicode MS" w:cs="Arial Unicode MS"/>
          <w:lang w:val="es-ES_tradnl"/>
        </w:rPr>
        <w:t>Pruebas Unitarias: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9077B5" w:rsidRDefault="003827F7">
      <w:pPr>
        <w:pStyle w:val="TDC1"/>
      </w:pPr>
      <w:r>
        <w:rPr>
          <w:rFonts w:eastAsia="Arial Unicode MS" w:cs="Arial Unicode MS"/>
          <w:lang w:val="es-ES_tradnl"/>
        </w:rPr>
        <w:t>Anotaciones: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9077B5" w:rsidRDefault="003827F7">
      <w:pPr>
        <w:pStyle w:val="TDC1"/>
      </w:pPr>
      <w:r>
        <w:rPr>
          <w:rFonts w:eastAsia="Arial Unicode MS" w:cs="Arial Unicode MS"/>
          <w:lang w:val="es-ES_tradnl"/>
        </w:rPr>
        <w:t>Problemas y soluciones: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077B5" w:rsidRDefault="003827F7">
      <w:pPr>
        <w:pStyle w:val="Ttulo"/>
      </w:pPr>
      <w:r>
        <w:fldChar w:fldCharType="end"/>
      </w:r>
      <w:r>
        <w:rPr>
          <w:rFonts w:ascii="Arial Unicode MS" w:eastAsia="Arial Unicode MS" w:hAnsi="Arial Unicode MS" w:cs="Arial Unicode MS"/>
        </w:rPr>
        <w:br w:type="page"/>
      </w:r>
    </w:p>
    <w:p w:rsidR="009077B5" w:rsidRDefault="003827F7">
      <w:pPr>
        <w:pStyle w:val="Ttulo"/>
      </w:pPr>
      <w:bookmarkStart w:id="2" w:name="_Toc2"/>
      <w:r>
        <w:rPr>
          <w:rFonts w:eastAsia="Arial Unicode MS" w:cs="Arial Unicode MS"/>
          <w:lang w:val="es-ES_tradnl"/>
        </w:rPr>
        <w:lastRenderedPageBreak/>
        <w:t>myWallapop</w:t>
      </w:r>
      <w:bookmarkEnd w:id="2"/>
    </w:p>
    <w:p w:rsidR="009077B5" w:rsidRDefault="009077B5">
      <w:pPr>
        <w:pStyle w:val="Subttulo"/>
      </w:pPr>
    </w:p>
    <w:p w:rsidR="009077B5" w:rsidRDefault="00CD26DA">
      <w:pPr>
        <w:pStyle w:val="Atribucin"/>
      </w:pPr>
      <w:bookmarkStart w:id="3" w:name="_GoBack"/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-747395</wp:posOffset>
            </wp:positionH>
            <wp:positionV relativeFrom="line">
              <wp:posOffset>545960</wp:posOffset>
            </wp:positionV>
            <wp:extent cx="7210191" cy="675240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lank Diagram-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191" cy="6752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3"/>
      <w:r w:rsidR="003827F7">
        <w:rPr>
          <w:rFonts w:eastAsia="Arial Unicode MS" w:cs="Arial Unicode MS"/>
          <w:lang w:val="es-ES_tradnl"/>
        </w:rPr>
        <w:t>Mapa de Navegaci</w:t>
      </w:r>
      <w:r w:rsidR="003827F7">
        <w:rPr>
          <w:rFonts w:eastAsia="Arial Unicode MS" w:cs="Arial Unicode MS"/>
          <w:lang w:val="es-ES_tradnl"/>
        </w:rPr>
        <w:t>ó</w:t>
      </w:r>
      <w:r w:rsidR="003827F7">
        <w:rPr>
          <w:rFonts w:eastAsia="Arial Unicode MS" w:cs="Arial Unicode MS"/>
          <w:lang w:val="es-ES_tradnl"/>
        </w:rPr>
        <w:t>n</w:t>
      </w:r>
    </w:p>
    <w:p w:rsidR="009077B5" w:rsidRDefault="009077B5">
      <w:pPr>
        <w:pStyle w:val="Cuerpo"/>
      </w:pPr>
    </w:p>
    <w:p w:rsidR="009077B5" w:rsidRDefault="009077B5">
      <w:pPr>
        <w:pStyle w:val="Cuerpo"/>
      </w:pPr>
    </w:p>
    <w:p w:rsidR="009077B5" w:rsidRDefault="003827F7">
      <w:pPr>
        <w:pStyle w:val="Encabezamiento"/>
      </w:pPr>
      <w:bookmarkStart w:id="4" w:name="_Toc3"/>
      <w:r>
        <w:rPr>
          <w:rFonts w:eastAsia="Arial Unicode MS" w:cs="Arial Unicode MS"/>
          <w:lang w:val="es-ES_tradnl"/>
        </w:rPr>
        <w:lastRenderedPageBreak/>
        <w:t>Casos de Uso</w:t>
      </w:r>
      <w:bookmarkEnd w:id="4"/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Se han implementado todos los casos de uso obligatorios de la practica, tanto los de la parte de Node, REST y Api REST JQuery.</w:t>
      </w:r>
    </w:p>
    <w:p w:rsidR="009077B5" w:rsidRDefault="009077B5">
      <w:pPr>
        <w:pStyle w:val="Cuerpo"/>
      </w:pPr>
    </w:p>
    <w:p w:rsidR="009077B5" w:rsidRDefault="003827F7">
      <w:pPr>
        <w:pStyle w:val="Cuerpo"/>
        <w:rPr>
          <w:b/>
          <w:bCs/>
        </w:rPr>
      </w:pPr>
      <w:r>
        <w:rPr>
          <w:b/>
          <w:bCs/>
          <w:lang w:val="de-DE"/>
        </w:rPr>
        <w:t xml:space="preserve">PARTE1 </w:t>
      </w:r>
      <w:r>
        <w:rPr>
          <w:b/>
          <w:bCs/>
        </w:rPr>
        <w:t xml:space="preserve">– </w:t>
      </w:r>
      <w:r>
        <w:rPr>
          <w:b/>
          <w:bCs/>
          <w:lang w:val="de-DE"/>
        </w:rPr>
        <w:t>APLICACIO</w:t>
      </w:r>
      <w:r>
        <w:rPr>
          <w:b/>
          <w:bCs/>
        </w:rPr>
        <w:t>́N</w:t>
      </w:r>
      <w:r>
        <w:rPr>
          <w:b/>
          <w:bCs/>
          <w:lang w:val="es-ES_tradnl"/>
        </w:rPr>
        <w:t xml:space="preserve"> </w:t>
      </w:r>
      <w:r>
        <w:rPr>
          <w:b/>
          <w:bCs/>
          <w:lang w:val="de-DE"/>
        </w:rPr>
        <w:t xml:space="preserve">WEB 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1. PU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</w:rPr>
        <w:t>BLICO: REGISTRARSE COMO USUARIO .</w:t>
      </w:r>
      <w:r>
        <w:rPr>
          <w:rFonts w:eastAsia="Arial Unicode MS" w:cs="Arial Unicode MS"/>
          <w:lang w:val="es-ES_tradnl"/>
        </w:rPr>
        <w:t xml:space="preserve"> 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2. USUARIO REGISTRADO: INICIO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de-DE"/>
        </w:rPr>
        <w:t>N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3. USUARIO REGISTRADO: FIN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de-DE"/>
        </w:rPr>
        <w:t>N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4. ADMINISTRADOR: LISTADO DE USUARIOS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5. ADMINISTRADOR: BORRADO MU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</w:rPr>
        <w:t xml:space="preserve">LTIPLE DE </w:t>
      </w:r>
      <w:r>
        <w:rPr>
          <w:rFonts w:eastAsia="Arial Unicode MS" w:cs="Arial Unicode MS"/>
        </w:rPr>
        <w:t>USUARIOS.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n-US"/>
        </w:rPr>
        <w:t>6. USUARIO: DAR DE ALTA UNA NUEVA OFERTA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7. USUARIO: LISTADO DE OFERTAS PROPIAS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8. USUARIO: DAR DE BAJA UNA OFERTA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9. USUARIO: BUSCAR OFERTAS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10. USUARIO: COMPRAR UNA OFERTA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11. USUARIO:</w:t>
      </w:r>
      <w:r>
        <w:rPr>
          <w:rFonts w:eastAsia="Arial Unicode MS" w:cs="Arial Unicode MS"/>
          <w:lang w:val="es-ES_tradnl"/>
        </w:rPr>
        <w:t xml:space="preserve"> VER EL LISTADO DE OFERTAS COMPRADAS.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n-US"/>
        </w:rPr>
        <w:t>12. OPTATIVO: MARCAR UNA OFERTA COMO DESTACADA.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FF2222"/>
        </w:rPr>
        <w:t>Sin hacer</w:t>
      </w:r>
    </w:p>
    <w:p w:rsidR="009077B5" w:rsidRDefault="003827F7">
      <w:pPr>
        <w:pStyle w:val="Cuerpo"/>
        <w:rPr>
          <w:b/>
          <w:bCs/>
        </w:rPr>
      </w:pPr>
      <w:r>
        <w:rPr>
          <w:b/>
          <w:bCs/>
          <w:lang w:val="de-DE"/>
        </w:rPr>
        <w:t xml:space="preserve">PARTE 2A </w:t>
      </w:r>
      <w:r>
        <w:rPr>
          <w:b/>
          <w:bCs/>
        </w:rPr>
        <w:t xml:space="preserve">– </w:t>
      </w:r>
      <w:r>
        <w:rPr>
          <w:b/>
          <w:bCs/>
          <w:lang w:val="en-US"/>
        </w:rPr>
        <w:t>IMPLEMENTACIO</w:t>
      </w:r>
      <w:r>
        <w:rPr>
          <w:b/>
          <w:bCs/>
        </w:rPr>
        <w:t>́</w:t>
      </w:r>
      <w:r>
        <w:rPr>
          <w:b/>
          <w:bCs/>
          <w:lang w:val="en-US"/>
        </w:rPr>
        <w:t>N API REST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1. IDENTIFICARSE CON USUARIO VI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n-US"/>
        </w:rPr>
        <w:t>A TOKEN.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2. USUARIO: MOSTRAR LISTADO DE OFERTAS DISPONIBLES (DE OTROS USUA</w:t>
      </w:r>
      <w:r>
        <w:rPr>
          <w:rFonts w:eastAsia="Arial Unicode MS" w:cs="Arial Unicode MS"/>
        </w:rPr>
        <w:t>RIOS).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3. USUARIO: ENVIAR MENSAJES A UNA OFERTA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4. USUARIO: MOSTRAR MENSAJES DE UNA CONVERSACIO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</w:rPr>
        <w:t>N.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5. OPTATIVO: MARCAR MENSAJE COMO LEI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 xml:space="preserve">DO .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6. OPTATIVO: ELIMINAR UNA CONVERSACIO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de-DE"/>
        </w:rPr>
        <w:t>N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 xml:space="preserve">Hecho </w:t>
      </w:r>
    </w:p>
    <w:p w:rsidR="009077B5" w:rsidRDefault="003827F7">
      <w:pPr>
        <w:pStyle w:val="Cuerpo"/>
      </w:pPr>
      <w:r>
        <w:rPr>
          <w:rStyle w:val="Ninguno"/>
          <w:rFonts w:eastAsia="Arial Unicode MS" w:cs="Arial Unicode MS"/>
          <w:b/>
          <w:bCs/>
          <w:lang w:val="de-DE"/>
        </w:rPr>
        <w:t xml:space="preserve">PARTE 2B </w:t>
      </w:r>
      <w:r>
        <w:rPr>
          <w:rStyle w:val="Ninguno"/>
          <w:rFonts w:eastAsia="Arial Unicode MS" w:cs="Arial Unicode MS"/>
          <w:b/>
          <w:bCs/>
        </w:rPr>
        <w:t xml:space="preserve">– </w:t>
      </w:r>
      <w:r>
        <w:rPr>
          <w:rStyle w:val="Ninguno"/>
          <w:rFonts w:eastAsia="Arial Unicode MS" w:cs="Arial Unicode MS"/>
          <w:b/>
          <w:bCs/>
          <w:lang w:val="en-US"/>
        </w:rPr>
        <w:t xml:space="preserve">CLIENTE REST </w:t>
      </w:r>
      <w:r>
        <w:rPr>
          <w:rStyle w:val="Ninguno"/>
          <w:rFonts w:eastAsia="Arial Unicode MS" w:cs="Arial Unicode MS"/>
          <w:b/>
          <w:bCs/>
        </w:rPr>
        <w:t xml:space="preserve">– </w:t>
      </w:r>
      <w:r>
        <w:rPr>
          <w:rStyle w:val="Ninguno"/>
          <w:rFonts w:eastAsia="Arial Unicode MS" w:cs="Arial Unicode MS"/>
          <w:b/>
          <w:bCs/>
          <w:lang w:val="de-DE"/>
        </w:rPr>
        <w:t>APLICACIO</w:t>
      </w:r>
      <w:r>
        <w:rPr>
          <w:rStyle w:val="Ninguno"/>
          <w:rFonts w:eastAsia="Arial Unicode MS" w:cs="Arial Unicode MS"/>
          <w:b/>
          <w:bCs/>
        </w:rPr>
        <w:t>́</w:t>
      </w:r>
      <w:r>
        <w:rPr>
          <w:rStyle w:val="Ninguno"/>
          <w:rFonts w:eastAsia="Arial Unicode MS" w:cs="Arial Unicode MS"/>
          <w:b/>
          <w:bCs/>
          <w:lang w:val="de-DE"/>
        </w:rPr>
        <w:t>N WEB CON JQUERY</w:t>
      </w:r>
    </w:p>
    <w:p w:rsidR="009077B5" w:rsidRDefault="003827F7">
      <w:pPr>
        <w:pStyle w:val="Cuerpo"/>
        <w:rPr>
          <w:rStyle w:val="Ninguno"/>
          <w:color w:val="22FF22"/>
        </w:rPr>
      </w:pPr>
      <w:r>
        <w:rPr>
          <w:rFonts w:eastAsia="Arial Unicode MS" w:cs="Arial Unicode MS"/>
          <w:lang w:val="de-DE"/>
        </w:rPr>
        <w:t>7. AUTENTICACIO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</w:rPr>
        <w:t>N DEL USUARIO.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 xml:space="preserve">8. MOSTRAR LISTADO DE OFERTAS </w:t>
      </w:r>
      <w:r>
        <w:rPr>
          <w:rFonts w:eastAsia="Arial Unicode MS" w:cs="Arial Unicode MS"/>
        </w:rPr>
        <w:t>DISPONIBLES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  <w:r>
        <w:rPr>
          <w:rFonts w:eastAsia="Arial Unicode MS" w:cs="Arial Unicode MS"/>
        </w:rPr>
        <w:t xml:space="preserve"> 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10</w:t>
      </w:r>
      <w:r>
        <w:rPr>
          <w:rFonts w:eastAsia="Arial Unicode MS" w:cs="Arial Unicode MS"/>
          <w:lang w:val="es-ES_tradnl"/>
        </w:rPr>
        <w:t>.</w:t>
      </w:r>
      <w:r>
        <w:rPr>
          <w:rFonts w:eastAsia="Arial Unicode MS" w:cs="Arial Unicode MS"/>
          <w:lang w:val="en-US"/>
        </w:rPr>
        <w:t xml:space="preserve"> ENVIAR Y VISUALIZAR MENSAJES A UNA OFERTA.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 xml:space="preserve">10. OPTATIVO: VER EL LISTADO DE CONVERSACIONES .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11. OPTATIVO</w:t>
      </w:r>
      <w:r>
        <w:rPr>
          <w:rFonts w:eastAsia="Arial Unicode MS" w:cs="Arial Unicode MS"/>
          <w:lang w:val="es-ES_tradnl"/>
        </w:rPr>
        <w:t>: ELIMINAR UNA CONVERSACIO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</w:rPr>
        <w:t>N.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22FF22"/>
        </w:rPr>
        <w:t>Hecho</w:t>
      </w:r>
    </w:p>
    <w:p w:rsidR="009077B5" w:rsidRDefault="003827F7">
      <w:pPr>
        <w:pStyle w:val="Cuerpo"/>
      </w:pPr>
      <w:r>
        <w:rPr>
          <w:rFonts w:eastAsia="Arial Unicode MS" w:cs="Arial Unicode MS"/>
        </w:rPr>
        <w:t>12. OPTATIVO: MARCAR MENSAJES COMO LEI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de-DE"/>
        </w:rPr>
        <w:t>DOS DE FORMA AUTOMA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TICA .</w:t>
      </w:r>
      <w:r>
        <w:rPr>
          <w:rFonts w:eastAsia="Arial Unicode MS" w:cs="Arial Unicode MS"/>
          <w:lang w:val="es-ES_tradnl"/>
        </w:rPr>
        <w:t xml:space="preserve"> - </w:t>
      </w:r>
      <w:r>
        <w:rPr>
          <w:rStyle w:val="Ninguno"/>
          <w:rFonts w:eastAsia="Arial Unicode MS" w:cs="Arial Unicode MS"/>
          <w:color w:val="FF2222"/>
        </w:rPr>
        <w:t>Sin hacer</w:t>
      </w:r>
    </w:p>
    <w:p w:rsidR="009077B5" w:rsidRDefault="003827F7">
      <w:pPr>
        <w:pStyle w:val="Cuerpo"/>
        <w:rPr>
          <w:rStyle w:val="Ninguno"/>
          <w:color w:val="FF2222"/>
        </w:rPr>
      </w:pPr>
      <w:r>
        <w:rPr>
          <w:rFonts w:eastAsia="Arial Unicode MS" w:cs="Arial Unicode MS"/>
          <w:lang w:val="es-ES_tradnl"/>
        </w:rPr>
        <w:lastRenderedPageBreak/>
        <w:t>13. OPTATIVO: MOSTRAR EL NU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 xml:space="preserve">MERO DE MENSAJES SIN LEER. - </w:t>
      </w:r>
      <w:r>
        <w:rPr>
          <w:rStyle w:val="Ninguno"/>
          <w:rFonts w:eastAsia="Arial Unicode MS" w:cs="Arial Unicode MS"/>
          <w:color w:val="FF2222"/>
        </w:rPr>
        <w:t>Sin hacer.</w:t>
      </w:r>
    </w:p>
    <w:p w:rsidR="009077B5" w:rsidRDefault="009077B5">
      <w:pPr>
        <w:pStyle w:val="Cuerpo"/>
        <w:rPr>
          <w:rStyle w:val="Ninguno"/>
          <w:color w:val="FF2222"/>
        </w:rPr>
      </w:pPr>
    </w:p>
    <w:p w:rsidR="009077B5" w:rsidRDefault="009077B5">
      <w:pPr>
        <w:pStyle w:val="Cuerpo"/>
        <w:rPr>
          <w:rStyle w:val="Ninguno"/>
          <w:color w:val="FF2222"/>
        </w:rPr>
      </w:pPr>
    </w:p>
    <w:p w:rsidR="009077B5" w:rsidRDefault="009077B5">
      <w:pPr>
        <w:pStyle w:val="Encabezamiento"/>
        <w:rPr>
          <w:rStyle w:val="Ninguno"/>
          <w:color w:val="FF2222"/>
        </w:rPr>
      </w:pPr>
    </w:p>
    <w:p w:rsidR="009077B5" w:rsidRDefault="003827F7">
      <w:pPr>
        <w:pStyle w:val="Encabezamiento"/>
        <w:rPr>
          <w:color w:val="242222"/>
        </w:rPr>
      </w:pPr>
      <w:bookmarkStart w:id="5" w:name="_Toc4"/>
      <w:r>
        <w:rPr>
          <w:color w:val="242222"/>
          <w:lang w:val="es-ES_tradnl"/>
        </w:rPr>
        <w:t>Pruebas Unitarias:</w:t>
      </w:r>
      <w:bookmarkEnd w:id="5"/>
    </w:p>
    <w:p w:rsidR="009077B5" w:rsidRDefault="009077B5">
      <w:pPr>
        <w:pStyle w:val="Cuerpo2"/>
      </w:pP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 xml:space="preserve">Se han realizado todas las pruebas para las funcionalidades marcadas como </w:t>
      </w:r>
      <w:r>
        <w:rPr>
          <w:rFonts w:eastAsia="Arial Unicode MS" w:cs="Arial Unicode MS"/>
          <w:lang w:val="es-ES_tradnl"/>
        </w:rPr>
        <w:t>“</w:t>
      </w:r>
      <w:r>
        <w:rPr>
          <w:rFonts w:eastAsia="Arial Unicode MS" w:cs="Arial Unicode MS"/>
          <w:lang w:val="es-ES_tradnl"/>
        </w:rPr>
        <w:t>Hecho</w:t>
      </w:r>
      <w:r>
        <w:rPr>
          <w:rFonts w:eastAsia="Arial Unicode MS" w:cs="Arial Unicode MS"/>
          <w:lang w:val="es-ES_tradnl"/>
        </w:rPr>
        <w:t xml:space="preserve">” </w:t>
      </w:r>
      <w:r>
        <w:rPr>
          <w:rFonts w:eastAsia="Arial Unicode MS" w:cs="Arial Unicode MS"/>
          <w:lang w:val="es-ES_tradnl"/>
        </w:rPr>
        <w:t>en el apartado anterior. Las pruebas requieren que la base de datos este vac</w:t>
      </w:r>
      <w:r>
        <w:rPr>
          <w:rFonts w:eastAsia="Arial Unicode MS" w:cs="Arial Unicode MS"/>
          <w:lang w:val="es-ES_tradnl"/>
        </w:rPr>
        <w:t>í</w:t>
      </w:r>
      <w:r>
        <w:rPr>
          <w:rFonts w:eastAsia="Arial Unicode MS" w:cs="Arial Unicode MS"/>
          <w:lang w:val="es-ES_tradnl"/>
        </w:rPr>
        <w:t>a antes de iniciar la ejecuci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  <w:lang w:val="es-ES_tradnl"/>
        </w:rPr>
        <w:t>n de test, ya que la mayor</w:t>
      </w:r>
      <w:r>
        <w:rPr>
          <w:rFonts w:eastAsia="Arial Unicode MS" w:cs="Arial Unicode MS"/>
          <w:lang w:val="es-ES_tradnl"/>
        </w:rPr>
        <w:t>í</w:t>
      </w:r>
      <w:r>
        <w:rPr>
          <w:rFonts w:eastAsia="Arial Unicode MS" w:cs="Arial Unicode MS"/>
          <w:lang w:val="es-ES_tradnl"/>
        </w:rPr>
        <w:t>a de los mismos requieren de numero de o</w:t>
      </w:r>
      <w:r>
        <w:rPr>
          <w:rFonts w:eastAsia="Arial Unicode MS" w:cs="Arial Unicode MS"/>
          <w:lang w:val="es-ES_tradnl"/>
        </w:rPr>
        <w:t>bjetos en base de datos y si no es el numero exacto, estos, fallarian. Si por alguna raz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  <w:lang w:val="es-ES_tradnl"/>
        </w:rPr>
        <w:t>n fallan los test, rogamos que se pongan en contacto con nosotros para vaciar la base de datos.</w:t>
      </w:r>
    </w:p>
    <w:p w:rsidR="009077B5" w:rsidRDefault="009077B5">
      <w:pPr>
        <w:pStyle w:val="Cuerpo"/>
      </w:pP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La mayor</w:t>
      </w:r>
      <w:r>
        <w:rPr>
          <w:rFonts w:eastAsia="Arial Unicode MS" w:cs="Arial Unicode MS"/>
          <w:lang w:val="es-ES_tradnl"/>
        </w:rPr>
        <w:t>í</w:t>
      </w:r>
      <w:r>
        <w:rPr>
          <w:rFonts w:eastAsia="Arial Unicode MS" w:cs="Arial Unicode MS"/>
          <w:lang w:val="es-ES_tradnl"/>
        </w:rPr>
        <w:t>a de los test excepto los realizados para el cliente JQuery s</w:t>
      </w:r>
      <w:r>
        <w:rPr>
          <w:rFonts w:eastAsia="Arial Unicode MS" w:cs="Arial Unicode MS"/>
          <w:lang w:val="es-ES_tradnl"/>
        </w:rPr>
        <w:t>on una adaptaci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  <w:lang w:val="es-ES_tradnl"/>
        </w:rPr>
        <w:t>n de los realizados con anterioridad para la actividad de Spring. Algunos de los test usan XPath absolutos ya que nos resultaba m</w:t>
      </w:r>
      <w:r>
        <w:rPr>
          <w:rFonts w:eastAsia="Arial Unicode MS" w:cs="Arial Unicode MS"/>
          <w:lang w:val="es-ES_tradnl"/>
        </w:rPr>
        <w:t>á</w:t>
      </w:r>
      <w:r>
        <w:rPr>
          <w:rFonts w:eastAsia="Arial Unicode MS" w:cs="Arial Unicode MS"/>
          <w:lang w:val="es-ES_tradnl"/>
        </w:rPr>
        <w:t>s r</w:t>
      </w:r>
      <w:r>
        <w:rPr>
          <w:rFonts w:eastAsia="Arial Unicode MS" w:cs="Arial Unicode MS"/>
          <w:lang w:val="es-ES_tradnl"/>
        </w:rPr>
        <w:t>á</w:t>
      </w:r>
      <w:r>
        <w:rPr>
          <w:rFonts w:eastAsia="Arial Unicode MS" w:cs="Arial Unicode MS"/>
          <w:lang w:val="es-ES_tradnl"/>
        </w:rPr>
        <w:t>pido que utilizar los m</w:t>
      </w:r>
      <w:r>
        <w:rPr>
          <w:rFonts w:eastAsia="Arial Unicode MS" w:cs="Arial Unicode MS"/>
          <w:lang w:val="es-ES_tradnl"/>
        </w:rPr>
        <w:t>é</w:t>
      </w:r>
      <w:r>
        <w:rPr>
          <w:rFonts w:eastAsia="Arial Unicode MS" w:cs="Arial Unicode MS"/>
          <w:lang w:val="es-ES_tradnl"/>
        </w:rPr>
        <w:t>todos de utilidades entregados. La extensi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  <w:lang w:val="es-ES_tradnl"/>
        </w:rPr>
        <w:t>n que hemos utilizado para determinar l</w:t>
      </w:r>
      <w:r>
        <w:rPr>
          <w:rFonts w:eastAsia="Arial Unicode MS" w:cs="Arial Unicode MS"/>
          <w:lang w:val="es-ES_tradnl"/>
        </w:rPr>
        <w:t xml:space="preserve">a ruta del XPath es </w:t>
      </w:r>
      <w:r>
        <w:rPr>
          <w:rFonts w:eastAsia="Arial Unicode MS" w:cs="Arial Unicode MS"/>
          <w:lang w:val="es-ES_tradnl"/>
        </w:rPr>
        <w:t>“</w:t>
      </w:r>
      <w:r>
        <w:rPr>
          <w:rFonts w:eastAsia="Arial Unicode MS" w:cs="Arial Unicode MS"/>
          <w:lang w:val="en-US"/>
        </w:rPr>
        <w:t>xPath Finder</w:t>
      </w:r>
      <w:r>
        <w:rPr>
          <w:rFonts w:eastAsia="Arial Unicode MS" w:cs="Arial Unicode MS"/>
          <w:lang w:val="es-ES_tradnl"/>
        </w:rPr>
        <w:t xml:space="preserve">” </w:t>
      </w:r>
      <w:r>
        <w:rPr>
          <w:rFonts w:eastAsia="Arial Unicode MS" w:cs="Arial Unicode MS"/>
          <w:lang w:val="es-ES_tradnl"/>
        </w:rPr>
        <w:t>disponible para la mayor</w:t>
      </w:r>
      <w:r>
        <w:rPr>
          <w:rFonts w:eastAsia="Arial Unicode MS" w:cs="Arial Unicode MS"/>
          <w:lang w:val="es-ES_tradnl"/>
        </w:rPr>
        <w:t>í</w:t>
      </w:r>
      <w:r>
        <w:rPr>
          <w:rFonts w:eastAsia="Arial Unicode MS" w:cs="Arial Unicode MS"/>
          <w:lang w:val="es-ES_tradnl"/>
        </w:rPr>
        <w:t>a de navegadores.</w:t>
      </w:r>
    </w:p>
    <w:p w:rsidR="009077B5" w:rsidRDefault="009077B5">
      <w:pPr>
        <w:pStyle w:val="Cuerpo"/>
      </w:pPr>
    </w:p>
    <w:p w:rsidR="009077B5" w:rsidRDefault="003827F7">
      <w:pPr>
        <w:pStyle w:val="Cuerpo"/>
        <w:rPr>
          <w:b/>
          <w:bCs/>
        </w:rPr>
      </w:pPr>
      <w:r>
        <w:rPr>
          <w:b/>
          <w:bCs/>
          <w:lang w:val="es-ES_tradnl"/>
        </w:rPr>
        <w:t>Lista de Tests:</w:t>
      </w:r>
    </w:p>
    <w:p w:rsidR="009077B5" w:rsidRDefault="009077B5">
      <w:pPr>
        <w:pStyle w:val="Cuerpo"/>
        <w:rPr>
          <w:b/>
          <w:bCs/>
        </w:rPr>
      </w:pP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[Prueba1] Registro de Usuario con datos 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lidos.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[Prueba2] Registro de Usuario con datos inva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lidos (email vaci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o, repeticio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de contrasen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  <w:lang w:val="it-IT"/>
        </w:rPr>
        <w:t>a inva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</w:rPr>
        <w:t xml:space="preserve">lida). 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[Prueba3] Registro de Usuario con email existente.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[Prueba4] Inicio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con datos 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lidos.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[Prueba5] Inicio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con datos inva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lidos (email existente, pero contrasen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  <w:lang w:val="pt-PT"/>
        </w:rPr>
        <w:t xml:space="preserve">a incorrecta). 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[Prueba6] Inicio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con datos 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lidos (cam</w:t>
      </w:r>
      <w:r>
        <w:rPr>
          <w:rFonts w:eastAsia="Arial Unicode MS" w:cs="Arial Unicode MS"/>
          <w:lang w:val="pt-PT"/>
        </w:rPr>
        <w:t>po email o contrasen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</w:rPr>
        <w:t>a vaci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</w:rPr>
        <w:t>os).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[Prueba7] Inicio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con datos inva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lidos (email no existente en la aplicacio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</w:rPr>
        <w:t>n).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[Prueba8] Hacer click en la opcio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de salir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y comprobar que se redirige a la pa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gina de inicio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</w:rPr>
        <w:t>n (Login).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lastRenderedPageBreak/>
        <w:t>[Prueba</w:t>
      </w:r>
      <w:r>
        <w:rPr>
          <w:rFonts w:eastAsia="Arial Unicode MS" w:cs="Arial Unicode MS"/>
          <w:lang w:val="es-ES_tradnl"/>
        </w:rPr>
        <w:t>9] Comprobar que el boto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cerrar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no esta</w:t>
      </w:r>
      <w:r>
        <w:rPr>
          <w:rFonts w:eastAsia="Arial Unicode MS" w:cs="Arial Unicode MS"/>
        </w:rPr>
        <w:t xml:space="preserve">́ </w:t>
      </w:r>
      <w:r>
        <w:rPr>
          <w:rFonts w:eastAsia="Arial Unicode MS" w:cs="Arial Unicode MS"/>
          <w:lang w:val="es-ES_tradnl"/>
        </w:rPr>
        <w:t>visible si el usuario no esta</w:t>
      </w:r>
      <w:r>
        <w:rPr>
          <w:rFonts w:eastAsia="Arial Unicode MS" w:cs="Arial Unicode MS"/>
        </w:rPr>
        <w:t xml:space="preserve">́ </w:t>
      </w:r>
      <w:r>
        <w:rPr>
          <w:rFonts w:eastAsia="Arial Unicode MS" w:cs="Arial Unicode MS"/>
          <w:lang w:val="pt-PT"/>
        </w:rPr>
        <w:t>autenticado.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[Prueba10] Mostrar el listado de usuarios y comprobar que se muestran todos los que existen en el sistema.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[Prueba11] Ir a la lista de usuarios, borrar el primer</w:t>
      </w:r>
      <w:r>
        <w:rPr>
          <w:rFonts w:eastAsia="Arial Unicode MS" w:cs="Arial Unicode MS"/>
          <w:lang w:val="es-ES_tradnl"/>
        </w:rPr>
        <w:t xml:space="preserve"> usuario de la lista, comprobar que la lista se actualiza y dicho usuario desaparece.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[Prueba12] Ir a la lista de usuarios, borrar el 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ltimo usuario de la lista, comprobar que la lista se actualiza y dicho usuario desaparece.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[Prueba13] Ir a la lista de u</w:t>
      </w:r>
      <w:r>
        <w:rPr>
          <w:rFonts w:eastAsia="Arial Unicode MS" w:cs="Arial Unicode MS"/>
          <w:lang w:val="es-ES_tradnl"/>
        </w:rPr>
        <w:t>suarios, borrar 3 usuarios, comprobar que la lista se actualiza y dichos usuarios desaparecen.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[Prueba14] Ir al formulario de alta de oferta, rellenarla con datos 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lidos y pulsar el boto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 xml:space="preserve">n Submit. Comprobar que la oferta sale en el listado de ofertas de </w:t>
      </w:r>
      <w:r>
        <w:rPr>
          <w:rFonts w:eastAsia="Arial Unicode MS" w:cs="Arial Unicode MS"/>
          <w:lang w:val="es-ES_tradnl"/>
        </w:rPr>
        <w:t>dicho usuario.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[Prueba15] Ir al formulario de alta de oferta, rellenarla con datos inva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lidos (campo ti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tulo vaci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o) y pulsar el boto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Submit. Comprobar que se muestra el mensaje de campo obligatorio.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[Prueba16] Mostrar el listado de ofertas para dicho us</w:t>
      </w:r>
      <w:r>
        <w:rPr>
          <w:rFonts w:eastAsia="Arial Unicode MS" w:cs="Arial Unicode MS"/>
          <w:lang w:val="es-ES_tradnl"/>
        </w:rPr>
        <w:t>uario y comprobar que se muestran todas los que existen para este usuario.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[Prueba17] Ir a la lista de ofertas, borrar la primera oferta de la lista, comprobar que la lista se actualiza y que la oferta desaparece.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 xml:space="preserve">[Prueba18] Ir a la lista de </w:t>
      </w:r>
      <w:r>
        <w:rPr>
          <w:rFonts w:eastAsia="Arial Unicode MS" w:cs="Arial Unicode MS"/>
          <w:lang w:val="es-ES_tradnl"/>
        </w:rPr>
        <w:t>ofertas, borrar la 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ltima oferta de la lista, comprobar que la lista se actualiza y que la oferta desaparece.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[Prueba19] Hacer una bu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squeda con el campo vaci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o y comprobar que se muestra la pa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gina que corresponde con el listado de las ofertas existentes</w:t>
      </w:r>
      <w:r>
        <w:rPr>
          <w:rFonts w:eastAsia="Arial Unicode MS" w:cs="Arial Unicode MS"/>
          <w:lang w:val="es-ES_tradnl"/>
        </w:rPr>
        <w:t xml:space="preserve"> en el sistema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[Prueba20] Hacer una bu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squeda escribiendo en el campo un texto que no exista y comprobar que se muestra la pa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gina que corresponde, con la lista de ofertas vaci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it-IT"/>
        </w:rPr>
        <w:t>a.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[Prueba21] Hacer una bu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squeda escribiendo en el campo un texto en minu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scul</w:t>
      </w:r>
      <w:r>
        <w:rPr>
          <w:rFonts w:eastAsia="Arial Unicode MS" w:cs="Arial Unicode MS"/>
          <w:lang w:val="es-ES_tradnl"/>
        </w:rPr>
        <w:t>a o mayu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scula y comprobar que se muestra la pa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gina que corresponde, con la lista de ofertas que contengan dicho texto, independientemente que el ti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tulo este</w:t>
      </w:r>
      <w:r>
        <w:rPr>
          <w:rFonts w:eastAsia="Arial Unicode MS" w:cs="Arial Unicode MS"/>
        </w:rPr>
        <w:t xml:space="preserve">́ </w:t>
      </w:r>
      <w:r>
        <w:rPr>
          <w:rFonts w:eastAsia="Arial Unicode MS" w:cs="Arial Unicode MS"/>
          <w:lang w:val="es-ES_tradnl"/>
        </w:rPr>
        <w:t>almacenado en minu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sculas o mayu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scula.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[Prueba22] Sobre una bu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squeda determinada (a eleccio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</w:t>
      </w:r>
      <w:r>
        <w:rPr>
          <w:rFonts w:eastAsia="Arial Unicode MS" w:cs="Arial Unicode MS"/>
          <w:lang w:val="es-ES_tradnl"/>
        </w:rPr>
        <w:t xml:space="preserve"> de desarrollador), comprar una oferta que deja un saldo positivo en el contador del comprobador. Y comprobar que el contador se actualiza correctamente en la vista del comprador.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lastRenderedPageBreak/>
        <w:t>[Prueba23] Sobre una bu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squeda determinada (a eleccio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de desarrollador), c</w:t>
      </w:r>
      <w:r>
        <w:rPr>
          <w:rFonts w:eastAsia="Arial Unicode MS" w:cs="Arial Unicode MS"/>
          <w:lang w:val="es-ES_tradnl"/>
        </w:rPr>
        <w:t>omprar una oferta que deja un saldo 0 en el contador del comprobador. Y comprobar que el contador se actualiza correctamente en la vista del comprador.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[Prueba24] Sobre una bu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squeda determinada (a eleccio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de desarrollador), intentar comprar una oferta q</w:t>
      </w:r>
      <w:r>
        <w:rPr>
          <w:rFonts w:eastAsia="Arial Unicode MS" w:cs="Arial Unicode MS"/>
          <w:lang w:val="es-ES_tradnl"/>
        </w:rPr>
        <w:t>ue este</w:t>
      </w:r>
      <w:r>
        <w:rPr>
          <w:rFonts w:eastAsia="Arial Unicode MS" w:cs="Arial Unicode MS"/>
        </w:rPr>
        <w:t xml:space="preserve">́ </w:t>
      </w:r>
      <w:r>
        <w:rPr>
          <w:rFonts w:eastAsia="Arial Unicode MS" w:cs="Arial Unicode MS"/>
          <w:lang w:val="es-ES_tradnl"/>
        </w:rPr>
        <w:t>por encima de saldo disponible del comprador. Y comprobar que se muestra el mensaje de saldo no suficiente.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[Prueba25] Ir a la opcio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de ofertas compradas del usuario y mostrar la lista. Comprobar que aparecen las ofertas que deben aparecer.</w:t>
      </w:r>
    </w:p>
    <w:p w:rsidR="009077B5" w:rsidRDefault="009077B5">
      <w:pPr>
        <w:pStyle w:val="Cuerpo"/>
      </w:pPr>
    </w:p>
    <w:p w:rsidR="009077B5" w:rsidRDefault="003827F7">
      <w:pPr>
        <w:pStyle w:val="Cuerpo"/>
        <w:rPr>
          <w:b/>
          <w:bCs/>
        </w:rPr>
      </w:pPr>
      <w:r>
        <w:rPr>
          <w:b/>
          <w:bCs/>
          <w:lang w:val="es-ES_tradnl"/>
        </w:rPr>
        <w:t>Res</w:t>
      </w:r>
      <w:r>
        <w:rPr>
          <w:b/>
          <w:bCs/>
          <w:lang w:val="es-ES_tradnl"/>
        </w:rPr>
        <w:t>t: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[Prueba29] Inicio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con datos 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lidos.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[Prueba30] Inicio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con datos inva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lidos (email existente, pero contrasen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  <w:lang w:val="pt-PT"/>
        </w:rPr>
        <w:t xml:space="preserve">a incorrecta). 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[Prueba31] Inicio de sesio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con datos va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lidos (campo email o contrasen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</w:rPr>
        <w:t>a vaci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</w:rPr>
        <w:t>os).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 xml:space="preserve">[Prueba33] </w:t>
      </w:r>
      <w:r>
        <w:rPr>
          <w:rFonts w:eastAsia="Arial Unicode MS" w:cs="Arial Unicode MS"/>
          <w:lang w:val="es-ES_tradnl"/>
        </w:rPr>
        <w:t>Sobre una bu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squeda determinada de ofertas (a eleccio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de desarrollador), enviar un mensaje a una oferta concreta. Se abriri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a dicha conversacio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por primera vez. Comprobar que el mensaje aparece en el listado de mensajes.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 xml:space="preserve">[Prueba34] Sobre el listado de </w:t>
      </w:r>
      <w:r>
        <w:rPr>
          <w:rFonts w:eastAsia="Arial Unicode MS" w:cs="Arial Unicode MS"/>
          <w:lang w:val="es-ES_tradnl"/>
        </w:rPr>
        <w:t>conversaciones enviar un mensaje a una conversacio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n ya abierta. Comprobar que el mensaje aparece en el listado de mensajes.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[Prueba35] Mostrar el listado de conversaciones ya abiertas. Comprobar que el listado contiene las conversaciones que deben ser.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</w:t>
      </w:r>
      <w:r>
        <w:rPr>
          <w:rFonts w:eastAsia="Arial Unicode MS" w:cs="Arial Unicode MS"/>
          <w:lang w:val="es-ES_tradnl"/>
        </w:rPr>
        <w:t>rueba36] Sobre el listado de conversaciones ya abiertas. Pinchar el enlace Eliminar de la primera y comprobar que el listado se actualiza correctamente.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[Prueba37] Sobre el listado de conversaciones ya abiertas. Pinchar el enlace Eliminar de la 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es-ES_tradnl"/>
        </w:rPr>
        <w:t>ltima y c</w:t>
      </w:r>
      <w:r>
        <w:rPr>
          <w:rFonts w:eastAsia="Arial Unicode MS" w:cs="Arial Unicode MS"/>
          <w:lang w:val="es-ES_tradnl"/>
        </w:rPr>
        <w:t>omprobar que el listado se actualiza correctamente.</w:t>
      </w:r>
    </w:p>
    <w:p w:rsidR="009077B5" w:rsidRDefault="009077B5">
      <w:pPr>
        <w:pStyle w:val="Cuerpo2"/>
      </w:pPr>
    </w:p>
    <w:p w:rsidR="009077B5" w:rsidRDefault="009077B5">
      <w:pPr>
        <w:pStyle w:val="Encabezamiento"/>
      </w:pPr>
    </w:p>
    <w:p w:rsidR="009077B5" w:rsidRDefault="009077B5">
      <w:pPr>
        <w:pStyle w:val="Encabezamiento"/>
      </w:pPr>
    </w:p>
    <w:p w:rsidR="009077B5" w:rsidRDefault="009077B5">
      <w:pPr>
        <w:pStyle w:val="Encabezamiento"/>
      </w:pPr>
    </w:p>
    <w:p w:rsidR="009077B5" w:rsidRDefault="009077B5">
      <w:pPr>
        <w:pStyle w:val="Cuerpo2"/>
      </w:pPr>
    </w:p>
    <w:p w:rsidR="009077B5" w:rsidRDefault="003827F7">
      <w:pPr>
        <w:pStyle w:val="Encabezamiento"/>
      </w:pPr>
      <w:bookmarkStart w:id="6" w:name="_Toc5"/>
      <w:r>
        <w:rPr>
          <w:rFonts w:eastAsia="Arial Unicode MS" w:cs="Arial Unicode MS"/>
          <w:lang w:val="es-ES_tradnl"/>
        </w:rPr>
        <w:lastRenderedPageBreak/>
        <w:t>Anotaciones:</w:t>
      </w:r>
      <w:bookmarkEnd w:id="6"/>
    </w:p>
    <w:p w:rsidR="009077B5" w:rsidRDefault="003827F7">
      <w:pPr>
        <w:pStyle w:val="Cuerpo"/>
        <w:rPr>
          <w:b/>
          <w:bCs/>
        </w:rPr>
      </w:pPr>
      <w:r>
        <w:rPr>
          <w:b/>
          <w:bCs/>
          <w:lang w:val="es-ES_tradnl"/>
        </w:rPr>
        <w:t>Estructura de un Producto en la base de datos: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{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>nombre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>descripcion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>precio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>vendedor</w:t>
      </w:r>
      <w:r>
        <w:rPr>
          <w:rStyle w:val="Ninguno"/>
          <w:rFonts w:ascii="Menlo" w:hAnsi="Menlo"/>
          <w:color w:val="A9B6C6"/>
          <w:shd w:val="clear" w:color="auto" w:fill="2A2A2A"/>
        </w:rPr>
        <w:t xml:space="preserve">: 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>imagen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Fonts w:ascii="Menlo" w:eastAsia="Menlo" w:hAnsi="Menlo" w:cs="Menlo"/>
          <w:color w:val="FFC66D"/>
          <w:shd w:val="clear" w:color="auto" w:fill="2A2A2A"/>
        </w:rPr>
      </w:pPr>
      <w:r>
        <w:rPr>
          <w:rStyle w:val="Ninguno"/>
          <w:rFonts w:ascii="Menlo" w:hAnsi="Menlo"/>
          <w:color w:val="9776AA"/>
          <w:shd w:val="clear" w:color="auto" w:fill="2A2A2A"/>
        </w:rPr>
        <w:t>fecha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}</w:t>
      </w:r>
    </w:p>
    <w:p w:rsidR="009077B5" w:rsidRDefault="009077B5">
      <w:pPr>
        <w:pStyle w:val="Cuerpo"/>
      </w:pPr>
    </w:p>
    <w:p w:rsidR="009077B5" w:rsidRDefault="003827F7">
      <w:pPr>
        <w:pStyle w:val="Cuerpo"/>
        <w:rPr>
          <w:b/>
          <w:bCs/>
        </w:rPr>
      </w:pPr>
      <w:r>
        <w:rPr>
          <w:b/>
          <w:bCs/>
          <w:lang w:val="es-ES_tradnl"/>
        </w:rPr>
        <w:t>Estructura de un usuario: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{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Style w:val="Ninguno"/>
          <w:rFonts w:ascii="Menlo" w:hAnsi="Menlo"/>
          <w:color w:val="9776AA"/>
          <w:shd w:val="clear" w:color="auto" w:fill="2A2A2A"/>
        </w:rPr>
        <w:t>email</w:t>
      </w:r>
      <w:r>
        <w:rPr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>nombre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>apellidos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>balance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inguno"/>
          <w:rFonts w:ascii="Menlo" w:hAnsi="Menlo"/>
          <w:color w:val="9776AA"/>
          <w:shd w:val="clear" w:color="auto" w:fill="2A2A2A"/>
        </w:rPr>
        <w:t>password</w:t>
      </w:r>
      <w:r>
        <w:rPr>
          <w:rFonts w:ascii="Menlo" w:hAnsi="Menlo"/>
          <w:color w:val="A9B6C6"/>
          <w:shd w:val="clear" w:color="auto" w:fill="2A2A2A"/>
        </w:rPr>
        <w:t>: seguro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}</w:t>
      </w:r>
    </w:p>
    <w:p w:rsidR="009077B5" w:rsidRDefault="009077B5">
      <w:pPr>
        <w:pStyle w:val="Cuerpo"/>
      </w:pPr>
    </w:p>
    <w:p w:rsidR="009077B5" w:rsidRDefault="003827F7">
      <w:pPr>
        <w:pStyle w:val="Cuerpo"/>
        <w:rPr>
          <w:b/>
          <w:bCs/>
        </w:rPr>
      </w:pPr>
      <w:r>
        <w:rPr>
          <w:b/>
          <w:bCs/>
          <w:lang w:val="es-ES_tradnl"/>
        </w:rPr>
        <w:t>Estructura de una compra: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{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 xml:space="preserve">usuario 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inguno"/>
          <w:rFonts w:ascii="Menlo" w:hAnsi="Menlo"/>
          <w:color w:val="9776AA"/>
          <w:shd w:val="clear" w:color="auto" w:fill="2A2A2A"/>
        </w:rPr>
        <w:t xml:space="preserve">productoId </w:t>
      </w:r>
      <w:r>
        <w:rPr>
          <w:rFonts w:ascii="Menlo" w:hAnsi="Menlo"/>
          <w:color w:val="A9B6C6"/>
          <w:shd w:val="clear" w:color="auto" w:fill="2A2A2A"/>
        </w:rPr>
        <w:t>: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}</w:t>
      </w:r>
    </w:p>
    <w:p w:rsidR="009077B5" w:rsidRDefault="009077B5">
      <w:pPr>
        <w:pStyle w:val="Cuerpo"/>
      </w:pPr>
    </w:p>
    <w:p w:rsidR="009077B5" w:rsidRDefault="003827F7">
      <w:pPr>
        <w:pStyle w:val="Cuerpo"/>
        <w:rPr>
          <w:b/>
          <w:bCs/>
        </w:rPr>
      </w:pPr>
      <w:r>
        <w:rPr>
          <w:b/>
          <w:bCs/>
          <w:lang w:val="es-ES_tradnl"/>
        </w:rPr>
        <w:t>Estructura de un mensaje: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{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Style w:val="Ninguno"/>
          <w:rFonts w:ascii="Helvetica" w:hAnsi="Helvetica"/>
          <w:color w:val="A9B6C6"/>
          <w:shd w:val="clear" w:color="auto" w:fill="2A2A2A"/>
        </w:rPr>
        <w:t xml:space="preserve">    </w:t>
      </w:r>
      <w:r>
        <w:rPr>
          <w:rStyle w:val="Ninguno"/>
          <w:rFonts w:ascii="Menlo" w:hAnsi="Menlo"/>
          <w:color w:val="9776AA"/>
          <w:shd w:val="clear" w:color="auto" w:fill="2A2A2A"/>
        </w:rPr>
        <w:t>oferta</w:t>
      </w:r>
      <w:r>
        <w:rPr>
          <w:rFonts w:ascii="Menlo" w:hAnsi="Menlo"/>
          <w:color w:val="A9B6C6"/>
          <w:shd w:val="clear" w:color="auto" w:fill="2A2A2A"/>
        </w:rPr>
        <w:t>: oferta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Style w:val="Ninguno"/>
          <w:rFonts w:ascii="Menlo" w:hAnsi="Menlo"/>
          <w:color w:val="CC7831"/>
          <w:shd w:val="clear" w:color="auto" w:fill="2A2A2A"/>
        </w:rPr>
        <w:t xml:space="preserve">    </w:t>
      </w:r>
      <w:r>
        <w:rPr>
          <w:rFonts w:ascii="Menlo" w:hAnsi="Menlo"/>
          <w:color w:val="9776AA"/>
          <w:shd w:val="clear" w:color="auto" w:fill="2A2A2A"/>
        </w:rPr>
        <w:t>usuario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Fonts w:ascii="Menlo" w:eastAsia="Menlo" w:hAnsi="Menlo" w:cs="Menlo"/>
          <w:color w:val="9776AA"/>
          <w:shd w:val="clear" w:color="auto" w:fill="2A2A2A"/>
        </w:rPr>
      </w:pPr>
      <w:r>
        <w:rPr>
          <w:rStyle w:val="Ninguno"/>
          <w:rFonts w:ascii="Menlo" w:hAnsi="Menlo"/>
          <w:color w:val="CC7831"/>
          <w:shd w:val="clear" w:color="auto" w:fill="2A2A2A"/>
        </w:rPr>
        <w:t xml:space="preserve">    </w:t>
      </w:r>
      <w:r>
        <w:rPr>
          <w:rFonts w:ascii="Menlo" w:hAnsi="Menlo"/>
          <w:color w:val="9776AA"/>
          <w:shd w:val="clear" w:color="auto" w:fill="2A2A2A"/>
        </w:rPr>
        <w:t xml:space="preserve">conversacion </w:t>
      </w:r>
      <w:r>
        <w:rPr>
          <w:rStyle w:val="Ninguno"/>
          <w:rFonts w:ascii="Menlo" w:hAnsi="Menlo"/>
          <w:color w:val="A9B6C6"/>
          <w:shd w:val="clear" w:color="auto" w:fill="2A2A2A"/>
        </w:rPr>
        <w:t>: [</w:t>
      </w:r>
      <w:r>
        <w:rPr>
          <w:rFonts w:ascii="Menlo" w:hAnsi="Menlo"/>
          <w:color w:val="9776AA"/>
          <w:shd w:val="clear" w:color="auto" w:fill="2A2A2A"/>
        </w:rPr>
        <w:t>]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}</w:t>
      </w:r>
    </w:p>
    <w:p w:rsidR="009077B5" w:rsidRDefault="009077B5">
      <w:pPr>
        <w:pStyle w:val="Cuerpo"/>
      </w:pPr>
    </w:p>
    <w:p w:rsidR="009077B5" w:rsidRDefault="009077B5">
      <w:pPr>
        <w:pStyle w:val="Cuerpo"/>
      </w:pPr>
    </w:p>
    <w:p w:rsidR="009077B5" w:rsidRDefault="003827F7">
      <w:pPr>
        <w:pStyle w:val="Cuerpo"/>
        <w:rPr>
          <w:b/>
          <w:bCs/>
        </w:rPr>
      </w:pPr>
      <w:r>
        <w:rPr>
          <w:b/>
          <w:bCs/>
          <w:lang w:val="es-ES_tradnl"/>
        </w:rPr>
        <w:lastRenderedPageBreak/>
        <w:t>Estructura de una conversación: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{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>texto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9776AA"/>
          <w:shd w:val="clear" w:color="auto" w:fill="2A2A2A"/>
        </w:rPr>
        <w:t>autor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color w:val="CC7831"/>
          <w:shd w:val="clear" w:color="auto" w:fill="2A2A2A"/>
        </w:rPr>
      </w:pPr>
      <w:r>
        <w:rPr>
          <w:rStyle w:val="Ninguno"/>
          <w:rFonts w:ascii="Menlo" w:hAnsi="Menlo"/>
          <w:color w:val="9776AA"/>
          <w:shd w:val="clear" w:color="auto" w:fill="2A2A2A"/>
        </w:rPr>
        <w:t>time</w:t>
      </w:r>
      <w:r>
        <w:rPr>
          <w:rFonts w:ascii="Menlo" w:hAnsi="Menlo"/>
          <w:color w:val="A9B6C6"/>
          <w:shd w:val="clear" w:color="auto" w:fill="2A2A2A"/>
        </w:rPr>
        <w:t>:</w:t>
      </w:r>
      <w:r>
        <w:rPr>
          <w:rStyle w:val="Ninguno"/>
          <w:rFonts w:ascii="Menlo" w:hAnsi="Menlo"/>
          <w:color w:val="CC7831"/>
          <w:shd w:val="clear" w:color="auto" w:fill="2A2A2A"/>
        </w:rPr>
        <w:t>,</w:t>
      </w:r>
    </w:p>
    <w:p w:rsidR="009077B5" w:rsidRDefault="003827F7">
      <w:pPr>
        <w:pStyle w:val="Poromisin"/>
        <w:rPr>
          <w:rStyle w:val="Ninguno"/>
          <w:rFonts w:ascii="Menlo" w:eastAsia="Menlo" w:hAnsi="Menlo" w:cs="Menlo"/>
          <w:b/>
          <w:bCs/>
          <w:color w:val="CC7831"/>
          <w:shd w:val="clear" w:color="auto" w:fill="2A2A2A"/>
        </w:rPr>
      </w:pPr>
      <w:r>
        <w:rPr>
          <w:rStyle w:val="Ninguno"/>
          <w:rFonts w:ascii="Menlo" w:hAnsi="Menlo"/>
          <w:color w:val="9776AA"/>
          <w:shd w:val="clear" w:color="auto" w:fill="2A2A2A"/>
        </w:rPr>
        <w:t>leido</w:t>
      </w:r>
      <w:r>
        <w:rPr>
          <w:rStyle w:val="Ninguno"/>
          <w:rFonts w:ascii="Menlo" w:hAnsi="Menlo"/>
          <w:color w:val="A9B6C6"/>
          <w:shd w:val="clear" w:color="auto" w:fill="2A2A2A"/>
        </w:rPr>
        <w:t>: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}</w:t>
      </w:r>
    </w:p>
    <w:p w:rsidR="009077B5" w:rsidRDefault="009077B5">
      <w:pPr>
        <w:pStyle w:val="Poromisin"/>
        <w:rPr>
          <w:rFonts w:ascii="Menlo" w:eastAsia="Menlo" w:hAnsi="Menlo" w:cs="Menlo"/>
          <w:color w:val="CC7831"/>
          <w:shd w:val="clear" w:color="auto" w:fill="2A2A2A"/>
        </w:rPr>
      </w:pPr>
    </w:p>
    <w:p w:rsidR="009077B5" w:rsidRDefault="009077B5">
      <w:pPr>
        <w:pStyle w:val="Encabezamiento"/>
      </w:pPr>
    </w:p>
    <w:p w:rsidR="009077B5" w:rsidRDefault="009077B5">
      <w:pPr>
        <w:pStyle w:val="Cuerpo2"/>
      </w:pPr>
    </w:p>
    <w:p w:rsidR="009077B5" w:rsidRDefault="003827F7">
      <w:pPr>
        <w:pStyle w:val="Encabezamiento"/>
      </w:pPr>
      <w:bookmarkStart w:id="7" w:name="_Toc6"/>
      <w:r>
        <w:rPr>
          <w:rFonts w:eastAsia="Arial Unicode MS" w:cs="Arial Unicode MS"/>
          <w:lang w:val="es-ES_tradnl"/>
        </w:rPr>
        <w:t xml:space="preserve">Problemas y </w:t>
      </w:r>
      <w:r>
        <w:rPr>
          <w:rFonts w:eastAsia="Arial Unicode MS" w:cs="Arial Unicode MS"/>
          <w:lang w:val="es-ES_tradnl"/>
        </w:rPr>
        <w:t>soluciones:</w:t>
      </w:r>
      <w:bookmarkEnd w:id="7"/>
    </w:p>
    <w:p w:rsidR="009077B5" w:rsidRDefault="009077B5">
      <w:pPr>
        <w:pStyle w:val="Cuerpo2"/>
      </w:pP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Inicialmente las portadas de los productos usaban su propio router y se enviaban a una de las carpetas publicas. Debido a que algunos test requieren publicar ofertas y no encontramos la manera de subir un archivo a trav</w:t>
      </w:r>
      <w:r>
        <w:rPr>
          <w:rFonts w:eastAsia="Arial Unicode MS" w:cs="Arial Unicode MS"/>
          <w:lang w:val="es-ES_tradnl"/>
        </w:rPr>
        <w:t>é</w:t>
      </w:r>
      <w:r>
        <w:rPr>
          <w:rFonts w:eastAsia="Arial Unicode MS" w:cs="Arial Unicode MS"/>
          <w:lang w:val="es-ES_tradnl"/>
        </w:rPr>
        <w:t>s de los test, decidimo</w:t>
      </w:r>
      <w:r>
        <w:rPr>
          <w:rFonts w:eastAsia="Arial Unicode MS" w:cs="Arial Unicode MS"/>
          <w:lang w:val="es-ES_tradnl"/>
        </w:rPr>
        <w:t>s retirar la portada. Finalmente la a</w:t>
      </w:r>
      <w:r>
        <w:rPr>
          <w:rFonts w:eastAsia="Arial Unicode MS" w:cs="Arial Unicode MS"/>
          <w:lang w:val="es-ES_tradnl"/>
        </w:rPr>
        <w:t>ñ</w:t>
      </w:r>
      <w:r>
        <w:rPr>
          <w:rFonts w:eastAsia="Arial Unicode MS" w:cs="Arial Unicode MS"/>
          <w:lang w:val="es-ES_tradnl"/>
        </w:rPr>
        <w:t>adimos como un campo de texto donde insertar una url hacia una imagen de internet.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La aplicaci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  <w:lang w:val="es-ES_tradnl"/>
        </w:rPr>
        <w:t>n tiene alguna funcionalidad extra como por ejemplo la de modificar coversaciones.</w:t>
      </w:r>
    </w:p>
    <w:p w:rsidR="009077B5" w:rsidRDefault="009077B5">
      <w:pPr>
        <w:pStyle w:val="Cuerpo"/>
      </w:pP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El usuario administrador del sistema es</w:t>
      </w:r>
      <w:r>
        <w:rPr>
          <w:rFonts w:eastAsia="Arial Unicode MS" w:cs="Arial Unicode MS"/>
          <w:lang w:val="es-ES_tradnl"/>
        </w:rPr>
        <w:t>: "</w:t>
      </w:r>
      <w:hyperlink r:id="rId11" w:history="1">
        <w:r>
          <w:rPr>
            <w:rStyle w:val="Hyperlink0"/>
            <w:rFonts w:eastAsia="Arial Unicode MS" w:cs="Arial Unicode MS"/>
            <w:lang w:val="es-ES_tradnl"/>
          </w:rPr>
          <w:t>admin@admin.com</w:t>
        </w:r>
      </w:hyperlink>
      <w:r>
        <w:rPr>
          <w:rFonts w:eastAsia="Arial Unicode MS" w:cs="Arial Unicode MS"/>
          <w:lang w:val="es-ES_tradnl"/>
        </w:rPr>
        <w:t>" con contrase</w:t>
      </w:r>
      <w:r>
        <w:rPr>
          <w:rFonts w:eastAsia="Arial Unicode MS" w:cs="Arial Unicode MS"/>
          <w:lang w:val="es-ES_tradnl"/>
        </w:rPr>
        <w:t>ñ</w:t>
      </w:r>
      <w:r>
        <w:rPr>
          <w:rFonts w:eastAsia="Arial Unicode MS" w:cs="Arial Unicode MS"/>
          <w:lang w:val="es-ES_tradnl"/>
        </w:rPr>
        <w:t xml:space="preserve">a: </w:t>
      </w:r>
      <w:r>
        <w:rPr>
          <w:rFonts w:eastAsia="Arial Unicode MS" w:cs="Arial Unicode MS"/>
          <w:lang w:val="es-ES_tradnl"/>
        </w:rPr>
        <w:t>“</w:t>
      </w:r>
      <w:r>
        <w:rPr>
          <w:rFonts w:eastAsia="Arial Unicode MS" w:cs="Arial Unicode MS"/>
          <w:lang w:val="es-ES_tradnl"/>
        </w:rPr>
        <w:t>admin</w:t>
      </w:r>
      <w:r>
        <w:rPr>
          <w:rFonts w:eastAsia="Arial Unicode MS" w:cs="Arial Unicode MS"/>
          <w:lang w:val="es-ES_tradnl"/>
        </w:rPr>
        <w:t>”</w:t>
      </w:r>
      <w:r>
        <w:rPr>
          <w:rFonts w:eastAsia="Arial Unicode MS" w:cs="Arial Unicode MS"/>
          <w:lang w:val="es-ES_tradnl"/>
        </w:rPr>
        <w:t>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Tambien existen diversos usuarios regulares. Como :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“</w:t>
      </w:r>
      <w:hyperlink r:id="rId12" w:history="1">
        <w:r>
          <w:rPr>
            <w:rStyle w:val="Hyperlink0"/>
            <w:rFonts w:eastAsia="Arial Unicode MS" w:cs="Arial Unicode MS"/>
            <w:lang w:val="es-ES_tradnl"/>
          </w:rPr>
          <w:t>prueba@prueba.com</w:t>
        </w:r>
      </w:hyperlink>
      <w:r>
        <w:rPr>
          <w:rFonts w:eastAsia="Arial Unicode MS" w:cs="Arial Unicode MS"/>
          <w:lang w:val="es-ES_tradnl"/>
        </w:rPr>
        <w:t>" con contrase</w:t>
      </w:r>
      <w:r>
        <w:rPr>
          <w:rFonts w:eastAsia="Arial Unicode MS" w:cs="Arial Unicode MS"/>
          <w:lang w:val="es-ES_tradnl"/>
        </w:rPr>
        <w:t>ñ</w:t>
      </w:r>
      <w:r>
        <w:rPr>
          <w:rFonts w:eastAsia="Arial Unicode MS" w:cs="Arial Unicode MS"/>
          <w:lang w:val="es-ES_tradnl"/>
        </w:rPr>
        <w:t xml:space="preserve">a </w:t>
      </w:r>
      <w:r>
        <w:rPr>
          <w:rFonts w:eastAsia="Arial Unicode MS" w:cs="Arial Unicode MS"/>
          <w:lang w:val="es-ES_tradnl"/>
        </w:rPr>
        <w:t>“</w:t>
      </w:r>
      <w:r>
        <w:rPr>
          <w:rFonts w:eastAsia="Arial Unicode MS" w:cs="Arial Unicode MS"/>
          <w:lang w:val="es-ES_tradnl"/>
        </w:rPr>
        <w:t>prueba</w:t>
      </w:r>
      <w:r>
        <w:rPr>
          <w:rFonts w:eastAsia="Arial Unicode MS" w:cs="Arial Unicode MS"/>
          <w:lang w:val="es-ES_tradnl"/>
        </w:rPr>
        <w:t>”</w:t>
      </w:r>
      <w:r>
        <w:rPr>
          <w:rFonts w:eastAsia="Arial Unicode MS" w:cs="Arial Unicode MS"/>
          <w:lang w:val="es-ES_tradnl"/>
        </w:rPr>
        <w:t xml:space="preserve">. 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“</w:t>
      </w:r>
      <w:hyperlink r:id="rId13" w:history="1">
        <w:r>
          <w:rPr>
            <w:rStyle w:val="Hyperlink0"/>
            <w:rFonts w:eastAsia="Arial Unicode MS" w:cs="Arial Unicode MS"/>
            <w:lang w:val="es-ES_tradnl"/>
          </w:rPr>
          <w:t>1@</w:t>
        </w:r>
        <w:r>
          <w:rPr>
            <w:rStyle w:val="Hyperlink0"/>
            <w:rFonts w:eastAsia="Arial Unicode MS" w:cs="Arial Unicode MS"/>
            <w:lang w:val="es-ES_tradnl"/>
          </w:rPr>
          <w:t>prueba.com</w:t>
        </w:r>
      </w:hyperlink>
      <w:r>
        <w:rPr>
          <w:rFonts w:eastAsia="Arial Unicode MS" w:cs="Arial Unicode MS"/>
          <w:lang w:val="es-ES_tradnl"/>
        </w:rPr>
        <w:t>" con contrase</w:t>
      </w:r>
      <w:r>
        <w:rPr>
          <w:rFonts w:eastAsia="Arial Unicode MS" w:cs="Arial Unicode MS"/>
          <w:lang w:val="es-ES_tradnl"/>
        </w:rPr>
        <w:t>ñ</w:t>
      </w:r>
      <w:r>
        <w:rPr>
          <w:rFonts w:eastAsia="Arial Unicode MS" w:cs="Arial Unicode MS"/>
          <w:lang w:val="es-ES_tradnl"/>
        </w:rPr>
        <w:t xml:space="preserve">a </w:t>
      </w:r>
      <w:r>
        <w:rPr>
          <w:rFonts w:eastAsia="Arial Unicode MS" w:cs="Arial Unicode MS"/>
          <w:lang w:val="es-ES_tradnl"/>
        </w:rPr>
        <w:t>“</w:t>
      </w:r>
      <w:r>
        <w:rPr>
          <w:rFonts w:eastAsia="Arial Unicode MS" w:cs="Arial Unicode MS"/>
          <w:lang w:val="es-ES_tradnl"/>
        </w:rPr>
        <w:t>1</w:t>
      </w:r>
      <w:r>
        <w:rPr>
          <w:rFonts w:eastAsia="Arial Unicode MS" w:cs="Arial Unicode MS"/>
          <w:lang w:val="es-ES_tradnl"/>
        </w:rPr>
        <w:t>”</w:t>
      </w:r>
      <w:r>
        <w:rPr>
          <w:rFonts w:eastAsia="Arial Unicode MS" w:cs="Arial Unicode MS"/>
          <w:lang w:val="es-ES_tradnl"/>
        </w:rPr>
        <w:t>.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“</w:t>
      </w:r>
      <w:hyperlink r:id="rId14" w:history="1">
        <w:r>
          <w:rPr>
            <w:rStyle w:val="Hyperlink0"/>
            <w:rFonts w:eastAsia="Arial Unicode MS" w:cs="Arial Unicode MS"/>
            <w:lang w:val="es-ES_tradnl"/>
          </w:rPr>
          <w:t>12@prueba.com</w:t>
        </w:r>
      </w:hyperlink>
      <w:r>
        <w:rPr>
          <w:rFonts w:eastAsia="Arial Unicode MS" w:cs="Arial Unicode MS"/>
          <w:lang w:val="es-ES_tradnl"/>
        </w:rPr>
        <w:t>" con contrase</w:t>
      </w:r>
      <w:r>
        <w:rPr>
          <w:rFonts w:eastAsia="Arial Unicode MS" w:cs="Arial Unicode MS"/>
          <w:lang w:val="es-ES_tradnl"/>
        </w:rPr>
        <w:t>ñ</w:t>
      </w:r>
      <w:r>
        <w:rPr>
          <w:rFonts w:eastAsia="Arial Unicode MS" w:cs="Arial Unicode MS"/>
          <w:lang w:val="es-ES_tradnl"/>
        </w:rPr>
        <w:t xml:space="preserve">a </w:t>
      </w:r>
      <w:r>
        <w:rPr>
          <w:rFonts w:eastAsia="Arial Unicode MS" w:cs="Arial Unicode MS"/>
          <w:lang w:val="es-ES_tradnl"/>
        </w:rPr>
        <w:t>“</w:t>
      </w:r>
      <w:r>
        <w:rPr>
          <w:rFonts w:eastAsia="Arial Unicode MS" w:cs="Arial Unicode MS"/>
          <w:lang w:val="es-ES_tradnl"/>
        </w:rPr>
        <w:t>12</w:t>
      </w:r>
      <w:r>
        <w:rPr>
          <w:rFonts w:eastAsia="Arial Unicode MS" w:cs="Arial Unicode MS"/>
          <w:lang w:val="es-ES_tradnl"/>
        </w:rPr>
        <w:t>”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“</w:t>
      </w:r>
      <w:hyperlink r:id="rId15" w:history="1">
        <w:r>
          <w:rPr>
            <w:rStyle w:val="Hyperlink0"/>
            <w:rFonts w:eastAsia="Arial Unicode MS" w:cs="Arial Unicode MS"/>
            <w:lang w:val="es-ES_tradnl"/>
          </w:rPr>
          <w:t>123@prueba.com</w:t>
        </w:r>
      </w:hyperlink>
      <w:r>
        <w:rPr>
          <w:rFonts w:eastAsia="Arial Unicode MS" w:cs="Arial Unicode MS"/>
          <w:lang w:val="es-ES_tradnl"/>
        </w:rPr>
        <w:t>" con contrase</w:t>
      </w:r>
      <w:r>
        <w:rPr>
          <w:rFonts w:eastAsia="Arial Unicode MS" w:cs="Arial Unicode MS"/>
          <w:lang w:val="es-ES_tradnl"/>
        </w:rPr>
        <w:t>ñ</w:t>
      </w:r>
      <w:r>
        <w:rPr>
          <w:rFonts w:eastAsia="Arial Unicode MS" w:cs="Arial Unicode MS"/>
          <w:lang w:val="es-ES_tradnl"/>
        </w:rPr>
        <w:t xml:space="preserve">a </w:t>
      </w:r>
      <w:r>
        <w:rPr>
          <w:rFonts w:eastAsia="Arial Unicode MS" w:cs="Arial Unicode MS"/>
          <w:lang w:val="es-ES_tradnl"/>
        </w:rPr>
        <w:t>“</w:t>
      </w:r>
      <w:r>
        <w:rPr>
          <w:rFonts w:eastAsia="Arial Unicode MS" w:cs="Arial Unicode MS"/>
          <w:lang w:val="es-ES_tradnl"/>
        </w:rPr>
        <w:t>123</w:t>
      </w:r>
      <w:r>
        <w:rPr>
          <w:rFonts w:eastAsia="Arial Unicode MS" w:cs="Arial Unicode MS"/>
          <w:lang w:val="es-ES_tradnl"/>
        </w:rPr>
        <w:t>”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“</w:t>
      </w:r>
      <w:hyperlink r:id="rId16" w:history="1">
        <w:r>
          <w:rPr>
            <w:rStyle w:val="Hyperlink0"/>
            <w:rFonts w:eastAsia="Arial Unicode MS" w:cs="Arial Unicode MS"/>
            <w:lang w:val="es-ES_tradnl"/>
          </w:rPr>
          <w:t>1234@prueba.com</w:t>
        </w:r>
      </w:hyperlink>
      <w:r>
        <w:rPr>
          <w:rFonts w:eastAsia="Arial Unicode MS" w:cs="Arial Unicode MS"/>
          <w:lang w:val="es-ES_tradnl"/>
        </w:rPr>
        <w:t>" con contrase</w:t>
      </w:r>
      <w:r>
        <w:rPr>
          <w:rFonts w:eastAsia="Arial Unicode MS" w:cs="Arial Unicode MS"/>
          <w:lang w:val="es-ES_tradnl"/>
        </w:rPr>
        <w:t>ñ</w:t>
      </w:r>
      <w:r>
        <w:rPr>
          <w:rFonts w:eastAsia="Arial Unicode MS" w:cs="Arial Unicode MS"/>
          <w:lang w:val="es-ES_tradnl"/>
        </w:rPr>
        <w:t xml:space="preserve">a </w:t>
      </w:r>
      <w:r>
        <w:rPr>
          <w:rFonts w:eastAsia="Arial Unicode MS" w:cs="Arial Unicode MS"/>
          <w:lang w:val="es-ES_tradnl"/>
        </w:rPr>
        <w:t>“</w:t>
      </w:r>
      <w:r>
        <w:rPr>
          <w:rFonts w:eastAsia="Arial Unicode MS" w:cs="Arial Unicode MS"/>
          <w:lang w:val="es-ES_tradnl"/>
        </w:rPr>
        <w:t>1234</w:t>
      </w:r>
      <w:r>
        <w:rPr>
          <w:rFonts w:eastAsia="Arial Unicode MS" w:cs="Arial Unicode MS"/>
          <w:lang w:val="es-ES_tradnl"/>
        </w:rPr>
        <w:t>”</w:t>
      </w: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…</w:t>
      </w:r>
      <w:r>
        <w:rPr>
          <w:rFonts w:eastAsia="Arial Unicode MS" w:cs="Arial Unicode MS"/>
          <w:lang w:val="es-ES_tradnl"/>
        </w:rPr>
        <w:t>.</w:t>
      </w:r>
    </w:p>
    <w:p w:rsidR="009077B5" w:rsidRDefault="009077B5">
      <w:pPr>
        <w:pStyle w:val="Cuerpo"/>
      </w:pPr>
    </w:p>
    <w:p w:rsidR="009077B5" w:rsidRDefault="003827F7">
      <w:pPr>
        <w:pStyle w:val="Cuerpo"/>
      </w:pPr>
      <w:r>
        <w:rPr>
          <w:rFonts w:eastAsia="Arial Unicode MS" w:cs="Arial Unicode MS"/>
          <w:lang w:val="es-ES_tradnl"/>
        </w:rPr>
        <w:t>Estos usuarios son creados al ejecutar las pruebas, la base de datos inicialmente est</w:t>
      </w:r>
      <w:r>
        <w:rPr>
          <w:rFonts w:eastAsia="Arial Unicode MS" w:cs="Arial Unicode MS"/>
          <w:lang w:val="es-ES_tradnl"/>
        </w:rPr>
        <w:t xml:space="preserve">á </w:t>
      </w:r>
      <w:r>
        <w:rPr>
          <w:rFonts w:eastAsia="Arial Unicode MS" w:cs="Arial Unicode MS"/>
          <w:lang w:val="es-ES_tradnl"/>
        </w:rPr>
        <w:t>vac</w:t>
      </w:r>
      <w:r>
        <w:rPr>
          <w:rFonts w:eastAsia="Arial Unicode MS" w:cs="Arial Unicode MS"/>
          <w:lang w:val="es-ES_tradnl"/>
        </w:rPr>
        <w:t>í</w:t>
      </w:r>
      <w:r>
        <w:rPr>
          <w:rFonts w:eastAsia="Arial Unicode MS" w:cs="Arial Unicode MS"/>
          <w:lang w:val="es-ES_tradnl"/>
        </w:rPr>
        <w:t>a para poder ejecutar las pruebas.</w:t>
      </w:r>
    </w:p>
    <w:sectPr w:rsidR="009077B5">
      <w:headerReference w:type="default" r:id="rId17"/>
      <w:footerReference w:type="default" r:id="rId1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7F7" w:rsidRDefault="003827F7">
      <w:r>
        <w:separator/>
      </w:r>
    </w:p>
  </w:endnote>
  <w:endnote w:type="continuationSeparator" w:id="0">
    <w:p w:rsidR="003827F7" w:rsidRDefault="00382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7B5" w:rsidRDefault="003827F7">
    <w:pPr>
      <w:pStyle w:val="Cabeceraypie"/>
      <w:tabs>
        <w:tab w:val="center" w:pos="4510"/>
      </w:tabs>
    </w:pPr>
    <w:r>
      <w:t xml:space="preserve">mywallapop </w:t>
    </w:r>
    <w:r>
      <w:t xml:space="preserve">   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7F7" w:rsidRDefault="003827F7">
      <w:r>
        <w:separator/>
      </w:r>
    </w:p>
  </w:footnote>
  <w:footnote w:type="continuationSeparator" w:id="0">
    <w:p w:rsidR="003827F7" w:rsidRDefault="00382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7B5" w:rsidRDefault="009077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B5"/>
    <w:rsid w:val="003827F7"/>
    <w:rsid w:val="009077B5"/>
    <w:rsid w:val="00CD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A026C14-7E5C-6D4A-8AFD-CCCFE811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keepNext/>
      <w:tabs>
        <w:tab w:val="right" w:pos="9020"/>
      </w:tabs>
    </w:pPr>
    <w:rPr>
      <w:rFonts w:ascii="Baskerville" w:hAnsi="Baskerville" w:cs="Arial Unicode MS"/>
      <w:caps/>
      <w:color w:val="000000"/>
      <w:lang w:val="es-ES_tradnl"/>
    </w:rPr>
  </w:style>
  <w:style w:type="paragraph" w:customStyle="1" w:styleId="Cuerpo">
    <w:name w:val="Cuerpo"/>
    <w:pPr>
      <w:spacing w:line="288" w:lineRule="auto"/>
    </w:pPr>
    <w:rPr>
      <w:rFonts w:ascii="Baskerville" w:eastAsia="Baskerville" w:hAnsi="Baskerville" w:cs="Baskerville"/>
      <w:color w:val="222222"/>
      <w:sz w:val="28"/>
      <w:szCs w:val="28"/>
    </w:rPr>
  </w:style>
  <w:style w:type="paragraph" w:styleId="Ttulo">
    <w:name w:val="Title"/>
    <w:next w:val="Cuerpo2"/>
    <w:uiPriority w:val="10"/>
    <w:qFormat/>
    <w:pPr>
      <w:spacing w:after="120"/>
      <w:jc w:val="center"/>
      <w:outlineLvl w:val="2"/>
    </w:pPr>
    <w:rPr>
      <w:rFonts w:ascii="Baskerville SemiBold" w:eastAsia="Baskerville SemiBold" w:hAnsi="Baskerville SemiBold" w:cs="Baskerville SemiBold"/>
      <w:color w:val="4B7196"/>
      <w:spacing w:val="6"/>
      <w:sz w:val="64"/>
      <w:szCs w:val="64"/>
    </w:rPr>
  </w:style>
  <w:style w:type="paragraph" w:customStyle="1" w:styleId="Cuerpo2">
    <w:name w:val="Cuerpo 2"/>
    <w:pPr>
      <w:spacing w:after="80" w:line="288" w:lineRule="auto"/>
    </w:pPr>
    <w:rPr>
      <w:rFonts w:ascii="Baskerville" w:eastAsia="Baskerville" w:hAnsi="Baskerville" w:cs="Baskerville"/>
      <w:color w:val="434343"/>
      <w:sz w:val="24"/>
      <w:szCs w:val="24"/>
    </w:rPr>
  </w:style>
  <w:style w:type="paragraph" w:customStyle="1" w:styleId="Atribucin">
    <w:name w:val="Atribución"/>
    <w:next w:val="Cuerpo2"/>
    <w:pPr>
      <w:keepNext/>
      <w:spacing w:after="160"/>
      <w:jc w:val="center"/>
      <w:outlineLvl w:val="0"/>
    </w:pPr>
    <w:rPr>
      <w:rFonts w:ascii="Baskerville" w:eastAsia="Baskerville" w:hAnsi="Baskerville" w:cs="Baskerville"/>
      <w:color w:val="5A5754"/>
      <w:sz w:val="36"/>
      <w:szCs w:val="36"/>
    </w:rPr>
  </w:style>
  <w:style w:type="paragraph" w:styleId="TDC1">
    <w:name w:val="toc 1"/>
    <w:pPr>
      <w:keepNext/>
      <w:tabs>
        <w:tab w:val="right" w:pos="8928"/>
      </w:tabs>
      <w:spacing w:after="160"/>
    </w:pPr>
    <w:rPr>
      <w:rFonts w:ascii="Baskerville" w:eastAsia="Baskerville" w:hAnsi="Baskerville" w:cs="Baskerville"/>
      <w:color w:val="5A5754"/>
      <w:sz w:val="36"/>
      <w:szCs w:val="36"/>
    </w:rPr>
  </w:style>
  <w:style w:type="paragraph" w:customStyle="1" w:styleId="Encabezamiento">
    <w:name w:val="Encabezamiento"/>
    <w:next w:val="Cuerpo2"/>
    <w:pPr>
      <w:keepNext/>
      <w:spacing w:after="160"/>
      <w:jc w:val="center"/>
      <w:outlineLvl w:val="0"/>
    </w:pPr>
    <w:rPr>
      <w:rFonts w:ascii="Baskerville" w:eastAsia="Baskerville" w:hAnsi="Baskerville" w:cs="Baskerville"/>
      <w:color w:val="5A5754"/>
      <w:sz w:val="36"/>
      <w:szCs w:val="36"/>
    </w:rPr>
  </w:style>
  <w:style w:type="paragraph" w:styleId="TDC2">
    <w:name w:val="toc 2"/>
    <w:pPr>
      <w:keepNext/>
      <w:tabs>
        <w:tab w:val="right" w:pos="8928"/>
      </w:tabs>
      <w:spacing w:after="160"/>
      <w:outlineLvl w:val="1"/>
    </w:pPr>
    <w:rPr>
      <w:rFonts w:ascii="Baskerville" w:eastAsia="Baskerville" w:hAnsi="Baskerville" w:cs="Baskerville"/>
      <w:color w:val="5A5754"/>
      <w:sz w:val="28"/>
      <w:szCs w:val="28"/>
    </w:rPr>
  </w:style>
  <w:style w:type="paragraph" w:styleId="Subttulo">
    <w:name w:val="Subtitle"/>
    <w:next w:val="Cuerpo2"/>
    <w:uiPriority w:val="11"/>
    <w:qFormat/>
    <w:pPr>
      <w:spacing w:after="160"/>
      <w:jc w:val="center"/>
      <w:outlineLvl w:val="1"/>
    </w:pPr>
    <w:rPr>
      <w:rFonts w:ascii="Baskerville" w:eastAsia="Baskerville" w:hAnsi="Baskerville" w:cs="Baskerville"/>
      <w:i/>
      <w:iCs/>
      <w:color w:val="5B422A"/>
      <w:sz w:val="40"/>
      <w:szCs w:val="40"/>
    </w:rPr>
  </w:style>
  <w:style w:type="paragraph" w:styleId="TDC3">
    <w:name w:val="toc 3"/>
    <w:pPr>
      <w:keepNext/>
      <w:tabs>
        <w:tab w:val="right" w:pos="8928"/>
      </w:tabs>
      <w:spacing w:after="160"/>
    </w:pPr>
    <w:rPr>
      <w:rFonts w:ascii="Baskerville" w:eastAsia="Baskerville" w:hAnsi="Baskerville" w:cs="Baskerville"/>
      <w:color w:val="5A5754"/>
      <w:sz w:val="36"/>
      <w:szCs w:val="36"/>
    </w:rPr>
  </w:style>
  <w:style w:type="character" w:customStyle="1" w:styleId="Ninguno">
    <w:name w:val="Ninguno"/>
    <w:rPr>
      <w:lang w:val="es-ES_tradnl"/>
    </w:rPr>
  </w:style>
  <w:style w:type="paragraph" w:customStyle="1" w:styleId="Poromisin">
    <w:name w:val="Por omisión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es-ES_tradnl"/>
    </w:rPr>
  </w:style>
  <w:style w:type="character" w:customStyle="1" w:styleId="Hyperlink0">
    <w:name w:val="Hyperlink.0"/>
    <w:basedOn w:val="Hipervncul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yperlink" Target="mailto:1@prueba.com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prueba@prueba.com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mailto:1@prueba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admin@admin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1@prueba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mailto:1@prueba.com" TargetMode="External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1395</Words>
  <Characters>7677</Characters>
  <Application>Microsoft Office Word</Application>
  <DocSecurity>0</DocSecurity>
  <Lines>63</Lines>
  <Paragraphs>18</Paragraphs>
  <ScaleCrop>false</ScaleCrop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YAGO GARCIA RODRIGUEZ</cp:lastModifiedBy>
  <cp:revision>2</cp:revision>
  <dcterms:created xsi:type="dcterms:W3CDTF">2019-05-05T08:47:00Z</dcterms:created>
  <dcterms:modified xsi:type="dcterms:W3CDTF">2019-05-05T08:47:00Z</dcterms:modified>
</cp:coreProperties>
</file>