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Spike Evaluation: Django Background Tasks</w:t>
      </w:r>
    </w:p>
    <w:p>
      <w:pPr>
        <w:jc w:val="center"/>
      </w:pPr>
      <w:r>
        <w:rPr>
          <w:sz w:val="28"/>
        </w:rPr>
        <w:t>Evaluation of Django 6.0+ Native Tasks vs. Celery 5.4</w:t>
      </w:r>
    </w:p>
    <w:p>
      <w:pPr>
        <w:pStyle w:val="Heading1"/>
      </w:pPr>
      <w:r>
        <w:t>1. Project Overview &amp; Objective</w:t>
      </w:r>
    </w:p>
    <w:p>
      <w:r>
        <w:t>This spike project evaluates the production-readiness of the new Django 6.0+ Tasks framework. Historically, Django required third-party libraries like Celery or Huey. With the introduction of a native task API, we aim to determine if the built-in solution is sufficient to replace traditional distributed task queues.</w:t>
      </w:r>
    </w:p>
    <w:p>
      <w:pPr>
        <w:pStyle w:val="Heading1"/>
      </w:pPr>
      <w:r>
        <w:t>2. Deep Dive: Django 6.0 Tasks framework</w:t>
      </w:r>
    </w:p>
    <w:p>
      <w:r>
        <w:t>The new django.tasks module provides a standardized interface for defining, enqueuing, and executing background work.</w:t>
      </w:r>
    </w:p>
    <w:p>
      <w:pPr>
        <w:pStyle w:val="Heading2"/>
      </w:pPr>
      <w:r>
        <w:t>How it Works:</w:t>
      </w:r>
    </w:p>
    <w:p>
      <w:pPr>
        <w:pStyle w:val="ListBullet"/>
      </w:pPr>
      <w:r>
        <w:t>Definition: Tasks are defined using the @task decorator.</w:t>
      </w:r>
    </w:p>
    <w:p>
      <w:pPr>
        <w:pStyle w:val="ListBullet"/>
      </w:pPr>
      <w:r>
        <w:t>Queuing: When .enqueue() is called, the task is serialized and stored in the database.</w:t>
      </w:r>
    </w:p>
    <w:p>
      <w:pPr>
        <w:pStyle w:val="ListBullet"/>
      </w:pPr>
      <w:r>
        <w:t>Execution: A dedicated worker process (started via python manage.py db_worker) polls the DB.</w:t>
      </w:r>
    </w:p>
    <w:p>
      <w:pPr>
        <w:pStyle w:val="Heading2"/>
      </w:pPr>
      <w:r>
        <w:t>The Database Backend Lifecycle:</w:t>
      </w:r>
    </w:p>
    <w:p>
      <w:r>
        <w:t>Transactional Integrity: Tasks are only enqueued if the database transaction that triggered them is successfully committed. This is a massive improvement over traditional systems where tasks might fire even if a database record rollback occurs.</w:t>
      </w:r>
    </w:p>
    <w:p>
      <w:pPr>
        <w:pStyle w:val="Heading1"/>
      </w:pPr>
      <w:r>
        <w:t>3. Comparative Analysis: Django Tasks vs. Celery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Django Tasks (DB)</w:t>
            </w:r>
          </w:p>
        </w:tc>
        <w:tc>
          <w:tcPr>
            <w:tcW w:type="dxa" w:w="2880"/>
          </w:tcPr>
          <w:p>
            <w:r>
              <w:t>Celery (Redis)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Polling-based (Database)</w:t>
            </w:r>
          </w:p>
        </w:tc>
        <w:tc>
          <w:tcPr>
            <w:tcW w:type="dxa" w:w="2880"/>
          </w:tcPr>
          <w:p>
            <w:r>
              <w:t>Real-time (In-memory)</w:t>
            </w:r>
          </w:p>
        </w:tc>
      </w:tr>
      <w:tr>
        <w:tc>
          <w:tcPr>
            <w:tcW w:type="dxa" w:w="2880"/>
          </w:tcPr>
          <w:p>
            <w:r>
              <w:t>Broker</w:t>
            </w:r>
          </w:p>
        </w:tc>
        <w:tc>
          <w:tcPr>
            <w:tcW w:type="dxa" w:w="2880"/>
          </w:tcPr>
          <w:p>
            <w:r>
              <w:t>Application Database</w:t>
            </w:r>
          </w:p>
        </w:tc>
        <w:tc>
          <w:tcPr>
            <w:tcW w:type="dxa" w:w="2880"/>
          </w:tcPr>
          <w:p>
            <w:r>
              <w:t>Redis / RabbitMQ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Minimal (Zero Infra)</w:t>
            </w:r>
          </w:p>
        </w:tc>
        <w:tc>
          <w:tcPr>
            <w:tcW w:type="dxa" w:w="2880"/>
          </w:tcPr>
          <w:p>
            <w:r>
              <w:t>High (Requires Redis)</w:t>
            </w:r>
          </w:p>
        </w:tc>
      </w:tr>
      <w:tr>
        <w:tc>
          <w:tcPr>
            <w:tcW w:type="dxa" w:w="2880"/>
          </w:tcPr>
          <w:p>
            <w:r>
              <w:t>Ideal For</w:t>
            </w:r>
          </w:p>
        </w:tc>
        <w:tc>
          <w:tcPr>
            <w:tcW w:type="dxa" w:w="2880"/>
          </w:tcPr>
          <w:p>
            <w:r>
              <w:t>Transactional Logic</w:t>
            </w:r>
          </w:p>
        </w:tc>
        <w:tc>
          <w:tcPr>
            <w:tcW w:type="dxa" w:w="2880"/>
          </w:tcPr>
          <w:p>
            <w:r>
              <w:t>High Throughput</w:t>
            </w:r>
          </w:p>
        </w:tc>
      </w:tr>
    </w:tbl>
    <w:p>
      <w:pPr>
        <w:pStyle w:val="Heading1"/>
      </w:pPr>
      <w:r>
        <w:t>4. Benchmark &amp; Scenario Insights</w:t>
      </w:r>
    </w:p>
    <w:p>
      <w:r>
        <w:t>We implemented a multi-faceted benchmark suite to test both systems under identical pressure.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Task Type</w:t>
            </w:r>
          </w:p>
        </w:tc>
        <w:tc>
          <w:tcPr>
            <w:tcW w:type="dxa" w:w="1728"/>
          </w:tcPr>
          <w:p>
            <w:r>
              <w:t>Exec Avg</w:t>
            </w:r>
          </w:p>
        </w:tc>
        <w:tc>
          <w:tcPr>
            <w:tcW w:type="dxa" w:w="1728"/>
          </w:tcPr>
          <w:p>
            <w:r>
              <w:t>Lat Avg</w:t>
            </w:r>
          </w:p>
        </w:tc>
        <w:tc>
          <w:tcPr>
            <w:tcW w:type="dxa" w:w="1728"/>
          </w:tcPr>
          <w:p>
            <w:r>
              <w:t>Lat P95</w:t>
            </w:r>
          </w:p>
        </w:tc>
      </w:tr>
      <w:tr>
        <w:tc>
          <w:tcPr>
            <w:tcW w:type="dxa" w:w="1728"/>
          </w:tcPr>
          <w:p>
            <w:r>
              <w:t>Celery</w:t>
            </w:r>
          </w:p>
        </w:tc>
        <w:tc>
          <w:tcPr>
            <w:tcW w:type="dxa" w:w="1728"/>
          </w:tcPr>
          <w:p>
            <w:r>
              <w:t>Email (I/O)</w:t>
            </w:r>
          </w:p>
        </w:tc>
        <w:tc>
          <w:tcPr>
            <w:tcW w:type="dxa" w:w="1728"/>
          </w:tcPr>
          <w:p>
            <w:r>
              <w:t>0.504s</w:t>
            </w:r>
          </w:p>
        </w:tc>
        <w:tc>
          <w:tcPr>
            <w:tcW w:type="dxa" w:w="1728"/>
          </w:tcPr>
          <w:p>
            <w:r>
              <w:t>7.76s</w:t>
            </w:r>
          </w:p>
        </w:tc>
        <w:tc>
          <w:tcPr>
            <w:tcW w:type="dxa" w:w="1728"/>
          </w:tcPr>
          <w:p>
            <w:r>
              <w:t>14.71s</w:t>
            </w:r>
          </w:p>
        </w:tc>
      </w:tr>
      <w:tr>
        <w:tc>
          <w:tcPr>
            <w:tcW w:type="dxa" w:w="1728"/>
          </w:tcPr>
          <w:p>
            <w:r>
              <w:t>Celery</w:t>
            </w:r>
          </w:p>
        </w:tc>
        <w:tc>
          <w:tcPr>
            <w:tcW w:type="dxa" w:w="1728"/>
          </w:tcPr>
          <w:p>
            <w:r>
              <w:t>Burst (1k)</w:t>
            </w:r>
          </w:p>
        </w:tc>
        <w:tc>
          <w:tcPr>
            <w:tcW w:type="dxa" w:w="1728"/>
          </w:tcPr>
          <w:p>
            <w:r>
              <w:t>0.002s</w:t>
            </w:r>
          </w:p>
        </w:tc>
        <w:tc>
          <w:tcPr>
            <w:tcW w:type="dxa" w:w="1728"/>
          </w:tcPr>
          <w:p>
            <w:r>
              <w:t>0.74s</w:t>
            </w:r>
          </w:p>
        </w:tc>
        <w:tc>
          <w:tcPr>
            <w:tcW w:type="dxa" w:w="1728"/>
          </w:tcPr>
          <w:p>
            <w:r>
              <w:t>0.82s</w:t>
            </w:r>
          </w:p>
        </w:tc>
      </w:tr>
      <w:tr>
        <w:tc>
          <w:tcPr>
            <w:tcW w:type="dxa" w:w="1728"/>
          </w:tcPr>
          <w:p>
            <w:r>
              <w:t>Django</w:t>
            </w:r>
          </w:p>
        </w:tc>
        <w:tc>
          <w:tcPr>
            <w:tcW w:type="dxa" w:w="1728"/>
          </w:tcPr>
          <w:p>
            <w:r>
              <w:t>Email (I/O)</w:t>
            </w:r>
          </w:p>
        </w:tc>
        <w:tc>
          <w:tcPr>
            <w:tcW w:type="dxa" w:w="1728"/>
          </w:tcPr>
          <w:p>
            <w:r>
              <w:t>0.505s</w:t>
            </w:r>
          </w:p>
        </w:tc>
        <w:tc>
          <w:tcPr>
            <w:tcW w:type="dxa" w:w="1728"/>
          </w:tcPr>
          <w:p>
            <w:r>
              <w:t>8.26s</w:t>
            </w:r>
          </w:p>
        </w:tc>
        <w:tc>
          <w:tcPr>
            <w:tcW w:type="dxa" w:w="1728"/>
          </w:tcPr>
          <w:p>
            <w:r>
              <w:t>15.17s</w:t>
            </w:r>
          </w:p>
        </w:tc>
      </w:tr>
      <w:tr>
        <w:tc>
          <w:tcPr>
            <w:tcW w:type="dxa" w:w="1728"/>
          </w:tcPr>
          <w:p>
            <w:r>
              <w:t>Django</w:t>
            </w:r>
          </w:p>
        </w:tc>
        <w:tc>
          <w:tcPr>
            <w:tcW w:type="dxa" w:w="1728"/>
          </w:tcPr>
          <w:p>
            <w:r>
              <w:t>Burst (1k)</w:t>
            </w:r>
          </w:p>
        </w:tc>
        <w:tc>
          <w:tcPr>
            <w:tcW w:type="dxa" w:w="1728"/>
          </w:tcPr>
          <w:p>
            <w:r>
              <w:t>0.001s</w:t>
            </w:r>
          </w:p>
        </w:tc>
        <w:tc>
          <w:tcPr>
            <w:tcW w:type="dxa" w:w="1728"/>
          </w:tcPr>
          <w:p>
            <w:r>
              <w:t>6.74s</w:t>
            </w:r>
          </w:p>
        </w:tc>
        <w:tc>
          <w:tcPr>
            <w:tcW w:type="dxa" w:w="1728"/>
          </w:tcPr>
          <w:p>
            <w:r>
              <w:t>6.95s</w:t>
            </w:r>
          </w:p>
        </w:tc>
      </w:tr>
    </w:tbl>
    <w:p>
      <w:pPr>
        <w:pStyle w:val="Heading1"/>
      </w:pPr>
      <w:r>
        <w:t>5. Metric Insights: Where Django Tasks Succeeds and Fails</w:t>
      </w:r>
    </w:p>
    <w:p>
      <w:r>
        <w:t xml:space="preserve">For Transactional Email and I/O tasks, the performance difference is statistically insignificant (~5%). </w:t>
      </w:r>
    </w:p>
    <w:p>
      <w:r>
        <w:t>The Throughput Burst test revealed a clear limitation. Celery handled 1,000 enqueued tasks with sub-second latency, while Django Tasks showed ~7 seconds. Database row-level locking is the primary bottleneck compared to in-memory Redis.</w:t>
      </w:r>
    </w:p>
    <w:p>
      <w:pPr>
        <w:pStyle w:val="Heading1"/>
      </w:pPr>
      <w:r>
        <w:t>6. Ideal Scenarios (Decision Matrix)</w:t>
      </w:r>
    </w:p>
    <w:p>
      <w:pPr>
        <w:pStyle w:val="Heading2"/>
      </w:pPr>
      <w:r>
        <w:t>Scenario A: User Sign-up Email (Standard)</w:t>
      </w:r>
    </w:p>
    <w:p>
      <w:r>
        <w:t>Ideal Choice: Django Tasks. Reasoning: Native atomicity ensures the email only sends if the user is successfully created in the DB.</w:t>
      </w:r>
    </w:p>
    <w:p>
      <w:pPr>
        <w:pStyle w:val="Heading2"/>
      </w:pPr>
      <w:r>
        <w:t>Scenario B: Real-time Notifications / Massive Scraping</w:t>
      </w:r>
    </w:p>
    <w:p>
      <w:r>
        <w:t>Ideal Choice: Celery. Reasoning: High-frequency tasks require an in-memory broker to prevent DB bottlenecks.</w:t>
      </w:r>
    </w:p>
    <w:p>
      <w:pPr>
        <w:pStyle w:val="Heading1"/>
      </w:pPr>
      <w:r>
        <w:t>7. Overall Verdict &amp; Recommendation</w:t>
      </w:r>
    </w:p>
    <w:p>
      <w:r>
        <w:t>Adopt Django Tasks as the default background job system for this project. It is a production-ready replacement for Celery for standard web application architectures.</w:t>
      </w:r>
    </w:p>
    <w:p>
      <w:r>
        <w:rPr>
          <w:b/>
          <w:color w:val="006400"/>
        </w:rPr>
        <w:t>VERDICT: Django Tasks is the "Celery-killer" for standard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