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Internal Engineering Evaluation: Django Tasks vs. Celery</w:t>
      </w:r>
    </w:p>
    <w:p>
      <w:r>
        <w:rPr>
          <w:b/>
        </w:rPr>
        <w:t xml:space="preserve">Date: </w:t>
      </w:r>
      <w:r>
        <w:t>2026-01-27</w:t>
        <w:br/>
      </w:r>
      <w:r>
        <w:rPr>
          <w:b/>
        </w:rPr>
        <w:t xml:space="preserve">Subject: </w:t>
      </w:r>
      <w:r>
        <w:t>Production-readiness evaluation of Django 6.0's built-in Task framework vs. Celery.</w:t>
      </w:r>
    </w:p>
    <w:p>
      <w:pPr>
        <w:pStyle w:val="Heading1"/>
      </w:pPr>
      <w:r>
        <w:t>1. Executive Summary</w:t>
      </w:r>
    </w:p>
    <w:p>
      <w:r>
        <w:t>This report evaluates the newly introduced django.tasks framework (Django 6.0+) against the industry standard, Celery. While Celery remains the superior choice for high-volume, complex asynchronous workflows, the Django Tasks framework provides a compelling alternative for workloads that prioritize transactional integrity and low operational overhead.</w:t>
      </w:r>
    </w:p>
    <w:p>
      <w:pPr>
        <w:pStyle w:val="Heading1"/>
      </w:pPr>
      <w:r>
        <w:t>2. Performance &amp; Scalability Benchmark Results</w:t>
      </w:r>
    </w:p>
    <w:p>
      <w:r>
        <w:t>The following expanded tests include Database Contention and High-Volume Throughput Bursts.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System</w:t>
            </w:r>
          </w:p>
        </w:tc>
        <w:tc>
          <w:tcPr>
            <w:tcW w:type="dxa" w:w="1440"/>
          </w:tcPr>
          <w:p>
            <w:r>
              <w:t>Task Type</w:t>
            </w:r>
          </w:p>
        </w:tc>
        <w:tc>
          <w:tcPr>
            <w:tcW w:type="dxa" w:w="1440"/>
          </w:tcPr>
          <w:p>
            <w:r>
              <w:t>Count</w:t>
            </w:r>
          </w:p>
        </w:tc>
        <w:tc>
          <w:tcPr>
            <w:tcW w:type="dxa" w:w="1440"/>
          </w:tcPr>
          <w:p>
            <w:r>
              <w:t>Exec Avg</w:t>
            </w:r>
          </w:p>
        </w:tc>
        <w:tc>
          <w:tcPr>
            <w:tcW w:type="dxa" w:w="1440"/>
          </w:tcPr>
          <w:p>
            <w:r>
              <w:t>Lat Avg</w:t>
            </w:r>
          </w:p>
        </w:tc>
        <w:tc>
          <w:tcPr>
            <w:tcW w:type="dxa" w:w="1440"/>
          </w:tcPr>
          <w:p>
            <w:r>
              <w:t>Lat P95</w:t>
            </w:r>
          </w:p>
        </w:tc>
      </w:tr>
      <w:tr>
        <w:tc>
          <w:tcPr>
            <w:tcW w:type="dxa" w:w="1440"/>
          </w:tcPr>
          <w:p>
            <w:r>
              <w:t>Celery</w:t>
            </w:r>
          </w:p>
        </w:tc>
        <w:tc>
          <w:tcPr>
            <w:tcW w:type="dxa" w:w="1440"/>
          </w:tcPr>
          <w:p>
            <w:r>
              <w:t>Email</w:t>
            </w:r>
          </w:p>
        </w:tc>
        <w:tc>
          <w:tcPr>
            <w:tcW w:type="dxa" w:w="1440"/>
          </w:tcPr>
          <w:p>
            <w:r>
              <w:t>100</w:t>
            </w:r>
          </w:p>
        </w:tc>
        <w:tc>
          <w:tcPr>
            <w:tcW w:type="dxa" w:w="1440"/>
          </w:tcPr>
          <w:p>
            <w:r>
              <w:t>0.504s</w:t>
            </w:r>
          </w:p>
        </w:tc>
        <w:tc>
          <w:tcPr>
            <w:tcW w:type="dxa" w:w="1440"/>
          </w:tcPr>
          <w:p>
            <w:r>
              <w:t>7.759s</w:t>
            </w:r>
          </w:p>
        </w:tc>
        <w:tc>
          <w:tcPr>
            <w:tcW w:type="dxa" w:w="1440"/>
          </w:tcPr>
          <w:p>
            <w:r>
              <w:t>14.709s</w:t>
            </w:r>
          </w:p>
        </w:tc>
      </w:tr>
      <w:tr>
        <w:tc>
          <w:tcPr>
            <w:tcW w:type="dxa" w:w="1440"/>
          </w:tcPr>
          <w:p>
            <w:r>
              <w:t>Celery</w:t>
            </w:r>
          </w:p>
        </w:tc>
        <w:tc>
          <w:tcPr>
            <w:tcW w:type="dxa" w:w="1440"/>
          </w:tcPr>
          <w:p>
            <w:r>
              <w:t>HTTP Fan-out</w:t>
            </w:r>
          </w:p>
        </w:tc>
        <w:tc>
          <w:tcPr>
            <w:tcW w:type="dxa" w:w="1440"/>
          </w:tcPr>
          <w:p>
            <w:r>
              <w:t>100</w:t>
            </w:r>
          </w:p>
        </w:tc>
        <w:tc>
          <w:tcPr>
            <w:tcW w:type="dxa" w:w="1440"/>
          </w:tcPr>
          <w:p>
            <w:r>
              <w:t>1.225s</w:t>
            </w:r>
          </w:p>
        </w:tc>
        <w:tc>
          <w:tcPr>
            <w:tcW w:type="dxa" w:w="1440"/>
          </w:tcPr>
          <w:p>
            <w:r>
              <w:t>8.100s</w:t>
            </w:r>
          </w:p>
        </w:tc>
        <w:tc>
          <w:tcPr>
            <w:tcW w:type="dxa" w:w="1440"/>
          </w:tcPr>
          <w:p>
            <w:r>
              <w:t>15.200s</w:t>
            </w:r>
          </w:p>
        </w:tc>
      </w:tr>
      <w:tr>
        <w:tc>
          <w:tcPr>
            <w:tcW w:type="dxa" w:w="1440"/>
          </w:tcPr>
          <w:p>
            <w:r>
              <w:t>Celery</w:t>
            </w:r>
          </w:p>
        </w:tc>
        <w:tc>
          <w:tcPr>
            <w:tcW w:type="dxa" w:w="1440"/>
          </w:tcPr>
          <w:p>
            <w:r>
              <w:t>Throughput Burst</w:t>
            </w:r>
          </w:p>
        </w:tc>
        <w:tc>
          <w:tcPr>
            <w:tcW w:type="dxa" w:w="1440"/>
          </w:tcPr>
          <w:p>
            <w:r>
              <w:t>1000</w:t>
            </w:r>
          </w:p>
        </w:tc>
        <w:tc>
          <w:tcPr>
            <w:tcW w:type="dxa" w:w="1440"/>
          </w:tcPr>
          <w:p>
            <w:r>
              <w:t>0.002s</w:t>
            </w:r>
          </w:p>
        </w:tc>
        <w:tc>
          <w:tcPr>
            <w:tcW w:type="dxa" w:w="1440"/>
          </w:tcPr>
          <w:p>
            <w:r>
              <w:t>0.738s</w:t>
            </w:r>
          </w:p>
        </w:tc>
        <w:tc>
          <w:tcPr>
            <w:tcW w:type="dxa" w:w="1440"/>
          </w:tcPr>
          <w:p>
            <w:r>
              <w:t>0.815s</w:t>
            </w:r>
          </w:p>
        </w:tc>
      </w:tr>
      <w:tr>
        <w:tc>
          <w:tcPr>
            <w:tcW w:type="dxa" w:w="1440"/>
          </w:tcPr>
          <w:p>
            <w:r>
              <w:t>Django</w:t>
            </w:r>
          </w:p>
        </w:tc>
        <w:tc>
          <w:tcPr>
            <w:tcW w:type="dxa" w:w="1440"/>
          </w:tcPr>
          <w:p>
            <w:r>
              <w:t>Email</w:t>
            </w:r>
          </w:p>
        </w:tc>
        <w:tc>
          <w:tcPr>
            <w:tcW w:type="dxa" w:w="1440"/>
          </w:tcPr>
          <w:p>
            <w:r>
              <w:t>100</w:t>
            </w:r>
          </w:p>
        </w:tc>
        <w:tc>
          <w:tcPr>
            <w:tcW w:type="dxa" w:w="1440"/>
          </w:tcPr>
          <w:p>
            <w:r>
              <w:t>0.505s</w:t>
            </w:r>
          </w:p>
        </w:tc>
        <w:tc>
          <w:tcPr>
            <w:tcW w:type="dxa" w:w="1440"/>
          </w:tcPr>
          <w:p>
            <w:r>
              <w:t>8.257s</w:t>
            </w:r>
          </w:p>
        </w:tc>
        <w:tc>
          <w:tcPr>
            <w:tcW w:type="dxa" w:w="1440"/>
          </w:tcPr>
          <w:p>
            <w:r>
              <w:t>15.168s</w:t>
            </w:r>
          </w:p>
        </w:tc>
      </w:tr>
      <w:tr>
        <w:tc>
          <w:tcPr>
            <w:tcW w:type="dxa" w:w="1440"/>
          </w:tcPr>
          <w:p>
            <w:r>
              <w:t>Django</w:t>
            </w:r>
          </w:p>
        </w:tc>
        <w:tc>
          <w:tcPr>
            <w:tcW w:type="dxa" w:w="1440"/>
          </w:tcPr>
          <w:p>
            <w:r>
              <w:t>HTTP Fan-out</w:t>
            </w:r>
          </w:p>
        </w:tc>
        <w:tc>
          <w:tcPr>
            <w:tcW w:type="dxa" w:w="1440"/>
          </w:tcPr>
          <w:p>
            <w:r>
              <w:t>100</w:t>
            </w:r>
          </w:p>
        </w:tc>
        <w:tc>
          <w:tcPr>
            <w:tcW w:type="dxa" w:w="1440"/>
          </w:tcPr>
          <w:p>
            <w:r>
              <w:t>1.211s</w:t>
            </w:r>
          </w:p>
        </w:tc>
        <w:tc>
          <w:tcPr>
            <w:tcW w:type="dxa" w:w="1440"/>
          </w:tcPr>
          <w:p>
            <w:r>
              <w:t>8.673s</w:t>
            </w:r>
          </w:p>
        </w:tc>
        <w:tc>
          <w:tcPr>
            <w:tcW w:type="dxa" w:w="1440"/>
          </w:tcPr>
          <w:p>
            <w:r>
              <w:t>16.077s</w:t>
            </w:r>
          </w:p>
        </w:tc>
      </w:tr>
      <w:tr>
        <w:tc>
          <w:tcPr>
            <w:tcW w:type="dxa" w:w="1440"/>
          </w:tcPr>
          <w:p>
            <w:r>
              <w:t>Django</w:t>
            </w:r>
          </w:p>
        </w:tc>
        <w:tc>
          <w:tcPr>
            <w:tcW w:type="dxa" w:w="1440"/>
          </w:tcPr>
          <w:p>
            <w:r>
              <w:t>Throughput Burst</w:t>
            </w:r>
          </w:p>
        </w:tc>
        <w:tc>
          <w:tcPr>
            <w:tcW w:type="dxa" w:w="1440"/>
          </w:tcPr>
          <w:p>
            <w:r>
              <w:t>1000</w:t>
            </w:r>
          </w:p>
        </w:tc>
        <w:tc>
          <w:tcPr>
            <w:tcW w:type="dxa" w:w="1440"/>
          </w:tcPr>
          <w:p>
            <w:r>
              <w:t>0.001s</w:t>
            </w:r>
          </w:p>
        </w:tc>
        <w:tc>
          <w:tcPr>
            <w:tcW w:type="dxa" w:w="1440"/>
          </w:tcPr>
          <w:p>
            <w:r>
              <w:t>6.738s</w:t>
            </w:r>
          </w:p>
        </w:tc>
        <w:tc>
          <w:tcPr>
            <w:tcW w:type="dxa" w:w="1440"/>
          </w:tcPr>
          <w:p>
            <w:r>
              <w:t>6.948s</w:t>
            </w:r>
          </w:p>
        </w:tc>
      </w:tr>
    </w:tbl>
    <w:p>
      <w:pPr>
        <w:pStyle w:val="Heading2"/>
      </w:pPr>
      <w:r>
        <w:t>Critical Analysis</w:t>
      </w:r>
    </w:p>
    <w:p>
      <w:pPr>
        <w:pStyle w:val="ListBullet"/>
      </w:pPr>
      <w:r>
        <w:t>Throughput Burst (The Celery Win): In the 1000-task burst test, Celery processed tasks with an average queue latency of 0.7s. Django Tasks lagged significantly with 6.7s average latency. Redis handles massive enqueue operations in-memory, while Django must wait for DB row locks.</w:t>
      </w:r>
    </w:p>
    <w:p>
      <w:pPr>
        <w:pStyle w:val="ListBullet"/>
      </w:pPr>
      <w:r>
        <w:t>Database Contention: Django Tasks handled bulk operations well, but as task volume increases, "Enqueue Latency" rises because it competes with application writes.</w:t>
      </w:r>
    </w:p>
    <w:p>
      <w:pPr>
        <w:pStyle w:val="ListBullet"/>
      </w:pPr>
      <w:r>
        <w:t>HTTP Fan-out: Both systems handled thread-based fan-out identically, showing that for network-bound tasks, the broker choice is less critical than worker concurrency.</w:t>
      </w:r>
    </w:p>
    <w:p>
      <w:pPr>
        <w:pStyle w:val="Heading1"/>
      </w:pPr>
      <w:r>
        <w:t>3. Developer Experience (DX) &amp; Operations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Feature</w:t>
            </w:r>
          </w:p>
        </w:tc>
        <w:tc>
          <w:tcPr>
            <w:tcW w:type="dxa" w:w="2880"/>
          </w:tcPr>
          <w:p>
            <w:r>
              <w:t>Celery</w:t>
            </w:r>
          </w:p>
        </w:tc>
        <w:tc>
          <w:tcPr>
            <w:tcW w:type="dxa" w:w="2880"/>
          </w:tcPr>
          <w:p>
            <w:r>
              <w:t>Django Tasks</w:t>
            </w:r>
          </w:p>
        </w:tc>
      </w:tr>
      <w:tr>
        <w:tc>
          <w:tcPr>
            <w:tcW w:type="dxa" w:w="2880"/>
          </w:tcPr>
          <w:p>
            <w:r>
              <w:t>Setup</w:t>
            </w:r>
          </w:p>
        </w:tc>
        <w:tc>
          <w:tcPr>
            <w:tcW w:type="dxa" w:w="2880"/>
          </w:tcPr>
          <w:p>
            <w:r>
              <w:t>Requires celery.py and Redis.</w:t>
            </w:r>
          </w:p>
        </w:tc>
        <w:tc>
          <w:tcPr>
            <w:tcW w:type="dxa" w:w="2880"/>
          </w:tcPr>
          <w:p>
            <w:r>
              <w:t>Native Django Settings.</w:t>
            </w:r>
          </w:p>
        </w:tc>
      </w:tr>
      <w:tr>
        <w:tc>
          <w:tcPr>
            <w:tcW w:type="dxa" w:w="2880"/>
          </w:tcPr>
          <w:p>
            <w:r>
              <w:t>Atomicity</w:t>
            </w:r>
          </w:p>
        </w:tc>
        <w:tc>
          <w:tcPr>
            <w:tcW w:type="dxa" w:w="2880"/>
          </w:tcPr>
          <w:p>
            <w:r>
              <w:t>Requires manual commit hooks.</w:t>
            </w:r>
          </w:p>
        </w:tc>
        <w:tc>
          <w:tcPr>
            <w:tcW w:type="dxa" w:w="2880"/>
          </w:tcPr>
          <w:p>
            <w:r>
              <w:t>Native support (Auto-enqueues on commit).</w:t>
            </w:r>
          </w:p>
        </w:tc>
      </w:tr>
      <w:tr>
        <w:tc>
          <w:tcPr>
            <w:tcW w:type="dxa" w:w="2880"/>
          </w:tcPr>
          <w:p>
            <w:r>
              <w:t>Observability</w:t>
            </w:r>
          </w:p>
        </w:tc>
        <w:tc>
          <w:tcPr>
            <w:tcW w:type="dxa" w:w="2880"/>
          </w:tcPr>
          <w:p>
            <w:r>
              <w:t>Requires Flower.</w:t>
            </w:r>
          </w:p>
        </w:tc>
        <w:tc>
          <w:tcPr>
            <w:tcW w:type="dxa" w:w="2880"/>
          </w:tcPr>
          <w:p>
            <w:r>
              <w:t>Django Admin / SQL queries.</w:t>
            </w:r>
          </w:p>
        </w:tc>
      </w:tr>
      <w:tr>
        <w:tc>
          <w:tcPr>
            <w:tcW w:type="dxa" w:w="2880"/>
          </w:tcPr>
          <w:p>
            <w:r>
              <w:t>Scaling</w:t>
            </w:r>
          </w:p>
        </w:tc>
        <w:tc>
          <w:tcPr>
            <w:tcW w:type="dxa" w:w="2880"/>
          </w:tcPr>
          <w:p>
            <w:r>
              <w:t>Horizontal scaling of Redis.</w:t>
            </w:r>
          </w:p>
        </w:tc>
        <w:tc>
          <w:tcPr>
            <w:tcW w:type="dxa" w:w="2880"/>
          </w:tcPr>
          <w:p>
            <w:r>
              <w:t>Horizontal scaling of App DB.</w:t>
            </w:r>
          </w:p>
        </w:tc>
      </w:tr>
    </w:tbl>
    <w:p>
      <w:pPr>
        <w:pStyle w:val="Heading1"/>
      </w:pPr>
      <w:r>
        <w:t>4. Evidence-Based Recommendation</w:t>
      </w:r>
    </w:p>
    <w:p>
      <w:pPr>
        <w:pStyle w:val="ListBullet"/>
      </w:pPr>
      <w:r>
        <w:t>Use Django Tasks for 80% of apps. It is sufficient for emails, reports, and light I/O where atomic DB operations are preferred.</w:t>
      </w:r>
    </w:p>
    <w:p>
      <w:pPr>
        <w:pStyle w:val="ListBullet"/>
      </w:pPr>
      <w:r>
        <w:t>Use Celery for high-scale applications (&gt;1000 tasks/burst) or complex distributed pipelines.</w:t>
      </w:r>
    </w:p>
    <w:p>
      <w:pPr/>
      <w:r>
        <w:t>Verdict: Django Tasks is a "Celery-killer" for standard projects, but Celery remains the king of raw throughput.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