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59B" w:rsidRPr="00076ABB" w:rsidRDefault="0031059B" w:rsidP="0031059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eastAsia="ru-RU"/>
        </w:rPr>
      </w:pPr>
      <w:r w:rsidRPr="00076A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eastAsia="ru-RU"/>
        </w:rPr>
        <w:t>Памятка</w:t>
      </w:r>
    </w:p>
    <w:p w:rsidR="0031059B" w:rsidRPr="00076ABB" w:rsidRDefault="0031059B" w:rsidP="0031059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eastAsia="ru-RU"/>
        </w:rPr>
      </w:pPr>
      <w:r w:rsidRPr="00076A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eastAsia="ru-RU"/>
        </w:rPr>
        <w:t xml:space="preserve"> при о</w:t>
      </w:r>
      <w:r w:rsidR="006A0AA8" w:rsidRPr="006A0A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eastAsia="ru-RU"/>
        </w:rPr>
        <w:t>быс</w:t>
      </w:r>
      <w:r w:rsidRPr="00076AB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eastAsia="ru-RU"/>
        </w:rPr>
        <w:t>ке</w:t>
      </w:r>
      <w:r w:rsidR="006A0AA8" w:rsidRPr="006A0AA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eastAsia="ru-RU"/>
        </w:rPr>
        <w:t xml:space="preserve"> </w:t>
      </w:r>
    </w:p>
    <w:p w:rsidR="0031059B" w:rsidRPr="00076ABB" w:rsidRDefault="0031059B" w:rsidP="0031059B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eastAsia="ru-RU"/>
        </w:rPr>
      </w:pPr>
    </w:p>
    <w:p w:rsidR="006A0AA8" w:rsidRPr="00076ABB" w:rsidRDefault="006A0AA8" w:rsidP="006A0AA8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Убедитесь, что за дверью сотрудники полиции и вызовите адвоката самостоятельно</w:t>
      </w:r>
      <w:r w:rsidR="001A74F7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либо через доверенных лиц.</w:t>
      </w:r>
    </w:p>
    <w:p w:rsidR="006A0AA8" w:rsidRPr="00076ABB" w:rsidRDefault="006A0AA8" w:rsidP="006A0AA8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Проводить обыск в жилище правоохранители могут только на основании постановления суда (ч. 3 ст. 182 УПК), в случаях, не терпящих отлагательств  обыск в жилище могут провести на основании постановления следователя. </w:t>
      </w:r>
    </w:p>
    <w:p w:rsidR="009C4CE0" w:rsidRPr="00076ABB" w:rsidRDefault="006A0AA8" w:rsidP="009C4CE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Ознакомьтесь с постановлением о проведении обыска,  должно содержать информацию о номере уголовного дела, следственном органе, должностном лице, которое занимается расследованием, а также краткое изложение о совершенном преступлении, основания, по которым обыск необходимо провести именно в вашем жилище, соответствует ли адрес</w:t>
      </w:r>
      <w:r w:rsidR="009C4CE0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который указан в постановлении, адресу проведения обыска (в </w:t>
      </w: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случае если эти данные неверные, обыск в вашем жилище проводить незаконно</w:t>
      </w:r>
      <w:r w:rsidR="009C4CE0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)</w:t>
      </w: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9C4CE0" w:rsidRPr="00076ABB" w:rsidRDefault="006A0AA8" w:rsidP="009C4CE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  <w:r w:rsidR="009C4CE0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Закон не предусматривает предоставлении Вам копии постановления, но не имеют права отказать выписать важные для вас данные.</w:t>
      </w:r>
    </w:p>
    <w:p w:rsidR="009C4CE0" w:rsidRPr="00076ABB" w:rsidRDefault="009C4CE0" w:rsidP="009C4CE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Необходимо запомнить всех </w:t>
      </w:r>
      <w:r w:rsidR="006A0AA8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кто </w:t>
      </w: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проходит в жилище, н</w:t>
      </w:r>
      <w:r w:rsidR="006A0AA8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е допускайте, чтобы они расходились по разным комнатам. Все участники должны находиться в одном помещении с целью зафиксировать их действия и удостоверить, что и откуда будет изыматься. В помещении может находиться сотрудник, который составляет протокол, двое понятых. Также участие могут принимать оперативные сотрудники и специалист. Все участвующие сотрудники правоохранительных органов обязаны представиться и показать служебные удостоверения</w:t>
      </w: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(запишите все данные участвующих лиц)</w:t>
      </w:r>
      <w:r w:rsidR="006A0AA8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</w:t>
      </w:r>
    </w:p>
    <w:p w:rsidR="009C4CE0" w:rsidRPr="006B5809" w:rsidRDefault="006A0AA8" w:rsidP="009C4CE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Только специалист может проводить осмотр и изъятие электронных носителей информации</w:t>
      </w:r>
      <w:r w:rsidR="009C4CE0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</w:t>
      </w: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чтобы не допустить повреждений и утраты информации, которая на них содержится</w:t>
      </w:r>
      <w:r w:rsidR="009C4CE0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</w:t>
      </w: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Обязательно выясните у привлеченного специалиста, где и кем он работает, какая у него </w:t>
      </w:r>
      <w:r w:rsidRPr="006B580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специализация</w:t>
      </w:r>
      <w:r w:rsidR="009C4CE0" w:rsidRPr="006B580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  <w:r w:rsidRPr="006B580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</w:t>
      </w:r>
    </w:p>
    <w:p w:rsidR="006B5809" w:rsidRPr="001A74F7" w:rsidRDefault="006B5809" w:rsidP="001A74F7">
      <w:pPr>
        <w:numPr>
          <w:ilvl w:val="0"/>
          <w:numId w:val="1"/>
        </w:numPr>
        <w:shd w:val="clear" w:color="auto" w:fill="FFFFFF"/>
        <w:spacing w:before="45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B58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 ходу изъятия предметов и документов составляйте реестр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затем </w:t>
      </w:r>
      <w:r w:rsidRPr="006B58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тщательно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необходимо </w:t>
      </w:r>
      <w:r w:rsidRPr="006B580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сверить с перечнем в протоколе обыска по всем наименованиям. </w:t>
      </w:r>
    </w:p>
    <w:p w:rsidR="0031059B" w:rsidRPr="00076ABB" w:rsidRDefault="0031059B" w:rsidP="009C4CE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По ходу обыска записывайте все замечания</w:t>
      </w:r>
      <w:r w:rsidR="006A0AA8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чтобы потом внести их в протокол. </w:t>
      </w:r>
    </w:p>
    <w:p w:rsidR="0031059B" w:rsidRPr="00076ABB" w:rsidRDefault="0031059B" w:rsidP="009C4CE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По завершению </w:t>
      </w:r>
      <w:r w:rsidR="006A0AA8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обыска не забудьте </w:t>
      </w:r>
      <w:r w:rsidR="006A0AA8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eastAsia="ru-RU"/>
        </w:rPr>
        <w:t>взять копию протокола</w:t>
      </w:r>
      <w:r w:rsidR="006A0AA8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. Графа о получении этого документа есть в бланке протокола. Ставьте там </w:t>
      </w:r>
      <w:r w:rsidR="006A0AA8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eastAsia="ru-RU"/>
        </w:rPr>
        <w:t xml:space="preserve">подпись </w:t>
      </w:r>
      <w:r w:rsidR="006A0AA8" w:rsidRPr="001A74F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FFFFFF"/>
          <w:lang w:eastAsia="ru-RU"/>
        </w:rPr>
        <w:t>только</w:t>
      </w:r>
      <w:r w:rsidR="006A0AA8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eastAsia="ru-RU"/>
        </w:rPr>
        <w:t xml:space="preserve"> после того, как получите его копию. </w:t>
      </w:r>
    </w:p>
    <w:p w:rsidR="0031059B" w:rsidRPr="00076ABB" w:rsidRDefault="0031059B" w:rsidP="009C4CE0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Реализовать </w:t>
      </w:r>
      <w:r w:rsidR="006A0AA8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право присутстви</w:t>
      </w: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я</w:t>
      </w:r>
      <w:r w:rsidR="006A0AA8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адвоката лица, в помещении которого производится обыск</w:t>
      </w: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иначе незаконно.</w:t>
      </w:r>
    </w:p>
    <w:p w:rsidR="0031059B" w:rsidRPr="00076ABB" w:rsidRDefault="0031059B" w:rsidP="0031059B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Поскольку обыск- </w:t>
      </w: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самая психологически тяжелая процедура среди следственных действий и особенно эффективна для получения информации  следственным органом, </w:t>
      </w:r>
      <w:r w:rsidR="00BD41C5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избегайте</w:t>
      </w:r>
      <w:r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допроса по горячим следам</w:t>
      </w:r>
      <w:r w:rsidR="00BD41C5" w:rsidRPr="00076ABB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</w:t>
      </w:r>
    </w:p>
    <w:p w:rsidR="009D1624" w:rsidRDefault="001A74F7">
      <w:bookmarkStart w:id="0" w:name="_GoBack"/>
      <w:bookmarkEnd w:id="0"/>
    </w:p>
    <w:sectPr w:rsidR="009D1624" w:rsidSect="003F40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93AE3"/>
    <w:multiLevelType w:val="hybridMultilevel"/>
    <w:tmpl w:val="11867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374A1"/>
    <w:multiLevelType w:val="multilevel"/>
    <w:tmpl w:val="3D5E9A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AA8"/>
    <w:rsid w:val="00076ABB"/>
    <w:rsid w:val="001A74F7"/>
    <w:rsid w:val="0031059B"/>
    <w:rsid w:val="003F40C2"/>
    <w:rsid w:val="005F6A4D"/>
    <w:rsid w:val="006A0AA8"/>
    <w:rsid w:val="006B5809"/>
    <w:rsid w:val="009C4CE0"/>
    <w:rsid w:val="00BD41C5"/>
    <w:rsid w:val="00E6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5A5276"/>
  <w15:chartTrackingRefBased/>
  <w15:docId w15:val="{722C819B-37DC-E444-B09D-B3C64911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0AA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Hyperlink"/>
    <w:basedOn w:val="a0"/>
    <w:uiPriority w:val="99"/>
    <w:semiHidden/>
    <w:unhideWhenUsed/>
    <w:rsid w:val="006A0A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A0AA8"/>
    <w:pPr>
      <w:ind w:left="720"/>
      <w:contextualSpacing/>
    </w:pPr>
  </w:style>
  <w:style w:type="character" w:styleId="a6">
    <w:name w:val="Strong"/>
    <w:basedOn w:val="a0"/>
    <w:uiPriority w:val="22"/>
    <w:qFormat/>
    <w:rsid w:val="006B5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Офис Мой</dc:creator>
  <cp:keywords/>
  <dc:description/>
  <cp:lastModifiedBy>Офис Мой</cp:lastModifiedBy>
  <cp:revision>4</cp:revision>
  <dcterms:created xsi:type="dcterms:W3CDTF">2023-05-02T18:54:00Z</dcterms:created>
  <dcterms:modified xsi:type="dcterms:W3CDTF">2023-05-03T08:36:00Z</dcterms:modified>
</cp:coreProperties>
</file>