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codyhargadon</w:t>
      </w:r>
    </w:p>
    <w:p>
      <w:pPr>
        <w:pStyle w:val="Date"/>
      </w:pPr>
      <w:r>
        <w:t xml:space="preserve">2021-10-12</w:t>
      </w:r>
    </w:p>
    <w:p>
      <w:pPr>
        <w:pStyle w:val="SourceCode"/>
      </w:pPr>
      <w:r>
        <w:rPr>
          <w:rStyle w:val="CommentTok"/>
        </w:rPr>
        <w:t xml:space="preserve"># 'title: "Class 05 Data Visualization"</w:t>
      </w:r>
      <w:r>
        <w:br/>
      </w:r>
      <w:r>
        <w:rPr>
          <w:rStyle w:val="CommentTok"/>
        </w:rPr>
        <w:t xml:space="preserve"># 'author: "Alexis Cody Hargadon, A15479290"</w:t>
      </w:r>
      <w:r>
        <w:br/>
      </w:r>
      <w:r>
        <w:rPr>
          <w:rStyle w:val="CommentTok"/>
        </w:rPr>
        <w:t xml:space="preserve"># today's objective: learn how to use ggplot(), aes(), and geom_point()</w:t>
      </w:r>
      <w:r>
        <w:br/>
      </w:r>
      <w:r>
        <w:rPr>
          <w:rStyle w:val="CommentTok"/>
        </w:rPr>
        <w:t xml:space="preserve">#used plot type determined by type of variable: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#continuous numeric: measured data, can have infinite values within possible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#discrete categorical: observations can only exist at limited values, often counts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CommentTok"/>
        </w:rPr>
        <w:t xml:space="preserve">#every ggplot had a data + aes + geom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#change to a linear model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#can call p to make plot now 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"mm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 graphics is shorter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Gene Condition1 Condition2      State</w:t>
      </w:r>
      <w:r>
        <w:br/>
      </w:r>
      <w:r>
        <w:rPr>
          <w:rStyle w:val="VerbatimChar"/>
        </w:rPr>
        <w:t xml:space="preserve">## 1      A4GNT -3.6808610 -3.4401355 unchanging</w:t>
      </w:r>
      <w:r>
        <w:br/>
      </w:r>
      <w:r>
        <w:rPr>
          <w:rStyle w:val="VerbatimChar"/>
        </w:rPr>
        <w:t xml:space="preserve">## 2       AAAS  4.5479580  4.3864126 unchanging</w:t>
      </w:r>
      <w:r>
        <w:br/>
      </w:r>
      <w:r>
        <w:rPr>
          <w:rStyle w:val="VerbatimChar"/>
        </w:rPr>
        <w:t xml:space="preserve">## 3      AASDH  3.7190695  3.4787276 unchanging</w:t>
      </w:r>
      <w:r>
        <w:br/>
      </w:r>
      <w:r>
        <w:rPr>
          <w:rStyle w:val="VerbatimChar"/>
        </w:rPr>
        <w:t xml:space="preserve">## 4       AATF  5.0784720  5.0151916 unchanging</w:t>
      </w:r>
      <w:r>
        <w:br/>
      </w:r>
      <w:r>
        <w:rPr>
          <w:rStyle w:val="VerbatimChar"/>
        </w:rPr>
        <w:t xml:space="preserve">## 5       AATK  0.4711421  0.5598642 unchanging</w:t>
      </w:r>
      <w:r>
        <w:br/>
      </w:r>
      <w:r>
        <w:rPr>
          <w:rStyle w:val="VerbatimChar"/>
        </w:rPr>
        <w:t xml:space="preserve">## 6 AB015752.4 -3.6808610 -3.5921390 unchanging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"Gene"       "Condition1" "Condition2" "State"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CommentTok"/>
        </w:rPr>
        <w:t xml:space="preserve">#fraction of genes upregulated, answer with 2 significant figures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(genes)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 xml:space="preserve">##       1.39      96.17       2.44</w:t>
      </w:r>
    </w:p>
    <w:p>
      <w:pPr>
        <w:pStyle w:val="SourceCode"/>
      </w:pPr>
      <w:r>
        <w:rPr>
          <w:rStyle w:val="DecValTok"/>
        </w:rPr>
        <w:t xml:space="preserve">127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5196</w:t>
      </w:r>
    </w:p>
    <w:p>
      <w:pPr>
        <w:pStyle w:val="SourceCode"/>
      </w:pPr>
      <w:r>
        <w:rPr>
          <w:rStyle w:val="VerbatimChar"/>
        </w:rPr>
        <w:t xml:space="preserve">## [1] 0.02444188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genes)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"orangered2"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"seagreen2"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Expression Upon Drug 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"Control (no drug)"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"Drug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codyhargadon</dc:creator>
  <cp:keywords/>
  <dcterms:created xsi:type="dcterms:W3CDTF">2021-10-12T18:03:40Z</dcterms:created>
  <dcterms:modified xsi:type="dcterms:W3CDTF">2021-10-12T18:03:40Z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2021-10-12</vt:lpwstr>
  </property>
</Properties>
</file>