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spacing w:after="100" w:before="60"/>
              <w:jc w:val="center"/>
            </w:pPr>
            <w:r>
              <w:rPr>
                <w:rFonts w:ascii="Arial" w:cs="Arial" w:eastAsia="Arial" w:hAnsi="Arial"/>
                <w:b/>
                <w:bCs/>
                <w:i w:val="false"/>
                <w:iCs w:val="false"/>
                <w:color w:val="9A7010"/>
                <w:sz w:val="42"/>
                <w:szCs w:val="42"/>
              </w:rPr>
              <w:t xml:space="preserve">HIMLEY COUNTRY HOTEL</w:t>
            </w:r>
          </w:p>
          <w:p>
            <w:pPr>
              <w:spacing w:after="80" w:before="60"/>
              <w:jc w:val="center"/>
            </w:pPr>
            <w:r>
              <w:rPr>
                <w:rFonts w:ascii="Arial" w:cs="Arial" w:eastAsia="Arial" w:hAnsi="Arial"/>
                <w:b w:val="false"/>
                <w:bCs w:val="false"/>
                <w:i w:val="false"/>
                <w:iCs w:val="false"/>
                <w:color w:val="FFFFFF"/>
                <w:sz w:val="28"/>
                <w:szCs w:val="28"/>
              </w:rPr>
              <w:t xml:space="preserve">B2B Lead Generation Strategy</w:t>
            </w:r>
          </w:p>
          <w:p>
            <w:pPr>
              <w:spacing w:after="60" w:before="60"/>
              <w:jc w:val="center"/>
            </w:pPr>
            <w:r>
              <w:rPr>
                <w:rFonts w:ascii="Arial" w:cs="Arial" w:eastAsia="Arial" w:hAnsi="Arial"/>
                <w:b w:val="false"/>
                <w:bCs w:val="false"/>
                <w:i w:val="false"/>
                <w:iCs w:val="false"/>
                <w:color w:val="AAAAAA"/>
                <w:sz w:val="18"/>
                <w:szCs w:val="18"/>
              </w:rPr>
              <w:t xml:space="preserve">Corporate Room Nights  ·  Conference Bookings  ·  Contractor Accommodation</w:t>
            </w:r>
          </w:p>
          <w:p>
            <w:pPr>
              <w:spacing w:after="60" w:before="200"/>
              <w:jc w:val="center"/>
            </w:pPr>
            <w:r>
              <w:rPr>
                <w:rFonts w:ascii="Arial" w:cs="Arial" w:eastAsia="Arial" w:hAnsi="Arial"/>
                <w:b w:val="false"/>
                <w:bCs w:val="false"/>
                <w:i w:val="false"/>
                <w:iCs w:val="false"/>
                <w:color w:val="666666"/>
                <w:sz w:val="16"/>
                <w:szCs w:val="16"/>
              </w:rPr>
              <w:t xml:space="preserve">Version 1.0  ·  March 2026</w:t>
            </w:r>
          </w:p>
        </w:tc>
      </w:tr>
    </w:tbl>
    <w:p>
      <w:pPr>
        <w:spacing w:after="0" w:before="0"/>
      </w:pPr>
      <w:r>
        <w:t xml:space="preserve"/>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3"/>
              <w:left w:val="single" w:color="1A3A5C" w:sz="18"/>
              <w:bottom w:val="single" w:color="1A3A5C" w:sz="3"/>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3A5C"/>
                <w:sz w:val="17"/>
                <w:szCs w:val="17"/>
              </w:rPr>
              <w:t xml:space="preserve">EXECUTIVE SUMMARY</w:t>
            </w:r>
          </w:p>
          <w:p>
            <w:pPr>
              <w:spacing w:after="40" w:before="0"/>
            </w:pPr>
            <w:r>
              <w:rPr>
                <w:rFonts w:ascii="Arial" w:cs="Arial" w:eastAsia="Arial" w:hAnsi="Arial"/>
                <w:b w:val="false"/>
                <w:bCs w:val="false"/>
                <w:i w:val="false"/>
                <w:iCs w:val="false"/>
                <w:color w:val="2C3545"/>
                <w:sz w:val="19"/>
                <w:szCs w:val="19"/>
              </w:rPr>
              <w:t xml:space="preserve">Himley Country Hotel has an underutilised competitive advantage: a bill-back facility, 65 en-suite rooms, function space for 180 and an A449 location that serves Wolverhampton, Dudley, Stourbridge and the wider Black Country — all within 15 minutes.</w:t>
            </w:r>
          </w:p>
          <w:p>
            <w:pPr>
              <w:spacing w:after="40" w:before="0"/>
            </w:pPr>
            <w:r>
              <w:rPr>
                <w:rFonts w:ascii="Arial" w:cs="Arial" w:eastAsia="Arial" w:hAnsi="Arial"/>
                <w:b w:val="false"/>
                <w:bCs w:val="false"/>
                <w:i w:val="false"/>
                <w:iCs w:val="false"/>
                <w:color w:val="2C3545"/>
                <w:sz w:val="19"/>
                <w:szCs w:val="19"/>
              </w:rPr>
              <w:t xml:space="preserve">Corporate clients represent the highest-value, most predictable revenue stream available. A single company placing 3 contractors per week generates more revenue than 21 weekend leisure bookings — with no OTA commission, no cancellations and repeat business for months.</w:t>
            </w:r>
          </w:p>
          <w:p>
            <w:pPr>
              <w:spacing w:after="40" w:before="0"/>
            </w:pPr>
            <w:r>
              <w:rPr>
                <w:rFonts w:ascii="Arial" w:cs="Arial" w:eastAsia="Arial" w:hAnsi="Arial"/>
                <w:b w:val="false"/>
                <w:bCs w:val="false"/>
                <w:i w:val="false"/>
                <w:iCs w:val="false"/>
                <w:color w:val="2C3545"/>
                <w:sz w:val="19"/>
                <w:szCs w:val="19"/>
              </w:rPr>
              <w:t xml:space="preserve">This document is an actionable playbook: who to target, how to reach them, what to say, and how to close and retain corporate accounts.</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c>
          <w:tcPr>
            <w:tcW w:type="dxa" w:w="3296"/>
            <w:tcBorders>
              <w:top w:val="single" w:color="1A3A5C" w:sz="1"/>
              <w:left w:val="single" w:color="1A3A5C" w:sz="1"/>
              <w:bottom w:val="single" w:color="1A3A5C" w:sz="1"/>
              <w:right w:val="single" w:color="1A3A5C" w:sz="1"/>
            </w:tcBorders>
            <w:shd w:fill="1A3A5C"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FFFFFF"/>
                <w:sz w:val="32"/>
                <w:szCs w:val="32"/>
              </w:rPr>
              <w:t xml:space="preserve">£45–£55</w:t>
            </w:r>
          </w:p>
          <w:p>
            <w:pPr>
              <w:spacing w:after="40" w:before="0"/>
              <w:jc w:val="center"/>
            </w:pPr>
            <w:r>
              <w:rPr>
                <w:rFonts w:ascii="Arial" w:cs="Arial" w:eastAsia="Arial" w:hAnsi="Arial"/>
                <w:b w:val="false"/>
                <w:bCs w:val="false"/>
                <w:i w:val="false"/>
                <w:iCs w:val="false"/>
                <w:color w:val="CCDDEE"/>
                <w:sz w:val="16"/>
                <w:szCs w:val="16"/>
              </w:rPr>
              <w:t xml:space="preserve">per room/night</w:t>
            </w:r>
          </w:p>
          <w:p>
            <w:pPr>
              <w:spacing w:after="0" w:before="0"/>
              <w:jc w:val="center"/>
            </w:pPr>
            <w:r>
              <w:rPr>
                <w:rFonts w:ascii="Arial" w:cs="Arial" w:eastAsia="Arial" w:hAnsi="Arial"/>
                <w:b w:val="false"/>
                <w:bCs w:val="false"/>
                <w:i/>
                <w:iCs/>
                <w:color w:val="AABBCC"/>
                <w:sz w:val="15"/>
                <w:szCs w:val="15"/>
              </w:rPr>
              <w:t xml:space="preserve">Single contractor room rate</w:t>
            </w:r>
          </w:p>
        </w:tc>
        <w:tc>
          <w:tcPr>
            <w:tcW w:type="dxa" w:w="3296"/>
            <w:tcBorders>
              <w:top w:val="single" w:color="0E6B5E" w:sz="1"/>
              <w:left w:val="single" w:color="0E6B5E" w:sz="1"/>
              <w:bottom w:val="single" w:color="0E6B5E" w:sz="1"/>
              <w:right w:val="single" w:color="0E6B5E" w:sz="1"/>
            </w:tcBorders>
            <w:shd w:fill="0E6B5E"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FFFFFF"/>
                <w:sz w:val="32"/>
                <w:szCs w:val="32"/>
              </w:rPr>
              <w:t xml:space="preserve">£315–£385</w:t>
            </w:r>
          </w:p>
          <w:p>
            <w:pPr>
              <w:spacing w:after="40" w:before="0"/>
              <w:jc w:val="center"/>
            </w:pPr>
            <w:r>
              <w:rPr>
                <w:rFonts w:ascii="Arial" w:cs="Arial" w:eastAsia="Arial" w:hAnsi="Arial"/>
                <w:b w:val="false"/>
                <w:bCs w:val="false"/>
                <w:i w:val="false"/>
                <w:iCs w:val="false"/>
                <w:color w:val="CCDDEE"/>
                <w:sz w:val="16"/>
                <w:szCs w:val="16"/>
              </w:rPr>
              <w:t xml:space="preserve">per week, per person</w:t>
            </w:r>
          </w:p>
          <w:p>
            <w:pPr>
              <w:spacing w:after="0" w:before="0"/>
              <w:jc w:val="center"/>
            </w:pPr>
            <w:r>
              <w:rPr>
                <w:rFonts w:ascii="Arial" w:cs="Arial" w:eastAsia="Arial" w:hAnsi="Arial"/>
                <w:b w:val="false"/>
                <w:bCs w:val="false"/>
                <w:i/>
                <w:iCs/>
                <w:color w:val="AABBCC"/>
                <w:sz w:val="15"/>
                <w:szCs w:val="15"/>
              </w:rPr>
              <w:t xml:space="preserve">One contractor, 7-night stay</w:t>
            </w:r>
          </w:p>
        </w:tc>
        <w:tc>
          <w:tcPr>
            <w:tcW w:type="dxa" w:w="3296"/>
            <w:tcBorders>
              <w:top w:val="single" w:color="1A6B40" w:sz="1"/>
              <w:left w:val="single" w:color="1A6B40" w:sz="1"/>
              <w:bottom w:val="single" w:color="1A6B40" w:sz="1"/>
              <w:right w:val="single" w:color="1A6B40" w:sz="1"/>
            </w:tcBorders>
            <w:shd w:fill="1A6B40" w:val="clear"/>
            <w:tcMar>
              <w:top w:type="dxa" w:w="160"/>
              <w:left w:type="dxa" w:w="200"/>
              <w:bottom w:type="dxa" w:w="160"/>
              <w:right w:type="dxa" w:w="200"/>
            </w:tcMar>
          </w:tcPr>
          <w:p>
            <w:pPr>
              <w:spacing w:after="40" w:before="0"/>
              <w:jc w:val="center"/>
            </w:pPr>
            <w:r>
              <w:rPr>
                <w:rFonts w:ascii="Arial" w:cs="Arial" w:eastAsia="Arial" w:hAnsi="Arial"/>
                <w:b/>
                <w:bCs/>
                <w:i w:val="false"/>
                <w:iCs w:val="false"/>
                <w:color w:val="FFFFFF"/>
                <w:sz w:val="32"/>
                <w:szCs w:val="32"/>
              </w:rPr>
              <w:t xml:space="preserve">£16,380+</w:t>
            </w:r>
          </w:p>
          <w:p>
            <w:pPr>
              <w:spacing w:after="40" w:before="0"/>
              <w:jc w:val="center"/>
            </w:pPr>
            <w:r>
              <w:rPr>
                <w:rFonts w:ascii="Arial" w:cs="Arial" w:eastAsia="Arial" w:hAnsi="Arial"/>
                <w:b w:val="false"/>
                <w:bCs w:val="false"/>
                <w:i w:val="false"/>
                <w:iCs w:val="false"/>
                <w:color w:val="CCDDEE"/>
                <w:sz w:val="16"/>
                <w:szCs w:val="16"/>
              </w:rPr>
              <w:t xml:space="preserve">per year</w:t>
            </w:r>
          </w:p>
          <w:p>
            <w:pPr>
              <w:spacing w:after="0" w:before="0"/>
              <w:jc w:val="center"/>
            </w:pPr>
            <w:r>
              <w:rPr>
                <w:rFonts w:ascii="Arial" w:cs="Arial" w:eastAsia="Arial" w:hAnsi="Arial"/>
                <w:b w:val="false"/>
                <w:bCs w:val="false"/>
                <w:i/>
                <w:iCs/>
                <w:color w:val="AABBCC"/>
                <w:sz w:val="15"/>
                <w:szCs w:val="15"/>
              </w:rPr>
              <w:t xml:space="preserve">One company, 3 contractors, 52 weeks</w:t>
            </w:r>
          </w:p>
        </w:tc>
      </w:tr>
    </w:tbl>
    <w:p>
      <w:pPr>
        <w:spacing w:after="0" w:before="0"/>
      </w:pPr>
      <w:r>
        <w:t xml:space="preserve"/>
      </w:r>
    </w:p>
    <w:p>
      <w:pPr>
        <w:spacing w:after="0" w:before="0"/>
      </w:pPr>
      <w:r>
        <w:t xml:space="preserve"/>
      </w:r>
    </w:p>
    <w:p>
      <w:r>
        <w:br w:type="page"/>
      </w:r>
    </w:p>
    <w:p>
      <w:pPr>
        <w:pStyle w:val="Heading1"/>
        <w:spacing w:after="160" w:before="400"/>
      </w:pPr>
      <w:r>
        <w:rPr>
          <w:rFonts w:ascii="Arial" w:cs="Arial" w:eastAsia="Arial" w:hAnsi="Arial"/>
          <w:b/>
          <w:bCs/>
          <w:i w:val="false"/>
          <w:iCs w:val="false"/>
          <w:color w:val="1A1A2E"/>
          <w:sz w:val="33"/>
          <w:szCs w:val="33"/>
        </w:rPr>
        <w:t xml:space="preserve">PART 1 — TARGET SECTORS &amp; IDEAL CLIENTS</w:t>
      </w:r>
    </w:p>
    <w:p>
      <w:pPr>
        <w:spacing w:after="60" w:before="60"/>
        <w:jc w:val="left"/>
      </w:pPr>
      <w:r>
        <w:rPr>
          <w:rFonts w:ascii="Arial" w:cs="Arial" w:eastAsia="Arial" w:hAnsi="Arial"/>
          <w:b w:val="false"/>
          <w:bCs w:val="false"/>
          <w:i w:val="false"/>
          <w:iCs w:val="false"/>
          <w:color w:val="556070"/>
          <w:sz w:val="20"/>
          <w:szCs w:val="20"/>
        </w:rPr>
        <w:t xml:space="preserve">These are the eight sectors most likely to generate consistent corporate room nights and conference bookings near Himley. Ranked by revenue potential and ease of approach.</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A05010" w:sz="24"/>
              <w:bottom w:val="none" w:color="FFFFFF" w:sz="0"/>
              <w:right w:val="none" w:color="FFFFFF" w:sz="0"/>
            </w:tcBorders>
            <w:shd w:fill="A05010" w:val="clear"/>
            <w:tcMar>
              <w:top w:type="dxa" w:w="100"/>
              <w:left w:type="dxa" w:w="240"/>
              <w:bottom w:type="dxa" w:w="100"/>
              <w:right w:type="dxa" w:w="240"/>
            </w:tcMar>
          </w:tcPr>
          <w:p>
            <w:pPr>
              <w:spacing w:after="0" w:before="0"/>
            </w:pPr>
            <w:r>
              <w:rPr>
                <w:rFonts w:ascii="Arial" w:cs="Arial" w:eastAsia="Arial" w:hAnsi="Arial"/>
                <w:b/>
                <w:bCs/>
                <w:i w:val="false"/>
                <w:iCs w:val="false"/>
                <w:color w:val="FFFFFF"/>
                <w:sz w:val="22"/>
                <w:szCs w:val="22"/>
              </w:rPr>
              <w:t xml:space="preserve">🏗️  Construction, Civil Engineering &amp; Site Works</w:t>
            </w:r>
          </w:p>
        </w:tc>
      </w:tr>
      <w:tr>
        <w:tc>
          <w:tcPr>
            <w:tcW w:type="dxa" w:w="9890"/>
            <w:tcBorders>
              <w:top w:val="none" w:color="FFFFFF" w:sz="0"/>
              <w:left w:val="single" w:color="A05010" w:sz="24"/>
              <w:bottom w:val="single" w:color="A05010" w:sz="1"/>
              <w:right w:val="none" w:color="FFFFFF" w:sz="0"/>
            </w:tcBorders>
            <w:shd w:fill="FEF6EC" w:val="clear"/>
            <w:tcMar>
              <w:top w:type="dxa" w:w="140"/>
              <w:left w:type="dxa" w:w="260"/>
              <w:bottom w:type="dxa" w:w="140"/>
              <w:right w:type="dxa" w:w="260"/>
            </w:tcMar>
          </w:tcPr>
          <w:p>
            <w:pPr>
              <w:spacing w:after="80" w:before="0"/>
            </w:pPr>
            <w:r>
              <w:rPr>
                <w:rFonts w:ascii="Arial" w:cs="Arial" w:eastAsia="Arial" w:hAnsi="Arial"/>
                <w:b/>
                <w:bCs/>
                <w:i w:val="false"/>
                <w:iCs w:val="false"/>
                <w:color w:val="A05010"/>
                <w:sz w:val="18"/>
                <w:szCs w:val="18"/>
              </w:rPr>
              <w:t xml:space="preserve">Why they need us: </w:t>
            </w:r>
            <w:r>
              <w:rPr>
                <w:rFonts w:ascii="Arial" w:cs="Arial" w:eastAsia="Arial" w:hAnsi="Arial"/>
                <w:b w:val="false"/>
                <w:bCs w:val="false"/>
                <w:i w:val="false"/>
                <w:iCs w:val="false"/>
                <w:color w:val="2C3545"/>
                <w:sz w:val="18"/>
                <w:szCs w:val="18"/>
              </w:rPr>
              <w:t xml:space="preserve">Workers placed on long projects near Dudley/Wolverhampton need reliable accommodation for weeks or months. One site manager can fill 5–20 rooms simultaneously.</w:t>
            </w:r>
          </w:p>
          <w:p>
            <w:pPr>
              <w:spacing w:after="80" w:before="0"/>
            </w:pPr>
            <w:r>
              <w:rPr>
                <w:rFonts w:ascii="Arial" w:cs="Arial" w:eastAsia="Arial" w:hAnsi="Arial"/>
                <w:b/>
                <w:bCs/>
                <w:i w:val="false"/>
                <w:iCs w:val="false"/>
                <w:color w:val="A05010"/>
                <w:sz w:val="18"/>
                <w:szCs w:val="18"/>
              </w:rPr>
              <w:t xml:space="preserve">Who to contact: </w:t>
            </w:r>
            <w:r>
              <w:rPr>
                <w:rFonts w:ascii="Arial" w:cs="Arial" w:eastAsia="Arial" w:hAnsi="Arial"/>
                <w:b w:val="false"/>
                <w:bCs w:val="false"/>
                <w:i w:val="false"/>
                <w:iCs w:val="false"/>
                <w:color w:val="2C3545"/>
                <w:sz w:val="18"/>
                <w:szCs w:val="18"/>
              </w:rPr>
              <w:t xml:space="preserve">Site Manager · Project Manager · Procurement Officer at the main contractor</w:t>
            </w:r>
          </w:p>
          <w:p>
            <w:pPr>
              <w:spacing w:after="0" w:before="0"/>
            </w:pPr>
            <w:r>
              <w:rPr>
                <w:rFonts w:ascii="Arial" w:cs="Arial" w:eastAsia="Arial" w:hAnsi="Arial"/>
                <w:b/>
                <w:bCs/>
                <w:i w:val="false"/>
                <w:iCs w:val="false"/>
                <w:color w:val="A05010"/>
                <w:sz w:val="18"/>
                <w:szCs w:val="18"/>
              </w:rPr>
              <w:t xml:space="preserve">Revenue potential: </w:t>
            </w:r>
            <w:r>
              <w:rPr>
                <w:rFonts w:ascii="Arial" w:cs="Arial" w:eastAsia="Arial" w:hAnsi="Arial"/>
                <w:b w:val="false"/>
                <w:bCs w:val="false"/>
                <w:i w:val="false"/>
                <w:iCs w:val="false"/>
                <w:color w:val="2C3545"/>
                <w:sz w:val="18"/>
                <w:szCs w:val="18"/>
              </w:rPr>
              <w:t xml:space="preserve">HIGH — typically 4–7 night stays, repeat for project duration (weeks to years)</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0E6B5E" w:sz="24"/>
              <w:bottom w:val="none" w:color="FFFFFF" w:sz="0"/>
              <w:right w:val="none" w:color="FFFFFF" w:sz="0"/>
            </w:tcBorders>
            <w:shd w:fill="0E6B5E" w:val="clear"/>
            <w:tcMar>
              <w:top w:type="dxa" w:w="100"/>
              <w:left w:type="dxa" w:w="240"/>
              <w:bottom w:type="dxa" w:w="100"/>
              <w:right w:type="dxa" w:w="240"/>
            </w:tcMar>
          </w:tcPr>
          <w:p>
            <w:pPr>
              <w:spacing w:after="0" w:before="0"/>
            </w:pPr>
            <w:r>
              <w:rPr>
                <w:rFonts w:ascii="Arial" w:cs="Arial" w:eastAsia="Arial" w:hAnsi="Arial"/>
                <w:b/>
                <w:bCs/>
                <w:i w:val="false"/>
                <w:iCs w:val="false"/>
                <w:color w:val="FFFFFF"/>
                <w:sz w:val="22"/>
                <w:szCs w:val="22"/>
              </w:rPr>
              <w:t xml:space="preserve">🔧  Specialist Trades &amp; Field Service Engineers</w:t>
            </w:r>
          </w:p>
        </w:tc>
      </w:tr>
      <w:tr>
        <w:tc>
          <w:tcPr>
            <w:tcW w:type="dxa" w:w="9890"/>
            <w:tcBorders>
              <w:top w:val="none" w:color="FFFFFF" w:sz="0"/>
              <w:left w:val="single" w:color="0E6B5E" w:sz="24"/>
              <w:bottom w:val="single" w:color="0E6B5E" w:sz="1"/>
              <w:right w:val="none" w:color="FFFFFF" w:sz="0"/>
            </w:tcBorders>
            <w:shd w:fill="EBF8F5" w:val="clear"/>
            <w:tcMar>
              <w:top w:type="dxa" w:w="140"/>
              <w:left w:type="dxa" w:w="260"/>
              <w:bottom w:type="dxa" w:w="140"/>
              <w:right w:type="dxa" w:w="260"/>
            </w:tcMar>
          </w:tcPr>
          <w:p>
            <w:pPr>
              <w:spacing w:after="80" w:before="0"/>
            </w:pPr>
            <w:r>
              <w:rPr>
                <w:rFonts w:ascii="Arial" w:cs="Arial" w:eastAsia="Arial" w:hAnsi="Arial"/>
                <w:b/>
                <w:bCs/>
                <w:i w:val="false"/>
                <w:iCs w:val="false"/>
                <w:color w:val="0E6B5E"/>
                <w:sz w:val="18"/>
                <w:szCs w:val="18"/>
              </w:rPr>
              <w:t xml:space="preserve">Why they need us: </w:t>
            </w:r>
            <w:r>
              <w:rPr>
                <w:rFonts w:ascii="Arial" w:cs="Arial" w:eastAsia="Arial" w:hAnsi="Arial"/>
                <w:b w:val="false"/>
                <w:bCs w:val="false"/>
                <w:i w:val="false"/>
                <w:iCs w:val="false"/>
                <w:color w:val="2C3545"/>
                <w:sz w:val="18"/>
                <w:szCs w:val="18"/>
              </w:rPr>
              <w:t xml:space="preserve">Boiler engineers, telecoms engineers, utility workers, lift engineers — all placed by agencies or employers for multi-day site visits across the region.</w:t>
            </w:r>
          </w:p>
          <w:p>
            <w:pPr>
              <w:spacing w:after="80" w:before="0"/>
            </w:pPr>
            <w:r>
              <w:rPr>
                <w:rFonts w:ascii="Arial" w:cs="Arial" w:eastAsia="Arial" w:hAnsi="Arial"/>
                <w:b/>
                <w:bCs/>
                <w:i w:val="false"/>
                <w:iCs w:val="false"/>
                <w:color w:val="0E6B5E"/>
                <w:sz w:val="18"/>
                <w:szCs w:val="18"/>
              </w:rPr>
              <w:t xml:space="preserve">Who to contact: </w:t>
            </w:r>
            <w:r>
              <w:rPr>
                <w:rFonts w:ascii="Arial" w:cs="Arial" w:eastAsia="Arial" w:hAnsi="Arial"/>
                <w:b w:val="false"/>
                <w:bCs w:val="false"/>
                <w:i w:val="false"/>
                <w:iCs w:val="false"/>
                <w:color w:val="2C3545"/>
                <w:sz w:val="18"/>
                <w:szCs w:val="18"/>
              </w:rPr>
              <w:t xml:space="preserve">Operations Manager · Travel Manager · HR / Resource Scheduler at the employer</w:t>
            </w:r>
          </w:p>
          <w:p>
            <w:pPr>
              <w:spacing w:after="0" w:before="0"/>
            </w:pPr>
            <w:r>
              <w:rPr>
                <w:rFonts w:ascii="Arial" w:cs="Arial" w:eastAsia="Arial" w:hAnsi="Arial"/>
                <w:b/>
                <w:bCs/>
                <w:i w:val="false"/>
                <w:iCs w:val="false"/>
                <w:color w:val="0E6B5E"/>
                <w:sz w:val="18"/>
                <w:szCs w:val="18"/>
              </w:rPr>
              <w:t xml:space="preserve">Revenue potential: </w:t>
            </w:r>
            <w:r>
              <w:rPr>
                <w:rFonts w:ascii="Arial" w:cs="Arial" w:eastAsia="Arial" w:hAnsi="Arial"/>
                <w:b w:val="false"/>
                <w:bCs w:val="false"/>
                <w:i w:val="false"/>
                <w:iCs w:val="false"/>
                <w:color w:val="2C3545"/>
                <w:sz w:val="18"/>
                <w:szCs w:val="18"/>
              </w:rPr>
              <w:t xml:space="preserve">HIGH — 2–5 night stays, high frequency across a year</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1A4F7A" w:sz="24"/>
              <w:bottom w:val="none" w:color="FFFFFF" w:sz="0"/>
              <w:right w:val="none" w:color="FFFFFF" w:sz="0"/>
            </w:tcBorders>
            <w:shd w:fill="1A4F7A" w:val="clear"/>
            <w:tcMar>
              <w:top w:type="dxa" w:w="100"/>
              <w:left w:type="dxa" w:w="240"/>
              <w:bottom w:type="dxa" w:w="100"/>
              <w:right w:type="dxa" w:w="240"/>
            </w:tcMar>
          </w:tcPr>
          <w:p>
            <w:pPr>
              <w:spacing w:after="0" w:before="0"/>
            </w:pPr>
            <w:r>
              <w:rPr>
                <w:rFonts w:ascii="Arial" w:cs="Arial" w:eastAsia="Arial" w:hAnsi="Arial"/>
                <w:b/>
                <w:bCs/>
                <w:i w:val="false"/>
                <w:iCs w:val="false"/>
                <w:color w:val="FFFFFF"/>
                <w:sz w:val="22"/>
                <w:szCs w:val="22"/>
              </w:rPr>
              <w:t xml:space="preserve">🏥  NHS, Healthcare &amp; Social Care</w:t>
            </w:r>
          </w:p>
        </w:tc>
      </w:tr>
      <w:tr>
        <w:tc>
          <w:tcPr>
            <w:tcW w:type="dxa" w:w="9890"/>
            <w:tcBorders>
              <w:top w:val="none" w:color="FFFFFF" w:sz="0"/>
              <w:left w:val="single" w:color="1A4F7A" w:sz="24"/>
              <w:bottom w:val="single" w:color="1A4F7A" w:sz="1"/>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4F7A"/>
                <w:sz w:val="18"/>
                <w:szCs w:val="18"/>
              </w:rPr>
              <w:t xml:space="preserve">Why they need us: </w:t>
            </w:r>
            <w:r>
              <w:rPr>
                <w:rFonts w:ascii="Arial" w:cs="Arial" w:eastAsia="Arial" w:hAnsi="Arial"/>
                <w:b w:val="false"/>
                <w:bCs w:val="false"/>
                <w:i w:val="false"/>
                <w:iCs w:val="false"/>
                <w:color w:val="2C3545"/>
                <w:sz w:val="18"/>
                <w:szCs w:val="18"/>
              </w:rPr>
              <w:t xml:space="preserve">Agency nurses, locum doctors, healthcare assistants placed at Russells Hall Hospital (3.5 miles), New Cross Hospital (5 miles) and local care settings need cost-effective accommodation.</w:t>
            </w:r>
          </w:p>
          <w:p>
            <w:pPr>
              <w:spacing w:after="80" w:before="0"/>
            </w:pPr>
            <w:r>
              <w:rPr>
                <w:rFonts w:ascii="Arial" w:cs="Arial" w:eastAsia="Arial" w:hAnsi="Arial"/>
                <w:b/>
                <w:bCs/>
                <w:i w:val="false"/>
                <w:iCs w:val="false"/>
                <w:color w:val="1A4F7A"/>
                <w:sz w:val="18"/>
                <w:szCs w:val="18"/>
              </w:rPr>
              <w:t xml:space="preserve">Who to contact: </w:t>
            </w:r>
            <w:r>
              <w:rPr>
                <w:rFonts w:ascii="Arial" w:cs="Arial" w:eastAsia="Arial" w:hAnsi="Arial"/>
                <w:b w:val="false"/>
                <w:bCs w:val="false"/>
                <w:i w:val="false"/>
                <w:iCs w:val="false"/>
                <w:color w:val="2C3545"/>
                <w:sz w:val="18"/>
                <w:szCs w:val="18"/>
              </w:rPr>
              <w:t xml:space="preserve">Bank/Agency Coordinator · NHS Travel Desk · Staffing Agency</w:t>
            </w:r>
          </w:p>
          <w:p>
            <w:pPr>
              <w:spacing w:after="0" w:before="0"/>
            </w:pPr>
            <w:r>
              <w:rPr>
                <w:rFonts w:ascii="Arial" w:cs="Arial" w:eastAsia="Arial" w:hAnsi="Arial"/>
                <w:b/>
                <w:bCs/>
                <w:i w:val="false"/>
                <w:iCs w:val="false"/>
                <w:color w:val="1A4F7A"/>
                <w:sz w:val="18"/>
                <w:szCs w:val="18"/>
              </w:rPr>
              <w:t xml:space="preserve">Revenue potential: </w:t>
            </w:r>
            <w:r>
              <w:rPr>
                <w:rFonts w:ascii="Arial" w:cs="Arial" w:eastAsia="Arial" w:hAnsi="Arial"/>
                <w:b w:val="false"/>
                <w:bCs w:val="false"/>
                <w:i w:val="false"/>
                <w:iCs w:val="false"/>
                <w:color w:val="2C3545"/>
                <w:sz w:val="18"/>
                <w:szCs w:val="18"/>
              </w:rPr>
              <w:t xml:space="preserve">VERY HIGH — NHS agencies book in bulk, consistent volume, often 6–12 months at a time</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1A3A5C" w:sz="24"/>
              <w:bottom w:val="none" w:color="FFFFFF" w:sz="0"/>
              <w:right w:val="none" w:color="FFFFFF" w:sz="0"/>
            </w:tcBorders>
            <w:shd w:fill="1A3A5C" w:val="clear"/>
            <w:tcMar>
              <w:top w:type="dxa" w:w="100"/>
              <w:left w:type="dxa" w:w="240"/>
              <w:bottom w:type="dxa" w:w="100"/>
              <w:right w:type="dxa" w:w="240"/>
            </w:tcMar>
          </w:tcPr>
          <w:p>
            <w:pPr>
              <w:spacing w:after="0" w:before="0"/>
            </w:pPr>
            <w:r>
              <w:rPr>
                <w:rFonts w:ascii="Arial" w:cs="Arial" w:eastAsia="Arial" w:hAnsi="Arial"/>
                <w:b/>
                <w:bCs/>
                <w:i w:val="false"/>
                <w:iCs w:val="false"/>
                <w:color w:val="FFFFFF"/>
                <w:sz w:val="22"/>
                <w:szCs w:val="22"/>
              </w:rPr>
              <w:t xml:space="preserve">⚖️  Legal, Professional &amp; Consulting Services</w:t>
            </w:r>
          </w:p>
        </w:tc>
      </w:tr>
      <w:tr>
        <w:tc>
          <w:tcPr>
            <w:tcW w:type="dxa" w:w="9890"/>
            <w:tcBorders>
              <w:top w:val="none" w:color="FFFFFF" w:sz="0"/>
              <w:left w:val="single" w:color="1A3A5C" w:sz="24"/>
              <w:bottom w:val="single" w:color="1A3A5C" w:sz="1"/>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3A5C"/>
                <w:sz w:val="18"/>
                <w:szCs w:val="18"/>
              </w:rPr>
              <w:t xml:space="preserve">Why they need us: </w:t>
            </w:r>
            <w:r>
              <w:rPr>
                <w:rFonts w:ascii="Arial" w:cs="Arial" w:eastAsia="Arial" w:hAnsi="Arial"/>
                <w:b w:val="false"/>
                <w:bCs w:val="false"/>
                <w:i w:val="false"/>
                <w:iCs w:val="false"/>
                <w:color w:val="2C3545"/>
                <w:sz w:val="18"/>
                <w:szCs w:val="18"/>
              </w:rPr>
              <w:t xml:space="preserve">Solicitors, barristers, auditors, management consultants visiting clients in Wolverhampton and Dudley. Often book through PAs and prefer invoice billing.</w:t>
            </w:r>
          </w:p>
          <w:p>
            <w:pPr>
              <w:spacing w:after="80" w:before="0"/>
            </w:pPr>
            <w:r>
              <w:rPr>
                <w:rFonts w:ascii="Arial" w:cs="Arial" w:eastAsia="Arial" w:hAnsi="Arial"/>
                <w:b/>
                <w:bCs/>
                <w:i w:val="false"/>
                <w:iCs w:val="false"/>
                <w:color w:val="1A3A5C"/>
                <w:sz w:val="18"/>
                <w:szCs w:val="18"/>
              </w:rPr>
              <w:t xml:space="preserve">Who to contact: </w:t>
            </w:r>
            <w:r>
              <w:rPr>
                <w:rFonts w:ascii="Arial" w:cs="Arial" w:eastAsia="Arial" w:hAnsi="Arial"/>
                <w:b w:val="false"/>
                <w:bCs w:val="false"/>
                <w:i w:val="false"/>
                <w:iCs w:val="false"/>
                <w:color w:val="2C3545"/>
                <w:sz w:val="18"/>
                <w:szCs w:val="18"/>
              </w:rPr>
              <w:t xml:space="preserve">Personal Assistant · Office Manager · Travel Booker at the firm</w:t>
            </w:r>
          </w:p>
          <w:p>
            <w:pPr>
              <w:spacing w:after="0" w:before="0"/>
            </w:pPr>
            <w:r>
              <w:rPr>
                <w:rFonts w:ascii="Arial" w:cs="Arial" w:eastAsia="Arial" w:hAnsi="Arial"/>
                <w:b/>
                <w:bCs/>
                <w:i w:val="false"/>
                <w:iCs w:val="false"/>
                <w:color w:val="1A3A5C"/>
                <w:sz w:val="18"/>
                <w:szCs w:val="18"/>
              </w:rPr>
              <w:t xml:space="preserve">Revenue potential: </w:t>
            </w:r>
            <w:r>
              <w:rPr>
                <w:rFonts w:ascii="Arial" w:cs="Arial" w:eastAsia="Arial" w:hAnsi="Arial"/>
                <w:b w:val="false"/>
                <w:bCs w:val="false"/>
                <w:i w:val="false"/>
                <w:iCs w:val="false"/>
                <w:color w:val="2C3545"/>
                <w:sz w:val="18"/>
                <w:szCs w:val="18"/>
              </w:rPr>
              <w:t xml:space="preserve">MEDIUM — 1–3 night stays, premium rate tolerance, repeat visits</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A05010" w:sz="24"/>
              <w:bottom w:val="none" w:color="FFFFFF" w:sz="0"/>
              <w:right w:val="none" w:color="FFFFFF" w:sz="0"/>
            </w:tcBorders>
            <w:shd w:fill="A05010" w:val="clear"/>
            <w:tcMar>
              <w:top w:type="dxa" w:w="100"/>
              <w:left w:type="dxa" w:w="240"/>
              <w:bottom w:type="dxa" w:w="100"/>
              <w:right w:type="dxa" w:w="240"/>
            </w:tcMar>
          </w:tcPr>
          <w:p>
            <w:pPr>
              <w:spacing w:after="0" w:before="0"/>
            </w:pPr>
            <w:r>
              <w:rPr>
                <w:rFonts w:ascii="Arial" w:cs="Arial" w:eastAsia="Arial" w:hAnsi="Arial"/>
                <w:b/>
                <w:bCs/>
                <w:i w:val="false"/>
                <w:iCs w:val="false"/>
                <w:color w:val="FFFFFF"/>
                <w:sz w:val="22"/>
                <w:szCs w:val="22"/>
              </w:rPr>
              <w:t xml:space="preserve">🏭  Manufacturing &amp; Industrial Clients</w:t>
            </w:r>
          </w:p>
        </w:tc>
      </w:tr>
      <w:tr>
        <w:tc>
          <w:tcPr>
            <w:tcW w:type="dxa" w:w="9890"/>
            <w:tcBorders>
              <w:top w:val="none" w:color="FFFFFF" w:sz="0"/>
              <w:left w:val="single" w:color="A05010" w:sz="24"/>
              <w:bottom w:val="single" w:color="A05010" w:sz="1"/>
              <w:right w:val="none" w:color="FFFFFF" w:sz="0"/>
            </w:tcBorders>
            <w:shd w:fill="FEF6EC" w:val="clear"/>
            <w:tcMar>
              <w:top w:type="dxa" w:w="140"/>
              <w:left w:type="dxa" w:w="260"/>
              <w:bottom w:type="dxa" w:w="140"/>
              <w:right w:type="dxa" w:w="260"/>
            </w:tcMar>
          </w:tcPr>
          <w:p>
            <w:pPr>
              <w:spacing w:after="80" w:before="0"/>
            </w:pPr>
            <w:r>
              <w:rPr>
                <w:rFonts w:ascii="Arial" w:cs="Arial" w:eastAsia="Arial" w:hAnsi="Arial"/>
                <w:b/>
                <w:bCs/>
                <w:i w:val="false"/>
                <w:iCs w:val="false"/>
                <w:color w:val="A05010"/>
                <w:sz w:val="18"/>
                <w:szCs w:val="18"/>
              </w:rPr>
              <w:t xml:space="preserve">Why they need us: </w:t>
            </w:r>
            <w:r>
              <w:rPr>
                <w:rFonts w:ascii="Arial" w:cs="Arial" w:eastAsia="Arial" w:hAnsi="Arial"/>
                <w:b w:val="false"/>
                <w:bCs w:val="false"/>
                <w:i w:val="false"/>
                <w:iCs w:val="false"/>
                <w:color w:val="2C3545"/>
                <w:sz w:val="18"/>
                <w:szCs w:val="18"/>
              </w:rPr>
              <w:t xml:space="preserve">The Black Country has a dense cluster of manufacturing firms. Engineers, auditors, visiting executives and trainers all need accommodation. Lots of German and Dutch parent companies sending UK staff.</w:t>
            </w:r>
          </w:p>
          <w:p>
            <w:pPr>
              <w:spacing w:after="80" w:before="0"/>
            </w:pPr>
            <w:r>
              <w:rPr>
                <w:rFonts w:ascii="Arial" w:cs="Arial" w:eastAsia="Arial" w:hAnsi="Arial"/>
                <w:b/>
                <w:bCs/>
                <w:i w:val="false"/>
                <w:iCs w:val="false"/>
                <w:color w:val="A05010"/>
                <w:sz w:val="18"/>
                <w:szCs w:val="18"/>
              </w:rPr>
              <w:t xml:space="preserve">Who to contact: </w:t>
            </w:r>
            <w:r>
              <w:rPr>
                <w:rFonts w:ascii="Arial" w:cs="Arial" w:eastAsia="Arial" w:hAnsi="Arial"/>
                <w:b w:val="false"/>
                <w:bCs w:val="false"/>
                <w:i w:val="false"/>
                <w:iCs w:val="false"/>
                <w:color w:val="2C3545"/>
                <w:sz w:val="18"/>
                <w:szCs w:val="18"/>
              </w:rPr>
              <w:t xml:space="preserve">PA to MD · Operations Director · HR Manager</w:t>
            </w:r>
          </w:p>
          <w:p>
            <w:pPr>
              <w:spacing w:after="0" w:before="0"/>
            </w:pPr>
            <w:r>
              <w:rPr>
                <w:rFonts w:ascii="Arial" w:cs="Arial" w:eastAsia="Arial" w:hAnsi="Arial"/>
                <w:b/>
                <w:bCs/>
                <w:i w:val="false"/>
                <w:iCs w:val="false"/>
                <w:color w:val="A05010"/>
                <w:sz w:val="18"/>
                <w:szCs w:val="18"/>
              </w:rPr>
              <w:t xml:space="preserve">Revenue potential: </w:t>
            </w:r>
            <w:r>
              <w:rPr>
                <w:rFonts w:ascii="Arial" w:cs="Arial" w:eastAsia="Arial" w:hAnsi="Arial"/>
                <w:b w:val="false"/>
                <w:bCs w:val="false"/>
                <w:i w:val="false"/>
                <w:iCs w:val="false"/>
                <w:color w:val="2C3545"/>
                <w:sz w:val="18"/>
                <w:szCs w:val="18"/>
              </w:rPr>
              <w:t xml:space="preserve">MEDIUM-HIGH — good repeat frequency, receptive to corporate rate agreements</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1A6B40" w:sz="24"/>
              <w:bottom w:val="none" w:color="FFFFFF" w:sz="0"/>
              <w:right w:val="none" w:color="FFFFFF" w:sz="0"/>
            </w:tcBorders>
            <w:shd w:fill="1A6B40" w:val="clear"/>
            <w:tcMar>
              <w:top w:type="dxa" w:w="100"/>
              <w:left w:type="dxa" w:w="240"/>
              <w:bottom w:type="dxa" w:w="100"/>
              <w:right w:type="dxa" w:w="240"/>
            </w:tcMar>
          </w:tcPr>
          <w:p>
            <w:pPr>
              <w:spacing w:after="0" w:before="0"/>
            </w:pPr>
            <w:r>
              <w:rPr>
                <w:rFonts w:ascii="Arial" w:cs="Arial" w:eastAsia="Arial" w:hAnsi="Arial"/>
                <w:b/>
                <w:bCs/>
                <w:i w:val="false"/>
                <w:iCs w:val="false"/>
                <w:color w:val="FFFFFF"/>
                <w:sz w:val="22"/>
                <w:szCs w:val="22"/>
              </w:rPr>
              <w:t xml:space="preserve">📋  Training Providers &amp; Education Institutions</w:t>
            </w:r>
          </w:p>
        </w:tc>
      </w:tr>
      <w:tr>
        <w:tc>
          <w:tcPr>
            <w:tcW w:type="dxa" w:w="9890"/>
            <w:tcBorders>
              <w:top w:val="none" w:color="FFFFFF" w:sz="0"/>
              <w:left w:val="single" w:color="1A6B40" w:sz="24"/>
              <w:bottom w:val="single" w:color="1A6B40" w:sz="1"/>
              <w:right w:val="none" w:color="FFFFFF" w:sz="0"/>
            </w:tcBorders>
            <w:shd w:fill="EDF8F3" w:val="clear"/>
            <w:tcMar>
              <w:top w:type="dxa" w:w="140"/>
              <w:left w:type="dxa" w:w="260"/>
              <w:bottom w:type="dxa" w:w="140"/>
              <w:right w:type="dxa" w:w="260"/>
            </w:tcMar>
          </w:tcPr>
          <w:p>
            <w:pPr>
              <w:spacing w:after="80" w:before="0"/>
            </w:pPr>
            <w:r>
              <w:rPr>
                <w:rFonts w:ascii="Arial" w:cs="Arial" w:eastAsia="Arial" w:hAnsi="Arial"/>
                <w:b/>
                <w:bCs/>
                <w:i w:val="false"/>
                <w:iCs w:val="false"/>
                <w:color w:val="1A6B40"/>
                <w:sz w:val="18"/>
                <w:szCs w:val="18"/>
              </w:rPr>
              <w:t xml:space="preserve">Why they need us: </w:t>
            </w:r>
            <w:r>
              <w:rPr>
                <w:rFonts w:ascii="Arial" w:cs="Arial" w:eastAsia="Arial" w:hAnsi="Arial"/>
                <w:b w:val="false"/>
                <w:bCs w:val="false"/>
                <w:i w:val="false"/>
                <w:iCs w:val="false"/>
                <w:color w:val="2C3545"/>
                <w:sz w:val="18"/>
                <w:szCs w:val="18"/>
              </w:rPr>
              <w:t xml:space="preserve">Organisations delivering multi-day training courses at external venues. They need accommodation AND a room for the training day — a double opportunity for the hotel.</w:t>
            </w:r>
          </w:p>
          <w:p>
            <w:pPr>
              <w:spacing w:after="80" w:before="0"/>
            </w:pPr>
            <w:r>
              <w:rPr>
                <w:rFonts w:ascii="Arial" w:cs="Arial" w:eastAsia="Arial" w:hAnsi="Arial"/>
                <w:b/>
                <w:bCs/>
                <w:i w:val="false"/>
                <w:iCs w:val="false"/>
                <w:color w:val="1A6B40"/>
                <w:sz w:val="18"/>
                <w:szCs w:val="18"/>
              </w:rPr>
              <w:t xml:space="preserve">Who to contact: </w:t>
            </w:r>
            <w:r>
              <w:rPr>
                <w:rFonts w:ascii="Arial" w:cs="Arial" w:eastAsia="Arial" w:hAnsi="Arial"/>
                <w:b w:val="false"/>
                <w:bCs w:val="false"/>
                <w:i w:val="false"/>
                <w:iCs w:val="false"/>
                <w:color w:val="2C3545"/>
                <w:sz w:val="18"/>
                <w:szCs w:val="18"/>
              </w:rPr>
              <w:t xml:space="preserve">Training Manager · L&amp;D Director · Course Coordinator</w:t>
            </w:r>
          </w:p>
          <w:p>
            <w:pPr>
              <w:spacing w:after="0" w:before="0"/>
            </w:pPr>
            <w:r>
              <w:rPr>
                <w:rFonts w:ascii="Arial" w:cs="Arial" w:eastAsia="Arial" w:hAnsi="Arial"/>
                <w:b/>
                <w:bCs/>
                <w:i w:val="false"/>
                <w:iCs w:val="false"/>
                <w:color w:val="1A6B40"/>
                <w:sz w:val="18"/>
                <w:szCs w:val="18"/>
              </w:rPr>
              <w:t xml:space="preserve">Revenue potential: </w:t>
            </w:r>
            <w:r>
              <w:rPr>
                <w:rFonts w:ascii="Arial" w:cs="Arial" w:eastAsia="Arial" w:hAnsi="Arial"/>
                <w:b w:val="false"/>
                <w:bCs w:val="false"/>
                <w:i w:val="false"/>
                <w:iCs w:val="false"/>
                <w:color w:val="2C3545"/>
                <w:sz w:val="18"/>
                <w:szCs w:val="18"/>
              </w:rPr>
              <w:t xml:space="preserve">HIGH — conference room + rooms = high-value combined booking</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556070" w:sz="24"/>
              <w:bottom w:val="none" w:color="FFFFFF" w:sz="0"/>
              <w:right w:val="none" w:color="FFFFFF" w:sz="0"/>
            </w:tcBorders>
            <w:shd w:fill="556070" w:val="clear"/>
            <w:tcMar>
              <w:top w:type="dxa" w:w="100"/>
              <w:left w:type="dxa" w:w="240"/>
              <w:bottom w:type="dxa" w:w="100"/>
              <w:right w:type="dxa" w:w="240"/>
            </w:tcMar>
          </w:tcPr>
          <w:p>
            <w:pPr>
              <w:spacing w:after="0" w:before="0"/>
            </w:pPr>
            <w:r>
              <w:rPr>
                <w:rFonts w:ascii="Arial" w:cs="Arial" w:eastAsia="Arial" w:hAnsi="Arial"/>
                <w:b/>
                <w:bCs/>
                <w:i w:val="false"/>
                <w:iCs w:val="false"/>
                <w:color w:val="FFFFFF"/>
                <w:sz w:val="22"/>
                <w:szCs w:val="22"/>
              </w:rPr>
              <w:t xml:space="preserve">🚛  Logistics, Haulage &amp; Distribution</w:t>
            </w:r>
          </w:p>
        </w:tc>
      </w:tr>
      <w:tr>
        <w:tc>
          <w:tcPr>
            <w:tcW w:type="dxa" w:w="9890"/>
            <w:tcBorders>
              <w:top w:val="none" w:color="FFFFFF" w:sz="0"/>
              <w:left w:val="single" w:color="556070" w:sz="24"/>
              <w:bottom w:val="single" w:color="556070" w:sz="1"/>
              <w:right w:val="none" w:color="FFFFFF" w:sz="0"/>
            </w:tcBorders>
            <w:shd w:fill="F7F8FA" w:val="clear"/>
            <w:tcMar>
              <w:top w:type="dxa" w:w="140"/>
              <w:left w:type="dxa" w:w="260"/>
              <w:bottom w:type="dxa" w:w="140"/>
              <w:right w:type="dxa" w:w="260"/>
            </w:tcMar>
          </w:tcPr>
          <w:p>
            <w:pPr>
              <w:spacing w:after="80" w:before="0"/>
            </w:pPr>
            <w:r>
              <w:rPr>
                <w:rFonts w:ascii="Arial" w:cs="Arial" w:eastAsia="Arial" w:hAnsi="Arial"/>
                <w:b/>
                <w:bCs/>
                <w:i w:val="false"/>
                <w:iCs w:val="false"/>
                <w:color w:val="556070"/>
                <w:sz w:val="18"/>
                <w:szCs w:val="18"/>
              </w:rPr>
              <w:t xml:space="preserve">Why they need us: </w:t>
            </w:r>
            <w:r>
              <w:rPr>
                <w:rFonts w:ascii="Arial" w:cs="Arial" w:eastAsia="Arial" w:hAnsi="Arial"/>
                <w:b w:val="false"/>
                <w:bCs w:val="false"/>
                <w:i w:val="false"/>
                <w:iCs w:val="false"/>
                <w:color w:val="2C3545"/>
                <w:sz w:val="18"/>
                <w:szCs w:val="18"/>
              </w:rPr>
              <w:t xml:space="preserve">Distribution hubs near Dudley and the Midlands motorway network (M5, M6, M54) mean drivers and logistics managers often need accommodation near depots.</w:t>
            </w:r>
          </w:p>
          <w:p>
            <w:pPr>
              <w:spacing w:after="80" w:before="0"/>
            </w:pPr>
            <w:r>
              <w:rPr>
                <w:rFonts w:ascii="Arial" w:cs="Arial" w:eastAsia="Arial" w:hAnsi="Arial"/>
                <w:b/>
                <w:bCs/>
                <w:i w:val="false"/>
                <w:iCs w:val="false"/>
                <w:color w:val="556070"/>
                <w:sz w:val="18"/>
                <w:szCs w:val="18"/>
              </w:rPr>
              <w:t xml:space="preserve">Who to contact: </w:t>
            </w:r>
            <w:r>
              <w:rPr>
                <w:rFonts w:ascii="Arial" w:cs="Arial" w:eastAsia="Arial" w:hAnsi="Arial"/>
                <w:b w:val="false"/>
                <w:bCs w:val="false"/>
                <w:i w:val="false"/>
                <w:iCs w:val="false"/>
                <w:color w:val="2C3545"/>
                <w:sz w:val="18"/>
                <w:szCs w:val="18"/>
              </w:rPr>
              <w:t xml:space="preserve">Fleet Manager · Operations Manager · HR at logistics firm</w:t>
            </w:r>
          </w:p>
          <w:p>
            <w:pPr>
              <w:spacing w:after="0" w:before="0"/>
            </w:pPr>
            <w:r>
              <w:rPr>
                <w:rFonts w:ascii="Arial" w:cs="Arial" w:eastAsia="Arial" w:hAnsi="Arial"/>
                <w:b/>
                <w:bCs/>
                <w:i w:val="false"/>
                <w:iCs w:val="false"/>
                <w:color w:val="556070"/>
                <w:sz w:val="18"/>
                <w:szCs w:val="18"/>
              </w:rPr>
              <w:t xml:space="preserve">Revenue potential: </w:t>
            </w:r>
            <w:r>
              <w:rPr>
                <w:rFonts w:ascii="Arial" w:cs="Arial" w:eastAsia="Arial" w:hAnsi="Arial"/>
                <w:b w:val="false"/>
                <w:bCs w:val="false"/>
                <w:i w:val="false"/>
                <w:iCs w:val="false"/>
                <w:color w:val="2C3545"/>
                <w:sz w:val="18"/>
                <w:szCs w:val="18"/>
              </w:rPr>
              <w:t xml:space="preserve">MEDIUM — volume is high but rate sensitivity greater than professional services</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0E6B5E" w:sz="24"/>
              <w:bottom w:val="none" w:color="FFFFFF" w:sz="0"/>
              <w:right w:val="none" w:color="FFFFFF" w:sz="0"/>
            </w:tcBorders>
            <w:shd w:fill="0E6B5E" w:val="clear"/>
            <w:tcMar>
              <w:top w:type="dxa" w:w="100"/>
              <w:left w:type="dxa" w:w="240"/>
              <w:bottom w:type="dxa" w:w="100"/>
              <w:right w:type="dxa" w:w="240"/>
            </w:tcMar>
          </w:tcPr>
          <w:p>
            <w:pPr>
              <w:spacing w:after="0" w:before="0"/>
            </w:pPr>
            <w:r>
              <w:rPr>
                <w:rFonts w:ascii="Arial" w:cs="Arial" w:eastAsia="Arial" w:hAnsi="Arial"/>
                <w:b/>
                <w:bCs/>
                <w:i w:val="false"/>
                <w:iCs w:val="false"/>
                <w:color w:val="FFFFFF"/>
                <w:sz w:val="22"/>
                <w:szCs w:val="22"/>
              </w:rPr>
              <w:t xml:space="preserve">🎓  Colleges, Universities &amp; Examination Bodies</w:t>
            </w:r>
          </w:p>
        </w:tc>
      </w:tr>
      <w:tr>
        <w:tc>
          <w:tcPr>
            <w:tcW w:type="dxa" w:w="9890"/>
            <w:tcBorders>
              <w:top w:val="none" w:color="FFFFFF" w:sz="0"/>
              <w:left w:val="single" w:color="0E6B5E" w:sz="24"/>
              <w:bottom w:val="single" w:color="0E6B5E" w:sz="1"/>
              <w:right w:val="none" w:color="FFFFFF" w:sz="0"/>
            </w:tcBorders>
            <w:shd w:fill="EBF8F5" w:val="clear"/>
            <w:tcMar>
              <w:top w:type="dxa" w:w="140"/>
              <w:left w:type="dxa" w:w="260"/>
              <w:bottom w:type="dxa" w:w="140"/>
              <w:right w:type="dxa" w:w="260"/>
            </w:tcMar>
          </w:tcPr>
          <w:p>
            <w:pPr>
              <w:spacing w:after="80" w:before="0"/>
            </w:pPr>
            <w:r>
              <w:rPr>
                <w:rFonts w:ascii="Arial" w:cs="Arial" w:eastAsia="Arial" w:hAnsi="Arial"/>
                <w:b/>
                <w:bCs/>
                <w:i w:val="false"/>
                <w:iCs w:val="false"/>
                <w:color w:val="0E6B5E"/>
                <w:sz w:val="18"/>
                <w:szCs w:val="18"/>
              </w:rPr>
              <w:t xml:space="preserve">Why they need us: </w:t>
            </w:r>
            <w:r>
              <w:rPr>
                <w:rFonts w:ascii="Arial" w:cs="Arial" w:eastAsia="Arial" w:hAnsi="Arial"/>
                <w:b w:val="false"/>
                <w:bCs w:val="false"/>
                <w:i w:val="false"/>
                <w:iCs w:val="false"/>
                <w:color w:val="2C3545"/>
                <w:sz w:val="18"/>
                <w:szCs w:val="18"/>
              </w:rPr>
              <w:t xml:space="preserve">Staff visiting from partner institutions, external examiners, accreditation teams, conference delegates. Wolverhampton University (5 miles) alone sends dozens of visiting academics annually.</w:t>
            </w:r>
          </w:p>
          <w:p>
            <w:pPr>
              <w:spacing w:after="80" w:before="0"/>
            </w:pPr>
            <w:r>
              <w:rPr>
                <w:rFonts w:ascii="Arial" w:cs="Arial" w:eastAsia="Arial" w:hAnsi="Arial"/>
                <w:b/>
                <w:bCs/>
                <w:i w:val="false"/>
                <w:iCs w:val="false"/>
                <w:color w:val="0E6B5E"/>
                <w:sz w:val="18"/>
                <w:szCs w:val="18"/>
              </w:rPr>
              <w:t xml:space="preserve">Who to contact: </w:t>
            </w:r>
            <w:r>
              <w:rPr>
                <w:rFonts w:ascii="Arial" w:cs="Arial" w:eastAsia="Arial" w:hAnsi="Arial"/>
                <w:b w:val="false"/>
                <w:bCs w:val="false"/>
                <w:i w:val="false"/>
                <w:iCs w:val="false"/>
                <w:color w:val="2C3545"/>
                <w:sz w:val="18"/>
                <w:szCs w:val="18"/>
              </w:rPr>
              <w:t xml:space="preserve">Events Coordinator · Conference Office · PA to Vice Chancellor</w:t>
            </w:r>
          </w:p>
          <w:p>
            <w:pPr>
              <w:spacing w:after="0" w:before="0"/>
            </w:pPr>
            <w:r>
              <w:rPr>
                <w:rFonts w:ascii="Arial" w:cs="Arial" w:eastAsia="Arial" w:hAnsi="Arial"/>
                <w:b/>
                <w:bCs/>
                <w:i w:val="false"/>
                <w:iCs w:val="false"/>
                <w:color w:val="0E6B5E"/>
                <w:sz w:val="18"/>
                <w:szCs w:val="18"/>
              </w:rPr>
              <w:t xml:space="preserve">Revenue potential: </w:t>
            </w:r>
            <w:r>
              <w:rPr>
                <w:rFonts w:ascii="Arial" w:cs="Arial" w:eastAsia="Arial" w:hAnsi="Arial"/>
                <w:b w:val="false"/>
                <w:bCs w:val="false"/>
                <w:i w:val="false"/>
                <w:iCs w:val="false"/>
                <w:color w:val="2C3545"/>
                <w:sz w:val="18"/>
                <w:szCs w:val="18"/>
              </w:rPr>
              <w:t xml:space="preserve">MEDIUM — conference + rooms combined, good relationships once established</w:t>
            </w:r>
          </w:p>
        </w:tc>
      </w:tr>
    </w:tbl>
    <w:p>
      <w:pPr>
        <w:spacing w:after="0" w:before="0"/>
      </w:pPr>
      <w:r>
        <w:t xml:space="preserve"/>
      </w:r>
    </w:p>
    <w:p>
      <w:pPr>
        <w:spacing w:after="0" w:before="0"/>
      </w:pPr>
      <w:r>
        <w:t xml:space="preserve"/>
      </w:r>
    </w:p>
    <w:p>
      <w:r>
        <w:br w:type="page"/>
      </w:r>
    </w:p>
    <w:p>
      <w:pPr>
        <w:pStyle w:val="Heading1"/>
        <w:spacing w:after="160" w:before="400"/>
      </w:pPr>
      <w:r>
        <w:rPr>
          <w:rFonts w:ascii="Arial" w:cs="Arial" w:eastAsia="Arial" w:hAnsi="Arial"/>
          <w:b/>
          <w:bCs/>
          <w:i w:val="false"/>
          <w:iCs w:val="false"/>
          <w:color w:val="1A1A2E"/>
          <w:sz w:val="33"/>
          <w:szCs w:val="33"/>
        </w:rPr>
        <w:t xml:space="preserve">PART 2 — WHAT WE'RE SELLING</w:t>
      </w:r>
    </w:p>
    <w:p>
      <w:pPr>
        <w:spacing w:after="60" w:before="60"/>
        <w:jc w:val="left"/>
      </w:pPr>
      <w:r>
        <w:rPr>
          <w:rFonts w:ascii="Arial" w:cs="Arial" w:eastAsia="Arial" w:hAnsi="Arial"/>
          <w:b w:val="false"/>
          <w:bCs w:val="false"/>
          <w:i w:val="false"/>
          <w:iCs w:val="false"/>
          <w:color w:val="556070"/>
          <w:sz w:val="20"/>
          <w:szCs w:val="20"/>
        </w:rPr>
        <w:t xml:space="preserve">Never lead with 'hotel rooms'. Lead with solutions to their problems. Different clients need different messages.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00"/>
        <w:gridCol w:w="50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200"/>
            </w:pPr>
            <w:r>
              <w:rPr>
                <w:rFonts w:ascii="Arial" w:cs="Arial" w:eastAsia="Arial" w:hAnsi="Arial"/>
                <w:b/>
                <w:bCs/>
                <w:i w:val="false"/>
                <w:iCs w:val="false"/>
                <w:color w:val="A05010"/>
                <w:sz w:val="21"/>
                <w:szCs w:val="21"/>
              </w:rPr>
              <w:t xml:space="preserve">For Contractors &amp; Recruiters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Reliable, guaranteed availability for your team</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No OTA — direct billing relationship with us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Weekly or monthly invoice — no card per booking</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Flexible check-in for shift workers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Free on-site parking (critical for trades)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Quiet en-suite rooms — engineers sleep well</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Breakfast option available for early starts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One call sorts the whole team</w:t>
            </w:r>
          </w:p>
          <w:p>
            <w:pPr>
              <w:spacing w:after="0" w:before="0"/>
            </w:pPr>
            <w:r>
              <w:t xml:space="preserve"/>
            </w:r>
          </w:p>
          <w:p>
            <w:pPr>
              <w:spacing w:after="80" w:before="200"/>
            </w:pPr>
            <w:r>
              <w:rPr>
                <w:rFonts w:ascii="Arial" w:cs="Arial" w:eastAsia="Arial" w:hAnsi="Arial"/>
                <w:b/>
                <w:bCs/>
                <w:i w:val="false"/>
                <w:iCs w:val="false"/>
                <w:color w:val="1A6B40"/>
                <w:sz w:val="21"/>
                <w:szCs w:val="21"/>
              </w:rPr>
              <w:t xml:space="preserve">For Conference &amp; Training Bookers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Room for 12–180 — more than most local hotels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AV equipment, screen, projector included</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Catering sorted: lunch, refreshments, dinner</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Delegates sleep on-site — no taxis at night</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Day delegate rates from £XX per person</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One invoice, one point of contact</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Free parking for all delegates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Flexible room layout: theatre, boardroom, cabaret</w:t>
            </w:r>
          </w:p>
        </w:tc>
        <w:tc>
          <w:tcPr>
            <w:tcW w:type="dxa" w:w="509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200"/>
            </w:pPr>
            <w:r>
              <w:rPr>
                <w:rFonts w:ascii="Arial" w:cs="Arial" w:eastAsia="Arial" w:hAnsi="Arial"/>
                <w:b/>
                <w:bCs/>
                <w:i w:val="false"/>
                <w:iCs w:val="false"/>
                <w:color w:val="1A4F7A"/>
                <w:sz w:val="21"/>
                <w:szCs w:val="21"/>
              </w:rPr>
              <w:t xml:space="preserve">For Corporate Travel Managers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Negotiated rate agreement in writing</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Bill-back: monthly invoice to the company</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Named account manager — not a call centre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Guaranteed room availability on request</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Last-minute changes handled without fees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Meeting room available for impromptu use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Breakfast included in corporate rates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Visit England 3-star — audit and expense compliant</w:t>
            </w:r>
          </w:p>
          <w:p>
            <w:pPr>
              <w:spacing w:after="0" w:before="0"/>
            </w:pPr>
            <w:r>
              <w:t xml:space="preserve"/>
            </w:r>
          </w:p>
          <w:p>
            <w:pPr>
              <w:spacing w:after="80" w:before="200"/>
            </w:pPr>
            <w:r>
              <w:rPr>
                <w:rFonts w:ascii="Arial" w:cs="Arial" w:eastAsia="Arial" w:hAnsi="Arial"/>
                <w:b/>
                <w:bCs/>
                <w:i w:val="false"/>
                <w:iCs w:val="false"/>
                <w:color w:val="1A4F7A"/>
                <w:sz w:val="21"/>
                <w:szCs w:val="21"/>
              </w:rPr>
              <w:t xml:space="preserve">For NHS &amp; Healthcare Agencies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CQC-compliant accommodation (safe, clean, verified)</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Block booking discounts for long placements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Weekly invoicing — matches NHS payment cycles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Proximity to Russells Hall &amp; New Cross hospitals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Quiet single rooms — essential after night shifts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Flexible arrival and departure times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No booking fees — direct account with us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References available from existing placements</w:t>
            </w:r>
          </w:p>
        </w:tc>
      </w:tr>
    </w:tbl>
    <w:p>
      <w:pPr>
        <w:spacing w:after="0" w:before="0"/>
      </w:pPr>
      <w:r>
        <w:t xml:space="preserve"/>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3"/>
              <w:left w:val="single" w:color="1A3A5C" w:sz="18"/>
              <w:bottom w:val="single" w:color="1A3A5C" w:sz="3"/>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3A5C"/>
                <w:sz w:val="17"/>
                <w:szCs w:val="17"/>
              </w:rPr>
              <w:t xml:space="preserve">THE CORPORATE RATE FRAMEWORK — SET THIS UP BEFORE OUTREACH</w:t>
            </w:r>
          </w:p>
          <w:p>
            <w:pPr>
              <w:spacing w:after="40" w:before="0"/>
            </w:pPr>
            <w:r>
              <w:rPr>
                <w:rFonts w:ascii="Arial" w:cs="Arial" w:eastAsia="Arial" w:hAnsi="Arial"/>
                <w:b w:val="false"/>
                <w:bCs w:val="false"/>
                <w:i w:val="false"/>
                <w:iCs w:val="false"/>
                <w:color w:val="2C3545"/>
                <w:sz w:val="19"/>
                <w:szCs w:val="19"/>
              </w:rPr>
              <w:t xml:space="preserve">Standard corporate rate:  Single room £48/night  ·  Twin £58/night  ·  includes Wi-Fi and parking</w:t>
            </w:r>
          </w:p>
          <w:p>
            <w:pPr>
              <w:spacing w:after="40" w:before="0"/>
            </w:pPr>
            <w:r>
              <w:rPr>
                <w:rFonts w:ascii="Arial" w:cs="Arial" w:eastAsia="Arial" w:hAnsi="Arial"/>
                <w:b w:val="false"/>
                <w:bCs w:val="false"/>
                <w:i w:val="false"/>
                <w:iCs w:val="false"/>
                <w:color w:val="2C3545"/>
                <w:sz w:val="19"/>
                <w:szCs w:val="19"/>
              </w:rPr>
              <w:t xml:space="preserve">Weekly rate (5+ nights same guest):  Single £42/night  ·  Twin £52/night</w:t>
            </w:r>
          </w:p>
          <w:p>
            <w:pPr>
              <w:spacing w:after="40" w:before="0"/>
            </w:pPr>
            <w:r>
              <w:rPr>
                <w:rFonts w:ascii="Arial" w:cs="Arial" w:eastAsia="Arial" w:hAnsi="Arial"/>
                <w:b w:val="false"/>
                <w:bCs w:val="false"/>
                <w:i w:val="false"/>
                <w:iCs w:val="false"/>
                <w:color w:val="2C3545"/>
                <w:sz w:val="19"/>
                <w:szCs w:val="19"/>
              </w:rPr>
              <w:t xml:space="preserve">Block booking rate (5+ rooms simultaneously):  Negotiated — typically 10–15% below standard</w:t>
            </w:r>
          </w:p>
          <w:p>
            <w:pPr>
              <w:spacing w:after="40" w:before="0"/>
            </w:pPr>
            <w:r>
              <w:rPr>
                <w:rFonts w:ascii="Arial" w:cs="Arial" w:eastAsia="Arial" w:hAnsi="Arial"/>
                <w:b w:val="false"/>
                <w:bCs w:val="false"/>
                <w:i w:val="false"/>
                <w:iCs w:val="false"/>
                <w:color w:val="2C3545"/>
                <w:sz w:val="19"/>
                <w:szCs w:val="19"/>
              </w:rPr>
              <w:t xml:space="preserve">Conference day delegate rate:  £XX per person (includes room hire, AV, morning refreshments, working lunch, afternoon break)</w:t>
            </w:r>
          </w:p>
          <w:p>
            <w:pPr>
              <w:spacing w:after="40" w:before="0"/>
            </w:pPr>
            <w:r>
              <w:rPr>
                <w:rFonts w:ascii="Arial" w:cs="Arial" w:eastAsia="Arial" w:hAnsi="Arial"/>
                <w:b w:val="false"/>
                <w:bCs w:val="false"/>
                <w:i w:val="false"/>
                <w:iCs w:val="false"/>
                <w:color w:val="2C3545"/>
                <w:sz w:val="19"/>
                <w:szCs w:val="19"/>
              </w:rPr>
              <w:t xml:space="preserve">Breakfast add-on:  £8.95pp  ·  Evening meal arrangement on request</w:t>
            </w:r>
          </w:p>
          <w:p>
            <w:pPr>
              <w:spacing w:after="40" w:before="0"/>
            </w:pPr>
            <w:r>
              <w:rPr>
                <w:rFonts w:ascii="Arial" w:cs="Arial" w:eastAsia="Arial" w:hAnsi="Arial"/>
                <w:b w:val="false"/>
                <w:bCs w:val="false"/>
                <w:i w:val="false"/>
                <w:iCs w:val="false"/>
                <w:color w:val="2C3545"/>
                <w:sz w:val="19"/>
                <w:szCs w:val="19"/>
              </w:rPr>
              <w:t xml:space="preserve">Payment terms:  30-day invoice for established accounts  ·  Credit card on file for new accounts</w:t>
            </w:r>
          </w:p>
          <w:p>
            <w:pPr>
              <w:spacing w:after="40" w:before="0"/>
            </w:pPr>
            <w:r>
              <w:rPr>
                <w:rFonts w:ascii="Arial" w:cs="Arial" w:eastAsia="Arial" w:hAnsi="Arial"/>
                <w:b w:val="false"/>
                <w:bCs w:val="false"/>
                <w:i w:val="false"/>
                <w:iCs w:val="false"/>
                <w:color w:val="2C3545"/>
                <w:sz w:val="19"/>
                <w:szCs w:val="19"/>
              </w:rPr>
              <w:t xml:space="preserve">Contract terms:  Minimum 3-month agreement for guaranteed rate  ·  Reviewed annually</w:t>
            </w:r>
          </w:p>
          <w:p>
            <w:pPr>
              <w:spacing w:after="40" w:before="0"/>
            </w:pPr>
            <w:r>
              <w:rPr>
                <w:rFonts w:ascii="Arial" w:cs="Arial" w:eastAsia="Arial" w:hAnsi="Arial"/>
                <w:b w:val="false"/>
                <w:bCs w:val="false"/>
                <w:i w:val="false"/>
                <w:iCs w:val="false"/>
                <w:color w:val="2C3545"/>
                <w:sz w:val="19"/>
                <w:szCs w:val="19"/>
              </w:rPr>
              <w:t xml:space="preserve">Cancellation policy:  48 hours for individual rooms  ·  5 days for block bookings of 5+ rooms</w:t>
            </w:r>
          </w:p>
        </w:tc>
      </w:tr>
    </w:tbl>
    <w:p>
      <w:pPr>
        <w:spacing w:after="0" w:before="0"/>
      </w:pPr>
      <w:r>
        <w:t xml:space="preserve"/>
      </w:r>
    </w:p>
    <w:p>
      <w:pPr>
        <w:spacing w:after="0" w:before="0"/>
      </w:pPr>
      <w:r>
        <w:t xml:space="preserve"/>
      </w:r>
    </w:p>
    <w:p>
      <w:r>
        <w:br w:type="page"/>
      </w:r>
    </w:p>
    <w:p>
      <w:pPr>
        <w:pStyle w:val="Heading1"/>
        <w:spacing w:after="160" w:before="400"/>
      </w:pPr>
      <w:r>
        <w:rPr>
          <w:rFonts w:ascii="Arial" w:cs="Arial" w:eastAsia="Arial" w:hAnsi="Arial"/>
          <w:b/>
          <w:bCs/>
          <w:i w:val="false"/>
          <w:iCs w:val="false"/>
          <w:color w:val="1A1A2E"/>
          <w:sz w:val="33"/>
          <w:szCs w:val="33"/>
        </w:rPr>
        <w:t xml:space="preserve">PART 3 — HOW TO FIND LEADS</w:t>
      </w:r>
    </w:p>
    <w:p>
      <w:pPr>
        <w:spacing w:after="0" w:before="0"/>
      </w:pPr>
      <w:r>
        <w:t xml:space="preserve"/>
      </w:r>
    </w:p>
    <w:p>
      <w:pPr>
        <w:pStyle w:val="Heading2"/>
        <w:spacing w:after="120" w:before="300"/>
      </w:pPr>
      <w:r>
        <w:rPr>
          <w:rFonts w:ascii="Arial" w:cs="Arial" w:eastAsia="Arial" w:hAnsi="Arial"/>
          <w:b/>
          <w:bCs/>
          <w:i w:val="false"/>
          <w:iCs w:val="false"/>
          <w:color w:val="1A3A5C"/>
          <w:sz w:val="25"/>
          <w:szCs w:val="25"/>
        </w:rPr>
        <w:t xml:space="preserve">3.1  LinkedIn Prospecting (highest quality source)</w:t>
      </w:r>
    </w:p>
    <w:p>
      <w:pPr>
        <w:spacing w:after="60" w:before="60"/>
        <w:jc w:val="left"/>
      </w:pPr>
      <w:r>
        <w:rPr>
          <w:rFonts w:ascii="Arial" w:cs="Arial" w:eastAsia="Arial" w:hAnsi="Arial"/>
          <w:b w:val="false"/>
          <w:bCs w:val="false"/>
          <w:i w:val="false"/>
          <w:iCs w:val="false"/>
          <w:color w:val="556070"/>
          <w:sz w:val="20"/>
          <w:szCs w:val="20"/>
        </w:rPr>
        <w:t xml:space="preserve">LinkedIn allows you to identify, by name and job title, the exact person at each company who books accommodation or organises training. This is the single most effective B2B channel for this hotel.</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4F7A" w:sz="3"/>
              <w:left w:val="single" w:color="1A4F7A" w:sz="18"/>
              <w:bottom w:val="single" w:color="1A4F7A" w:sz="3"/>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4F7A"/>
                <w:sz w:val="17"/>
                <w:szCs w:val="17"/>
              </w:rPr>
              <w:t xml:space="preserve">LINKEDIN SEARCH FILTERS — USE THESE EXACT COMBINATIONS</w:t>
            </w:r>
          </w:p>
          <w:p>
            <w:pPr>
              <w:spacing w:after="40" w:before="0"/>
            </w:pPr>
            <w:r>
              <w:rPr>
                <w:rFonts w:ascii="Arial" w:cs="Arial" w:eastAsia="Arial" w:hAnsi="Arial"/>
                <w:b w:val="false"/>
                <w:bCs w:val="false"/>
                <w:i w:val="false"/>
                <w:iCs w:val="false"/>
                <w:color w:val="2C3545"/>
                <w:sz w:val="19"/>
                <w:szCs w:val="19"/>
              </w:rPr>
              <w:t xml:space="preserve">Search 1 (Contractors):  Title: 'Site Manager' OR 'Project Manager' OR 'Operations Manager'  ·  Location: Wolverhampton, Dudley, Stourbridge, West Midlands  ·  Industry: Construction</w:t>
            </w:r>
          </w:p>
          <w:p>
            <w:pPr>
              <w:spacing w:after="40" w:before="0"/>
            </w:pPr>
            <w:r>
              <w:rPr>
                <w:rFonts w:ascii="Arial" w:cs="Arial" w:eastAsia="Arial" w:hAnsi="Arial"/>
                <w:b w:val="false"/>
                <w:bCs w:val="false"/>
                <w:i w:val="false"/>
                <w:iCs w:val="false"/>
                <w:color w:val="2C3545"/>
                <w:sz w:val="19"/>
                <w:szCs w:val="19"/>
              </w:rPr>
              <w:t xml:space="preserve">Search 2 (NHS/Healthcare):  Title: 'Bank Coordinator' OR 'Staffing Manager' OR 'Agency Manager'  ·  Location: within 15 miles of Dudley  ·  Industry: Hospital &amp; Health Care</w:t>
            </w:r>
          </w:p>
          <w:p>
            <w:pPr>
              <w:spacing w:after="40" w:before="0"/>
            </w:pPr>
            <w:r>
              <w:rPr>
                <w:rFonts w:ascii="Arial" w:cs="Arial" w:eastAsia="Arial" w:hAnsi="Arial"/>
                <w:b w:val="false"/>
                <w:bCs w:val="false"/>
                <w:i w:val="false"/>
                <w:iCs w:val="false"/>
                <w:color w:val="2C3545"/>
                <w:sz w:val="19"/>
                <w:szCs w:val="19"/>
              </w:rPr>
              <w:t xml:space="preserve">Search 3 (Training):  Title: 'Training Manager' OR 'L&amp;D Manager' OR 'Learning and Development'  ·  Location: West Midlands  ·  Company size: 50–500 employees</w:t>
            </w:r>
          </w:p>
          <w:p>
            <w:pPr>
              <w:spacing w:after="40" w:before="0"/>
            </w:pPr>
            <w:r>
              <w:rPr>
                <w:rFonts w:ascii="Arial" w:cs="Arial" w:eastAsia="Arial" w:hAnsi="Arial"/>
                <w:b w:val="false"/>
                <w:bCs w:val="false"/>
                <w:i w:val="false"/>
                <w:iCs w:val="false"/>
                <w:color w:val="2C3545"/>
                <w:sz w:val="19"/>
                <w:szCs w:val="19"/>
              </w:rPr>
              <w:t xml:space="preserve">Search 4 (Corporate PAs):  Title: 'Personal Assistant' OR 'Executive Assistant' OR 'Office Manager'  ·  Location: Wolverhampton OR Dudley OR West Midlands  ·  Industry: Legal, Financial Services, Consulting</w:t>
            </w:r>
          </w:p>
          <w:p>
            <w:pPr>
              <w:spacing w:after="40" w:before="0"/>
            </w:pPr>
            <w:r>
              <w:rPr>
                <w:rFonts w:ascii="Arial" w:cs="Arial" w:eastAsia="Arial" w:hAnsi="Arial"/>
                <w:b w:val="false"/>
                <w:bCs w:val="false"/>
                <w:i w:val="false"/>
                <w:iCs w:val="false"/>
                <w:color w:val="2C3545"/>
                <w:sz w:val="19"/>
                <w:szCs w:val="19"/>
              </w:rPr>
              <w:t xml:space="preserve">Search 5 (Recruiters placing contractors):  Title: 'Recruitment Consultant' OR 'Resourcer' OR 'Talent Manager'  ·  Location: West Midlands  ·  Industry: Staffing and Recruiting</w:t>
            </w:r>
          </w:p>
        </w:tc>
      </w:tr>
    </w:tbl>
    <w:p>
      <w:pPr>
        <w:spacing w:after="0" w:before="0"/>
      </w:pPr>
      <w:r>
        <w:t xml:space="preserve"/>
      </w:r>
    </w:p>
    <w:p>
      <w:pPr>
        <w:spacing w:after="60" w:before="60"/>
        <w:jc w:val="left"/>
      </w:pPr>
      <w:r>
        <w:rPr>
          <w:rFonts w:ascii="Arial" w:cs="Arial" w:eastAsia="Arial" w:hAnsi="Arial"/>
          <w:b w:val="false"/>
          <w:bCs w:val="false"/>
          <w:i w:val="false"/>
          <w:iCs w:val="false"/>
          <w:color w:val="556070"/>
          <w:sz w:val="20"/>
          <w:szCs w:val="20"/>
        </w:rPr>
        <w:t xml:space="preserve">For each prospect: connect with a personalised note (see Part 4 for message templates). Do not pitch immediately — connect, wait for acceptance, then message.</w:t>
      </w:r>
    </w:p>
    <w:p>
      <w:pPr>
        <w:spacing w:after="0" w:before="0"/>
      </w:pPr>
      <w:r>
        <w:t xml:space="preserve"/>
      </w:r>
    </w:p>
    <w:p>
      <w:pPr>
        <w:pStyle w:val="Heading2"/>
        <w:spacing w:after="120" w:before="300"/>
      </w:pPr>
      <w:r>
        <w:rPr>
          <w:rFonts w:ascii="Arial" w:cs="Arial" w:eastAsia="Arial" w:hAnsi="Arial"/>
          <w:b/>
          <w:bCs/>
          <w:i w:val="false"/>
          <w:iCs w:val="false"/>
          <w:color w:val="1A3A5C"/>
          <w:sz w:val="25"/>
          <w:szCs w:val="25"/>
        </w:rPr>
        <w:t xml:space="preserve">3.2  Local Business Directories &amp; Research</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00"/>
        <w:gridCol w:w="50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200"/>
            </w:pPr>
            <w:r>
              <w:rPr>
                <w:rFonts w:ascii="Arial" w:cs="Arial" w:eastAsia="Arial" w:hAnsi="Arial"/>
                <w:b/>
                <w:bCs/>
                <w:i w:val="false"/>
                <w:iCs w:val="false"/>
                <w:color w:val="9A7010"/>
                <w:sz w:val="21"/>
                <w:szCs w:val="21"/>
              </w:rPr>
              <w:t xml:space="preserve">Free directories to mine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Companies House — search active companies by postcode DY1–DY5, WV1–WV14</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Yell.com — filter by sector and Dudley/Wolverhampton location</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Thomasnet / Kompass — manufacturing and industrial sector</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NHS England directory — find all trusts and agencies in the region</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Google Maps — search 'construction company Dudley' and scrape the results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Local Chamber of Commerce — member directories are gold</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Black Country Chamber of Commerce — blackcountrychamber.co.uk</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Wolverhampton Business Improvement District — member list</w:t>
            </w:r>
          </w:p>
        </w:tc>
        <w:tc>
          <w:tcPr>
            <w:tcW w:type="dxa" w:w="509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200"/>
            </w:pPr>
            <w:r>
              <w:rPr>
                <w:rFonts w:ascii="Arial" w:cs="Arial" w:eastAsia="Arial" w:hAnsi="Arial"/>
                <w:b/>
                <w:bCs/>
                <w:i w:val="false"/>
                <w:iCs w:val="false"/>
                <w:color w:val="9A7010"/>
                <w:sz w:val="21"/>
                <w:szCs w:val="21"/>
              </w:rPr>
              <w:t xml:space="preserve">Key industrial estates to target</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Dudley Port Industrial Estate — DY4</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Pensnett Trading Estate — DY6 (one of the UK's largest)</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Tividale Industrial Estate — B69</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Halesowen Road Corridor — B63/DY5</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Wolverhampton Science Park — WV10</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Stafford Road Corridor — Wolverhampton</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Round Oak Retail &amp; Business Park — DY5</w:t>
            </w:r>
          </w:p>
          <w:p>
            <w:pPr>
              <w:spacing w:after="0" w:before="0"/>
            </w:pPr>
            <w:r>
              <w:t xml:space="preserve"/>
            </w:r>
          </w:p>
          <w:p>
            <w:pPr>
              <w:spacing w:after="60" w:before="60"/>
              <w:jc w:val="left"/>
            </w:pPr>
            <w:r>
              <w:rPr>
                <w:rFonts w:ascii="Arial" w:cs="Arial" w:eastAsia="Arial" w:hAnsi="Arial"/>
                <w:b w:val="false"/>
                <w:bCs w:val="false"/>
                <w:i/>
                <w:iCs/>
                <w:color w:val="556070"/>
                <w:sz w:val="17"/>
                <w:szCs w:val="17"/>
              </w:rPr>
              <w:t xml:space="preserve">Tip: Drive these estates and photograph company names on signage. Search each company — 50+ employees is your minimum target.</w:t>
            </w:r>
          </w:p>
        </w:tc>
      </w:tr>
    </w:tbl>
    <w:p>
      <w:pPr>
        <w:spacing w:after="0" w:before="0"/>
      </w:pPr>
      <w:r>
        <w:t xml:space="preserve"/>
      </w:r>
    </w:p>
    <w:p>
      <w:pPr>
        <w:pStyle w:val="Heading2"/>
        <w:spacing w:after="120" w:before="300"/>
      </w:pPr>
      <w:r>
        <w:rPr>
          <w:rFonts w:ascii="Arial" w:cs="Arial" w:eastAsia="Arial" w:hAnsi="Arial"/>
          <w:b/>
          <w:bCs/>
          <w:i w:val="false"/>
          <w:iCs w:val="false"/>
          <w:color w:val="1A3A5C"/>
          <w:sz w:val="25"/>
          <w:szCs w:val="25"/>
        </w:rPr>
        <w:t xml:space="preserve">3.3  Staffing &amp; Recruitment Agency Partnerships</w:t>
      </w:r>
    </w:p>
    <w:p>
      <w:pPr>
        <w:spacing w:after="60" w:before="60"/>
        <w:jc w:val="left"/>
      </w:pPr>
      <w:r>
        <w:rPr>
          <w:rFonts w:ascii="Arial" w:cs="Arial" w:eastAsia="Arial" w:hAnsi="Arial"/>
          <w:b w:val="false"/>
          <w:bCs w:val="false"/>
          <w:i w:val="false"/>
          <w:iCs w:val="false"/>
          <w:color w:val="556070"/>
          <w:sz w:val="20"/>
          <w:szCs w:val="20"/>
        </w:rPr>
        <w:t xml:space="preserve">Recruitment agencies that place workers across the region are your highest-volume channel. One relationship with a large agency can generate 20–50 room nights per month.</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3"/>
              <w:left w:val="single" w:color="1A3A5C" w:sz="18"/>
              <w:bottom w:val="single" w:color="1A3A5C" w:sz="3"/>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3A5C"/>
                <w:sz w:val="19"/>
                <w:szCs w:val="19"/>
              </w:rPr>
              <w:t xml:space="preserve">Target agency types — in priority order:</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Construction &amp; trades agencies — search 'construction recruitment agency Wolverhampton/Dudley'</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Healthcare staffing agencies — Pulse, NHS Professionals, Randstad Care, ID Medical</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Industrial &amp; logistics agencies — Manpower, Adecco, Brook Street, The Best Connection</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IT &amp; engineering agencies — placing contractors on 3–6 month projects in the region</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Executive search firms — visiting candidates need overnight stays</w:t>
            </w:r>
          </w:p>
          <w:p>
            <w:pPr>
              <w:spacing w:after="40" w:before="100"/>
            </w:pPr>
            <w:r>
              <w:rPr>
                <w:rFonts w:ascii="Arial" w:cs="Arial" w:eastAsia="Arial" w:hAnsi="Arial"/>
                <w:b/>
                <w:bCs/>
                <w:i w:val="false"/>
                <w:iCs w:val="false"/>
                <w:color w:val="1A6B40"/>
                <w:sz w:val="19"/>
                <w:szCs w:val="19"/>
              </w:rPr>
              <w:t xml:space="preserve">What to offer agencies:</w:t>
            </w:r>
          </w:p>
          <w:p>
            <w:pPr>
              <w:pStyle w:val="ListParagraph"/>
              <w:numPr>
                <w:ilvl w:val="0"/>
                <w:numId w:val="2"/>
              </w:numPr>
              <w:spacing w:after="36" w:before="36"/>
            </w:pPr>
            <w:r>
              <w:rPr>
                <w:rFonts w:ascii="Arial" w:cs="Arial" w:eastAsia="Arial" w:hAnsi="Arial"/>
                <w:b w:val="false"/>
                <w:bCs w:val="false"/>
                <w:i w:val="false"/>
                <w:iCs w:val="false"/>
                <w:color w:val="1A6B40"/>
                <w:sz w:val="19"/>
                <w:szCs w:val="19"/>
              </w:rPr>
              <w:t xml:space="preserve">A named account contact at the hotel — one call, immediate confirmation</w:t>
            </w:r>
          </w:p>
          <w:p>
            <w:pPr>
              <w:pStyle w:val="ListParagraph"/>
              <w:numPr>
                <w:ilvl w:val="0"/>
                <w:numId w:val="2"/>
              </w:numPr>
              <w:spacing w:after="36" w:before="36"/>
            </w:pPr>
            <w:r>
              <w:rPr>
                <w:rFonts w:ascii="Arial" w:cs="Arial" w:eastAsia="Arial" w:hAnsi="Arial"/>
                <w:b w:val="false"/>
                <w:bCs w:val="false"/>
                <w:i w:val="false"/>
                <w:iCs w:val="false"/>
                <w:color w:val="1A6B40"/>
                <w:sz w:val="19"/>
                <w:szCs w:val="19"/>
              </w:rPr>
              <w:t xml:space="preserve">Commission arrangement — £X per room night referred (industry standard: £2–£5/night)</w:t>
            </w:r>
          </w:p>
          <w:p>
            <w:pPr>
              <w:pStyle w:val="ListParagraph"/>
              <w:numPr>
                <w:ilvl w:val="0"/>
                <w:numId w:val="2"/>
              </w:numPr>
              <w:spacing w:after="36" w:before="36"/>
            </w:pPr>
            <w:r>
              <w:rPr>
                <w:rFonts w:ascii="Arial" w:cs="Arial" w:eastAsia="Arial" w:hAnsi="Arial"/>
                <w:b w:val="false"/>
                <w:bCs w:val="false"/>
                <w:i w:val="false"/>
                <w:iCs w:val="false"/>
                <w:color w:val="1A6B40"/>
                <w:sz w:val="19"/>
                <w:szCs w:val="19"/>
              </w:rPr>
              <w:t xml:space="preserve">Guaranteed 48-hour booking confirmation</w:t>
            </w:r>
          </w:p>
          <w:p>
            <w:pPr>
              <w:pStyle w:val="ListParagraph"/>
              <w:numPr>
                <w:ilvl w:val="0"/>
                <w:numId w:val="2"/>
              </w:numPr>
              <w:spacing w:after="36" w:before="36"/>
            </w:pPr>
            <w:r>
              <w:rPr>
                <w:rFonts w:ascii="Arial" w:cs="Arial" w:eastAsia="Arial" w:hAnsi="Arial"/>
                <w:b w:val="false"/>
                <w:bCs w:val="false"/>
                <w:i w:val="false"/>
                <w:iCs w:val="false"/>
                <w:color w:val="1A6B40"/>
                <w:sz w:val="19"/>
                <w:szCs w:val="19"/>
              </w:rPr>
              <w:t xml:space="preserve">Group rate for 5+ rooms simultaneously</w:t>
            </w:r>
          </w:p>
          <w:p>
            <w:pPr>
              <w:pStyle w:val="ListParagraph"/>
              <w:numPr>
                <w:ilvl w:val="0"/>
                <w:numId w:val="2"/>
              </w:numPr>
              <w:spacing w:after="36" w:before="36"/>
            </w:pPr>
            <w:r>
              <w:rPr>
                <w:rFonts w:ascii="Arial" w:cs="Arial" w:eastAsia="Arial" w:hAnsi="Arial"/>
                <w:b w:val="false"/>
                <w:bCs w:val="false"/>
                <w:i w:val="false"/>
                <w:iCs w:val="false"/>
                <w:color w:val="1A6B40"/>
                <w:sz w:val="19"/>
                <w:szCs w:val="19"/>
              </w:rPr>
              <w:t xml:space="preserve">Monthly invoice with itemised report for their payroll/expense processing</w:t>
            </w:r>
          </w:p>
        </w:tc>
      </w:tr>
    </w:tbl>
    <w:p>
      <w:pPr>
        <w:spacing w:after="0" w:before="0"/>
      </w:pPr>
      <w:r>
        <w:t xml:space="preserve"/>
      </w:r>
    </w:p>
    <w:p>
      <w:pPr>
        <w:spacing w:after="0" w:before="0"/>
      </w:pPr>
      <w:r>
        <w:t xml:space="preserve"/>
      </w:r>
    </w:p>
    <w:p>
      <w:r>
        <w:br w:type="page"/>
      </w:r>
    </w:p>
    <w:p>
      <w:pPr>
        <w:pStyle w:val="Heading1"/>
        <w:spacing w:after="160" w:before="400"/>
      </w:pPr>
      <w:r>
        <w:rPr>
          <w:rFonts w:ascii="Arial" w:cs="Arial" w:eastAsia="Arial" w:hAnsi="Arial"/>
          <w:b/>
          <w:bCs/>
          <w:i w:val="false"/>
          <w:iCs w:val="false"/>
          <w:color w:val="1A1A2E"/>
          <w:sz w:val="33"/>
          <w:szCs w:val="33"/>
        </w:rPr>
        <w:t xml:space="preserve">PART 4 — OUTREACH SCRIPTS &amp; TEMPLATES</w:t>
      </w:r>
    </w:p>
    <w:p>
      <w:pPr>
        <w:spacing w:after="0" w:before="0"/>
      </w:pPr>
      <w:r>
        <w:t xml:space="preserve"/>
      </w:r>
    </w:p>
    <w:p>
      <w:pPr>
        <w:pStyle w:val="Heading2"/>
        <w:spacing w:after="120" w:before="300"/>
      </w:pPr>
      <w:r>
        <w:rPr>
          <w:rFonts w:ascii="Arial" w:cs="Arial" w:eastAsia="Arial" w:hAnsi="Arial"/>
          <w:b/>
          <w:bCs/>
          <w:i w:val="false"/>
          <w:iCs w:val="false"/>
          <w:color w:val="1A3A5C"/>
          <w:sz w:val="25"/>
          <w:szCs w:val="25"/>
        </w:rPr>
        <w:t xml:space="preserve">4.1  Cold Email Templates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A05010" w:sz="3"/>
              <w:left w:val="single" w:color="A05010" w:sz="18"/>
              <w:bottom w:val="single" w:color="A05010" w:sz="3"/>
              <w:right w:val="none" w:color="FFFFFF" w:sz="0"/>
            </w:tcBorders>
            <w:shd w:fill="FEF6EC" w:val="clear"/>
            <w:tcMar>
              <w:top w:type="dxa" w:w="140"/>
              <w:left w:type="dxa" w:w="260"/>
              <w:bottom w:type="dxa" w:w="140"/>
              <w:right w:type="dxa" w:w="260"/>
            </w:tcMar>
          </w:tcPr>
          <w:p>
            <w:pPr>
              <w:spacing w:after="60" w:before="0"/>
            </w:pPr>
            <w:r>
              <w:rPr>
                <w:rFonts w:ascii="Arial" w:cs="Arial" w:eastAsia="Arial" w:hAnsi="Arial"/>
                <w:b/>
                <w:bCs/>
                <w:i w:val="false"/>
                <w:iCs w:val="false"/>
                <w:color w:val="A05010"/>
                <w:sz w:val="17"/>
                <w:szCs w:val="17"/>
              </w:rPr>
              <w:t xml:space="preserve">EMAIL TEMPLATE 1 — Contractors &amp; Site Managers</w:t>
            </w:r>
          </w:p>
          <w:p>
            <w:pPr>
              <w:spacing w:after="80" w:before="0"/>
            </w:pPr>
            <w:r>
              <w:rPr>
                <w:rFonts w:ascii="Arial" w:cs="Arial" w:eastAsia="Arial" w:hAnsi="Arial"/>
                <w:b/>
                <w:bCs/>
                <w:i w:val="false"/>
                <w:iCs w:val="false"/>
                <w:color w:val="A05010"/>
                <w:sz w:val="19"/>
                <w:szCs w:val="19"/>
              </w:rPr>
              <w:t xml:space="preserve">Subject: </w:t>
            </w:r>
            <w:r>
              <w:rPr>
                <w:rFonts w:ascii="Arial" w:cs="Arial" w:eastAsia="Arial" w:hAnsi="Arial"/>
                <w:b w:val="false"/>
                <w:bCs w:val="false"/>
                <w:i w:val="false"/>
                <w:iCs w:val="false"/>
                <w:color w:val="2C3545"/>
                <w:sz w:val="19"/>
                <w:szCs w:val="19"/>
              </w:rPr>
              <w:t xml:space="preserve">Contractor accommodation near your Dudley/Wolverhampton sites</w:t>
            </w:r>
          </w:p>
          <w:p>
            <w:pPr>
              <w:pBdr>
                <w:bottom w:val="single" w:color="DDE1E7" w:sz="1" w:space="1"/>
              </w:pBdr>
              <w:spacing w:after="100" w:before="0"/>
            </w:pPr>
            <w:r>
              <w:t xml:space="preserve"/>
            </w:r>
          </w:p>
          <w:p>
            <w:pPr>
              <w:spacing w:after="30" w:before="0"/>
            </w:pPr>
            <w:r>
              <w:rPr>
                <w:rFonts w:ascii="Arial" w:cs="Arial" w:eastAsia="Arial" w:hAnsi="Arial"/>
                <w:b w:val="false"/>
                <w:bCs w:val="false"/>
                <w:i w:val="false"/>
                <w:iCs w:val="false"/>
                <w:color w:val="2C3545"/>
                <w:sz w:val="19"/>
                <w:szCs w:val="19"/>
              </w:rPr>
              <w:t xml:space="preserve">Hi [First Name],</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I noticed [Company Name] is working on projects in the Dudley/Wolverhampton area — I wanted to introduce Himley Country Hotel as a potential accommodation partner for your team.</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We're based on the A449 in Himley, 10 minutes from Dudley town centre and the M54 junction. We offer:</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  • En-suite single rooms from £48/night (corporate rate)</w:t>
            </w:r>
          </w:p>
          <w:p>
            <w:pPr>
              <w:spacing w:after="30" w:before="0"/>
            </w:pPr>
            <w:r>
              <w:rPr>
                <w:rFonts w:ascii="Arial" w:cs="Arial" w:eastAsia="Arial" w:hAnsi="Arial"/>
                <w:b w:val="false"/>
                <w:bCs w:val="false"/>
                <w:i w:val="false"/>
                <w:iCs w:val="false"/>
                <w:color w:val="2C3545"/>
                <w:sz w:val="19"/>
                <w:szCs w:val="19"/>
              </w:rPr>
              <w:t xml:space="preserve">  • Weekly invoicing — no card required per booking</w:t>
            </w:r>
          </w:p>
          <w:p>
            <w:pPr>
              <w:spacing w:after="30" w:before="0"/>
            </w:pPr>
            <w:r>
              <w:rPr>
                <w:rFonts w:ascii="Arial" w:cs="Arial" w:eastAsia="Arial" w:hAnsi="Arial"/>
                <w:b w:val="false"/>
                <w:bCs w:val="false"/>
                <w:i w:val="false"/>
                <w:iCs w:val="false"/>
                <w:color w:val="2C3545"/>
                <w:sz w:val="19"/>
                <w:szCs w:val="19"/>
              </w:rPr>
              <w:t xml:space="preserve">  • Free on-site parking for every room</w:t>
            </w:r>
          </w:p>
          <w:p>
            <w:pPr>
              <w:spacing w:after="30" w:before="0"/>
            </w:pPr>
            <w:r>
              <w:rPr>
                <w:rFonts w:ascii="Arial" w:cs="Arial" w:eastAsia="Arial" w:hAnsi="Arial"/>
                <w:b w:val="false"/>
                <w:bCs w:val="false"/>
                <w:i w:val="false"/>
                <w:iCs w:val="false"/>
                <w:color w:val="2C3545"/>
                <w:sz w:val="19"/>
                <w:szCs w:val="19"/>
              </w:rPr>
              <w:t xml:space="preserve">  • Flexible check-in/out for shift patterns</w:t>
            </w:r>
          </w:p>
          <w:p>
            <w:pPr>
              <w:spacing w:after="30" w:before="0"/>
            </w:pPr>
            <w:r>
              <w:rPr>
                <w:rFonts w:ascii="Arial" w:cs="Arial" w:eastAsia="Arial" w:hAnsi="Arial"/>
                <w:b w:val="false"/>
                <w:bCs w:val="false"/>
                <w:i w:val="false"/>
                <w:iCs w:val="false"/>
                <w:color w:val="2C3545"/>
                <w:sz w:val="19"/>
                <w:szCs w:val="19"/>
              </w:rPr>
              <w:t xml:space="preserve">  • Block booking discounts for 5+ rooms</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We currently house contractor teams for several companies working across the region and can offer a corporate account with 30-day invoice terms once established.</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Would a quick call this week work — 10 minutes to see if there's a fit? I'm happy to arrange a site visit so you can see the rooms before committing.</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Best regards,</w:t>
            </w:r>
          </w:p>
          <w:p>
            <w:pPr>
              <w:spacing w:after="30" w:before="0"/>
            </w:pPr>
            <w:r>
              <w:rPr>
                <w:rFonts w:ascii="Arial" w:cs="Arial" w:eastAsia="Arial" w:hAnsi="Arial"/>
                <w:b w:val="false"/>
                <w:bCs w:val="false"/>
                <w:i w:val="false"/>
                <w:iCs w:val="false"/>
                <w:color w:val="2C3545"/>
                <w:sz w:val="19"/>
                <w:szCs w:val="19"/>
              </w:rPr>
              <w:t xml:space="preserve">[Your Name]</w:t>
            </w:r>
          </w:p>
          <w:p>
            <w:pPr>
              <w:spacing w:after="30" w:before="0"/>
            </w:pPr>
            <w:r>
              <w:rPr>
                <w:rFonts w:ascii="Arial" w:cs="Arial" w:eastAsia="Arial" w:hAnsi="Arial"/>
                <w:b w:val="false"/>
                <w:bCs w:val="false"/>
                <w:i w:val="false"/>
                <w:iCs w:val="false"/>
                <w:color w:val="2C3545"/>
                <w:sz w:val="19"/>
                <w:szCs w:val="19"/>
              </w:rPr>
              <w:t xml:space="preserve">Himley Country Hotel  |  01902 896 716  |  reservation@himleycountryhotel.com</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0E6B5E" w:sz="3"/>
              <w:left w:val="single" w:color="0E6B5E" w:sz="18"/>
              <w:bottom w:val="single" w:color="0E6B5E" w:sz="3"/>
              <w:right w:val="none" w:color="FFFFFF" w:sz="0"/>
            </w:tcBorders>
            <w:shd w:fill="EBF8F5" w:val="clear"/>
            <w:tcMar>
              <w:top w:type="dxa" w:w="140"/>
              <w:left w:type="dxa" w:w="260"/>
              <w:bottom w:type="dxa" w:w="140"/>
              <w:right w:type="dxa" w:w="260"/>
            </w:tcMar>
          </w:tcPr>
          <w:p>
            <w:pPr>
              <w:spacing w:after="60" w:before="0"/>
            </w:pPr>
            <w:r>
              <w:rPr>
                <w:rFonts w:ascii="Arial" w:cs="Arial" w:eastAsia="Arial" w:hAnsi="Arial"/>
                <w:b/>
                <w:bCs/>
                <w:i w:val="false"/>
                <w:iCs w:val="false"/>
                <w:color w:val="0E6B5E"/>
                <w:sz w:val="17"/>
                <w:szCs w:val="17"/>
              </w:rPr>
              <w:t xml:space="preserve">EMAIL TEMPLATE 2 — Recruitment &amp; Staffing Agencies</w:t>
            </w:r>
          </w:p>
          <w:p>
            <w:pPr>
              <w:spacing w:after="80" w:before="0"/>
            </w:pPr>
            <w:r>
              <w:rPr>
                <w:rFonts w:ascii="Arial" w:cs="Arial" w:eastAsia="Arial" w:hAnsi="Arial"/>
                <w:b/>
                <w:bCs/>
                <w:i w:val="false"/>
                <w:iCs w:val="false"/>
                <w:color w:val="0E6B5E"/>
                <w:sz w:val="19"/>
                <w:szCs w:val="19"/>
              </w:rPr>
              <w:t xml:space="preserve">Subject: </w:t>
            </w:r>
            <w:r>
              <w:rPr>
                <w:rFonts w:ascii="Arial" w:cs="Arial" w:eastAsia="Arial" w:hAnsi="Arial"/>
                <w:b w:val="false"/>
                <w:bCs w:val="false"/>
                <w:i w:val="false"/>
                <w:iCs w:val="false"/>
                <w:color w:val="2C3545"/>
                <w:sz w:val="19"/>
                <w:szCs w:val="19"/>
              </w:rPr>
              <w:t xml:space="preserve">Partnership opportunity — contractor accommodation for your West Midlands placements</w:t>
            </w:r>
          </w:p>
          <w:p>
            <w:pPr>
              <w:pBdr>
                <w:bottom w:val="single" w:color="DDE1E7" w:sz="1" w:space="1"/>
              </w:pBdr>
              <w:spacing w:after="100" w:before="0"/>
            </w:pPr>
            <w:r>
              <w:t xml:space="preserve"/>
            </w:r>
          </w:p>
          <w:p>
            <w:pPr>
              <w:spacing w:after="30" w:before="0"/>
            </w:pPr>
            <w:r>
              <w:rPr>
                <w:rFonts w:ascii="Arial" w:cs="Arial" w:eastAsia="Arial" w:hAnsi="Arial"/>
                <w:b w:val="false"/>
                <w:bCs w:val="false"/>
                <w:i w:val="false"/>
                <w:iCs w:val="false"/>
                <w:color w:val="2C3545"/>
                <w:sz w:val="19"/>
                <w:szCs w:val="19"/>
              </w:rPr>
              <w:t xml:space="preserve">Hi [First Name],</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I work with [Agency Name]'s counterparts at other agencies in the region and wanted to reach out about a partnership that benefits both your candidates and your business.</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Himley Country Hotel offers a dedicated agency programme for staffing companies placing contractors near Wolverhampton and Dudley:</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  • Named contact at the hotel — one call or email, guaranteed same-day confirmation</w:t>
            </w:r>
          </w:p>
          <w:p>
            <w:pPr>
              <w:spacing w:after="30" w:before="0"/>
            </w:pPr>
            <w:r>
              <w:rPr>
                <w:rFonts w:ascii="Arial" w:cs="Arial" w:eastAsia="Arial" w:hAnsi="Arial"/>
                <w:b w:val="false"/>
                <w:bCs w:val="false"/>
                <w:i w:val="false"/>
                <w:iCs w:val="false"/>
                <w:color w:val="2C3545"/>
                <w:sz w:val="19"/>
                <w:szCs w:val="19"/>
              </w:rPr>
              <w:t xml:space="preserve">  • Preferential rates: from £45/night single, weekly discounts available</w:t>
            </w:r>
          </w:p>
          <w:p>
            <w:pPr>
              <w:spacing w:after="30" w:before="0"/>
            </w:pPr>
            <w:r>
              <w:rPr>
                <w:rFonts w:ascii="Arial" w:cs="Arial" w:eastAsia="Arial" w:hAnsi="Arial"/>
                <w:b w:val="false"/>
                <w:bCs w:val="false"/>
                <w:i w:val="false"/>
                <w:iCs w:val="false"/>
                <w:color w:val="2C3545"/>
                <w:sz w:val="19"/>
                <w:szCs w:val="19"/>
              </w:rPr>
              <w:t xml:space="preserve">  • Monthly consolidated invoicing — one invoice per agency, not per booking</w:t>
            </w:r>
          </w:p>
          <w:p>
            <w:pPr>
              <w:spacing w:after="30" w:before="0"/>
            </w:pPr>
            <w:r>
              <w:rPr>
                <w:rFonts w:ascii="Arial" w:cs="Arial" w:eastAsia="Arial" w:hAnsi="Arial"/>
                <w:b w:val="false"/>
                <w:bCs w:val="false"/>
                <w:i w:val="false"/>
                <w:iCs w:val="false"/>
                <w:color w:val="2C3545"/>
                <w:sz w:val="19"/>
                <w:szCs w:val="19"/>
              </w:rPr>
              <w:t xml:space="preserve">  • Referral commission of £[X] per room night (paid monthly)</w:t>
            </w:r>
          </w:p>
          <w:p>
            <w:pPr>
              <w:spacing w:after="30" w:before="0"/>
            </w:pPr>
            <w:r>
              <w:rPr>
                <w:rFonts w:ascii="Arial" w:cs="Arial" w:eastAsia="Arial" w:hAnsi="Arial"/>
                <w:b w:val="false"/>
                <w:bCs w:val="false"/>
                <w:i w:val="false"/>
                <w:iCs w:val="false"/>
                <w:color w:val="2C3545"/>
                <w:sz w:val="19"/>
                <w:szCs w:val="19"/>
              </w:rPr>
              <w:t xml:space="preserve">  • Priority room availability — we hold rooms for partner agencies</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Several local agencies already use us as their preferred accommodation partner in the Dudley/Wolverhampton area. I'd like to extend the same arrangement to [Agency Name].</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Can we set up a 15-minute call this week? I'll send over our agency rate card and referral agreement.</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Best regards,</w:t>
            </w:r>
          </w:p>
          <w:p>
            <w:pPr>
              <w:spacing w:after="30" w:before="0"/>
            </w:pPr>
            <w:r>
              <w:rPr>
                <w:rFonts w:ascii="Arial" w:cs="Arial" w:eastAsia="Arial" w:hAnsi="Arial"/>
                <w:b w:val="false"/>
                <w:bCs w:val="false"/>
                <w:i w:val="false"/>
                <w:iCs w:val="false"/>
                <w:color w:val="2C3545"/>
                <w:sz w:val="19"/>
                <w:szCs w:val="19"/>
              </w:rPr>
              <w:t xml:space="preserve">[Your Name]</w:t>
            </w:r>
          </w:p>
          <w:p>
            <w:pPr>
              <w:spacing w:after="30" w:before="0"/>
            </w:pPr>
            <w:r>
              <w:rPr>
                <w:rFonts w:ascii="Arial" w:cs="Arial" w:eastAsia="Arial" w:hAnsi="Arial"/>
                <w:b w:val="false"/>
                <w:bCs w:val="false"/>
                <w:i w:val="false"/>
                <w:iCs w:val="false"/>
                <w:color w:val="2C3545"/>
                <w:sz w:val="19"/>
                <w:szCs w:val="19"/>
              </w:rPr>
              <w:t xml:space="preserve">Himley Country Hotel  |  01902 896 716  |  reservation@himleycountryhotel.com</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6B40" w:sz="3"/>
              <w:left w:val="single" w:color="1A6B40" w:sz="18"/>
              <w:bottom w:val="single" w:color="1A6B40" w:sz="3"/>
              <w:right w:val="none" w:color="FFFFFF" w:sz="0"/>
            </w:tcBorders>
            <w:shd w:fill="EDF8F3" w:val="clear"/>
            <w:tcMar>
              <w:top w:type="dxa" w:w="140"/>
              <w:left w:type="dxa" w:w="260"/>
              <w:bottom w:type="dxa" w:w="140"/>
              <w:right w:type="dxa" w:w="260"/>
            </w:tcMar>
          </w:tcPr>
          <w:p>
            <w:pPr>
              <w:spacing w:after="60" w:before="0"/>
            </w:pPr>
            <w:r>
              <w:rPr>
                <w:rFonts w:ascii="Arial" w:cs="Arial" w:eastAsia="Arial" w:hAnsi="Arial"/>
                <w:b/>
                <w:bCs/>
                <w:i w:val="false"/>
                <w:iCs w:val="false"/>
                <w:color w:val="1A6B40"/>
                <w:sz w:val="17"/>
                <w:szCs w:val="17"/>
              </w:rPr>
              <w:t xml:space="preserve">EMAIL TEMPLATE 3 — Conference &amp; Training Organisers</w:t>
            </w:r>
          </w:p>
          <w:p>
            <w:pPr>
              <w:spacing w:after="80" w:before="0"/>
            </w:pPr>
            <w:r>
              <w:rPr>
                <w:rFonts w:ascii="Arial" w:cs="Arial" w:eastAsia="Arial" w:hAnsi="Arial"/>
                <w:b/>
                <w:bCs/>
                <w:i w:val="false"/>
                <w:iCs w:val="false"/>
                <w:color w:val="1A6B40"/>
                <w:sz w:val="19"/>
                <w:szCs w:val="19"/>
              </w:rPr>
              <w:t xml:space="preserve">Subject: </w:t>
            </w:r>
            <w:r>
              <w:rPr>
                <w:rFonts w:ascii="Arial" w:cs="Arial" w:eastAsia="Arial" w:hAnsi="Arial"/>
                <w:b w:val="false"/>
                <w:bCs w:val="false"/>
                <w:i w:val="false"/>
                <w:iCs w:val="false"/>
                <w:color w:val="2C3545"/>
                <w:sz w:val="19"/>
                <w:szCs w:val="19"/>
              </w:rPr>
              <w:t xml:space="preserve">Conference venue + accommodation — Dudley/Wolverhampton — up to 180 delegates</w:t>
            </w:r>
          </w:p>
          <w:p>
            <w:pPr>
              <w:pBdr>
                <w:bottom w:val="single" w:color="DDE1E7" w:sz="1" w:space="1"/>
              </w:pBdr>
              <w:spacing w:after="100" w:before="0"/>
            </w:pPr>
            <w:r>
              <w:t xml:space="preserve"/>
            </w:r>
          </w:p>
          <w:p>
            <w:pPr>
              <w:spacing w:after="30" w:before="0"/>
            </w:pPr>
            <w:r>
              <w:rPr>
                <w:rFonts w:ascii="Arial" w:cs="Arial" w:eastAsia="Arial" w:hAnsi="Arial"/>
                <w:b w:val="false"/>
                <w:bCs w:val="false"/>
                <w:i w:val="false"/>
                <w:iCs w:val="false"/>
                <w:color w:val="2C3545"/>
                <w:sz w:val="19"/>
                <w:szCs w:val="19"/>
              </w:rPr>
              <w:t xml:space="preserve">Hi [First Name],</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I'm reaching out because [Company Name] organises training/events in the West Midlands, and I think Himley Country Hotel could make your logistics significantly easier.</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We offer something most local venues don't — a conference room AND accommodation in the same building:</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  • Conference space for 12–180 delegates (theatre, boardroom or cabaret layout)</w:t>
            </w:r>
          </w:p>
          <w:p>
            <w:pPr>
              <w:spacing w:after="30" w:before="0"/>
            </w:pPr>
            <w:r>
              <w:rPr>
                <w:rFonts w:ascii="Arial" w:cs="Arial" w:eastAsia="Arial" w:hAnsi="Arial"/>
                <w:b w:val="false"/>
                <w:bCs w:val="false"/>
                <w:i w:val="false"/>
                <w:iCs w:val="false"/>
                <w:color w:val="2C3545"/>
                <w:sz w:val="19"/>
                <w:szCs w:val="19"/>
              </w:rPr>
              <w:t xml:space="preserve">  • AV equipment, projector, screen and flip chart included</w:t>
            </w:r>
          </w:p>
          <w:p>
            <w:pPr>
              <w:spacing w:after="30" w:before="0"/>
            </w:pPr>
            <w:r>
              <w:rPr>
                <w:rFonts w:ascii="Arial" w:cs="Arial" w:eastAsia="Arial" w:hAnsi="Arial"/>
                <w:b w:val="false"/>
                <w:bCs w:val="false"/>
                <w:i w:val="false"/>
                <w:iCs w:val="false"/>
                <w:color w:val="2C3545"/>
                <w:sz w:val="19"/>
                <w:szCs w:val="19"/>
              </w:rPr>
              <w:t xml:space="preserve">  • Day delegate packages including all catering from £[XX]pp</w:t>
            </w:r>
          </w:p>
          <w:p>
            <w:pPr>
              <w:spacing w:after="30" w:before="0"/>
            </w:pPr>
            <w:r>
              <w:rPr>
                <w:rFonts w:ascii="Arial" w:cs="Arial" w:eastAsia="Arial" w:hAnsi="Arial"/>
                <w:b w:val="false"/>
                <w:bCs w:val="false"/>
                <w:i w:val="false"/>
                <w:iCs w:val="false"/>
                <w:color w:val="2C3545"/>
                <w:sz w:val="19"/>
                <w:szCs w:val="19"/>
              </w:rPr>
              <w:t xml:space="preserve">  • 65 en-suite bedrooms for overnight delegates — no transfers needed</w:t>
            </w:r>
          </w:p>
          <w:p>
            <w:pPr>
              <w:spacing w:after="30" w:before="0"/>
            </w:pPr>
            <w:r>
              <w:rPr>
                <w:rFonts w:ascii="Arial" w:cs="Arial" w:eastAsia="Arial" w:hAnsi="Arial"/>
                <w:b w:val="false"/>
                <w:bCs w:val="false"/>
                <w:i w:val="false"/>
                <w:iCs w:val="false"/>
                <w:color w:val="2C3545"/>
                <w:sz w:val="19"/>
                <w:szCs w:val="19"/>
              </w:rPr>
              <w:t xml:space="preserve">  • Free parking for all delegates</w:t>
            </w:r>
          </w:p>
          <w:p>
            <w:pPr>
              <w:spacing w:after="30" w:before="0"/>
            </w:pPr>
            <w:r>
              <w:rPr>
                <w:rFonts w:ascii="Arial" w:cs="Arial" w:eastAsia="Arial" w:hAnsi="Arial"/>
                <w:b w:val="false"/>
                <w:bCs w:val="false"/>
                <w:i w:val="false"/>
                <w:iCs w:val="false"/>
                <w:color w:val="2C3545"/>
                <w:sz w:val="19"/>
                <w:szCs w:val="19"/>
              </w:rPr>
              <w:t xml:space="preserve">  • One invoice, one point of contact</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We're on the A449 in Himley — 10 minutes from Wolverhampton, 15 from Birmingham, easy from the M5 and M54.</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I'd love to show you around — a 30-minute visit usually converts organisers immediately because the venue speaks for itself. Are you available any morning this week or next?</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Best regards,</w:t>
            </w:r>
          </w:p>
          <w:p>
            <w:pPr>
              <w:spacing w:after="30" w:before="0"/>
            </w:pPr>
            <w:r>
              <w:rPr>
                <w:rFonts w:ascii="Arial" w:cs="Arial" w:eastAsia="Arial" w:hAnsi="Arial"/>
                <w:b w:val="false"/>
                <w:bCs w:val="false"/>
                <w:i w:val="false"/>
                <w:iCs w:val="false"/>
                <w:color w:val="2C3545"/>
                <w:sz w:val="19"/>
                <w:szCs w:val="19"/>
              </w:rPr>
              <w:t xml:space="preserve">[Your Name]</w:t>
            </w:r>
          </w:p>
          <w:p>
            <w:pPr>
              <w:spacing w:after="30" w:before="0"/>
            </w:pPr>
            <w:r>
              <w:rPr>
                <w:rFonts w:ascii="Arial" w:cs="Arial" w:eastAsia="Arial" w:hAnsi="Arial"/>
                <w:b w:val="false"/>
                <w:bCs w:val="false"/>
                <w:i w:val="false"/>
                <w:iCs w:val="false"/>
                <w:color w:val="2C3545"/>
                <w:sz w:val="19"/>
                <w:szCs w:val="19"/>
              </w:rPr>
              <w:t xml:space="preserve">Himley Country Hotel  |  01902 896 716  |  reservation@himleycountryhotel.com</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4F7A" w:sz="3"/>
              <w:left w:val="single" w:color="1A4F7A" w:sz="18"/>
              <w:bottom w:val="single" w:color="1A4F7A" w:sz="3"/>
              <w:right w:val="none" w:color="FFFFFF" w:sz="0"/>
            </w:tcBorders>
            <w:shd w:fill="EBF4FB" w:val="clear"/>
            <w:tcMar>
              <w:top w:type="dxa" w:w="140"/>
              <w:left w:type="dxa" w:w="260"/>
              <w:bottom w:type="dxa" w:w="140"/>
              <w:right w:type="dxa" w:w="260"/>
            </w:tcMar>
          </w:tcPr>
          <w:p>
            <w:pPr>
              <w:spacing w:after="60" w:before="0"/>
            </w:pPr>
            <w:r>
              <w:rPr>
                <w:rFonts w:ascii="Arial" w:cs="Arial" w:eastAsia="Arial" w:hAnsi="Arial"/>
                <w:b/>
                <w:bCs/>
                <w:i w:val="false"/>
                <w:iCs w:val="false"/>
                <w:color w:val="1A4F7A"/>
                <w:sz w:val="17"/>
                <w:szCs w:val="17"/>
              </w:rPr>
              <w:t xml:space="preserve">EMAIL TEMPLATE 4 — NHS &amp; Healthcare Agencies</w:t>
            </w:r>
          </w:p>
          <w:p>
            <w:pPr>
              <w:spacing w:after="80" w:before="0"/>
            </w:pPr>
            <w:r>
              <w:rPr>
                <w:rFonts w:ascii="Arial" w:cs="Arial" w:eastAsia="Arial" w:hAnsi="Arial"/>
                <w:b/>
                <w:bCs/>
                <w:i w:val="false"/>
                <w:iCs w:val="false"/>
                <w:color w:val="1A4F7A"/>
                <w:sz w:val="19"/>
                <w:szCs w:val="19"/>
              </w:rPr>
              <w:t xml:space="preserve">Subject: </w:t>
            </w:r>
            <w:r>
              <w:rPr>
                <w:rFonts w:ascii="Arial" w:cs="Arial" w:eastAsia="Arial" w:hAnsi="Arial"/>
                <w:b w:val="false"/>
                <w:bCs w:val="false"/>
                <w:i w:val="false"/>
                <w:iCs w:val="false"/>
                <w:color w:val="2C3545"/>
                <w:sz w:val="19"/>
                <w:szCs w:val="19"/>
              </w:rPr>
              <w:t xml:space="preserve">Accommodation for your nursing/clinical placements near Russells Hall Hospital</w:t>
            </w:r>
          </w:p>
          <w:p>
            <w:pPr>
              <w:pBdr>
                <w:bottom w:val="single" w:color="DDE1E7" w:sz="1" w:space="1"/>
              </w:pBdr>
              <w:spacing w:after="100" w:before="0"/>
            </w:pPr>
            <w:r>
              <w:t xml:space="preserve"/>
            </w:r>
          </w:p>
          <w:p>
            <w:pPr>
              <w:spacing w:after="30" w:before="0"/>
            </w:pPr>
            <w:r>
              <w:rPr>
                <w:rFonts w:ascii="Arial" w:cs="Arial" w:eastAsia="Arial" w:hAnsi="Arial"/>
                <w:b w:val="false"/>
                <w:bCs w:val="false"/>
                <w:i w:val="false"/>
                <w:iCs w:val="false"/>
                <w:color w:val="2C3545"/>
                <w:sz w:val="19"/>
                <w:szCs w:val="19"/>
              </w:rPr>
              <w:t xml:space="preserve">Hi [First Name],</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I wanted to introduce Himley Country Hotel to [Agency Name] as a reliable accommodation option for your clinical staff placed near Russells Hall Hospital and New Cross Hospital.</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We understand the specific needs of healthcare placements:</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  • Quiet, clean en-suite single rooms — essential after night shifts</w:t>
            </w:r>
          </w:p>
          <w:p>
            <w:pPr>
              <w:spacing w:after="30" w:before="0"/>
            </w:pPr>
            <w:r>
              <w:rPr>
                <w:rFonts w:ascii="Arial" w:cs="Arial" w:eastAsia="Arial" w:hAnsi="Arial"/>
                <w:b w:val="false"/>
                <w:bCs w:val="false"/>
                <w:i w:val="false"/>
                <w:iCs w:val="false"/>
                <w:color w:val="2C3545"/>
                <w:sz w:val="19"/>
                <w:szCs w:val="19"/>
              </w:rPr>
              <w:t xml:space="preserve">  • Flexible arrival times — no rigid check-in window</w:t>
            </w:r>
          </w:p>
          <w:p>
            <w:pPr>
              <w:spacing w:after="30" w:before="0"/>
            </w:pPr>
            <w:r>
              <w:rPr>
                <w:rFonts w:ascii="Arial" w:cs="Arial" w:eastAsia="Arial" w:hAnsi="Arial"/>
                <w:b w:val="false"/>
                <w:bCs w:val="false"/>
                <w:i w:val="false"/>
                <w:iCs w:val="false"/>
                <w:color w:val="2C3545"/>
                <w:sz w:val="19"/>
                <w:szCs w:val="19"/>
              </w:rPr>
              <w:t xml:space="preserve">  • Weekly invoicing aligned with NHS pay cycles</w:t>
            </w:r>
          </w:p>
          <w:p>
            <w:pPr>
              <w:spacing w:after="30" w:before="0"/>
            </w:pPr>
            <w:r>
              <w:rPr>
                <w:rFonts w:ascii="Arial" w:cs="Arial" w:eastAsia="Arial" w:hAnsi="Arial"/>
                <w:b w:val="false"/>
                <w:bCs w:val="false"/>
                <w:i w:val="false"/>
                <w:iCs w:val="false"/>
                <w:color w:val="2C3545"/>
                <w:sz w:val="19"/>
                <w:szCs w:val="19"/>
              </w:rPr>
              <w:t xml:space="preserve">  • Block booking discounts for multiple staff simultaneously</w:t>
            </w:r>
          </w:p>
          <w:p>
            <w:pPr>
              <w:spacing w:after="30" w:before="0"/>
            </w:pPr>
            <w:r>
              <w:rPr>
                <w:rFonts w:ascii="Arial" w:cs="Arial" w:eastAsia="Arial" w:hAnsi="Arial"/>
                <w:b w:val="false"/>
                <w:bCs w:val="false"/>
                <w:i w:val="false"/>
                <w:iCs w:val="false"/>
                <w:color w:val="2C3545"/>
                <w:sz w:val="19"/>
                <w:szCs w:val="19"/>
              </w:rPr>
              <w:t xml:space="preserve">  • Free on-site parking — important for early/late shift travel</w:t>
            </w:r>
          </w:p>
          <w:p>
            <w:pPr>
              <w:spacing w:after="30" w:before="0"/>
            </w:pPr>
            <w:r>
              <w:rPr>
                <w:rFonts w:ascii="Arial" w:cs="Arial" w:eastAsia="Arial" w:hAnsi="Arial"/>
                <w:b w:val="false"/>
                <w:bCs w:val="false"/>
                <w:i w:val="false"/>
                <w:iCs w:val="false"/>
                <w:color w:val="2C3545"/>
                <w:sz w:val="19"/>
                <w:szCs w:val="19"/>
              </w:rPr>
              <w:t xml:space="preserve">  • 3.5 miles from Russells Hall, 5 miles from New Cross</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We currently accommodate healthcare workers from several regional agencies and can provide references on request. Our rooms are regularly inspected and Visit England 3-star certified.</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Would you be open to a brief call to discuss your current requirements and see if we're a good fit for your placements?</w:t>
            </w:r>
          </w:p>
          <w:p>
            <w:pPr>
              <w:spacing w:after="60" w:before="0"/>
            </w:pPr>
            <w:r>
              <w:t xml:space="preserve"/>
            </w:r>
          </w:p>
          <w:p>
            <w:pPr>
              <w:spacing w:after="30" w:before="0"/>
            </w:pPr>
            <w:r>
              <w:rPr>
                <w:rFonts w:ascii="Arial" w:cs="Arial" w:eastAsia="Arial" w:hAnsi="Arial"/>
                <w:b w:val="false"/>
                <w:bCs w:val="false"/>
                <w:i w:val="false"/>
                <w:iCs w:val="false"/>
                <w:color w:val="2C3545"/>
                <w:sz w:val="19"/>
                <w:szCs w:val="19"/>
              </w:rPr>
              <w:t xml:space="preserve">Best regards,</w:t>
            </w:r>
          </w:p>
          <w:p>
            <w:pPr>
              <w:spacing w:after="30" w:before="0"/>
            </w:pPr>
            <w:r>
              <w:rPr>
                <w:rFonts w:ascii="Arial" w:cs="Arial" w:eastAsia="Arial" w:hAnsi="Arial"/>
                <w:b w:val="false"/>
                <w:bCs w:val="false"/>
                <w:i w:val="false"/>
                <w:iCs w:val="false"/>
                <w:color w:val="2C3545"/>
                <w:sz w:val="19"/>
                <w:szCs w:val="19"/>
              </w:rPr>
              <w:t xml:space="preserve">[Your Name]</w:t>
            </w:r>
          </w:p>
          <w:p>
            <w:pPr>
              <w:spacing w:after="30" w:before="0"/>
            </w:pPr>
            <w:r>
              <w:rPr>
                <w:rFonts w:ascii="Arial" w:cs="Arial" w:eastAsia="Arial" w:hAnsi="Arial"/>
                <w:b w:val="false"/>
                <w:bCs w:val="false"/>
                <w:i w:val="false"/>
                <w:iCs w:val="false"/>
                <w:color w:val="2C3545"/>
                <w:sz w:val="19"/>
                <w:szCs w:val="19"/>
              </w:rPr>
              <w:t xml:space="preserve">Himley Country Hotel  |  01902 896 716  |  reservation@himleycountryhotel.com</w:t>
            </w:r>
          </w:p>
        </w:tc>
      </w:tr>
    </w:tbl>
    <w:p>
      <w:pPr>
        <w:spacing w:after="0" w:before="0"/>
      </w:pPr>
      <w:r>
        <w:t xml:space="preserve"/>
      </w:r>
    </w:p>
    <w:p>
      <w:pPr>
        <w:spacing w:after="0" w:before="0"/>
      </w:pPr>
      <w:r>
        <w:t xml:space="preserve"/>
      </w:r>
    </w:p>
    <w:p>
      <w:r>
        <w:br w:type="page"/>
      </w:r>
    </w:p>
    <w:p>
      <w:pPr>
        <w:pStyle w:val="Heading2"/>
        <w:spacing w:after="120" w:before="300"/>
      </w:pPr>
      <w:r>
        <w:rPr>
          <w:rFonts w:ascii="Arial" w:cs="Arial" w:eastAsia="Arial" w:hAnsi="Arial"/>
          <w:b/>
          <w:bCs/>
          <w:i w:val="false"/>
          <w:iCs w:val="false"/>
          <w:color w:val="1A3A5C"/>
          <w:sz w:val="25"/>
          <w:szCs w:val="25"/>
        </w:rPr>
        <w:t xml:space="preserve">4.2  LinkedIn Message Templates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4F7A" w:sz="3"/>
              <w:left w:val="single" w:color="1A4F7A" w:sz="18"/>
              <w:bottom w:val="single" w:color="1A4F7A" w:sz="3"/>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4F7A"/>
                <w:sz w:val="17"/>
                <w:szCs w:val="17"/>
              </w:rPr>
              <w:t xml:space="preserve">CONNECTION REQUEST (Note — max 300 characters)</w:t>
            </w:r>
          </w:p>
          <w:p>
            <w:pPr>
              <w:spacing w:after="40" w:before="0"/>
            </w:pPr>
            <w:r>
              <w:rPr>
                <w:rFonts w:ascii="Arial" w:cs="Arial" w:eastAsia="Arial" w:hAnsi="Arial"/>
                <w:b w:val="false"/>
                <w:bCs w:val="false"/>
                <w:i w:val="false"/>
                <w:iCs w:val="false"/>
                <w:color w:val="2C3545"/>
                <w:sz w:val="19"/>
                <w:szCs w:val="19"/>
              </w:rPr>
              <w:t xml:space="preserve">Hi [Name] — I see you manage placements/projects in the Dudley/Wolverhampton area. We run a corporate accommodation programme at Himley Country Hotel with bill-back accounts. Happy to connect if it's ever useful.</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4F7A" w:sz="3"/>
              <w:left w:val="single" w:color="1A4F7A" w:sz="18"/>
              <w:bottom w:val="single" w:color="1A4F7A" w:sz="3"/>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4F7A"/>
                <w:sz w:val="17"/>
                <w:szCs w:val="17"/>
              </w:rPr>
              <w:t xml:space="preserve">FOLLOW-UP MESSAGE (after connection accepted — send within 48hrs)</w:t>
            </w:r>
          </w:p>
          <w:p>
            <w:pPr>
              <w:spacing w:after="40" w:before="0"/>
            </w:pPr>
            <w:r>
              <w:rPr>
                <w:rFonts w:ascii="Arial" w:cs="Arial" w:eastAsia="Arial" w:hAnsi="Arial"/>
                <w:b w:val="false"/>
                <w:bCs w:val="false"/>
                <w:i w:val="false"/>
                <w:iCs w:val="false"/>
                <w:color w:val="2C3545"/>
                <w:sz w:val="19"/>
                <w:szCs w:val="19"/>
              </w:rPr>
              <w:t xml:space="preserve">Hi [Name] — thanks for connecting. As mentioned, we look after contractor/corporate accommodation near Dudley for several construction/healthcare/recruitment firms in the area.</w:t>
            </w:r>
          </w:p>
          <w:p>
            <w:pPr>
              <w:spacing w:after="40" w:before="0"/>
            </w:pPr>
            <w:r>
              <w:rPr>
                <w:rFonts w:ascii="Arial" w:cs="Arial" w:eastAsia="Arial" w:hAnsi="Arial"/>
                <w:b w:val="false"/>
                <w:bCs w:val="false"/>
                <w:i w:val="false"/>
                <w:iCs w:val="false"/>
                <w:color w:val="2C3545"/>
                <w:sz w:val="19"/>
                <w:szCs w:val="19"/>
              </w:rPr>
              <w:t xml:space="preserve"/>
            </w:r>
          </w:p>
          <w:p>
            <w:pPr>
              <w:spacing w:after="40" w:before="0"/>
            </w:pPr>
            <w:r>
              <w:rPr>
                <w:rFonts w:ascii="Arial" w:cs="Arial" w:eastAsia="Arial" w:hAnsi="Arial"/>
                <w:b w:val="false"/>
                <w:bCs w:val="false"/>
                <w:i w:val="false"/>
                <w:iCs w:val="false"/>
                <w:color w:val="2C3545"/>
                <w:sz w:val="19"/>
                <w:szCs w:val="19"/>
              </w:rPr>
              <w:t xml:space="preserve">Nothing to sell right now — but if you ever have a team that needs sorting near Wolverhampton or Dudley, we offer direct billing, weekly invoicing and guaranteed availability.</w:t>
            </w:r>
          </w:p>
          <w:p>
            <w:pPr>
              <w:spacing w:after="40" w:before="0"/>
            </w:pPr>
            <w:r>
              <w:rPr>
                <w:rFonts w:ascii="Arial" w:cs="Arial" w:eastAsia="Arial" w:hAnsi="Arial"/>
                <w:b w:val="false"/>
                <w:bCs w:val="false"/>
                <w:i w:val="false"/>
                <w:iCs w:val="false"/>
                <w:color w:val="2C3545"/>
                <w:sz w:val="19"/>
                <w:szCs w:val="19"/>
              </w:rPr>
              <w:t xml:space="preserve"/>
            </w:r>
          </w:p>
          <w:p>
            <w:pPr>
              <w:spacing w:after="40" w:before="0"/>
            </w:pPr>
            <w:r>
              <w:rPr>
                <w:rFonts w:ascii="Arial" w:cs="Arial" w:eastAsia="Arial" w:hAnsi="Arial"/>
                <w:b w:val="false"/>
                <w:bCs w:val="false"/>
                <w:i w:val="false"/>
                <w:iCs w:val="false"/>
                <w:color w:val="2C3545"/>
                <w:sz w:val="19"/>
                <w:szCs w:val="19"/>
              </w:rPr>
              <w:t xml:space="preserve">Happy to send our rate card if useful. And if you're ever passing Himley, the coffee's always on.</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556070" w:sz="3"/>
              <w:left w:val="single" w:color="556070" w:sz="18"/>
              <w:bottom w:val="single" w:color="556070" w:sz="3"/>
              <w:right w:val="none" w:color="FFFFFF" w:sz="0"/>
            </w:tcBorders>
            <w:shd w:fill="F7F8FA" w:val="clear"/>
            <w:tcMar>
              <w:top w:type="dxa" w:w="140"/>
              <w:left w:type="dxa" w:w="260"/>
              <w:bottom w:type="dxa" w:w="140"/>
              <w:right w:type="dxa" w:w="260"/>
            </w:tcMar>
          </w:tcPr>
          <w:p>
            <w:pPr>
              <w:spacing w:after="80" w:before="0"/>
            </w:pPr>
            <w:r>
              <w:rPr>
                <w:rFonts w:ascii="Arial" w:cs="Arial" w:eastAsia="Arial" w:hAnsi="Arial"/>
                <w:b/>
                <w:bCs/>
                <w:i w:val="false"/>
                <w:iCs w:val="false"/>
                <w:color w:val="556070"/>
                <w:sz w:val="17"/>
                <w:szCs w:val="17"/>
              </w:rPr>
              <w:t xml:space="preserve">FOLLOW-UP #2 — if no reply after 2 weeks (one final nudge, then stop)</w:t>
            </w:r>
          </w:p>
          <w:p>
            <w:pPr>
              <w:spacing w:after="40" w:before="0"/>
            </w:pPr>
            <w:r>
              <w:rPr>
                <w:rFonts w:ascii="Arial" w:cs="Arial" w:eastAsia="Arial" w:hAnsi="Arial"/>
                <w:b w:val="false"/>
                <w:bCs w:val="false"/>
                <w:i w:val="false"/>
                <w:iCs w:val="false"/>
                <w:color w:val="2C3545"/>
                <w:sz w:val="19"/>
                <w:szCs w:val="19"/>
              </w:rPr>
              <w:t xml:space="preserve">Hi [Name] — just a quick follow-up in case my last message got buried. We've recently set up a partnership with a couple of [sector] firms in your area for contractor accommodation — thought it might be worth a quick conversation. No pressure — just leaving the door open. Best, [Name]</w:t>
            </w:r>
          </w:p>
        </w:tc>
      </w:tr>
    </w:tbl>
    <w:p>
      <w:pPr>
        <w:spacing w:after="0" w:before="0"/>
      </w:pPr>
      <w:r>
        <w:t xml:space="preserve"/>
      </w:r>
    </w:p>
    <w:p>
      <w:pPr>
        <w:spacing w:after="0" w:before="0"/>
      </w:pPr>
      <w:r>
        <w:t xml:space="preserve"/>
      </w:r>
    </w:p>
    <w:p>
      <w:pPr>
        <w:pStyle w:val="Heading2"/>
        <w:spacing w:after="120" w:before="300"/>
      </w:pPr>
      <w:r>
        <w:rPr>
          <w:rFonts w:ascii="Arial" w:cs="Arial" w:eastAsia="Arial" w:hAnsi="Arial"/>
          <w:b/>
          <w:bCs/>
          <w:i w:val="false"/>
          <w:iCs w:val="false"/>
          <w:color w:val="1A3A5C"/>
          <w:sz w:val="25"/>
          <w:szCs w:val="25"/>
        </w:rPr>
        <w:t xml:space="preserve">4.3  Cold Call Script — Gatekeepers &amp; Decision Makers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3"/>
              <w:left w:val="single" w:color="1A3A5C" w:sz="18"/>
              <w:bottom w:val="single" w:color="1A3A5C" w:sz="3"/>
              <w:right w:val="none" w:color="FFFFFF" w:sz="0"/>
            </w:tcBorders>
            <w:shd w:fill="EBF4FB" w:val="clear"/>
            <w:tcMar>
              <w:top w:type="dxa" w:w="140"/>
              <w:left w:type="dxa" w:w="260"/>
              <w:bottom w:type="dxa" w:w="140"/>
              <w:right w:type="dxa" w:w="260"/>
            </w:tcMar>
          </w:tcPr>
          <w:p>
            <w:pPr>
              <w:spacing w:after="100" w:before="0"/>
            </w:pPr>
            <w:r>
              <w:rPr>
                <w:rFonts w:ascii="Arial" w:cs="Arial" w:eastAsia="Arial" w:hAnsi="Arial"/>
                <w:b/>
                <w:bCs/>
                <w:i w:val="false"/>
                <w:iCs w:val="false"/>
                <w:color w:val="1A3A5C"/>
                <w:sz w:val="19"/>
                <w:szCs w:val="19"/>
              </w:rPr>
              <w:t xml:space="preserve">Calling a company to reach the person who books accommodation / organises events:</w:t>
            </w:r>
          </w:p>
          <w:p>
            <w:pPr>
              <w:spacing w:after="30" w:before="30"/>
            </w:pPr>
            <w:r>
              <w:rPr>
                <w:rFonts w:ascii="Arial" w:cs="Arial" w:eastAsia="Arial" w:hAnsi="Arial"/>
                <w:b/>
                <w:bCs/>
                <w:i w:val="false"/>
                <w:iCs w:val="false"/>
                <w:color w:val="1A3A5C"/>
                <w:sz w:val="18"/>
                <w:szCs w:val="18"/>
              </w:rPr>
              <w:t xml:space="preserve">YOU:  </w:t>
            </w:r>
            <w:r>
              <w:rPr>
                <w:rFonts w:ascii="Arial" w:cs="Arial" w:eastAsia="Arial" w:hAnsi="Arial"/>
                <w:b w:val="false"/>
                <w:bCs w:val="false"/>
                <w:i/>
                <w:iCs/>
                <w:color w:val="2C3545"/>
                <w:sz w:val="18"/>
                <w:szCs w:val="18"/>
              </w:rPr>
              <w:t xml:space="preserve">Hi, my name is [Name] from Himley Country Hotel. I was hoping to speak with whoever looks after accommodation for visiting staff — or the office manager. Who would be best for that?</w:t>
            </w:r>
          </w:p>
          <w:p>
            <w:pPr>
              <w:spacing w:after="30" w:before="30"/>
            </w:pPr>
            <w:r>
              <w:rPr>
                <w:rFonts w:ascii="Arial" w:cs="Arial" w:eastAsia="Arial" w:hAnsi="Arial"/>
                <w:b/>
                <w:bCs/>
                <w:i w:val="false"/>
                <w:iCs w:val="false"/>
                <w:color w:val="556070"/>
                <w:sz w:val="18"/>
                <w:szCs w:val="18"/>
              </w:rPr>
              <w:t xml:space="preserve">GATEKEEPER:  </w:t>
            </w:r>
            <w:r>
              <w:rPr>
                <w:rFonts w:ascii="Arial" w:cs="Arial" w:eastAsia="Arial" w:hAnsi="Arial"/>
                <w:b w:val="false"/>
                <w:bCs w:val="false"/>
                <w:i w:val="false"/>
                <w:iCs w:val="false"/>
                <w:color w:val="2C3545"/>
                <w:sz w:val="18"/>
                <w:szCs w:val="18"/>
              </w:rPr>
              <w:t xml:space="preserve">(transfers you, or gives a name)</w:t>
            </w:r>
          </w:p>
          <w:p>
            <w:pPr>
              <w:spacing w:after="30" w:before="30"/>
            </w:pPr>
            <w:r>
              <w:rPr>
                <w:rFonts w:ascii="Arial" w:cs="Arial" w:eastAsia="Arial" w:hAnsi="Arial"/>
                <w:b/>
                <w:bCs/>
                <w:i w:val="false"/>
                <w:iCs w:val="false"/>
                <w:color w:val="1A3A5C"/>
                <w:sz w:val="18"/>
                <w:szCs w:val="18"/>
              </w:rPr>
              <w:t xml:space="preserve">YOU:  </w:t>
            </w:r>
            <w:r>
              <w:rPr>
                <w:rFonts w:ascii="Arial" w:cs="Arial" w:eastAsia="Arial" w:hAnsi="Arial"/>
                <w:b w:val="false"/>
                <w:bCs w:val="false"/>
                <w:i/>
                <w:iCs/>
                <w:color w:val="2C3545"/>
                <w:sz w:val="18"/>
                <w:szCs w:val="18"/>
              </w:rPr>
              <w:t xml:space="preserve">Hi [Name], my name is [Name] from Himley Country Hotel in Himley — just 10 minutes from you on the A449. I'm calling because we work with a number of companies in the area providing accommodation for visiting teams and contractors, and I wanted to introduce ourselves. Do you have two minutes?</w:t>
            </w:r>
          </w:p>
          <w:p>
            <w:pPr>
              <w:spacing w:after="30" w:before="30"/>
            </w:pPr>
            <w:r>
              <w:rPr>
                <w:rFonts w:ascii="Arial" w:cs="Arial" w:eastAsia="Arial" w:hAnsi="Arial"/>
                <w:b/>
                <w:bCs/>
                <w:i w:val="false"/>
                <w:iCs w:val="false"/>
                <w:color w:val="556070"/>
                <w:sz w:val="18"/>
                <w:szCs w:val="18"/>
              </w:rPr>
              <w:t xml:space="preserve">THEM:  </w:t>
            </w:r>
            <w:r>
              <w:rPr>
                <w:rFonts w:ascii="Arial" w:cs="Arial" w:eastAsia="Arial" w:hAnsi="Arial"/>
                <w:b w:val="false"/>
                <w:bCs w:val="false"/>
                <w:i w:val="false"/>
                <w:iCs w:val="false"/>
                <w:color w:val="2C3545"/>
                <w:sz w:val="18"/>
                <w:szCs w:val="18"/>
              </w:rPr>
              <w:t xml:space="preserve">(yes / what's this about / we're sorted)</w:t>
            </w:r>
          </w:p>
          <w:p>
            <w:pPr>
              <w:spacing w:after="40" w:before="120"/>
            </w:pPr>
            <w:r>
              <w:rPr>
                <w:rFonts w:ascii="Arial" w:cs="Arial" w:eastAsia="Arial" w:hAnsi="Arial"/>
                <w:b/>
                <w:bCs/>
                <w:i w:val="false"/>
                <w:iCs w:val="false"/>
                <w:color w:val="1A6B40"/>
                <w:sz w:val="18"/>
                <w:szCs w:val="18"/>
              </w:rPr>
              <w:t xml:space="preserve">If YES:</w:t>
            </w:r>
          </w:p>
          <w:p>
            <w:pPr>
              <w:spacing w:after="30" w:before="30"/>
            </w:pPr>
            <w:r>
              <w:rPr>
                <w:rFonts w:ascii="Arial" w:cs="Arial" w:eastAsia="Arial" w:hAnsi="Arial"/>
                <w:b/>
                <w:bCs/>
                <w:i w:val="false"/>
                <w:iCs w:val="false"/>
                <w:color w:val="1A3A5C"/>
                <w:sz w:val="18"/>
                <w:szCs w:val="18"/>
              </w:rPr>
              <w:t xml:space="preserve">YOU:  </w:t>
            </w:r>
            <w:r>
              <w:rPr>
                <w:rFonts w:ascii="Arial" w:cs="Arial" w:eastAsia="Arial" w:hAnsi="Arial"/>
                <w:b w:val="false"/>
                <w:bCs w:val="false"/>
                <w:i/>
                <w:iCs/>
                <w:color w:val="2C3545"/>
                <w:sz w:val="18"/>
                <w:szCs w:val="18"/>
              </w:rPr>
              <w:t xml:space="preserve">We offer corporate accounts with weekly invoicing, rates from £48/night en-suite with free parking. We're 10 minutes from the M54 and 5 minutes from Dudley town centre. Do you ever have team members or contractors who need overnight accommodation in this area?</w:t>
            </w:r>
          </w:p>
          <w:p>
            <w:pPr>
              <w:spacing w:after="40" w:before="120"/>
            </w:pPr>
            <w:r>
              <w:rPr>
                <w:rFonts w:ascii="Arial" w:cs="Arial" w:eastAsia="Arial" w:hAnsi="Arial"/>
                <w:b/>
                <w:bCs/>
                <w:i w:val="false"/>
                <w:iCs w:val="false"/>
                <w:color w:val="A05010"/>
                <w:sz w:val="18"/>
                <w:szCs w:val="18"/>
              </w:rPr>
              <w:t xml:space="preserve">If 'We're sorted' / 'We use [other hotel]':</w:t>
            </w:r>
          </w:p>
          <w:p>
            <w:pPr>
              <w:spacing w:after="30" w:before="30"/>
            </w:pPr>
            <w:r>
              <w:rPr>
                <w:rFonts w:ascii="Arial" w:cs="Arial" w:eastAsia="Arial" w:hAnsi="Arial"/>
                <w:b/>
                <w:bCs/>
                <w:i w:val="false"/>
                <w:iCs w:val="false"/>
                <w:color w:val="1A3A5C"/>
                <w:sz w:val="18"/>
                <w:szCs w:val="18"/>
              </w:rPr>
              <w:t xml:space="preserve">YOU:  </w:t>
            </w:r>
            <w:r>
              <w:rPr>
                <w:rFonts w:ascii="Arial" w:cs="Arial" w:eastAsia="Arial" w:hAnsi="Arial"/>
                <w:b w:val="false"/>
                <w:bCs w:val="false"/>
                <w:i/>
                <w:iCs/>
                <w:color w:val="2C3545"/>
                <w:sz w:val="18"/>
                <w:szCs w:val="18"/>
              </w:rPr>
              <w:t xml:space="preserve">That's great — I completely understand. I'll just leave our details in case your current arrangement ever changes or you have an overflow situation. Could I email you a copy of our rate card so you have it on file? What's the best address for that?</w:t>
            </w:r>
          </w:p>
          <w:p>
            <w:pPr>
              <w:spacing w:after="40" w:before="120"/>
            </w:pPr>
            <w:r>
              <w:rPr>
                <w:rFonts w:ascii="Arial" w:cs="Arial" w:eastAsia="Arial" w:hAnsi="Arial"/>
                <w:b/>
                <w:bCs/>
                <w:i w:val="false"/>
                <w:iCs w:val="false"/>
                <w:color w:val="1A6B40"/>
                <w:sz w:val="18"/>
                <w:szCs w:val="18"/>
              </w:rPr>
              <w:t xml:space="preserve">Closing the call — always aim for one of these: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'Can I send you our corporate rate card this afternoon?'</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'Would it be worth a quick site visit — 20 minutes, I'll show you the rooms?'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'If I call back in a month once you know your project requirements better, would that be okay?'</w:t>
            </w:r>
          </w:p>
          <w:p>
            <w:pPr>
              <w:spacing w:after="0" w:before="100"/>
            </w:pPr>
            <w:r>
              <w:rPr>
                <w:rFonts w:ascii="Arial" w:cs="Arial" w:eastAsia="Arial" w:hAnsi="Arial"/>
                <w:b/>
                <w:bCs/>
                <w:i/>
                <w:iCs/>
                <w:color w:val="B03020"/>
                <w:sz w:val="18"/>
                <w:szCs w:val="18"/>
              </w:rPr>
              <w:t xml:space="preserve">Rule: Never end a call without a next action agreed. Even 'call back in 6 weeks' is a win.</w:t>
            </w:r>
          </w:p>
        </w:tc>
      </w:tr>
    </w:tbl>
    <w:p>
      <w:pPr>
        <w:spacing w:after="0" w:before="0"/>
      </w:pPr>
      <w:r>
        <w:t xml:space="preserve"/>
      </w:r>
    </w:p>
    <w:p>
      <w:pPr>
        <w:spacing w:after="0" w:before="0"/>
      </w:pPr>
      <w:r>
        <w:t xml:space="preserve"/>
      </w:r>
    </w:p>
    <w:p>
      <w:r>
        <w:br w:type="page"/>
      </w:r>
    </w:p>
    <w:p>
      <w:pPr>
        <w:pStyle w:val="Heading1"/>
        <w:spacing w:after="160" w:before="400"/>
      </w:pPr>
      <w:r>
        <w:rPr>
          <w:rFonts w:ascii="Arial" w:cs="Arial" w:eastAsia="Arial" w:hAnsi="Arial"/>
          <w:b/>
          <w:bCs/>
          <w:i w:val="false"/>
          <w:iCs w:val="false"/>
          <w:color w:val="1A1A2E"/>
          <w:sz w:val="33"/>
          <w:szCs w:val="33"/>
        </w:rPr>
        <w:t xml:space="preserve">PART 5 — CHANNEL STRATEGY</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45"/>
        <w:gridCol w:w="1845"/>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00"/>
            </w:tcMar>
          </w:tcPr>
          <w:p>
            <w:pPr>
              <w:spacing w:after="0" w:before="0"/>
            </w:pPr>
            <w:r>
              <w:rPr>
                <w:rFonts w:ascii="Arial" w:cs="Arial" w:eastAsia="Arial" w:hAnsi="Arial"/>
                <w:b/>
                <w:bCs/>
                <w:i w:val="false"/>
                <w:iCs w:val="false"/>
                <w:color w:val="FFFFFF"/>
                <w:sz w:val="19"/>
                <w:szCs w:val="19"/>
              </w:rPr>
              <w:t xml:space="preserve">Channel</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00"/>
            </w:tcMar>
          </w:tcPr>
          <w:p>
            <w:pPr>
              <w:spacing w:after="0" w:before="0"/>
            </w:pPr>
            <w:r>
              <w:rPr>
                <w:rFonts w:ascii="Arial" w:cs="Arial" w:eastAsia="Arial" w:hAnsi="Arial"/>
                <w:b/>
                <w:bCs/>
                <w:i w:val="false"/>
                <w:iCs w:val="false"/>
                <w:color w:val="FFFFFF"/>
                <w:sz w:val="19"/>
                <w:szCs w:val="19"/>
              </w:rPr>
              <w:t xml:space="preserve">Best for</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00"/>
            </w:tcMar>
          </w:tcPr>
          <w:p>
            <w:pPr>
              <w:spacing w:after="0" w:before="0"/>
            </w:pPr>
            <w:r>
              <w:rPr>
                <w:rFonts w:ascii="Arial" w:cs="Arial" w:eastAsia="Arial" w:hAnsi="Arial"/>
                <w:b/>
                <w:bCs/>
                <w:i w:val="false"/>
                <w:iCs w:val="false"/>
                <w:color w:val="FFFFFF"/>
                <w:sz w:val="19"/>
                <w:szCs w:val="19"/>
              </w:rPr>
              <w:t xml:space="preserve">Time to first lead</w:t>
            </w:r>
          </w:p>
        </w:tc>
        <w:tc>
          <w:tcPr>
            <w:tcW w:type="dxa" w:w="1845"/>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00"/>
            </w:tcMar>
          </w:tcPr>
          <w:p>
            <w:pPr>
              <w:spacing w:after="0" w:before="0"/>
            </w:pPr>
            <w:r>
              <w:rPr>
                <w:rFonts w:ascii="Arial" w:cs="Arial" w:eastAsia="Arial" w:hAnsi="Arial"/>
                <w:b/>
                <w:bCs/>
                <w:i w:val="false"/>
                <w:iCs w:val="false"/>
                <w:color w:val="FFFFFF"/>
                <w:sz w:val="19"/>
                <w:szCs w:val="19"/>
              </w:rPr>
              <w:t xml:space="preserve">Cost</w:t>
            </w:r>
          </w:p>
        </w:tc>
        <w:tc>
          <w:tcPr>
            <w:tcW w:type="dxa" w:w="1845"/>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00"/>
            </w:tcMar>
          </w:tcPr>
          <w:p>
            <w:pPr>
              <w:spacing w:after="0" w:before="0"/>
            </w:pPr>
            <w:r>
              <w:rPr>
                <w:rFonts w:ascii="Arial" w:cs="Arial" w:eastAsia="Arial" w:hAnsi="Arial"/>
                <w:b/>
                <w:bCs/>
                <w:i w:val="false"/>
                <w:iCs w:val="false"/>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0" w:before="0"/>
            </w:pPr>
            <w:r>
              <w:rPr>
                <w:rFonts w:ascii="Arial" w:cs="Arial" w:eastAsia="Arial" w:hAnsi="Arial"/>
                <w:b/>
                <w:bCs/>
                <w:i w:val="false"/>
                <w:iCs w:val="false"/>
                <w:color w:val="2C3545"/>
                <w:sz w:val="18"/>
                <w:szCs w:val="18"/>
              </w:rPr>
              <w:t xml:space="preserve">LinkedIn outreach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All corporate sectors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1–2 weeks</w:t>
            </w:r>
          </w:p>
        </w:tc>
        <w:tc>
          <w:tcPr>
            <w:tcW w:type="dxa" w:w="1845"/>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Free (time only)</w:t>
            </w:r>
          </w:p>
        </w:tc>
        <w:tc>
          <w:tcPr>
            <w:tcW w:type="dxa" w:w="1845"/>
            <w:tcBorders>
              <w:top w:val="single" w:color="CCCCCC" w:sz="1"/>
              <w:left w:val="single" w:color="CCCCCC" w:sz="1"/>
              <w:bottom w:val="single" w:color="CCCCCC" w:sz="1"/>
              <w:right w:val="single" w:color="CCCCCC" w:sz="1"/>
            </w:tcBorders>
            <w:shd w:fill="EDF8F3"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A6B40"/>
                <w:sz w:val="16"/>
                <w:szCs w:val="16"/>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0" w:before="0"/>
            </w:pPr>
            <w:r>
              <w:rPr>
                <w:rFonts w:ascii="Arial" w:cs="Arial" w:eastAsia="Arial" w:hAnsi="Arial"/>
                <w:b/>
                <w:bCs/>
                <w:i w:val="false"/>
                <w:iCs w:val="false"/>
                <w:color w:val="2C3545"/>
                <w:sz w:val="18"/>
                <w:szCs w:val="18"/>
              </w:rPr>
              <w:t xml:space="preserve">Cold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Contractors · NHS · Training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1–3 weeks</w:t>
            </w:r>
          </w:p>
        </w:tc>
        <w:tc>
          <w:tcPr>
            <w:tcW w:type="dxa" w:w="1845"/>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Free (time only)</w:t>
            </w:r>
          </w:p>
        </w:tc>
        <w:tc>
          <w:tcPr>
            <w:tcW w:type="dxa" w:w="1845"/>
            <w:tcBorders>
              <w:top w:val="single" w:color="CCCCCC" w:sz="1"/>
              <w:left w:val="single" w:color="CCCCCC" w:sz="1"/>
              <w:bottom w:val="single" w:color="CCCCCC" w:sz="1"/>
              <w:right w:val="single" w:color="CCCCCC" w:sz="1"/>
            </w:tcBorders>
            <w:shd w:fill="EDF8F3"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A6B40"/>
                <w:sz w:val="16"/>
                <w:szCs w:val="16"/>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0" w:before="0"/>
            </w:pPr>
            <w:r>
              <w:rPr>
                <w:rFonts w:ascii="Arial" w:cs="Arial" w:eastAsia="Arial" w:hAnsi="Arial"/>
                <w:b/>
                <w:bCs/>
                <w:i w:val="false"/>
                <w:iCs w:val="false"/>
                <w:color w:val="2C3545"/>
                <w:sz w:val="18"/>
                <w:szCs w:val="18"/>
              </w:rPr>
              <w:t xml:space="preserve">Cold calling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Local businesses · Agencies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Same week</w:t>
            </w:r>
          </w:p>
        </w:tc>
        <w:tc>
          <w:tcPr>
            <w:tcW w:type="dxa" w:w="1845"/>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Phone cost only</w:t>
            </w:r>
          </w:p>
        </w:tc>
        <w:tc>
          <w:tcPr>
            <w:tcW w:type="dxa" w:w="1845"/>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A4F7A"/>
                <w:sz w:val="16"/>
                <w:szCs w:val="16"/>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0" w:before="0"/>
            </w:pPr>
            <w:r>
              <w:rPr>
                <w:rFonts w:ascii="Arial" w:cs="Arial" w:eastAsia="Arial" w:hAnsi="Arial"/>
                <w:b/>
                <w:bCs/>
                <w:i w:val="false"/>
                <w:iCs w:val="false"/>
                <w:color w:val="2C3545"/>
                <w:sz w:val="18"/>
                <w:szCs w:val="18"/>
              </w:rPr>
              <w:t xml:space="preserve">Direct mail / brochure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Manufacturing · Local estates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2–4 weeks</w:t>
            </w:r>
          </w:p>
        </w:tc>
        <w:tc>
          <w:tcPr>
            <w:tcW w:type="dxa" w:w="1845"/>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£200–400 print run</w:t>
            </w:r>
          </w:p>
        </w:tc>
        <w:tc>
          <w:tcPr>
            <w:tcW w:type="dxa" w:w="1845"/>
            <w:tcBorders>
              <w:top w:val="single" w:color="CCCCCC" w:sz="1"/>
              <w:left w:val="single" w:color="CCCCCC" w:sz="1"/>
              <w:bottom w:val="single" w:color="CCCCCC" w:sz="1"/>
              <w:right w:val="single" w:color="CCCCCC" w:sz="1"/>
            </w:tcBorders>
            <w:shd w:fill="FEF6EC"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A05010"/>
                <w:sz w:val="16"/>
                <w:szCs w:val="16"/>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0" w:before="0"/>
            </w:pPr>
            <w:r>
              <w:rPr>
                <w:rFonts w:ascii="Arial" w:cs="Arial" w:eastAsia="Arial" w:hAnsi="Arial"/>
                <w:b/>
                <w:bCs/>
                <w:i w:val="false"/>
                <w:iCs w:val="false"/>
                <w:color w:val="2C3545"/>
                <w:sz w:val="18"/>
                <w:szCs w:val="18"/>
              </w:rPr>
              <w:t xml:space="preserve">Chamber networking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Professional services · SMEs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1–3 months</w:t>
            </w:r>
          </w:p>
        </w:tc>
        <w:tc>
          <w:tcPr>
            <w:tcW w:type="dxa" w:w="1845"/>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Membership £150+/yr</w:t>
            </w:r>
          </w:p>
        </w:tc>
        <w:tc>
          <w:tcPr>
            <w:tcW w:type="dxa" w:w="1845"/>
            <w:tcBorders>
              <w:top w:val="single" w:color="CCCCCC" w:sz="1"/>
              <w:left w:val="single" w:color="CCCCCC" w:sz="1"/>
              <w:bottom w:val="single" w:color="CCCCCC" w:sz="1"/>
              <w:right w:val="single" w:color="CCCCCC" w:sz="1"/>
            </w:tcBorders>
            <w:shd w:fill="FEF6EC"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A05010"/>
                <w:sz w:val="16"/>
                <w:szCs w:val="16"/>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0" w:before="0"/>
            </w:pPr>
            <w:r>
              <w:rPr>
                <w:rFonts w:ascii="Arial" w:cs="Arial" w:eastAsia="Arial" w:hAnsi="Arial"/>
                <w:b/>
                <w:bCs/>
                <w:i w:val="false"/>
                <w:iCs w:val="false"/>
                <w:color w:val="2C3545"/>
                <w:sz w:val="18"/>
                <w:szCs w:val="18"/>
              </w:rPr>
              <w:t xml:space="preserve">Google Ads (B2B)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Contractors · Corporate rooms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Immediate</w:t>
            </w:r>
          </w:p>
        </w:tc>
        <w:tc>
          <w:tcPr>
            <w:tcW w:type="dxa" w:w="1845"/>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£8–14/day</w:t>
            </w:r>
          </w:p>
        </w:tc>
        <w:tc>
          <w:tcPr>
            <w:tcW w:type="dxa" w:w="1845"/>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1A4F7A"/>
                <w:sz w:val="16"/>
                <w:szCs w:val="16"/>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00"/>
            </w:tcMar>
          </w:tcPr>
          <w:p>
            <w:pPr>
              <w:spacing w:after="0" w:before="0"/>
            </w:pPr>
            <w:r>
              <w:rPr>
                <w:rFonts w:ascii="Arial" w:cs="Arial" w:eastAsia="Arial" w:hAnsi="Arial"/>
                <w:b/>
                <w:bCs/>
                <w:i w:val="false"/>
                <w:iCs w:val="false"/>
                <w:color w:val="2C3545"/>
                <w:sz w:val="18"/>
                <w:szCs w:val="18"/>
              </w:rPr>
              <w:t xml:space="preserve">LinkedIn 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Construction · NHS · Recruiters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1–2 weeks</w:t>
            </w:r>
          </w:p>
        </w:tc>
        <w:tc>
          <w:tcPr>
            <w:tcW w:type="dxa" w:w="1845"/>
            <w:tcBorders>
              <w:top w:val="single" w:color="CCCCCC" w:sz="1"/>
              <w:left w:val="single" w:color="CCCCCC" w:sz="1"/>
              <w:bottom w:val="single" w:color="CCCCCC" w:sz="1"/>
              <w:right w:val="single" w:color="CCCCCC" w:sz="1"/>
            </w:tcBorders>
            <w:tcMar>
              <w:top w:type="dxa" w:w="80"/>
              <w:left w:type="dxa" w:w="120"/>
              <w:bottom w:type="dxa" w:w="80"/>
              <w:right w:type="dxa" w:w="100"/>
            </w:tcMar>
          </w:tcPr>
          <w:p>
            <w:pPr>
              <w:spacing w:after="0" w:before="0"/>
            </w:pPr>
            <w:r>
              <w:rPr>
                <w:rFonts w:ascii="Arial" w:cs="Arial" w:eastAsia="Arial" w:hAnsi="Arial"/>
                <w:b w:val="false"/>
                <w:bCs w:val="false"/>
                <w:i w:val="false"/>
                <w:iCs w:val="false"/>
                <w:color w:val="556070"/>
                <w:sz w:val="17"/>
                <w:szCs w:val="17"/>
              </w:rPr>
              <w:t xml:space="preserve">£15–30 CPC</w:t>
            </w:r>
          </w:p>
        </w:tc>
        <w:tc>
          <w:tcPr>
            <w:tcW w:type="dxa" w:w="1845"/>
            <w:tcBorders>
              <w:top w:val="single" w:color="CCCCCC" w:sz="1"/>
              <w:left w:val="single" w:color="CCCCCC" w:sz="1"/>
              <w:bottom w:val="single" w:color="CCCCCC" w:sz="1"/>
              <w:right w:val="single" w:color="CCCCCC" w:sz="1"/>
            </w:tcBorders>
            <w:shd w:fill="FEF6EC"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A05010"/>
                <w:sz w:val="16"/>
                <w:szCs w:val="16"/>
              </w:rPr>
              <w:t xml:space="preserve">★★★☆☆</w:t>
            </w:r>
          </w:p>
        </w:tc>
      </w:tr>
    </w:tbl>
    <w:p>
      <w:pPr>
        <w:spacing w:after="0" w:before="0"/>
      </w:pPr>
      <w:r>
        <w:t xml:space="preserve"/>
      </w:r>
    </w:p>
    <w:p>
      <w:pPr>
        <w:spacing w:after="0" w:before="0"/>
      </w:pPr>
      <w:r>
        <w:t xml:space="preserve"/>
      </w:r>
    </w:p>
    <w:p>
      <w:pPr>
        <w:pStyle w:val="Heading2"/>
        <w:spacing w:after="120" w:before="300"/>
      </w:pPr>
      <w:r>
        <w:rPr>
          <w:rFonts w:ascii="Arial" w:cs="Arial" w:eastAsia="Arial" w:hAnsi="Arial"/>
          <w:b/>
          <w:bCs/>
          <w:i w:val="false"/>
          <w:iCs w:val="false"/>
          <w:color w:val="1A3A5C"/>
          <w:sz w:val="25"/>
          <w:szCs w:val="25"/>
        </w:rPr>
        <w:t xml:space="preserve">5.1  Chamber of Commerce &amp; Local Networking</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00"/>
        <w:gridCol w:w="50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200"/>
            </w:pPr>
            <w:r>
              <w:rPr>
                <w:rFonts w:ascii="Arial" w:cs="Arial" w:eastAsia="Arial" w:hAnsi="Arial"/>
                <w:b/>
                <w:bCs/>
                <w:i w:val="false"/>
                <w:iCs w:val="false"/>
                <w:color w:val="9A7010"/>
                <w:sz w:val="21"/>
                <w:szCs w:val="21"/>
              </w:rPr>
              <w:t xml:space="preserve">Groups to join</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Black Country Chamber of Commerce (blackcountrychamber.co.uk)</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Wolverhampton Business Improvement District</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Dudley Business Network</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Federation of Small Businesses — West Midlands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BNI (Business Network International) — local chapter</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Property &amp; Construction Network — West Midlands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Institute of Directors — Wolverhampton group</w:t>
            </w:r>
          </w:p>
        </w:tc>
        <w:tc>
          <w:tcPr>
            <w:tcW w:type="dxa" w:w="509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200"/>
            </w:pPr>
            <w:r>
              <w:rPr>
                <w:rFonts w:ascii="Arial" w:cs="Arial" w:eastAsia="Arial" w:hAnsi="Arial"/>
                <w:b/>
                <w:bCs/>
                <w:i w:val="false"/>
                <w:iCs w:val="false"/>
                <w:color w:val="9A7010"/>
                <w:sz w:val="21"/>
                <w:szCs w:val="21"/>
              </w:rPr>
              <w:t xml:space="preserve">Networking rules that work</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Never pitch at networking events — listen first, offer value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Always ask 'Who are your biggest clients?' before talking about the hotel</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Bring printed rate cards and a QR code to the website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Follow up within 24 hours — most people don't, which makes you memorable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Offer to host — bring events to the hotel function room so people see the space</w:t>
            </w:r>
          </w:p>
        </w:tc>
      </w:tr>
    </w:tbl>
    <w:p>
      <w:pPr>
        <w:spacing w:after="0" w:before="0"/>
      </w:pPr>
      <w:r>
        <w:t xml:space="preserve"/>
      </w:r>
    </w:p>
    <w:p>
      <w:pPr>
        <w:spacing w:after="0" w:before="0"/>
      </w:pPr>
      <w:r>
        <w:t xml:space="preserve"/>
      </w:r>
    </w:p>
    <w:p>
      <w:r>
        <w:br w:type="page"/>
      </w:r>
    </w:p>
    <w:p>
      <w:pPr>
        <w:pStyle w:val="Heading1"/>
        <w:spacing w:after="160" w:before="400"/>
      </w:pPr>
      <w:r>
        <w:rPr>
          <w:rFonts w:ascii="Arial" w:cs="Arial" w:eastAsia="Arial" w:hAnsi="Arial"/>
          <w:b/>
          <w:bCs/>
          <w:i w:val="false"/>
          <w:iCs w:val="false"/>
          <w:color w:val="1A1A2E"/>
          <w:sz w:val="33"/>
          <w:szCs w:val="33"/>
        </w:rPr>
        <w:t xml:space="preserve">PART 6 — CONVERTING &amp; RETAINING ACCOUNTS</w:t>
      </w:r>
    </w:p>
    <w:p>
      <w:pPr>
        <w:spacing w:after="0" w:before="0"/>
      </w:pPr>
      <w:r>
        <w:t xml:space="preserve"/>
      </w:r>
    </w:p>
    <w:p>
      <w:pPr>
        <w:pStyle w:val="Heading2"/>
        <w:spacing w:after="120" w:before="300"/>
      </w:pPr>
      <w:r>
        <w:rPr>
          <w:rFonts w:ascii="Arial" w:cs="Arial" w:eastAsia="Arial" w:hAnsi="Arial"/>
          <w:b/>
          <w:bCs/>
          <w:i w:val="false"/>
          <w:iCs w:val="false"/>
          <w:color w:val="1A3A5C"/>
          <w:sz w:val="25"/>
          <w:szCs w:val="25"/>
        </w:rPr>
        <w:t xml:space="preserve">6.1  The Site Visit — Your Most Powerful Closing Tool</w:t>
      </w:r>
    </w:p>
    <w:p>
      <w:pPr>
        <w:spacing w:after="60" w:before="60"/>
        <w:jc w:val="left"/>
      </w:pPr>
      <w:r>
        <w:rPr>
          <w:rFonts w:ascii="Arial" w:cs="Arial" w:eastAsia="Arial" w:hAnsi="Arial"/>
          <w:b w:val="false"/>
          <w:bCs w:val="false"/>
          <w:i w:val="false"/>
          <w:iCs w:val="false"/>
          <w:color w:val="556070"/>
          <w:sz w:val="20"/>
          <w:szCs w:val="20"/>
        </w:rPr>
        <w:t xml:space="preserve">A prospect who visits the hotel converts at 5–10× the rate of one who doesn't. Get them through the door.</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3"/>
              <w:left w:val="single" w:color="1A3A5C" w:sz="18"/>
              <w:bottom w:val="single" w:color="1A3A5C" w:sz="3"/>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3A5C"/>
                <w:sz w:val="19"/>
                <w:szCs w:val="19"/>
              </w:rPr>
              <w:t xml:space="preserve">Site visit protocol — what to do when a prospect visits:</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Meet them personally at reception — do not hand to a junior member of staff</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Show ONE of the best rooms first — first impression must be 'this is better than I expected'</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Walk the function room with the lights on and layout set — not empty and dark</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Show the parking — it matters more than you think, especially for contractors</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Give them a printed rate card to take away — and a gift (afternoon tea voucher works well)</w:t>
            </w:r>
          </w:p>
          <w:p>
            <w:pPr>
              <w:pStyle w:val="ListParagraph"/>
              <w:numPr>
                <w:ilvl w:val="0"/>
                <w:numId w:val="2"/>
              </w:numPr>
              <w:spacing w:after="36" w:before="36"/>
            </w:pPr>
            <w:r>
              <w:rPr>
                <w:rFonts w:ascii="Arial" w:cs="Arial" w:eastAsia="Arial" w:hAnsi="Arial"/>
                <w:b w:val="false"/>
                <w:bCs w:val="false"/>
                <w:i w:val="false"/>
                <w:iCs w:val="false"/>
                <w:color w:val="1A3A5C"/>
                <w:sz w:val="19"/>
                <w:szCs w:val="19"/>
              </w:rPr>
              <w:t xml:space="preserve">Agree next steps before they leave: trial booking, rate agreement, or follow-up call date</w:t>
            </w:r>
          </w:p>
          <w:p>
            <w:pPr>
              <w:spacing w:after="0" w:before="100"/>
            </w:pPr>
            <w:r>
              <w:rPr>
                <w:rFonts w:ascii="Arial" w:cs="Arial" w:eastAsia="Arial" w:hAnsi="Arial"/>
                <w:b w:val="false"/>
                <w:bCs w:val="false"/>
                <w:i/>
                <w:iCs/>
                <w:color w:val="1A3A5C"/>
                <w:sz w:val="18"/>
                <w:szCs w:val="18"/>
              </w:rPr>
              <w:t xml:space="preserve">The most effective offer: 'Why not do a trial night on us? Send one of your team, no charge — and you'll know exactly what your contractors are getting.'  (1 room, 1 night = cost of £45, potential value = thousands)</w:t>
            </w:r>
          </w:p>
        </w:tc>
      </w:tr>
    </w:tbl>
    <w:p>
      <w:pPr>
        <w:spacing w:after="0" w:before="0"/>
      </w:pPr>
      <w:r>
        <w:t xml:space="preserve"/>
      </w:r>
    </w:p>
    <w:p>
      <w:pPr>
        <w:pStyle w:val="Heading2"/>
        <w:spacing w:after="120" w:before="300"/>
      </w:pPr>
      <w:r>
        <w:rPr>
          <w:rFonts w:ascii="Arial" w:cs="Arial" w:eastAsia="Arial" w:hAnsi="Arial"/>
          <w:b/>
          <w:bCs/>
          <w:i w:val="false"/>
          <w:iCs w:val="false"/>
          <w:color w:val="1A3A5C"/>
          <w:sz w:val="25"/>
          <w:szCs w:val="25"/>
        </w:rPr>
        <w:t xml:space="preserve">6.2  Corporate Account Onboarding Process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00"/>
        <w:gridCol w:w="8990"/>
      </w:tblGrid>
      <w:tr>
        <w:tc>
          <w:tcPr>
            <w:tcW w:type="dxa" w:w="900"/>
            <w:tcBorders>
              <w:top w:val="single" w:color="1A3A5C" w:sz="1"/>
              <w:left w:val="single" w:color="1A3A5C" w:sz="1"/>
              <w:bottom w:val="single" w:color="1A3A5C" w:sz="1"/>
              <w:right w:val="single" w:color="1A3A5C" w:sz="1"/>
            </w:tcBorders>
            <w:shd w:fill="1A3A5C" w:val="clear"/>
            <w:tcMar>
              <w:top w:type="dxa" w:w="100"/>
              <w:left w:type="dxa" w:w="100"/>
              <w:bottom w:type="dxa" w:w="100"/>
              <w:right w:type="dxa" w:w="100"/>
            </w:tcMar>
            <w:vAlign w:val="center"/>
          </w:tcPr>
          <w:p>
            <w:pPr>
              <w:spacing w:after="30" w:before="0"/>
              <w:jc w:val="center"/>
            </w:pPr>
            <w:r>
              <w:rPr>
                <w:rFonts w:ascii="Arial" w:cs="Arial" w:eastAsia="Arial" w:hAnsi="Arial"/>
                <w:b w:val="false"/>
                <w:bCs w:val="false"/>
                <w:i w:val="false"/>
                <w:iCs w:val="false"/>
                <w:color w:val="FFFFFF"/>
                <w:sz w:val="15"/>
                <w:szCs w:val="15"/>
              </w:rPr>
              <w:t xml:space="preserve">Step 1</w:t>
            </w:r>
          </w:p>
          <w:p>
            <w:pPr>
              <w:spacing w:after="0" w:before="0"/>
              <w:jc w:val="center"/>
            </w:pPr>
            <w:r>
              <w:rPr>
                <w:rFonts w:ascii="Arial" w:cs="Arial" w:eastAsia="Arial" w:hAnsi="Arial"/>
                <w:b/>
                <w:bCs/>
                <w:i w:val="false"/>
                <w:iCs w:val="false"/>
                <w:color w:val="FFFFFF"/>
                <w:sz w:val="17"/>
                <w:szCs w:val="17"/>
              </w:rPr>
              <w:t xml:space="preserve">Send Rate Card</w:t>
            </w:r>
          </w:p>
        </w:tc>
        <w:tc>
          <w:tcPr>
            <w:tcW w:type="dxa" w:w="8990"/>
            <w:tcBorders>
              <w:top w:val="single" w:color="1A3A5C" w:sz="1"/>
              <w:left w:val="single" w:color="1A3A5C" w:sz="1"/>
              <w:bottom w:val="single" w:color="1A3A5C" w:sz="1"/>
              <w:right w:val="single" w:color="1A3A5C" w:sz="1"/>
            </w:tcBorders>
            <w:tcMar>
              <w:top w:type="dxa" w:w="100"/>
              <w:left w:type="dxa" w:w="200"/>
              <w:bottom w:type="dxa" w:w="100"/>
              <w:right w:type="dxa" w:w="160"/>
            </w:tcMar>
          </w:tcPr>
          <w:p>
            <w:pPr>
              <w:spacing w:after="0" w:before="0"/>
            </w:pPr>
            <w:r>
              <w:rPr>
                <w:rFonts w:ascii="Arial" w:cs="Arial" w:eastAsia="Arial" w:hAnsi="Arial"/>
                <w:b w:val="false"/>
                <w:bCs w:val="false"/>
                <w:i w:val="false"/>
                <w:iCs w:val="false"/>
                <w:color w:val="2C3545"/>
                <w:sz w:val="19"/>
                <w:szCs w:val="19"/>
              </w:rPr>
              <w:t xml:space="preserve">Email the corporate rate card within 24 hours of first contact — personalised with their company name at the top</w:t>
            </w:r>
          </w:p>
        </w:tc>
      </w:tr>
      <w:tr>
        <w:tc>
          <w:tcPr>
            <w:tcW w:type="dxa" w:w="900"/>
            <w:tcBorders>
              <w:top w:val="single" w:color="1A4F7A" w:sz="1"/>
              <w:left w:val="single" w:color="1A4F7A" w:sz="1"/>
              <w:bottom w:val="single" w:color="1A4F7A" w:sz="1"/>
              <w:right w:val="single" w:color="1A4F7A" w:sz="1"/>
            </w:tcBorders>
            <w:shd w:fill="1A4F7A" w:val="clear"/>
            <w:tcMar>
              <w:top w:type="dxa" w:w="100"/>
              <w:left w:type="dxa" w:w="100"/>
              <w:bottom w:type="dxa" w:w="100"/>
              <w:right w:type="dxa" w:w="100"/>
            </w:tcMar>
            <w:vAlign w:val="center"/>
          </w:tcPr>
          <w:p>
            <w:pPr>
              <w:spacing w:after="30" w:before="0"/>
              <w:jc w:val="center"/>
            </w:pPr>
            <w:r>
              <w:rPr>
                <w:rFonts w:ascii="Arial" w:cs="Arial" w:eastAsia="Arial" w:hAnsi="Arial"/>
                <w:b w:val="false"/>
                <w:bCs w:val="false"/>
                <w:i w:val="false"/>
                <w:iCs w:val="false"/>
                <w:color w:val="FFFFFF"/>
                <w:sz w:val="15"/>
                <w:szCs w:val="15"/>
              </w:rPr>
              <w:t xml:space="preserve">Step 2</w:t>
            </w:r>
          </w:p>
          <w:p>
            <w:pPr>
              <w:spacing w:after="0" w:before="0"/>
              <w:jc w:val="center"/>
            </w:pPr>
            <w:r>
              <w:rPr>
                <w:rFonts w:ascii="Arial" w:cs="Arial" w:eastAsia="Arial" w:hAnsi="Arial"/>
                <w:b/>
                <w:bCs/>
                <w:i w:val="false"/>
                <w:iCs w:val="false"/>
                <w:color w:val="FFFFFF"/>
                <w:sz w:val="17"/>
                <w:szCs w:val="17"/>
              </w:rPr>
              <w:t xml:space="preserve">Trial Booking</w:t>
            </w:r>
          </w:p>
        </w:tc>
        <w:tc>
          <w:tcPr>
            <w:tcW w:type="dxa" w:w="8990"/>
            <w:tcBorders>
              <w:top w:val="single" w:color="1A4F7A" w:sz="1"/>
              <w:left w:val="single" w:color="1A4F7A" w:sz="1"/>
              <w:bottom w:val="single" w:color="1A4F7A" w:sz="1"/>
              <w:right w:val="single" w:color="1A4F7A" w:sz="1"/>
            </w:tcBorders>
            <w:tcMar>
              <w:top w:type="dxa" w:w="100"/>
              <w:left w:type="dxa" w:w="200"/>
              <w:bottom w:type="dxa" w:w="100"/>
              <w:right w:type="dxa" w:w="160"/>
            </w:tcMar>
          </w:tcPr>
          <w:p>
            <w:pPr>
              <w:spacing w:after="0" w:before="0"/>
            </w:pPr>
            <w:r>
              <w:rPr>
                <w:rFonts w:ascii="Arial" w:cs="Arial" w:eastAsia="Arial" w:hAnsi="Arial"/>
                <w:b w:val="false"/>
                <w:bCs w:val="false"/>
                <w:i w:val="false"/>
                <w:iCs w:val="false"/>
                <w:color w:val="2C3545"/>
                <w:sz w:val="19"/>
                <w:szCs w:val="19"/>
              </w:rPr>
              <w:t xml:space="preserve">Offer a complimentary or discounted trial night for one person. Remove the risk so they can verify quality before committing</w:t>
            </w:r>
          </w:p>
        </w:tc>
      </w:tr>
      <w:tr>
        <w:tc>
          <w:tcPr>
            <w:tcW w:type="dxa" w:w="900"/>
            <w:tcBorders>
              <w:top w:val="single" w:color="0E6B5E" w:sz="1"/>
              <w:left w:val="single" w:color="0E6B5E" w:sz="1"/>
              <w:bottom w:val="single" w:color="0E6B5E" w:sz="1"/>
              <w:right w:val="single" w:color="0E6B5E" w:sz="1"/>
            </w:tcBorders>
            <w:shd w:fill="0E6B5E" w:val="clear"/>
            <w:tcMar>
              <w:top w:type="dxa" w:w="100"/>
              <w:left w:type="dxa" w:w="100"/>
              <w:bottom w:type="dxa" w:w="100"/>
              <w:right w:type="dxa" w:w="100"/>
            </w:tcMar>
            <w:vAlign w:val="center"/>
          </w:tcPr>
          <w:p>
            <w:pPr>
              <w:spacing w:after="30" w:before="0"/>
              <w:jc w:val="center"/>
            </w:pPr>
            <w:r>
              <w:rPr>
                <w:rFonts w:ascii="Arial" w:cs="Arial" w:eastAsia="Arial" w:hAnsi="Arial"/>
                <w:b w:val="false"/>
                <w:bCs w:val="false"/>
                <w:i w:val="false"/>
                <w:iCs w:val="false"/>
                <w:color w:val="FFFFFF"/>
                <w:sz w:val="15"/>
                <w:szCs w:val="15"/>
              </w:rPr>
              <w:t xml:space="preserve">Step 3</w:t>
            </w:r>
          </w:p>
          <w:p>
            <w:pPr>
              <w:spacing w:after="0" w:before="0"/>
              <w:jc w:val="center"/>
            </w:pPr>
            <w:r>
              <w:rPr>
                <w:rFonts w:ascii="Arial" w:cs="Arial" w:eastAsia="Arial" w:hAnsi="Arial"/>
                <w:b/>
                <w:bCs/>
                <w:i w:val="false"/>
                <w:iCs w:val="false"/>
                <w:color w:val="FFFFFF"/>
                <w:sz w:val="17"/>
                <w:szCs w:val="17"/>
              </w:rPr>
              <w:t xml:space="preserve">Site Visit</w:t>
            </w:r>
          </w:p>
        </w:tc>
        <w:tc>
          <w:tcPr>
            <w:tcW w:type="dxa" w:w="8990"/>
            <w:tcBorders>
              <w:top w:val="single" w:color="0E6B5E" w:sz="1"/>
              <w:left w:val="single" w:color="0E6B5E" w:sz="1"/>
              <w:bottom w:val="single" w:color="0E6B5E" w:sz="1"/>
              <w:right w:val="single" w:color="0E6B5E" w:sz="1"/>
            </w:tcBorders>
            <w:tcMar>
              <w:top w:type="dxa" w:w="100"/>
              <w:left w:type="dxa" w:w="200"/>
              <w:bottom w:type="dxa" w:w="100"/>
              <w:right w:type="dxa" w:w="160"/>
            </w:tcMar>
          </w:tcPr>
          <w:p>
            <w:pPr>
              <w:spacing w:after="0" w:before="0"/>
            </w:pPr>
            <w:r>
              <w:rPr>
                <w:rFonts w:ascii="Arial" w:cs="Arial" w:eastAsia="Arial" w:hAnsi="Arial"/>
                <w:b w:val="false"/>
                <w:bCs w:val="false"/>
                <w:i w:val="false"/>
                <w:iCs w:val="false"/>
                <w:color w:val="2C3545"/>
                <w:sz w:val="19"/>
                <w:szCs w:val="19"/>
              </w:rPr>
              <w:t xml:space="preserve">Invite key decision-maker to see the hotel in person. Do this before signing any agreement</w:t>
            </w:r>
          </w:p>
        </w:tc>
      </w:tr>
      <w:tr>
        <w:tc>
          <w:tcPr>
            <w:tcW w:type="dxa" w:w="900"/>
            <w:tcBorders>
              <w:top w:val="single" w:color="1A6B40" w:sz="1"/>
              <w:left w:val="single" w:color="1A6B40" w:sz="1"/>
              <w:bottom w:val="single" w:color="1A6B40" w:sz="1"/>
              <w:right w:val="single" w:color="1A6B40" w:sz="1"/>
            </w:tcBorders>
            <w:shd w:fill="1A6B40" w:val="clear"/>
            <w:tcMar>
              <w:top w:type="dxa" w:w="100"/>
              <w:left w:type="dxa" w:w="100"/>
              <w:bottom w:type="dxa" w:w="100"/>
              <w:right w:type="dxa" w:w="100"/>
            </w:tcMar>
            <w:vAlign w:val="center"/>
          </w:tcPr>
          <w:p>
            <w:pPr>
              <w:spacing w:after="30" w:before="0"/>
              <w:jc w:val="center"/>
            </w:pPr>
            <w:r>
              <w:rPr>
                <w:rFonts w:ascii="Arial" w:cs="Arial" w:eastAsia="Arial" w:hAnsi="Arial"/>
                <w:b w:val="false"/>
                <w:bCs w:val="false"/>
                <w:i w:val="false"/>
                <w:iCs w:val="false"/>
                <w:color w:val="FFFFFF"/>
                <w:sz w:val="15"/>
                <w:szCs w:val="15"/>
              </w:rPr>
              <w:t xml:space="preserve">Step 4</w:t>
            </w:r>
          </w:p>
          <w:p>
            <w:pPr>
              <w:spacing w:after="0" w:before="0"/>
              <w:jc w:val="center"/>
            </w:pPr>
            <w:r>
              <w:rPr>
                <w:rFonts w:ascii="Arial" w:cs="Arial" w:eastAsia="Arial" w:hAnsi="Arial"/>
                <w:b/>
                <w:bCs/>
                <w:i w:val="false"/>
                <w:iCs w:val="false"/>
                <w:color w:val="FFFFFF"/>
                <w:sz w:val="17"/>
                <w:szCs w:val="17"/>
              </w:rPr>
              <w:t xml:space="preserve">Rate Agreement</w:t>
            </w:r>
          </w:p>
        </w:tc>
        <w:tc>
          <w:tcPr>
            <w:tcW w:type="dxa" w:w="8990"/>
            <w:tcBorders>
              <w:top w:val="single" w:color="1A6B40" w:sz="1"/>
              <w:left w:val="single" w:color="1A6B40" w:sz="1"/>
              <w:bottom w:val="single" w:color="1A6B40" w:sz="1"/>
              <w:right w:val="single" w:color="1A6B40" w:sz="1"/>
            </w:tcBorders>
            <w:tcMar>
              <w:top w:type="dxa" w:w="100"/>
              <w:left w:type="dxa" w:w="200"/>
              <w:bottom w:type="dxa" w:w="100"/>
              <w:right w:type="dxa" w:w="160"/>
            </w:tcMar>
          </w:tcPr>
          <w:p>
            <w:pPr>
              <w:spacing w:after="0" w:before="0"/>
            </w:pPr>
            <w:r>
              <w:rPr>
                <w:rFonts w:ascii="Arial" w:cs="Arial" w:eastAsia="Arial" w:hAnsi="Arial"/>
                <w:b w:val="false"/>
                <w:bCs w:val="false"/>
                <w:i w:val="false"/>
                <w:iCs w:val="false"/>
                <w:color w:val="2C3545"/>
                <w:sz w:val="19"/>
                <w:szCs w:val="19"/>
              </w:rPr>
              <w:t xml:space="preserve">Issue a simple 1-page written rate agreement: agreed rates, payment terms, cancellation policy, named contact at hotel</w:t>
            </w:r>
          </w:p>
        </w:tc>
      </w:tr>
      <w:tr>
        <w:tc>
          <w:tcPr>
            <w:tcW w:type="dxa" w:w="900"/>
            <w:tcBorders>
              <w:top w:val="single" w:color="A05010" w:sz="1"/>
              <w:left w:val="single" w:color="A05010" w:sz="1"/>
              <w:bottom w:val="single" w:color="A05010" w:sz="1"/>
              <w:right w:val="single" w:color="A05010" w:sz="1"/>
            </w:tcBorders>
            <w:shd w:fill="A05010" w:val="clear"/>
            <w:tcMar>
              <w:top w:type="dxa" w:w="100"/>
              <w:left w:type="dxa" w:w="100"/>
              <w:bottom w:type="dxa" w:w="100"/>
              <w:right w:type="dxa" w:w="100"/>
            </w:tcMar>
            <w:vAlign w:val="center"/>
          </w:tcPr>
          <w:p>
            <w:pPr>
              <w:spacing w:after="30" w:before="0"/>
              <w:jc w:val="center"/>
            </w:pPr>
            <w:r>
              <w:rPr>
                <w:rFonts w:ascii="Arial" w:cs="Arial" w:eastAsia="Arial" w:hAnsi="Arial"/>
                <w:b w:val="false"/>
                <w:bCs w:val="false"/>
                <w:i w:val="false"/>
                <w:iCs w:val="false"/>
                <w:color w:val="FFFFFF"/>
                <w:sz w:val="15"/>
                <w:szCs w:val="15"/>
              </w:rPr>
              <w:t xml:space="preserve">Step 5</w:t>
            </w:r>
          </w:p>
          <w:p>
            <w:pPr>
              <w:spacing w:after="0" w:before="0"/>
              <w:jc w:val="center"/>
            </w:pPr>
            <w:r>
              <w:rPr>
                <w:rFonts w:ascii="Arial" w:cs="Arial" w:eastAsia="Arial" w:hAnsi="Arial"/>
                <w:b/>
                <w:bCs/>
                <w:i w:val="false"/>
                <w:iCs w:val="false"/>
                <w:color w:val="FFFFFF"/>
                <w:sz w:val="17"/>
                <w:szCs w:val="17"/>
              </w:rPr>
              <w:t xml:space="preserve">Account Set-Up</w:t>
            </w:r>
          </w:p>
        </w:tc>
        <w:tc>
          <w:tcPr>
            <w:tcW w:type="dxa" w:w="8990"/>
            <w:tcBorders>
              <w:top w:val="single" w:color="A05010" w:sz="1"/>
              <w:left w:val="single" w:color="A05010" w:sz="1"/>
              <w:bottom w:val="single" w:color="A05010" w:sz="1"/>
              <w:right w:val="single" w:color="A05010" w:sz="1"/>
            </w:tcBorders>
            <w:tcMar>
              <w:top w:type="dxa" w:w="100"/>
              <w:left w:type="dxa" w:w="200"/>
              <w:bottom w:type="dxa" w:w="100"/>
              <w:right w:type="dxa" w:w="160"/>
            </w:tcMar>
          </w:tcPr>
          <w:p>
            <w:pPr>
              <w:spacing w:after="0" w:before="0"/>
            </w:pPr>
            <w:r>
              <w:rPr>
                <w:rFonts w:ascii="Arial" w:cs="Arial" w:eastAsia="Arial" w:hAnsi="Arial"/>
                <w:b w:val="false"/>
                <w:bCs w:val="false"/>
                <w:i w:val="false"/>
                <w:iCs w:val="false"/>
                <w:color w:val="2C3545"/>
                <w:sz w:val="19"/>
                <w:szCs w:val="19"/>
              </w:rPr>
              <w:t xml:space="preserve">Collect billing address, PO requirements, preferred invoice format, named booker contact details</w:t>
            </w:r>
          </w:p>
        </w:tc>
      </w:tr>
      <w:tr>
        <w:tc>
          <w:tcPr>
            <w:tcW w:type="dxa" w:w="900"/>
            <w:tcBorders>
              <w:top w:val="single" w:color="9A7010" w:sz="1"/>
              <w:left w:val="single" w:color="9A7010" w:sz="1"/>
              <w:bottom w:val="single" w:color="9A7010" w:sz="1"/>
              <w:right w:val="single" w:color="9A7010" w:sz="1"/>
            </w:tcBorders>
            <w:shd w:fill="9A7010" w:val="clear"/>
            <w:tcMar>
              <w:top w:type="dxa" w:w="100"/>
              <w:left w:type="dxa" w:w="100"/>
              <w:bottom w:type="dxa" w:w="100"/>
              <w:right w:type="dxa" w:w="100"/>
            </w:tcMar>
            <w:vAlign w:val="center"/>
          </w:tcPr>
          <w:p>
            <w:pPr>
              <w:spacing w:after="30" w:before="0"/>
              <w:jc w:val="center"/>
            </w:pPr>
            <w:r>
              <w:rPr>
                <w:rFonts w:ascii="Arial" w:cs="Arial" w:eastAsia="Arial" w:hAnsi="Arial"/>
                <w:b w:val="false"/>
                <w:bCs w:val="false"/>
                <w:i w:val="false"/>
                <w:iCs w:val="false"/>
                <w:color w:val="FFFFFF"/>
                <w:sz w:val="15"/>
                <w:szCs w:val="15"/>
              </w:rPr>
              <w:t xml:space="preserve">Step 6</w:t>
            </w:r>
          </w:p>
          <w:p>
            <w:pPr>
              <w:spacing w:after="0" w:before="0"/>
              <w:jc w:val="center"/>
            </w:pPr>
            <w:r>
              <w:rPr>
                <w:rFonts w:ascii="Arial" w:cs="Arial" w:eastAsia="Arial" w:hAnsi="Arial"/>
                <w:b/>
                <w:bCs/>
                <w:i w:val="false"/>
                <w:iCs w:val="false"/>
                <w:color w:val="FFFFFF"/>
                <w:sz w:val="17"/>
                <w:szCs w:val="17"/>
              </w:rPr>
              <w:t xml:space="preserve">First Booking</w:t>
            </w:r>
          </w:p>
        </w:tc>
        <w:tc>
          <w:tcPr>
            <w:tcW w:type="dxa" w:w="8990"/>
            <w:tcBorders>
              <w:top w:val="single" w:color="9A7010" w:sz="1"/>
              <w:left w:val="single" w:color="9A7010" w:sz="1"/>
              <w:bottom w:val="single" w:color="9A7010" w:sz="1"/>
              <w:right w:val="single" w:color="9A7010" w:sz="1"/>
            </w:tcBorders>
            <w:tcMar>
              <w:top w:type="dxa" w:w="100"/>
              <w:left w:type="dxa" w:w="200"/>
              <w:bottom w:type="dxa" w:w="100"/>
              <w:right w:type="dxa" w:w="160"/>
            </w:tcMar>
          </w:tcPr>
          <w:p>
            <w:pPr>
              <w:spacing w:after="0" w:before="0"/>
            </w:pPr>
            <w:r>
              <w:rPr>
                <w:rFonts w:ascii="Arial" w:cs="Arial" w:eastAsia="Arial" w:hAnsi="Arial"/>
                <w:b w:val="false"/>
                <w:bCs w:val="false"/>
                <w:i w:val="false"/>
                <w:iCs w:val="false"/>
                <w:color w:val="2C3545"/>
                <w:sz w:val="19"/>
                <w:szCs w:val="19"/>
              </w:rPr>
              <w:t xml:space="preserve">Handle first booking with exceptional care — call to confirm, ensure room is the best available, follow up the day after</w:t>
            </w:r>
          </w:p>
        </w:tc>
      </w:tr>
      <w:tr>
        <w:tc>
          <w:tcPr>
            <w:tcW w:type="dxa" w:w="900"/>
            <w:tcBorders>
              <w:top w:val="single" w:color="0E6B5E" w:sz="1"/>
              <w:left w:val="single" w:color="0E6B5E" w:sz="1"/>
              <w:bottom w:val="single" w:color="0E6B5E" w:sz="1"/>
              <w:right w:val="single" w:color="0E6B5E" w:sz="1"/>
            </w:tcBorders>
            <w:shd w:fill="0E6B5E" w:val="clear"/>
            <w:tcMar>
              <w:top w:type="dxa" w:w="100"/>
              <w:left w:type="dxa" w:w="100"/>
              <w:bottom w:type="dxa" w:w="100"/>
              <w:right w:type="dxa" w:w="100"/>
            </w:tcMar>
            <w:vAlign w:val="center"/>
          </w:tcPr>
          <w:p>
            <w:pPr>
              <w:spacing w:after="30" w:before="0"/>
              <w:jc w:val="center"/>
            </w:pPr>
            <w:r>
              <w:rPr>
                <w:rFonts w:ascii="Arial" w:cs="Arial" w:eastAsia="Arial" w:hAnsi="Arial"/>
                <w:b w:val="false"/>
                <w:bCs w:val="false"/>
                <w:i w:val="false"/>
                <w:iCs w:val="false"/>
                <w:color w:val="FFFFFF"/>
                <w:sz w:val="15"/>
                <w:szCs w:val="15"/>
              </w:rPr>
              <w:t xml:space="preserve">Step 7</w:t>
            </w:r>
          </w:p>
          <w:p>
            <w:pPr>
              <w:spacing w:after="0" w:before="0"/>
              <w:jc w:val="center"/>
            </w:pPr>
            <w:r>
              <w:rPr>
                <w:rFonts w:ascii="Arial" w:cs="Arial" w:eastAsia="Arial" w:hAnsi="Arial"/>
                <w:b/>
                <w:bCs/>
                <w:i w:val="false"/>
                <w:iCs w:val="false"/>
                <w:color w:val="FFFFFF"/>
                <w:sz w:val="17"/>
                <w:szCs w:val="17"/>
              </w:rPr>
              <w:t xml:space="preserve">Monthly Review</w:t>
            </w:r>
          </w:p>
        </w:tc>
        <w:tc>
          <w:tcPr>
            <w:tcW w:type="dxa" w:w="8990"/>
            <w:tcBorders>
              <w:top w:val="single" w:color="0E6B5E" w:sz="1"/>
              <w:left w:val="single" w:color="0E6B5E" w:sz="1"/>
              <w:bottom w:val="single" w:color="0E6B5E" w:sz="1"/>
              <w:right w:val="single" w:color="0E6B5E" w:sz="1"/>
            </w:tcBorders>
            <w:tcMar>
              <w:top w:type="dxa" w:w="100"/>
              <w:left w:type="dxa" w:w="200"/>
              <w:bottom w:type="dxa" w:w="100"/>
              <w:right w:type="dxa" w:w="160"/>
            </w:tcMar>
          </w:tcPr>
          <w:p>
            <w:pPr>
              <w:spacing w:after="0" w:before="0"/>
            </w:pPr>
            <w:r>
              <w:rPr>
                <w:rFonts w:ascii="Arial" w:cs="Arial" w:eastAsia="Arial" w:hAnsi="Arial"/>
                <w:b w:val="false"/>
                <w:bCs w:val="false"/>
                <w:i w:val="false"/>
                <w:iCs w:val="false"/>
                <w:color w:val="2C3545"/>
                <w:sz w:val="19"/>
                <w:szCs w:val="19"/>
              </w:rPr>
              <w:t xml:space="preserve">After 30 days: call to check satisfaction, address any issues, ask for referrals. After 90 days: renegotiate for volume if warranted</w:t>
            </w:r>
          </w:p>
        </w:tc>
      </w:tr>
    </w:tbl>
    <w:p>
      <w:pPr>
        <w:spacing w:after="0" w:before="0"/>
      </w:pPr>
      <w:r>
        <w:t xml:space="preserve"/>
      </w:r>
    </w:p>
    <w:p>
      <w:pPr>
        <w:pStyle w:val="Heading2"/>
        <w:spacing w:after="120" w:before="300"/>
      </w:pPr>
      <w:r>
        <w:rPr>
          <w:rFonts w:ascii="Arial" w:cs="Arial" w:eastAsia="Arial" w:hAnsi="Arial"/>
          <w:b/>
          <w:bCs/>
          <w:i w:val="false"/>
          <w:iCs w:val="false"/>
          <w:color w:val="1A3A5C"/>
          <w:sz w:val="25"/>
          <w:szCs w:val="25"/>
        </w:rPr>
        <w:t xml:space="preserve">6.3  Retention: Keeping Accounts for Years, Not Weeks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00"/>
        <w:gridCol w:w="50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200"/>
            </w:pPr>
            <w:r>
              <w:rPr>
                <w:rFonts w:ascii="Arial" w:cs="Arial" w:eastAsia="Arial" w:hAnsi="Arial"/>
                <w:b/>
                <w:bCs/>
                <w:i w:val="false"/>
                <w:iCs w:val="false"/>
                <w:color w:val="0E6B5E"/>
                <w:sz w:val="21"/>
                <w:szCs w:val="21"/>
              </w:rPr>
              <w:t xml:space="preserve">What keeps corporate accounts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Consistent quality — they must trust what they're sending their team to</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One named contact who knows their account (not a rotating call centre)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Proactive communication — tell them about maintenance or room changes before they arrive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Flexibility — last-minute changes handled without fuss or fees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Quarterly rate reviews — transparency builds loyalty</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A thank-you call every 3 months: 'Is everything still working for you?'</w:t>
            </w:r>
          </w:p>
        </w:tc>
        <w:tc>
          <w:tcPr>
            <w:tcW w:type="dxa" w:w="509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200"/>
            </w:pPr>
            <w:r>
              <w:rPr>
                <w:rFonts w:ascii="Arial" w:cs="Arial" w:eastAsia="Arial" w:hAnsi="Arial"/>
                <w:b/>
                <w:bCs/>
                <w:i w:val="false"/>
                <w:iCs w:val="false"/>
                <w:color w:val="1A6B40"/>
                <w:sz w:val="21"/>
                <w:szCs w:val="21"/>
              </w:rPr>
              <w:t xml:space="preserve">Revenue-growing touch points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Christmas event offer — function room dinner for their team</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Introduce breakfast add-on after 3 months of room-only bookings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Offer conference room for their training days — once they're using rooms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Refer them to other local businesses — reciprocity drives loyalty</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Annual account review with a rate offer for the following year</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Send a card and small gift at Christmas — rare enough to be memorable</w:t>
            </w:r>
          </w:p>
        </w:tc>
      </w:tr>
    </w:tbl>
    <w:p>
      <w:pPr>
        <w:spacing w:after="0" w:before="0"/>
      </w:pPr>
      <w:r>
        <w:t xml:space="preserve"/>
      </w:r>
    </w:p>
    <w:p>
      <w:pPr>
        <w:spacing w:after="0" w:before="0"/>
      </w:pPr>
      <w:r>
        <w:t xml:space="preserve"/>
      </w:r>
    </w:p>
    <w:p>
      <w:r>
        <w:br w:type="page"/>
      </w:r>
    </w:p>
    <w:p>
      <w:pPr>
        <w:pStyle w:val="Heading1"/>
        <w:spacing w:after="160" w:before="400"/>
      </w:pPr>
      <w:r>
        <w:rPr>
          <w:rFonts w:ascii="Arial" w:cs="Arial" w:eastAsia="Arial" w:hAnsi="Arial"/>
          <w:b/>
          <w:bCs/>
          <w:i w:val="false"/>
          <w:iCs w:val="false"/>
          <w:color w:val="1A1A2E"/>
          <w:sz w:val="33"/>
          <w:szCs w:val="33"/>
        </w:rPr>
        <w:t xml:space="preserve">PART 7 — 90-DAY ACTION PLAN</w:t>
      </w:r>
    </w:p>
    <w:p>
      <w:pPr>
        <w:spacing w:after="60" w:before="60"/>
        <w:jc w:val="left"/>
      </w:pPr>
      <w:r>
        <w:rPr>
          <w:rFonts w:ascii="Arial" w:cs="Arial" w:eastAsia="Arial" w:hAnsi="Arial"/>
          <w:b w:val="false"/>
          <w:bCs w:val="false"/>
          <w:i w:val="false"/>
          <w:iCs w:val="false"/>
          <w:color w:val="556070"/>
          <w:sz w:val="20"/>
          <w:szCs w:val="20"/>
        </w:rPr>
        <w:t xml:space="preserve">A realistic week-by-week rollout. One person can execute this alongside normal hotel operations.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600"/>
        <w:gridCol w:w="8290"/>
      </w:tblGrid>
      <w:tr>
        <w:trPr>
          <w:tblHeader/>
        </w:trPr>
        <w:tc>
          <w:tcPr>
            <w:tcW w:type="dxa" w:w="16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00"/>
            </w:tcMar>
          </w:tcPr>
          <w:p>
            <w:pPr>
              <w:spacing w:after="0" w:before="0"/>
              <w:jc w:val="center"/>
            </w:pPr>
            <w:r>
              <w:rPr>
                <w:rFonts w:ascii="Arial" w:cs="Arial" w:eastAsia="Arial" w:hAnsi="Arial"/>
                <w:b/>
                <w:bCs/>
                <w:i w:val="false"/>
                <w:iCs w:val="false"/>
                <w:color w:val="FFFFFF"/>
                <w:sz w:val="19"/>
                <w:szCs w:val="19"/>
              </w:rPr>
              <w:t xml:space="preserve">Period</w:t>
            </w:r>
          </w:p>
        </w:tc>
        <w:tc>
          <w:tcPr>
            <w:tcW w:type="dxa" w:w="8290"/>
            <w:tcBorders>
              <w:top w:val="single" w:color="1A1A2E" w:sz="1"/>
              <w:left w:val="single" w:color="1A1A2E" w:sz="1"/>
              <w:bottom w:val="single" w:color="1A1A2E" w:sz="1"/>
              <w:right w:val="single" w:color="1A1A2E" w:sz="1"/>
            </w:tcBorders>
            <w:shd w:fill="1A1A2E" w:val="clear"/>
            <w:tcMar>
              <w:top w:type="dxa" w:w="100"/>
              <w:left w:type="dxa" w:w="200"/>
              <w:bottom w:type="dxa" w:w="100"/>
              <w:right w:type="dxa" w:w="160"/>
            </w:tcMar>
          </w:tcPr>
          <w:p>
            <w:pPr>
              <w:spacing w:after="0" w:before="0"/>
            </w:pPr>
            <w:r>
              <w:rPr>
                <w:rFonts w:ascii="Arial" w:cs="Arial" w:eastAsia="Arial" w:hAnsi="Arial"/>
                <w:b/>
                <w:bCs/>
                <w:i w:val="false"/>
                <w:iCs w:val="false"/>
                <w:color w:val="FFFFFF"/>
                <w:sz w:val="19"/>
                <w:szCs w:val="19"/>
              </w:rPr>
              <w:t xml:space="preserve">Actions</w:t>
            </w:r>
          </w:p>
        </w:tc>
      </w:tr>
      <w:tr>
        <w:tc>
          <w:tcPr>
            <w:tcW w:type="dxa" w:w="1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Week 1
Foundations</w:t>
            </w:r>
          </w:p>
        </w:tc>
        <w:tc>
          <w:tcPr>
            <w:tcW w:type="dxa" w:w="8290"/>
            <w:tcBorders>
              <w:top w:val="single" w:color="1A3A5C" w:sz="1"/>
              <w:left w:val="single" w:color="1A3A5C" w:sz="1"/>
              <w:bottom w:val="single" w:color="1A3A5C" w:sz="1"/>
              <w:right w:val="single" w:color="1A3A5C" w:sz="1"/>
            </w:tcBorders>
            <w:tcMar>
              <w:top w:type="dxa" w:w="100"/>
              <w:left w:type="dxa" w:w="200"/>
              <w:bottom w:type="dxa" w:w="100"/>
              <w:right w:type="dxa" w:w="160"/>
            </w:tcMar>
          </w:tcPr>
          <w:p>
            <w:pPr>
              <w:spacing w:after="20" w:before="20"/>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Finalise corporate rate card — print 50 copies and create PDF version</w:t>
            </w:r>
          </w:p>
          <w:p>
            <w:pPr>
              <w:spacing w:after="20" w:before="20"/>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Set up LinkedIn Sales Navigator or free LinkedIn account optimised for outreach</w:t>
            </w:r>
          </w:p>
          <w:p>
            <w:pPr>
              <w:spacing w:after="20" w:before="20"/>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Create a simple corporate enquiry email address (e.g. corporate@himleycountryhotel.com)</w:t>
            </w:r>
          </w:p>
          <w:p>
            <w:pPr>
              <w:spacing w:after="20" w:before="20"/>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Build prospect list: 50 target companies from LinkedIn, Companies House and local directories</w:t>
            </w:r>
          </w:p>
          <w:p>
            <w:pPr>
              <w:spacing w:after="20" w:before="20"/>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Identify 5 staffing agencies to approach this week</w:t>
            </w:r>
          </w:p>
          <w:p>
            <w:pPr>
              <w:spacing w:after="20" w:before="20"/>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Create a simple corporate account application form (1 page)</w:t>
            </w:r>
          </w:p>
        </w:tc>
      </w:tr>
      <w:tr>
        <w:tc>
          <w:tcPr>
            <w:tcW w:type="dxa" w:w="1600"/>
            <w:tcBorders>
              <w:top w:val="single" w:color="1A4F7A" w:sz="1"/>
              <w:left w:val="single" w:color="1A4F7A" w:sz="1"/>
              <w:bottom w:val="single" w:color="1A4F7A" w:sz="1"/>
              <w:right w:val="single" w:color="1A4F7A" w:sz="1"/>
            </w:tcBorders>
            <w:shd w:fill="1A4F7A" w:val="clear"/>
            <w:tcMar>
              <w:top w:type="dxa" w:w="100"/>
              <w:left w:type="dxa" w:w="14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Week 2
First Outreach</w:t>
            </w:r>
          </w:p>
        </w:tc>
        <w:tc>
          <w:tcPr>
            <w:tcW w:type="dxa" w:w="8290"/>
            <w:tcBorders>
              <w:top w:val="single" w:color="1A4F7A" w:sz="1"/>
              <w:left w:val="single" w:color="1A4F7A" w:sz="1"/>
              <w:bottom w:val="single" w:color="1A4F7A" w:sz="1"/>
              <w:right w:val="single" w:color="1A4F7A" w:sz="1"/>
            </w:tcBorders>
            <w:tcMar>
              <w:top w:type="dxa" w:w="100"/>
              <w:left w:type="dxa" w:w="200"/>
              <w:bottom w:type="dxa" w:w="100"/>
              <w:right w:type="dxa" w:w="160"/>
            </w:tcMar>
          </w:tcPr>
          <w:p>
            <w:pPr>
              <w:spacing w:after="20" w:before="20"/>
            </w:pPr>
            <w:r>
              <w:rPr>
                <w:rFonts w:ascii="Arial" w:cs="Arial" w:eastAsia="Arial" w:hAnsi="Arial"/>
                <w:b/>
                <w:bCs/>
                <w:i w:val="false"/>
                <w:iCs w:val="false"/>
                <w:color w:val="1A4F7A"/>
                <w:sz w:val="18"/>
                <w:szCs w:val="18"/>
              </w:rPr>
              <w:t xml:space="preserve">• </w:t>
            </w:r>
            <w:r>
              <w:rPr>
                <w:rFonts w:ascii="Arial" w:cs="Arial" w:eastAsia="Arial" w:hAnsi="Arial"/>
                <w:b w:val="false"/>
                <w:bCs w:val="false"/>
                <w:i w:val="false"/>
                <w:iCs w:val="false"/>
                <w:color w:val="2C3545"/>
                <w:sz w:val="18"/>
                <w:szCs w:val="18"/>
              </w:rPr>
              <w:t xml:space="preserve">Send 20 LinkedIn connection requests with personalised notes</w:t>
            </w:r>
          </w:p>
          <w:p>
            <w:pPr>
              <w:spacing w:after="20" w:before="20"/>
            </w:pPr>
            <w:r>
              <w:rPr>
                <w:rFonts w:ascii="Arial" w:cs="Arial" w:eastAsia="Arial" w:hAnsi="Arial"/>
                <w:b/>
                <w:bCs/>
                <w:i w:val="false"/>
                <w:iCs w:val="false"/>
                <w:color w:val="1A4F7A"/>
                <w:sz w:val="18"/>
                <w:szCs w:val="18"/>
              </w:rPr>
              <w:t xml:space="preserve">• </w:t>
            </w:r>
            <w:r>
              <w:rPr>
                <w:rFonts w:ascii="Arial" w:cs="Arial" w:eastAsia="Arial" w:hAnsi="Arial"/>
                <w:b w:val="false"/>
                <w:bCs w:val="false"/>
                <w:i w:val="false"/>
                <w:iCs w:val="false"/>
                <w:color w:val="2C3545"/>
                <w:sz w:val="18"/>
                <w:szCs w:val="18"/>
              </w:rPr>
              <w:t xml:space="preserve">Send cold emails to 15 target companies (use Template 1 or 2 from Part 4)</w:t>
            </w:r>
          </w:p>
          <w:p>
            <w:pPr>
              <w:spacing w:after="20" w:before="20"/>
            </w:pPr>
            <w:r>
              <w:rPr>
                <w:rFonts w:ascii="Arial" w:cs="Arial" w:eastAsia="Arial" w:hAnsi="Arial"/>
                <w:b/>
                <w:bCs/>
                <w:i w:val="false"/>
                <w:iCs w:val="false"/>
                <w:color w:val="1A4F7A"/>
                <w:sz w:val="18"/>
                <w:szCs w:val="18"/>
              </w:rPr>
              <w:t xml:space="preserve">• </w:t>
            </w:r>
            <w:r>
              <w:rPr>
                <w:rFonts w:ascii="Arial" w:cs="Arial" w:eastAsia="Arial" w:hAnsi="Arial"/>
                <w:b w:val="false"/>
                <w:bCs w:val="false"/>
                <w:i w:val="false"/>
                <w:iCs w:val="false"/>
                <w:color w:val="2C3545"/>
                <w:sz w:val="18"/>
                <w:szCs w:val="18"/>
              </w:rPr>
              <w:t xml:space="preserve">Call 10 companies directly — gatekeepers script from Part 4</w:t>
            </w:r>
          </w:p>
          <w:p>
            <w:pPr>
              <w:spacing w:after="20" w:before="20"/>
            </w:pPr>
            <w:r>
              <w:rPr>
                <w:rFonts w:ascii="Arial" w:cs="Arial" w:eastAsia="Arial" w:hAnsi="Arial"/>
                <w:b/>
                <w:bCs/>
                <w:i w:val="false"/>
                <w:iCs w:val="false"/>
                <w:color w:val="1A4F7A"/>
                <w:sz w:val="18"/>
                <w:szCs w:val="18"/>
              </w:rPr>
              <w:t xml:space="preserve">• </w:t>
            </w:r>
            <w:r>
              <w:rPr>
                <w:rFonts w:ascii="Arial" w:cs="Arial" w:eastAsia="Arial" w:hAnsi="Arial"/>
                <w:b w:val="false"/>
                <w:bCs w:val="false"/>
                <w:i w:val="false"/>
                <w:iCs w:val="false"/>
                <w:color w:val="2C3545"/>
                <w:sz w:val="18"/>
                <w:szCs w:val="18"/>
              </w:rPr>
              <w:t xml:space="preserve">Contact 3 staffing agencies — pitch the agency programme</w:t>
            </w:r>
          </w:p>
          <w:p>
            <w:pPr>
              <w:spacing w:after="20" w:before="20"/>
            </w:pPr>
            <w:r>
              <w:rPr>
                <w:rFonts w:ascii="Arial" w:cs="Arial" w:eastAsia="Arial" w:hAnsi="Arial"/>
                <w:b/>
                <w:bCs/>
                <w:i w:val="false"/>
                <w:iCs w:val="false"/>
                <w:color w:val="1A4F7A"/>
                <w:sz w:val="18"/>
                <w:szCs w:val="18"/>
              </w:rPr>
              <w:t xml:space="preserve">• </w:t>
            </w:r>
            <w:r>
              <w:rPr>
                <w:rFonts w:ascii="Arial" w:cs="Arial" w:eastAsia="Arial" w:hAnsi="Arial"/>
                <w:b w:val="false"/>
                <w:bCs w:val="false"/>
                <w:i w:val="false"/>
                <w:iCs w:val="false"/>
                <w:color w:val="2C3545"/>
                <w:sz w:val="18"/>
                <w:szCs w:val="18"/>
              </w:rPr>
              <w:t xml:space="preserve">Book any site visits requested — aim for 2 this week</w:t>
            </w:r>
          </w:p>
          <w:p>
            <w:pPr>
              <w:spacing w:after="20" w:before="20"/>
            </w:pPr>
            <w:r>
              <w:rPr>
                <w:rFonts w:ascii="Arial" w:cs="Arial" w:eastAsia="Arial" w:hAnsi="Arial"/>
                <w:b/>
                <w:bCs/>
                <w:i w:val="false"/>
                <w:iCs w:val="false"/>
                <w:color w:val="1A4F7A"/>
                <w:sz w:val="18"/>
                <w:szCs w:val="18"/>
              </w:rPr>
              <w:t xml:space="preserve">• </w:t>
            </w:r>
            <w:r>
              <w:rPr>
                <w:rFonts w:ascii="Arial" w:cs="Arial" w:eastAsia="Arial" w:hAnsi="Arial"/>
                <w:b w:val="false"/>
                <w:bCs w:val="false"/>
                <w:i w:val="false"/>
                <w:iCs w:val="false"/>
                <w:color w:val="2C3545"/>
                <w:sz w:val="18"/>
                <w:szCs w:val="18"/>
              </w:rPr>
              <w:t xml:space="preserve">Follow up any responses from Week 1 within 24 hours</w:t>
            </w:r>
          </w:p>
        </w:tc>
      </w:tr>
      <w:tr>
        <w:tc>
          <w:tcPr>
            <w:tcW w:type="dxa" w:w="1600"/>
            <w:tcBorders>
              <w:top w:val="single" w:color="0E6B5E" w:sz="1"/>
              <w:left w:val="single" w:color="0E6B5E" w:sz="1"/>
              <w:bottom w:val="single" w:color="0E6B5E" w:sz="1"/>
              <w:right w:val="single" w:color="0E6B5E" w:sz="1"/>
            </w:tcBorders>
            <w:shd w:fill="0E6B5E" w:val="clear"/>
            <w:tcMar>
              <w:top w:type="dxa" w:w="100"/>
              <w:left w:type="dxa" w:w="14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Week 3–4
Momentum</w:t>
            </w:r>
          </w:p>
        </w:tc>
        <w:tc>
          <w:tcPr>
            <w:tcW w:type="dxa" w:w="8290"/>
            <w:tcBorders>
              <w:top w:val="single" w:color="0E6B5E" w:sz="1"/>
              <w:left w:val="single" w:color="0E6B5E" w:sz="1"/>
              <w:bottom w:val="single" w:color="0E6B5E" w:sz="1"/>
              <w:right w:val="single" w:color="0E6B5E" w:sz="1"/>
            </w:tcBorders>
            <w:tcMar>
              <w:top w:type="dxa" w:w="100"/>
              <w:left w:type="dxa" w:w="200"/>
              <w:bottom w:type="dxa" w:w="100"/>
              <w:right w:type="dxa" w:w="160"/>
            </w:tcMar>
          </w:tcPr>
          <w:p>
            <w:pPr>
              <w:spacing w:after="20" w:before="20"/>
            </w:pPr>
            <w:r>
              <w:rPr>
                <w:rFonts w:ascii="Arial" w:cs="Arial" w:eastAsia="Arial" w:hAnsi="Arial"/>
                <w:b/>
                <w:bCs/>
                <w:i w:val="false"/>
                <w:iCs w:val="false"/>
                <w:color w:val="0E6B5E"/>
                <w:sz w:val="18"/>
                <w:szCs w:val="18"/>
              </w:rPr>
              <w:t xml:space="preserve">• </w:t>
            </w:r>
            <w:r>
              <w:rPr>
                <w:rFonts w:ascii="Arial" w:cs="Arial" w:eastAsia="Arial" w:hAnsi="Arial"/>
                <w:b w:val="false"/>
                <w:bCs w:val="false"/>
                <w:i w:val="false"/>
                <w:iCs w:val="false"/>
                <w:color w:val="2C3545"/>
                <w:sz w:val="18"/>
                <w:szCs w:val="18"/>
              </w:rPr>
              <w:t xml:space="preserve">Send follow-up emails to non-responders from Week 2 (one follow-up only)</w:t>
            </w:r>
          </w:p>
          <w:p>
            <w:pPr>
              <w:spacing w:after="20" w:before="20"/>
            </w:pPr>
            <w:r>
              <w:rPr>
                <w:rFonts w:ascii="Arial" w:cs="Arial" w:eastAsia="Arial" w:hAnsi="Arial"/>
                <w:b/>
                <w:bCs/>
                <w:i w:val="false"/>
                <w:iCs w:val="false"/>
                <w:color w:val="0E6B5E"/>
                <w:sz w:val="18"/>
                <w:szCs w:val="18"/>
              </w:rPr>
              <w:t xml:space="preserve">• </w:t>
            </w:r>
            <w:r>
              <w:rPr>
                <w:rFonts w:ascii="Arial" w:cs="Arial" w:eastAsia="Arial" w:hAnsi="Arial"/>
                <w:b w:val="false"/>
                <w:bCs w:val="false"/>
                <w:i w:val="false"/>
                <w:iCs w:val="false"/>
                <w:color w:val="2C3545"/>
                <w:sz w:val="18"/>
                <w:szCs w:val="18"/>
              </w:rPr>
              <w:t xml:space="preserve">Expand LinkedIn outreach to 30 new connections</w:t>
            </w:r>
          </w:p>
          <w:p>
            <w:pPr>
              <w:spacing w:after="20" w:before="20"/>
            </w:pPr>
            <w:r>
              <w:rPr>
                <w:rFonts w:ascii="Arial" w:cs="Arial" w:eastAsia="Arial" w:hAnsi="Arial"/>
                <w:b/>
                <w:bCs/>
                <w:i w:val="false"/>
                <w:iCs w:val="false"/>
                <w:color w:val="0E6B5E"/>
                <w:sz w:val="18"/>
                <w:szCs w:val="18"/>
              </w:rPr>
              <w:t xml:space="preserve">• </w:t>
            </w:r>
            <w:r>
              <w:rPr>
                <w:rFonts w:ascii="Arial" w:cs="Arial" w:eastAsia="Arial" w:hAnsi="Arial"/>
                <w:b w:val="false"/>
                <w:bCs w:val="false"/>
                <w:i w:val="false"/>
                <w:iCs w:val="false"/>
                <w:color w:val="2C3545"/>
                <w:sz w:val="18"/>
                <w:szCs w:val="18"/>
              </w:rPr>
              <w:t xml:space="preserve">Cold call 15 more companies from prospect list</w:t>
            </w:r>
          </w:p>
          <w:p>
            <w:pPr>
              <w:spacing w:after="20" w:before="20"/>
            </w:pPr>
            <w:r>
              <w:rPr>
                <w:rFonts w:ascii="Arial" w:cs="Arial" w:eastAsia="Arial" w:hAnsi="Arial"/>
                <w:b/>
                <w:bCs/>
                <w:i w:val="false"/>
                <w:iCs w:val="false"/>
                <w:color w:val="0E6B5E"/>
                <w:sz w:val="18"/>
                <w:szCs w:val="18"/>
              </w:rPr>
              <w:t xml:space="preserve">• </w:t>
            </w:r>
            <w:r>
              <w:rPr>
                <w:rFonts w:ascii="Arial" w:cs="Arial" w:eastAsia="Arial" w:hAnsi="Arial"/>
                <w:b w:val="false"/>
                <w:bCs w:val="false"/>
                <w:i w:val="false"/>
                <w:iCs w:val="false"/>
                <w:color w:val="2C3545"/>
                <w:sz w:val="18"/>
                <w:szCs w:val="18"/>
              </w:rPr>
              <w:t xml:space="preserve">Attend one local networking event (Chamber or BNI)</w:t>
            </w:r>
          </w:p>
          <w:p>
            <w:pPr>
              <w:spacing w:after="20" w:before="20"/>
            </w:pPr>
            <w:r>
              <w:rPr>
                <w:rFonts w:ascii="Arial" w:cs="Arial" w:eastAsia="Arial" w:hAnsi="Arial"/>
                <w:b/>
                <w:bCs/>
                <w:i w:val="false"/>
                <w:iCs w:val="false"/>
                <w:color w:val="0E6B5E"/>
                <w:sz w:val="18"/>
                <w:szCs w:val="18"/>
              </w:rPr>
              <w:t xml:space="preserve">• </w:t>
            </w:r>
            <w:r>
              <w:rPr>
                <w:rFonts w:ascii="Arial" w:cs="Arial" w:eastAsia="Arial" w:hAnsi="Arial"/>
                <w:b w:val="false"/>
                <w:bCs w:val="false"/>
                <w:i w:val="false"/>
                <w:iCs w:val="false"/>
                <w:color w:val="2C3545"/>
                <w:sz w:val="18"/>
                <w:szCs w:val="18"/>
              </w:rPr>
              <w:t xml:space="preserve">Issue first trial booking invitation to most promising lead</w:t>
            </w:r>
          </w:p>
          <w:p>
            <w:pPr>
              <w:spacing w:after="20" w:before="20"/>
            </w:pPr>
            <w:r>
              <w:rPr>
                <w:rFonts w:ascii="Arial" w:cs="Arial" w:eastAsia="Arial" w:hAnsi="Arial"/>
                <w:b/>
                <w:bCs/>
                <w:i w:val="false"/>
                <w:iCs w:val="false"/>
                <w:color w:val="0E6B5E"/>
                <w:sz w:val="18"/>
                <w:szCs w:val="18"/>
              </w:rPr>
              <w:t xml:space="preserve">• </w:t>
            </w:r>
            <w:r>
              <w:rPr>
                <w:rFonts w:ascii="Arial" w:cs="Arial" w:eastAsia="Arial" w:hAnsi="Arial"/>
                <w:b w:val="false"/>
                <w:bCs w:val="false"/>
                <w:i w:val="false"/>
                <w:iCs w:val="false"/>
                <w:color w:val="2C3545"/>
                <w:sz w:val="18"/>
                <w:szCs w:val="18"/>
              </w:rPr>
              <w:t xml:space="preserve">Set up tracking spreadsheet: company, contact, last touchpoint, next action, status</w:t>
            </w:r>
          </w:p>
        </w:tc>
      </w:tr>
      <w:tr>
        <w:tc>
          <w:tcPr>
            <w:tcW w:type="dxa" w:w="1600"/>
            <w:tcBorders>
              <w:top w:val="single" w:color="1A6B40" w:sz="1"/>
              <w:left w:val="single" w:color="1A6B40" w:sz="1"/>
              <w:bottom w:val="single" w:color="1A6B40" w:sz="1"/>
              <w:right w:val="single" w:color="1A6B40" w:sz="1"/>
            </w:tcBorders>
            <w:shd w:fill="1A6B40" w:val="clear"/>
            <w:tcMar>
              <w:top w:type="dxa" w:w="100"/>
              <w:left w:type="dxa" w:w="14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Month 2
Convert</w:t>
            </w:r>
          </w:p>
        </w:tc>
        <w:tc>
          <w:tcPr>
            <w:tcW w:type="dxa" w:w="8290"/>
            <w:tcBorders>
              <w:top w:val="single" w:color="1A6B40" w:sz="1"/>
              <w:left w:val="single" w:color="1A6B40" w:sz="1"/>
              <w:bottom w:val="single" w:color="1A6B40" w:sz="1"/>
              <w:right w:val="single" w:color="1A6B40" w:sz="1"/>
            </w:tcBorders>
            <w:tcMar>
              <w:top w:type="dxa" w:w="100"/>
              <w:left w:type="dxa" w:w="200"/>
              <w:bottom w:type="dxa" w:w="100"/>
              <w:right w:type="dxa" w:w="160"/>
            </w:tcMar>
          </w:tcPr>
          <w:p>
            <w:pPr>
              <w:spacing w:after="20" w:before="20"/>
            </w:pPr>
            <w:r>
              <w:rPr>
                <w:rFonts w:ascii="Arial" w:cs="Arial" w:eastAsia="Arial" w:hAnsi="Arial"/>
                <w:b/>
                <w:bCs/>
                <w:i w:val="false"/>
                <w:iCs w:val="false"/>
                <w:color w:val="1A6B40"/>
                <w:sz w:val="18"/>
                <w:szCs w:val="18"/>
              </w:rPr>
              <w:t xml:space="preserve">• </w:t>
            </w:r>
            <w:r>
              <w:rPr>
                <w:rFonts w:ascii="Arial" w:cs="Arial" w:eastAsia="Arial" w:hAnsi="Arial"/>
                <w:b w:val="false"/>
                <w:bCs w:val="false"/>
                <w:i w:val="false"/>
                <w:iCs w:val="false"/>
                <w:color w:val="2C3545"/>
                <w:sz w:val="18"/>
                <w:szCs w:val="18"/>
              </w:rPr>
              <w:t xml:space="preserve">Follow up all warm leads with site visit invitations</w:t>
            </w:r>
          </w:p>
          <w:p>
            <w:pPr>
              <w:spacing w:after="20" w:before="20"/>
            </w:pPr>
            <w:r>
              <w:rPr>
                <w:rFonts w:ascii="Arial" w:cs="Arial" w:eastAsia="Arial" w:hAnsi="Arial"/>
                <w:b/>
                <w:bCs/>
                <w:i w:val="false"/>
                <w:iCs w:val="false"/>
                <w:color w:val="1A6B40"/>
                <w:sz w:val="18"/>
                <w:szCs w:val="18"/>
              </w:rPr>
              <w:t xml:space="preserve">• </w:t>
            </w:r>
            <w:r>
              <w:rPr>
                <w:rFonts w:ascii="Arial" w:cs="Arial" w:eastAsia="Arial" w:hAnsi="Arial"/>
                <w:b w:val="false"/>
                <w:bCs w:val="false"/>
                <w:i w:val="false"/>
                <w:iCs w:val="false"/>
                <w:color w:val="2C3545"/>
                <w:sz w:val="18"/>
                <w:szCs w:val="18"/>
              </w:rPr>
              <w:t xml:space="preserve">Host 2–3 site visits — personal tours with rate card presentation</w:t>
            </w:r>
          </w:p>
          <w:p>
            <w:pPr>
              <w:spacing w:after="20" w:before="20"/>
            </w:pPr>
            <w:r>
              <w:rPr>
                <w:rFonts w:ascii="Arial" w:cs="Arial" w:eastAsia="Arial" w:hAnsi="Arial"/>
                <w:b/>
                <w:bCs/>
                <w:i w:val="false"/>
                <w:iCs w:val="false"/>
                <w:color w:val="1A6B40"/>
                <w:sz w:val="18"/>
                <w:szCs w:val="18"/>
              </w:rPr>
              <w:t xml:space="preserve">• </w:t>
            </w:r>
            <w:r>
              <w:rPr>
                <w:rFonts w:ascii="Arial" w:cs="Arial" w:eastAsia="Arial" w:hAnsi="Arial"/>
                <w:b w:val="false"/>
                <w:bCs w:val="false"/>
                <w:i w:val="false"/>
                <w:iCs w:val="false"/>
                <w:color w:val="2C3545"/>
                <w:sz w:val="18"/>
                <w:szCs w:val="18"/>
              </w:rPr>
              <w:t xml:space="preserve">Issue first rate agreements to any who've visited</w:t>
            </w:r>
          </w:p>
          <w:p>
            <w:pPr>
              <w:spacing w:after="20" w:before="20"/>
            </w:pPr>
            <w:r>
              <w:rPr>
                <w:rFonts w:ascii="Arial" w:cs="Arial" w:eastAsia="Arial" w:hAnsi="Arial"/>
                <w:b/>
                <w:bCs/>
                <w:i w:val="false"/>
                <w:iCs w:val="false"/>
                <w:color w:val="1A6B40"/>
                <w:sz w:val="18"/>
                <w:szCs w:val="18"/>
              </w:rPr>
              <w:t xml:space="preserve">• </w:t>
            </w:r>
            <w:r>
              <w:rPr>
                <w:rFonts w:ascii="Arial" w:cs="Arial" w:eastAsia="Arial" w:hAnsi="Arial"/>
                <w:b w:val="false"/>
                <w:bCs w:val="false"/>
                <w:i w:val="false"/>
                <w:iCs w:val="false"/>
                <w:color w:val="2C3545"/>
                <w:sz w:val="18"/>
                <w:szCs w:val="18"/>
              </w:rPr>
              <w:t xml:space="preserve">Approach 2 NHS agencies specifically (Russells Hall and New Cross proximity)</w:t>
            </w:r>
          </w:p>
          <w:p>
            <w:pPr>
              <w:spacing w:after="20" w:before="20"/>
            </w:pPr>
            <w:r>
              <w:rPr>
                <w:rFonts w:ascii="Arial" w:cs="Arial" w:eastAsia="Arial" w:hAnsi="Arial"/>
                <w:b/>
                <w:bCs/>
                <w:i w:val="false"/>
                <w:iCs w:val="false"/>
                <w:color w:val="1A6B40"/>
                <w:sz w:val="18"/>
                <w:szCs w:val="18"/>
              </w:rPr>
              <w:t xml:space="preserve">• </w:t>
            </w:r>
            <w:r>
              <w:rPr>
                <w:rFonts w:ascii="Arial" w:cs="Arial" w:eastAsia="Arial" w:hAnsi="Arial"/>
                <w:b w:val="false"/>
                <w:bCs w:val="false"/>
                <w:i w:val="false"/>
                <w:iCs w:val="false"/>
                <w:color w:val="2C3545"/>
                <w:sz w:val="18"/>
                <w:szCs w:val="18"/>
              </w:rPr>
              <w:t xml:space="preserve">Post 2 LinkedIn articles: 'Why West Midlands contractors choose Himley' and 'Conference venues near Wolverhampton'</w:t>
            </w:r>
          </w:p>
          <w:p>
            <w:pPr>
              <w:spacing w:after="20" w:before="20"/>
            </w:pPr>
            <w:r>
              <w:rPr>
                <w:rFonts w:ascii="Arial" w:cs="Arial" w:eastAsia="Arial" w:hAnsi="Arial"/>
                <w:b/>
                <w:bCs/>
                <w:i w:val="false"/>
                <w:iCs w:val="false"/>
                <w:color w:val="1A6B40"/>
                <w:sz w:val="18"/>
                <w:szCs w:val="18"/>
              </w:rPr>
              <w:t xml:space="preserve">• </w:t>
            </w:r>
            <w:r>
              <w:rPr>
                <w:rFonts w:ascii="Arial" w:cs="Arial" w:eastAsia="Arial" w:hAnsi="Arial"/>
                <w:b w:val="false"/>
                <w:bCs w:val="false"/>
                <w:i w:val="false"/>
                <w:iCs w:val="false"/>
                <w:color w:val="2C3545"/>
                <w:sz w:val="18"/>
                <w:szCs w:val="18"/>
              </w:rPr>
              <w:t xml:space="preserve">Set up Google Ads campaign for contractor accommodation (see Ads document)</w:t>
            </w:r>
          </w:p>
        </w:tc>
      </w:tr>
      <w:tr>
        <w:tc>
          <w:tcPr>
            <w:tcW w:type="dxa" w:w="1600"/>
            <w:tcBorders>
              <w:top w:val="single" w:color="A05010" w:sz="1"/>
              <w:left w:val="single" w:color="A05010" w:sz="1"/>
              <w:bottom w:val="single" w:color="A05010" w:sz="1"/>
              <w:right w:val="single" w:color="A05010" w:sz="1"/>
            </w:tcBorders>
            <w:shd w:fill="A05010" w:val="clear"/>
            <w:tcMar>
              <w:top w:type="dxa" w:w="100"/>
              <w:left w:type="dxa" w:w="14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Month 3
Retain &amp; Scale</w:t>
            </w:r>
          </w:p>
        </w:tc>
        <w:tc>
          <w:tcPr>
            <w:tcW w:type="dxa" w:w="8290"/>
            <w:tcBorders>
              <w:top w:val="single" w:color="A05010" w:sz="1"/>
              <w:left w:val="single" w:color="A05010" w:sz="1"/>
              <w:bottom w:val="single" w:color="A05010" w:sz="1"/>
              <w:right w:val="single" w:color="A05010" w:sz="1"/>
            </w:tcBorders>
            <w:tcMar>
              <w:top w:type="dxa" w:w="100"/>
              <w:left w:type="dxa" w:w="200"/>
              <w:bottom w:type="dxa" w:w="100"/>
              <w:right w:type="dxa" w:w="160"/>
            </w:tcMar>
          </w:tcPr>
          <w:p>
            <w:pPr>
              <w:spacing w:after="20" w:before="20"/>
            </w:pPr>
            <w:r>
              <w:rPr>
                <w:rFonts w:ascii="Arial" w:cs="Arial" w:eastAsia="Arial" w:hAnsi="Arial"/>
                <w:b/>
                <w:bCs/>
                <w:i w:val="false"/>
                <w:iCs w:val="false"/>
                <w:color w:val="A05010"/>
                <w:sz w:val="18"/>
                <w:szCs w:val="18"/>
              </w:rPr>
              <w:t xml:space="preserve">• </w:t>
            </w:r>
            <w:r>
              <w:rPr>
                <w:rFonts w:ascii="Arial" w:cs="Arial" w:eastAsia="Arial" w:hAnsi="Arial"/>
                <w:b w:val="false"/>
                <w:bCs w:val="false"/>
                <w:i w:val="false"/>
                <w:iCs w:val="false"/>
                <w:color w:val="2C3545"/>
                <w:sz w:val="18"/>
                <w:szCs w:val="18"/>
              </w:rPr>
              <w:t xml:space="preserve">Check in with all new corporate accounts — satisfaction call</w:t>
            </w:r>
          </w:p>
          <w:p>
            <w:pPr>
              <w:spacing w:after="20" w:before="20"/>
            </w:pPr>
            <w:r>
              <w:rPr>
                <w:rFonts w:ascii="Arial" w:cs="Arial" w:eastAsia="Arial" w:hAnsi="Arial"/>
                <w:b/>
                <w:bCs/>
                <w:i w:val="false"/>
                <w:iCs w:val="false"/>
                <w:color w:val="A05010"/>
                <w:sz w:val="18"/>
                <w:szCs w:val="18"/>
              </w:rPr>
              <w:t xml:space="preserve">• </w:t>
            </w:r>
            <w:r>
              <w:rPr>
                <w:rFonts w:ascii="Arial" w:cs="Arial" w:eastAsia="Arial" w:hAnsi="Arial"/>
                <w:b w:val="false"/>
                <w:bCs w:val="false"/>
                <w:i w:val="false"/>
                <w:iCs w:val="false"/>
                <w:color w:val="2C3545"/>
                <w:sz w:val="18"/>
                <w:szCs w:val="18"/>
              </w:rPr>
              <w:t xml:space="preserve">Ask for referrals from every satisfied account ('Do you know any other project managers...')</w:t>
            </w:r>
          </w:p>
          <w:p>
            <w:pPr>
              <w:spacing w:after="20" w:before="20"/>
            </w:pPr>
            <w:r>
              <w:rPr>
                <w:rFonts w:ascii="Arial" w:cs="Arial" w:eastAsia="Arial" w:hAnsi="Arial"/>
                <w:b/>
                <w:bCs/>
                <w:i w:val="false"/>
                <w:iCs w:val="false"/>
                <w:color w:val="A05010"/>
                <w:sz w:val="18"/>
                <w:szCs w:val="18"/>
              </w:rPr>
              <w:t xml:space="preserve">• </w:t>
            </w:r>
            <w:r>
              <w:rPr>
                <w:rFonts w:ascii="Arial" w:cs="Arial" w:eastAsia="Arial" w:hAnsi="Arial"/>
                <w:b w:val="false"/>
                <w:bCs w:val="false"/>
                <w:i w:val="false"/>
                <w:iCs w:val="false"/>
                <w:color w:val="2C3545"/>
                <w:sz w:val="18"/>
                <w:szCs w:val="18"/>
              </w:rPr>
              <w:t xml:space="preserve">Join one Chamber of Commerce — attend first event</w:t>
            </w:r>
          </w:p>
          <w:p>
            <w:pPr>
              <w:spacing w:after="20" w:before="20"/>
            </w:pPr>
            <w:r>
              <w:rPr>
                <w:rFonts w:ascii="Arial" w:cs="Arial" w:eastAsia="Arial" w:hAnsi="Arial"/>
                <w:b/>
                <w:bCs/>
                <w:i w:val="false"/>
                <w:iCs w:val="false"/>
                <w:color w:val="A05010"/>
                <w:sz w:val="18"/>
                <w:szCs w:val="18"/>
              </w:rPr>
              <w:t xml:space="preserve">• </w:t>
            </w:r>
            <w:r>
              <w:rPr>
                <w:rFonts w:ascii="Arial" w:cs="Arial" w:eastAsia="Arial" w:hAnsi="Arial"/>
                <w:b w:val="false"/>
                <w:bCs w:val="false"/>
                <w:i w:val="false"/>
                <w:iCs w:val="false"/>
                <w:color w:val="2C3545"/>
                <w:sz w:val="18"/>
                <w:szCs w:val="18"/>
              </w:rPr>
              <w:t xml:space="preserve">Review what worked: which sector responded best? Double down there</w:t>
            </w:r>
          </w:p>
          <w:p>
            <w:pPr>
              <w:spacing w:after="20" w:before="20"/>
            </w:pPr>
            <w:r>
              <w:rPr>
                <w:rFonts w:ascii="Arial" w:cs="Arial" w:eastAsia="Arial" w:hAnsi="Arial"/>
                <w:b/>
                <w:bCs/>
                <w:i w:val="false"/>
                <w:iCs w:val="false"/>
                <w:color w:val="A05010"/>
                <w:sz w:val="18"/>
                <w:szCs w:val="18"/>
              </w:rPr>
              <w:t xml:space="preserve">• </w:t>
            </w:r>
            <w:r>
              <w:rPr>
                <w:rFonts w:ascii="Arial" w:cs="Arial" w:eastAsia="Arial" w:hAnsi="Arial"/>
                <w:b w:val="false"/>
                <w:bCs w:val="false"/>
                <w:i w:val="false"/>
                <w:iCs w:val="false"/>
                <w:color w:val="2C3545"/>
                <w:sz w:val="18"/>
                <w:szCs w:val="18"/>
              </w:rPr>
              <w:t xml:space="preserve">Send direct mail pack (printed brochure + rate card) to 30 industrial estate companies</w:t>
            </w:r>
          </w:p>
          <w:p>
            <w:pPr>
              <w:spacing w:after="20" w:before="20"/>
            </w:pPr>
            <w:r>
              <w:rPr>
                <w:rFonts w:ascii="Arial" w:cs="Arial" w:eastAsia="Arial" w:hAnsi="Arial"/>
                <w:b/>
                <w:bCs/>
                <w:i w:val="false"/>
                <w:iCs w:val="false"/>
                <w:color w:val="A05010"/>
                <w:sz w:val="18"/>
                <w:szCs w:val="18"/>
              </w:rPr>
              <w:t xml:space="preserve">• </w:t>
            </w:r>
            <w:r>
              <w:rPr>
                <w:rFonts w:ascii="Arial" w:cs="Arial" w:eastAsia="Arial" w:hAnsi="Arial"/>
                <w:b w:val="false"/>
                <w:bCs w:val="false"/>
                <w:i w:val="false"/>
                <w:iCs w:val="false"/>
                <w:color w:val="2C3545"/>
                <w:sz w:val="18"/>
                <w:szCs w:val="18"/>
              </w:rPr>
              <w:t xml:space="preserve">Target: 5 active corporate accounts generating regular bookings by end of Month 3</w:t>
            </w:r>
          </w:p>
        </w:tc>
      </w:tr>
    </w:tbl>
    <w:p>
      <w:pPr>
        <w:spacing w:after="0" w:before="0"/>
      </w:pPr>
      <w:r>
        <w:t xml:space="preserve"/>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6B40" w:sz="3"/>
              <w:left w:val="single" w:color="1A6B40" w:sz="18"/>
              <w:bottom w:val="single" w:color="1A6B40" w:sz="3"/>
              <w:right w:val="none" w:color="FFFFFF" w:sz="0"/>
            </w:tcBorders>
            <w:shd w:fill="EDF8F3" w:val="clear"/>
            <w:tcMar>
              <w:top w:type="dxa" w:w="140"/>
              <w:left w:type="dxa" w:w="260"/>
              <w:bottom w:type="dxa" w:w="140"/>
              <w:right w:type="dxa" w:w="260"/>
            </w:tcMar>
          </w:tcPr>
          <w:p>
            <w:pPr>
              <w:spacing w:after="80" w:before="0"/>
            </w:pPr>
            <w:r>
              <w:rPr>
                <w:rFonts w:ascii="Arial" w:cs="Arial" w:eastAsia="Arial" w:hAnsi="Arial"/>
                <w:b/>
                <w:bCs/>
                <w:i w:val="false"/>
                <w:iCs w:val="false"/>
                <w:color w:val="1A6B40"/>
                <w:sz w:val="17"/>
                <w:szCs w:val="17"/>
              </w:rPr>
              <w:t xml:space="preserve">TRACKING — KEEP THIS SIMPLE OR IT WON'T HAPPEN</w:t>
            </w:r>
          </w:p>
          <w:p>
            <w:pPr>
              <w:spacing w:after="40" w:before="0"/>
            </w:pPr>
            <w:r>
              <w:rPr>
                <w:rFonts w:ascii="Arial" w:cs="Arial" w:eastAsia="Arial" w:hAnsi="Arial"/>
                <w:b w:val="false"/>
                <w:bCs w:val="false"/>
                <w:i w:val="false"/>
                <w:iCs w:val="false"/>
                <w:color w:val="2C3545"/>
                <w:sz w:val="19"/>
                <w:szCs w:val="19"/>
              </w:rPr>
              <w:t xml:space="preserve">Use a spreadsheet with 8 columns: Company | Contact Name | Email/Phone | Sector | First Contact Date | Last Touchpoint | Next Action | Status (Cold / Warm / Trial / Active / Lost)</w:t>
            </w:r>
          </w:p>
          <w:p>
            <w:pPr>
              <w:spacing w:after="40" w:before="0"/>
            </w:pPr>
            <w:r>
              <w:rPr>
                <w:rFonts w:ascii="Arial" w:cs="Arial" w:eastAsia="Arial" w:hAnsi="Arial"/>
                <w:b w:val="false"/>
                <w:bCs w:val="false"/>
                <w:i w:val="false"/>
                <w:iCs w:val="false"/>
                <w:color w:val="2C3545"/>
                <w:sz w:val="19"/>
                <w:szCs w:val="19"/>
              </w:rPr>
              <w:t xml:space="preserve">Review the spreadsheet every Monday morning. Move every lead one step forward that week.</w:t>
            </w:r>
          </w:p>
          <w:p>
            <w:pPr>
              <w:spacing w:after="40" w:before="0"/>
            </w:pPr>
            <w:r>
              <w:rPr>
                <w:rFonts w:ascii="Arial" w:cs="Arial" w:eastAsia="Arial" w:hAnsi="Arial"/>
                <w:b w:val="false"/>
                <w:bCs w:val="false"/>
                <w:i w:val="false"/>
                <w:iCs w:val="false"/>
                <w:color w:val="2C3545"/>
                <w:sz w:val="19"/>
                <w:szCs w:val="19"/>
              </w:rPr>
              <w:t xml:space="preserve">Target metrics for Month 1: 50 companies contacted · 10 responses · 3 site visits · 1 signed account</w:t>
            </w:r>
          </w:p>
          <w:p>
            <w:pPr>
              <w:spacing w:after="40" w:before="0"/>
            </w:pPr>
            <w:r>
              <w:rPr>
                <w:rFonts w:ascii="Arial" w:cs="Arial" w:eastAsia="Arial" w:hAnsi="Arial"/>
                <w:b w:val="false"/>
                <w:bCs w:val="false"/>
                <w:i w:val="false"/>
                <w:iCs w:val="false"/>
                <w:color w:val="2C3545"/>
                <w:sz w:val="19"/>
                <w:szCs w:val="19"/>
              </w:rPr>
              <w:t xml:space="preserve">Target metrics for Month 3: 5 active accounts · £3,000+ additional monthly revenue from corporate</w:t>
            </w:r>
          </w:p>
          <w:p>
            <w:pPr>
              <w:spacing w:after="40" w:before="0"/>
            </w:pPr>
            <w:r>
              <w:rPr>
                <w:rFonts w:ascii="Arial" w:cs="Arial" w:eastAsia="Arial" w:hAnsi="Arial"/>
                <w:b w:val="false"/>
                <w:bCs w:val="false"/>
                <w:i w:val="false"/>
                <w:iCs w:val="false"/>
                <w:color w:val="2C3545"/>
                <w:sz w:val="19"/>
                <w:szCs w:val="19"/>
              </w:rPr>
              <w:t xml:space="preserve">Target metrics for Month 6: 12 active accounts · £8,000+ additional monthly revenue from corporate</w:t>
            </w:r>
          </w:p>
        </w:tc>
      </w:tr>
    </w:tbl>
    <w:p>
      <w:pPr>
        <w:spacing w:after="0" w:before="0"/>
      </w:pPr>
      <w:r>
        <w:t xml:space="preserve"/>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9A7010" w:sz="3"/>
              <w:left w:val="single" w:color="9A7010" w:sz="18"/>
              <w:bottom w:val="single" w:color="9A7010" w:sz="3"/>
              <w:right w:val="none" w:color="FFFFFF" w:sz="0"/>
            </w:tcBorders>
            <w:shd w:fill="FDF8EC" w:val="clear"/>
            <w:tcMar>
              <w:top w:type="dxa" w:w="140"/>
              <w:left w:type="dxa" w:w="260"/>
              <w:bottom w:type="dxa" w:w="140"/>
              <w:right w:type="dxa" w:w="260"/>
            </w:tcMar>
          </w:tcPr>
          <w:p>
            <w:pPr>
              <w:spacing w:after="80" w:before="0"/>
            </w:pPr>
            <w:r>
              <w:rPr>
                <w:rFonts w:ascii="Arial" w:cs="Arial" w:eastAsia="Arial" w:hAnsi="Arial"/>
                <w:b/>
                <w:bCs/>
                <w:i w:val="false"/>
                <w:iCs w:val="false"/>
                <w:color w:val="9A7010"/>
                <w:sz w:val="17"/>
                <w:szCs w:val="17"/>
              </w:rPr>
              <w:t xml:space="preserve">NEXT STEP — CREATE YOUR CORPORATE RATE CARD</w:t>
            </w:r>
          </w:p>
          <w:p>
            <w:pPr>
              <w:spacing w:after="40" w:before="0"/>
            </w:pPr>
            <w:r>
              <w:rPr>
                <w:rFonts w:ascii="Arial" w:cs="Arial" w:eastAsia="Arial" w:hAnsi="Arial"/>
                <w:b w:val="false"/>
                <w:bCs w:val="false"/>
                <w:i w:val="false"/>
                <w:iCs w:val="false"/>
                <w:color w:val="2C3545"/>
                <w:sz w:val="19"/>
                <w:szCs w:val="19"/>
              </w:rPr>
              <w:t xml:space="preserve">Before any outreach begins, create a one-page printed and PDF corporate rate card. It should include:</w:t>
            </w:r>
          </w:p>
          <w:p>
            <w:pPr>
              <w:spacing w:after="40" w:before="0"/>
            </w:pPr>
            <w:r>
              <w:rPr>
                <w:rFonts w:ascii="Arial" w:cs="Arial" w:eastAsia="Arial" w:hAnsi="Arial"/>
                <w:b w:val="false"/>
                <w:bCs w:val="false"/>
                <w:i w:val="false"/>
                <w:iCs w:val="false"/>
                <w:color w:val="2C3545"/>
                <w:sz w:val="19"/>
                <w:szCs w:val="19"/>
              </w:rPr>
              <w:t xml:space="preserve">  · Hotel name, address, phone number and corporate email</w:t>
            </w:r>
          </w:p>
          <w:p>
            <w:pPr>
              <w:spacing w:after="40" w:before="0"/>
            </w:pPr>
            <w:r>
              <w:rPr>
                <w:rFonts w:ascii="Arial" w:cs="Arial" w:eastAsia="Arial" w:hAnsi="Arial"/>
                <w:b w:val="false"/>
                <w:bCs w:val="false"/>
                <w:i w:val="false"/>
                <w:iCs w:val="false"/>
                <w:color w:val="2C3545"/>
                <w:sz w:val="19"/>
                <w:szCs w:val="19"/>
              </w:rPr>
              <w:t xml:space="preserve">  · Room types and corporate rates in a simple table</w:t>
            </w:r>
          </w:p>
          <w:p>
            <w:pPr>
              <w:spacing w:after="40" w:before="0"/>
            </w:pPr>
            <w:r>
              <w:rPr>
                <w:rFonts w:ascii="Arial" w:cs="Arial" w:eastAsia="Arial" w:hAnsi="Arial"/>
                <w:b w:val="false"/>
                <w:bCs w:val="false"/>
                <w:i w:val="false"/>
                <w:iCs w:val="false"/>
                <w:color w:val="2C3545"/>
                <w:sz w:val="19"/>
                <w:szCs w:val="19"/>
              </w:rPr>
              <w:t xml:space="preserve">  · Conference room capacity and day delegate rate</w:t>
            </w:r>
          </w:p>
          <w:p>
            <w:pPr>
              <w:spacing w:after="40" w:before="0"/>
            </w:pPr>
            <w:r>
              <w:rPr>
                <w:rFonts w:ascii="Arial" w:cs="Arial" w:eastAsia="Arial" w:hAnsi="Arial"/>
                <w:b w:val="false"/>
                <w:bCs w:val="false"/>
                <w:i w:val="false"/>
                <w:iCs w:val="false"/>
                <w:color w:val="2C3545"/>
                <w:sz w:val="19"/>
                <w:szCs w:val="19"/>
              </w:rPr>
              <w:t xml:space="preserve">  · What's included (parking, Wi-Fi, breakfast option)</w:t>
            </w:r>
          </w:p>
          <w:p>
            <w:pPr>
              <w:spacing w:after="40" w:before="0"/>
            </w:pPr>
            <w:r>
              <w:rPr>
                <w:rFonts w:ascii="Arial" w:cs="Arial" w:eastAsia="Arial" w:hAnsi="Arial"/>
                <w:b w:val="false"/>
                <w:bCs w:val="false"/>
                <w:i w:val="false"/>
                <w:iCs w:val="false"/>
                <w:color w:val="2C3545"/>
                <w:sz w:val="19"/>
                <w:szCs w:val="19"/>
              </w:rPr>
              <w:t xml:space="preserve">  · Payment terms and how to set up an account</w:t>
            </w:r>
          </w:p>
          <w:p>
            <w:pPr>
              <w:spacing w:after="40" w:before="0"/>
            </w:pPr>
            <w:r>
              <w:rPr>
                <w:rFonts w:ascii="Arial" w:cs="Arial" w:eastAsia="Arial" w:hAnsi="Arial"/>
                <w:b w:val="false"/>
                <w:bCs w:val="false"/>
                <w:i w:val="false"/>
                <w:iCs w:val="false"/>
                <w:color w:val="2C3545"/>
                <w:sz w:val="19"/>
                <w:szCs w:val="19"/>
              </w:rPr>
              <w:t xml:space="preserve">  · A named contact: 'To set up your corporate account, contact [Name] on 01902 896 716'</w:t>
            </w:r>
          </w:p>
          <w:p>
            <w:pPr>
              <w:spacing w:after="40" w:before="0"/>
            </w:pPr>
            <w:r>
              <w:rPr>
                <w:rFonts w:ascii="Arial" w:cs="Arial" w:eastAsia="Arial" w:hAnsi="Arial"/>
                <w:b w:val="false"/>
                <w:bCs w:val="false"/>
                <w:i w:val="false"/>
                <w:iCs w:val="false"/>
                <w:color w:val="2C3545"/>
                <w:sz w:val="19"/>
                <w:szCs w:val="19"/>
              </w:rPr>
              <w:t xml:space="preserve">  · The Visit England 3-star badge</w:t>
            </w:r>
          </w:p>
          <w:p>
            <w:pPr>
              <w:spacing w:after="40" w:before="0"/>
            </w:pPr>
            <w:r>
              <w:rPr>
                <w:rFonts w:ascii="Arial" w:cs="Arial" w:eastAsia="Arial" w:hAnsi="Arial"/>
                <w:b w:val="false"/>
                <w:bCs w:val="false"/>
                <w:i w:val="false"/>
                <w:iCs w:val="false"/>
                <w:color w:val="2C3545"/>
                <w:sz w:val="19"/>
                <w:szCs w:val="19"/>
              </w:rPr>
              <w:t xml:space="preserve">A professional rate card signals that you take corporate business seriously. Send to ask and we'll design one for you.</w:t>
            </w:r>
          </w:p>
        </w:tc>
      </w:tr>
    </w:tbl>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7" w:sz="2" w:space="1"/>
      </w:pBdr>
      <w:spacing w:after="0" w:before="8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8490"/>
      <w:gridCol w:w="1400"/>
    </w:tblGrid>
    <w:tr>
      <w:tc>
        <w:tcPr>
          <w:tcW w:type="dxa" w:w="8490"/>
          <w:tcBorders>
            <w:top w:val="none" w:color="FFFFFF" w:sz="0"/>
            <w:left w:val="none" w:color="FFFFFF" w:sz="0"/>
            <w:bottom w:val="none" w:color="FFFFFF" w:sz="0"/>
            <w:right w:val="none" w:color="FFFFFF" w:sz="0"/>
          </w:tcBorders>
          <w:tcMar>
            <w:top w:type="dxa" w:w="40"/>
            <w:left w:type="dxa" w:w="0"/>
            <w:bottom w:type="dxa" w:w="0"/>
            <w:right w:type="dxa" w:w="0"/>
          </w:tcMar>
        </w:tcPr>
        <w:p>
          <w:pPr>
            <w:spacing w:after="0" w:before="0"/>
          </w:pPr>
          <w:r>
            <w:rPr>
              <w:rFonts w:ascii="Arial" w:cs="Arial" w:eastAsia="Arial" w:hAnsi="Arial"/>
              <w:b w:val="false"/>
              <w:bCs w:val="false"/>
              <w:i w:val="false"/>
              <w:iCs w:val="false"/>
              <w:color w:val="888888"/>
              <w:sz w:val="16"/>
              <w:szCs w:val="16"/>
            </w:rPr>
            <w:t xml:space="preserve">Himley Country Hotel  ·  01902 896 716  ·  reservation@himleycountryhotel.com  ·  Corporate Sales Strategy  ·  March 2026</w:t>
          </w:r>
        </w:p>
      </w:tc>
      <w:tc>
        <w:tcPr>
          <w:tcW w:type="dxa" w:w="1400"/>
          <w:tcBorders>
            <w:top w:val="none" w:color="FFFFFF" w:sz="0"/>
            <w:left w:val="none" w:color="FFFFFF" w:sz="0"/>
            <w:bottom w:val="none" w:color="FFFFFF" w:sz="0"/>
            <w:right w:val="none" w:color="FFFFFF" w:sz="0"/>
          </w:tcBorders>
          <w:tcMar>
            <w:top w:type="dxa" w:w="40"/>
            <w:left w:type="dxa" w:w="0"/>
            <w:bottom w:type="dxa" w:w="0"/>
            <w:right w:type="dxa" w:w="0"/>
          </w:tcMar>
        </w:tcPr>
        <w:p>
          <w:pPr>
            <w:spacing w:after="0" w:before="0"/>
            <w:jc w:val="right"/>
          </w:pPr>
          <w:r>
            <w:rPr>
              <w:rFonts w:ascii="Arial" w:cs="Arial" w:eastAsia="Arial" w:hAnsi="Arial"/>
              <w:b w:val="false"/>
              <w:bCs w:val="false"/>
              <w:i w:val="false"/>
              <w:iCs w:val="false"/>
              <w:color w:val="888888"/>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090"/>
      <w:gridCol w:w="2800"/>
    </w:tblGrid>
    <w:tr>
      <w:tc>
        <w:tcPr>
          <w:tcW w:type="dxa" w:w="709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0" w:before="0"/>
          </w:pPr>
          <w:r>
            <w:rPr>
              <w:rFonts w:ascii="Arial" w:cs="Arial" w:eastAsia="Arial" w:hAnsi="Arial"/>
              <w:b w:val="false"/>
              <w:bCs w:val="false"/>
              <w:i w:val="false"/>
              <w:iCs w:val="false"/>
              <w:color w:val="888888"/>
              <w:sz w:val="16"/>
              <w:szCs w:val="16"/>
            </w:rPr>
            <w:t xml:space="preserve">Himley Country Hotel — B2B Lead Generation Strategy</w:t>
          </w:r>
        </w:p>
      </w:tc>
      <w:tc>
        <w:tcPr>
          <w:tcW w:type="dxa" w:w="280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0" w:before="0"/>
            <w:jc w:val="right"/>
          </w:pPr>
          <w:r>
            <w:rPr>
              <w:rFonts w:ascii="Arial" w:cs="Arial" w:eastAsia="Arial" w:hAnsi="Arial"/>
              <w:b/>
              <w:bCs/>
              <w:i w:val="false"/>
              <w:iCs w:val="false"/>
              <w:color w:val="9A7010"/>
              <w:sz w:val="16"/>
              <w:szCs w:val="16"/>
            </w:rPr>
            <w:t xml:space="preserve">CORPORATE SALES PLAYBOOK · MARCH 2026</w:t>
          </w:r>
        </w:p>
      </w:tc>
    </w:tr>
  </w:tbl>
  <w:p>
    <w:pPr>
      <w:pBdr>
        <w:bottom w:val="single" w:color="9A7010" w:sz="4"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54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3"/>
      <w:szCs w:val="33"/>
    </w:rPr>
  </w:style>
  <w:style w:type="paragraph" w:styleId="Heading2">
    <w:name w:val="Heading 2"/>
    <w:basedOn w:val="Normal"/>
    <w:next w:val="Normal"/>
    <w:qFormat/>
    <w:pPr>
      <w:spacing w:after="120" w:before="3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2026-03-13T06:53:26.822Z</dcterms:created>
  <dcterms:modified xsi:type="dcterms:W3CDTF">2026-03-13T06:53:26.823Z</dcterms:modified>
</cp:coreProperties>
</file>

<file path=docProps/custom.xml><?xml version="1.0" encoding="utf-8"?>
<Properties xmlns="http://schemas.openxmlformats.org/officeDocument/2006/custom-properties" xmlns:vt="http://schemas.openxmlformats.org/officeDocument/2006/docPropsVTypes"/>
</file>