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w:t>
      </w:r>
      <w:r>
        <w:rPr/>
        <w:t xml:space="preserve">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w:t>
      </w:r>
      <w:r>
        <w:rPr/>
        <w:t>repurposed</w:t>
      </w:r>
      <w:r>
        <w:rPr/>
        <w:t xml:space="preserve">. There is no need to worry about them any more.” </w:t>
      </w:r>
      <w:r>
        <w:rPr/>
        <w:t xml:space="preserve">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w:t>
      </w:r>
      <w:r>
        <w:rPr/>
        <w:t>uncannily</w:t>
      </w:r>
      <w:r>
        <w:rPr/>
        <w:t xml:space="preserve">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r>
        <w:rPr/>
        <w:t>”</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w:t>
      </w:r>
      <w:r>
        <w:rPr/>
        <w:t xml:space="preserve">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 xml:space="preserve">We have arrived. Welcome to Scion prime. Welcome home.” </w:t>
      </w:r>
      <w:r>
        <w:rPr/>
        <w:t>The shell said. And for a brief second, Helia thought she could make out a smile on the thing's face.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TotalTime>
  <Application>LibreOffice/5.0.5.2$Windows_X86_64 LibreOffice_project/55b006a02d247b5f7215fc6ea0fde844b30035b3</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2017-11-01T00:12:18Z</dcterms:modified>
  <cp:revision>17</cp:revision>
</cp:coreProperties>
</file>