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 xml:space="preserve">Ah, don't celebrate yet...” Thompson, for some reason sounding a bit distant, said, and pointed at the thing. </w:t>
      </w:r>
      <w:r>
        <w:rPr/>
        <w:t>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 on the embedded weapon.</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541</TotalTime>
  <Application>LibreOffice/5.0.5.2$Windows_X86_64 LibreOffice_project/55b006a02d247b5f7215fc6ea0fde844b30035b3</Application>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2016-10-09T23:41:12Z</dcterms:modified>
  <cp:revision>94</cp:revision>
</cp:coreProperties>
</file>