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3EB0C" w14:textId="763D36DB" w:rsidR="00123F31" w:rsidRDefault="00123F31" w:rsidP="00123F31">
      <w:pPr>
        <w:pStyle w:val="Title"/>
      </w:pPr>
      <w:r>
        <w:t>Workshop-1</w:t>
      </w:r>
    </w:p>
    <w:p w14:paraId="155884E8" w14:textId="77777777" w:rsidR="00123F31" w:rsidRDefault="00123F31" w:rsidP="00123F31"/>
    <w:p w14:paraId="1E05EEA9" w14:textId="33462C9D" w:rsidR="00123F31" w:rsidRPr="00123F31" w:rsidRDefault="00123F31" w:rsidP="00123F31">
      <w:pPr>
        <w:pStyle w:val="Heading1"/>
      </w:pPr>
      <w:r>
        <w:t>Declaration</w:t>
      </w:r>
    </w:p>
    <w:p w14:paraId="04A2AEAC" w14:textId="55E96351" w:rsidR="004F5B04" w:rsidRDefault="00123F31" w:rsidP="00123F31">
      <w:r w:rsidRPr="00123F31">
        <w:t xml:space="preserve">We, </w:t>
      </w:r>
      <w:r>
        <w:t>Steven David Pillay</w:t>
      </w:r>
      <w:r>
        <w:t xml:space="preserve">, </w:t>
      </w:r>
      <w:r>
        <w:t xml:space="preserve">Olha </w:t>
      </w:r>
      <w:proofErr w:type="spellStart"/>
      <w:r>
        <w:t>Hodovaniuk</w:t>
      </w:r>
      <w:proofErr w:type="spellEnd"/>
      <w:r>
        <w:t xml:space="preserve">, </w:t>
      </w:r>
      <w:proofErr w:type="spellStart"/>
      <w:r>
        <w:t>Ruyuan</w:t>
      </w:r>
      <w:proofErr w:type="spellEnd"/>
      <w:r>
        <w:t xml:space="preserve"> Sun</w:t>
      </w:r>
      <w:r>
        <w:t xml:space="preserve">, </w:t>
      </w:r>
      <w:r>
        <w:t>Syed Moonis Iqbal</w:t>
      </w:r>
      <w:r w:rsidRPr="00123F31">
        <w:t>, declare that the attached assignment is our own work</w:t>
      </w:r>
      <w:r>
        <w:t xml:space="preserve"> </w:t>
      </w:r>
      <w:r w:rsidRPr="00123F31">
        <w:t>in accordance with the Seneca Academic Policy. We have not copied any part of this</w:t>
      </w:r>
      <w:r>
        <w:t xml:space="preserve"> </w:t>
      </w:r>
      <w:r w:rsidRPr="00123F31">
        <w:t>assignment, manually or electronically, from any other source, including websites, unless</w:t>
      </w:r>
      <w:r>
        <w:t xml:space="preserve"> </w:t>
      </w:r>
      <w:r w:rsidRPr="00123F31">
        <w:t>specified as references. We have not distributed our work to other students.</w:t>
      </w:r>
    </w:p>
    <w:p w14:paraId="3F29125A" w14:textId="20CA5CFA" w:rsidR="00123F31" w:rsidRDefault="00123F31" w:rsidP="00123F31">
      <w:pPr>
        <w:pStyle w:val="Heading1"/>
      </w:pPr>
      <w:r>
        <w:t>Task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23F31" w14:paraId="7152B2A2" w14:textId="77777777" w:rsidTr="00123F31">
        <w:tc>
          <w:tcPr>
            <w:tcW w:w="2263" w:type="dxa"/>
          </w:tcPr>
          <w:p w14:paraId="2367BCB1" w14:textId="781F697B" w:rsidR="00123F31" w:rsidRPr="00123F31" w:rsidRDefault="00123F31" w:rsidP="00123F31">
            <w:pPr>
              <w:rPr>
                <w:b/>
                <w:bCs/>
              </w:rPr>
            </w:pPr>
            <w:r w:rsidRPr="00123F31">
              <w:rPr>
                <w:b/>
                <w:bCs/>
              </w:rPr>
              <w:t>Name</w:t>
            </w:r>
          </w:p>
        </w:tc>
        <w:tc>
          <w:tcPr>
            <w:tcW w:w="6753" w:type="dxa"/>
          </w:tcPr>
          <w:p w14:paraId="5DBE8720" w14:textId="03923763" w:rsidR="00123F31" w:rsidRPr="00123F31" w:rsidRDefault="00123F31" w:rsidP="00123F31">
            <w:pPr>
              <w:rPr>
                <w:b/>
                <w:bCs/>
              </w:rPr>
            </w:pPr>
            <w:r w:rsidRPr="00123F31">
              <w:rPr>
                <w:b/>
                <w:bCs/>
              </w:rPr>
              <w:t>Task(s)</w:t>
            </w:r>
          </w:p>
        </w:tc>
      </w:tr>
      <w:tr w:rsidR="00123F31" w14:paraId="0C649BAE" w14:textId="77777777" w:rsidTr="00123F31">
        <w:tc>
          <w:tcPr>
            <w:tcW w:w="2263" w:type="dxa"/>
          </w:tcPr>
          <w:p w14:paraId="0C9BF328" w14:textId="64D0EE93" w:rsidR="00123F31" w:rsidRDefault="00123F31" w:rsidP="00123F31">
            <w:r>
              <w:t>Steven David Pillay</w:t>
            </w:r>
          </w:p>
        </w:tc>
        <w:tc>
          <w:tcPr>
            <w:tcW w:w="6753" w:type="dxa"/>
          </w:tcPr>
          <w:p w14:paraId="55CBF436" w14:textId="754DFFFD" w:rsidR="00123F31" w:rsidRDefault="00123F31" w:rsidP="00123F31">
            <w:r>
              <w:t>Setup Local Environment / Walkthrough for Anaconda Setup</w:t>
            </w:r>
          </w:p>
        </w:tc>
      </w:tr>
      <w:tr w:rsidR="00123F31" w14:paraId="66148FB7" w14:textId="77777777" w:rsidTr="00123F31">
        <w:tc>
          <w:tcPr>
            <w:tcW w:w="2263" w:type="dxa"/>
          </w:tcPr>
          <w:p w14:paraId="0AB51072" w14:textId="4DDA79BA" w:rsidR="00123F31" w:rsidRDefault="00123F31" w:rsidP="00123F31">
            <w:r>
              <w:t>Olha Hodovaniuk</w:t>
            </w:r>
          </w:p>
        </w:tc>
        <w:tc>
          <w:tcPr>
            <w:tcW w:w="6753" w:type="dxa"/>
          </w:tcPr>
          <w:p w14:paraId="5F449BA9" w14:textId="661896E5" w:rsidR="00123F31" w:rsidRDefault="00123F31" w:rsidP="00123F31">
            <w:r>
              <w:t>Setup Local Environment</w:t>
            </w:r>
            <w:r>
              <w:t xml:space="preserve"> / Setup Team Meeting</w:t>
            </w:r>
          </w:p>
        </w:tc>
      </w:tr>
      <w:tr w:rsidR="00123F31" w14:paraId="6497FD7D" w14:textId="77777777" w:rsidTr="00123F31">
        <w:tc>
          <w:tcPr>
            <w:tcW w:w="2263" w:type="dxa"/>
          </w:tcPr>
          <w:p w14:paraId="3DDA39D8" w14:textId="19DEC153" w:rsidR="00123F31" w:rsidRDefault="00123F31" w:rsidP="00123F31">
            <w:proofErr w:type="spellStart"/>
            <w:r>
              <w:t>Ruyuan</w:t>
            </w:r>
            <w:proofErr w:type="spellEnd"/>
            <w:r>
              <w:t xml:space="preserve"> Sun</w:t>
            </w:r>
          </w:p>
        </w:tc>
        <w:tc>
          <w:tcPr>
            <w:tcW w:w="6753" w:type="dxa"/>
          </w:tcPr>
          <w:p w14:paraId="77E9EF8D" w14:textId="7CE1649C" w:rsidR="00123F31" w:rsidRDefault="00123F31" w:rsidP="00123F31">
            <w:r>
              <w:t>Setup Local Environment / Draft the Team Contract</w:t>
            </w:r>
          </w:p>
        </w:tc>
      </w:tr>
      <w:tr w:rsidR="00123F31" w14:paraId="25031244" w14:textId="77777777" w:rsidTr="00123F31">
        <w:tc>
          <w:tcPr>
            <w:tcW w:w="2263" w:type="dxa"/>
          </w:tcPr>
          <w:p w14:paraId="35E49B9F" w14:textId="7B174814" w:rsidR="00123F31" w:rsidRDefault="00123F31" w:rsidP="00123F31">
            <w:r>
              <w:t>Syed Moonis Iqbal</w:t>
            </w:r>
          </w:p>
        </w:tc>
        <w:tc>
          <w:tcPr>
            <w:tcW w:w="6753" w:type="dxa"/>
          </w:tcPr>
          <w:p w14:paraId="1E32FC3A" w14:textId="48AF2566" w:rsidR="00123F31" w:rsidRDefault="00123F31" w:rsidP="00123F31">
            <w:r>
              <w:t>Setup Local Environment</w:t>
            </w:r>
          </w:p>
        </w:tc>
      </w:tr>
    </w:tbl>
    <w:p w14:paraId="56F103CD" w14:textId="77777777" w:rsidR="00123F31" w:rsidRDefault="00123F31" w:rsidP="00123F31"/>
    <w:p w14:paraId="1C5F88D5" w14:textId="7492FF8E" w:rsidR="00123F31" w:rsidRDefault="00123F31" w:rsidP="00123F31">
      <w:pPr>
        <w:pStyle w:val="Heading1"/>
      </w:pPr>
      <w:r>
        <w:t>Questions</w:t>
      </w:r>
    </w:p>
    <w:p w14:paraId="582FE33C" w14:textId="778F5959" w:rsidR="00123F31" w:rsidRDefault="00123F31" w:rsidP="00123F31">
      <w:pPr>
        <w:pStyle w:val="Heading2"/>
      </w:pPr>
      <w:r w:rsidRPr="00123F31">
        <w:t>Briefly explain what you do and don’t understand in this code</w:t>
      </w:r>
      <w:r>
        <w:t>?</w:t>
      </w:r>
    </w:p>
    <w:p w14:paraId="77D53738" w14:textId="07C4F265" w:rsidR="00123F31" w:rsidRPr="00123F31" w:rsidRDefault="00123F31" w:rsidP="00123F31">
      <w:pPr>
        <w:pStyle w:val="Heading2"/>
      </w:pPr>
      <w:r>
        <w:t>Change the frame</w:t>
      </w:r>
      <w:r>
        <w:t>-</w:t>
      </w:r>
      <w:r>
        <w:t>rate parameter {5, 10, 20, 25, 30} and check both size and duration of</w:t>
      </w:r>
      <w:r>
        <w:t xml:space="preserve"> </w:t>
      </w:r>
      <w:r>
        <w:t>the saved video. Can you briefly explain what is going on?</w:t>
      </w:r>
    </w:p>
    <w:sectPr w:rsidR="00123F31" w:rsidRPr="00123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12080"/>
    <w:multiLevelType w:val="multilevel"/>
    <w:tmpl w:val="018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50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04"/>
    <w:rsid w:val="00123F31"/>
    <w:rsid w:val="002029E2"/>
    <w:rsid w:val="004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06F6"/>
  <w15:chartTrackingRefBased/>
  <w15:docId w15:val="{C3AD85AC-0E7A-4AD4-BB7B-C95A8106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5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B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David Pillay</dc:creator>
  <cp:keywords/>
  <dc:description/>
  <cp:lastModifiedBy>Steven David Pillay</cp:lastModifiedBy>
  <cp:revision>2</cp:revision>
  <dcterms:created xsi:type="dcterms:W3CDTF">2024-05-14T00:09:00Z</dcterms:created>
  <dcterms:modified xsi:type="dcterms:W3CDTF">2024-05-14T00:18:00Z</dcterms:modified>
</cp:coreProperties>
</file>