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0" w:type="dxa"/>
        <w:tblCellSpacing w:w="15" w:type="dxa"/>
        <w:tblBorders>
          <w:bottom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24"/>
        <w:gridCol w:w="3450"/>
        <w:gridCol w:w="5076"/>
      </w:tblGrid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b/>
                <w:bCs/>
                <w:color w:val="555555"/>
                <w:sz w:val="20"/>
              </w:rPr>
              <w:t>Sl.   No.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          </w:t>
            </w:r>
            <w:r w:rsidRPr="00C7502A">
              <w:rPr>
                <w:rFonts w:ascii="inherit" w:eastAsia="Times New Roman" w:hAnsi="inherit" w:cs="Helvetica"/>
                <w:color w:val="555555"/>
                <w:sz w:val="20"/>
              </w:rPr>
              <w:t> </w:t>
            </w:r>
            <w:r w:rsidRPr="00C7502A">
              <w:rPr>
                <w:rFonts w:ascii="inherit" w:eastAsia="Times New Roman" w:hAnsi="inherit" w:cs="Helvetica"/>
                <w:b/>
                <w:bCs/>
                <w:color w:val="555555"/>
                <w:sz w:val="20"/>
              </w:rPr>
              <w:t>Symbol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                        </w:t>
            </w:r>
            <w:r w:rsidRPr="00C7502A">
              <w:rPr>
                <w:rFonts w:ascii="inherit" w:eastAsia="Times New Roman" w:hAnsi="inherit" w:cs="Helvetica"/>
                <w:color w:val="555555"/>
                <w:sz w:val="20"/>
              </w:rPr>
              <w:t> </w:t>
            </w:r>
            <w:r w:rsidRPr="00C7502A">
              <w:rPr>
                <w:rFonts w:ascii="inherit" w:eastAsia="Times New Roman" w:hAnsi="inherit" w:cs="Helvetica"/>
                <w:b/>
                <w:bCs/>
                <w:color w:val="555555"/>
                <w:sz w:val="20"/>
              </w:rPr>
              <w:t>Name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1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             &amp;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ampersand or and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2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             </w:t>
            </w:r>
            <w:r w:rsidRPr="00C7502A">
              <w:rPr>
                <w:rFonts w:ascii="inherit" w:eastAsia="Times New Roman" w:hAnsi="inherit" w:cs="Helvetica"/>
                <w:color w:val="555555"/>
                <w:sz w:val="20"/>
              </w:rPr>
              <w:t> </w:t>
            </w:r>
            <w:r w:rsidRPr="00C7502A">
              <w:rPr>
                <w:rFonts w:ascii="inherit" w:eastAsia="Times New Roman" w:hAnsi="inherit" w:cs="Helvetica"/>
                <w:b/>
                <w:bCs/>
                <w:color w:val="555555"/>
                <w:sz w:val="20"/>
              </w:rPr>
              <w:t>‘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apostrophe or single quote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3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         </w:t>
            </w:r>
            <w:r w:rsidRPr="00C7502A">
              <w:rPr>
                <w:rFonts w:ascii="inherit" w:eastAsia="Times New Roman" w:hAnsi="inherit" w:cs="Helvetica"/>
                <w:color w:val="555555"/>
                <w:sz w:val="20"/>
              </w:rPr>
              <w:t> </w:t>
            </w:r>
            <w:r w:rsidRPr="00C7502A">
              <w:rPr>
                <w:rFonts w:ascii="inherit" w:eastAsia="Times New Roman" w:hAnsi="inherit" w:cs="Helvetica"/>
                <w:b/>
                <w:bCs/>
                <w:color w:val="555555"/>
                <w:sz w:val="20"/>
              </w:rPr>
              <w:t>    *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asterisk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4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                   @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at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5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            </w:t>
            </w:r>
            <w:r w:rsidRPr="00C7502A">
              <w:rPr>
                <w:rFonts w:ascii="inherit" w:eastAsia="Times New Roman" w:hAnsi="inherit" w:cs="Helvetica"/>
                <w:color w:val="555555"/>
                <w:sz w:val="20"/>
              </w:rPr>
              <w:t> </w:t>
            </w:r>
            <w:r w:rsidRPr="00C7502A">
              <w:rPr>
                <w:rFonts w:ascii="inherit" w:eastAsia="Times New Roman" w:hAnsi="inherit" w:cs="Helvetica"/>
                <w:b/>
                <w:bCs/>
                <w:color w:val="555555"/>
                <w:sz w:val="20"/>
              </w:rPr>
              <w:t>`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back quote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6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             \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back slash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7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              { }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braces or curly braces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8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            [ ]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brackets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9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                  </w:t>
            </w:r>
            <w:r w:rsidRPr="00C7502A">
              <w:rPr>
                <w:rFonts w:ascii="inherit" w:eastAsia="Times New Roman" w:hAnsi="inherit" w:cs="Helvetica"/>
                <w:color w:val="555555"/>
                <w:sz w:val="20"/>
              </w:rPr>
              <w:t> </w:t>
            </w:r>
            <w:r w:rsidRPr="00C7502A">
              <w:rPr>
                <w:rFonts w:ascii="inherit" w:eastAsia="Times New Roman" w:hAnsi="inherit" w:cs="Helvetica"/>
                <w:b/>
                <w:bCs/>
                <w:color w:val="555555"/>
                <w:sz w:val="20"/>
              </w:rPr>
              <w:t>^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carat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10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             }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close brace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11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             ]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close bracket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12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               )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close parenthesis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13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           </w:t>
            </w:r>
            <w:r w:rsidRPr="00C7502A">
              <w:rPr>
                <w:rFonts w:ascii="inherit" w:eastAsia="Times New Roman" w:hAnsi="inherit" w:cs="Helvetica"/>
                <w:color w:val="555555"/>
                <w:sz w:val="20"/>
              </w:rPr>
              <w:t> </w:t>
            </w:r>
            <w:r w:rsidRPr="00C7502A">
              <w:rPr>
                <w:rFonts w:ascii="inherit" w:eastAsia="Times New Roman" w:hAnsi="inherit" w:cs="Helvetica"/>
                <w:b/>
                <w:bCs/>
                <w:color w:val="555555"/>
                <w:sz w:val="20"/>
              </w:rPr>
              <w:t>: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colon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14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                 </w:t>
            </w:r>
            <w:r w:rsidRPr="00C7502A">
              <w:rPr>
                <w:rFonts w:ascii="inherit" w:eastAsia="Times New Roman" w:hAnsi="inherit" w:cs="Helvetica"/>
                <w:color w:val="555555"/>
                <w:sz w:val="20"/>
              </w:rPr>
              <w:t> </w:t>
            </w:r>
            <w:r w:rsidRPr="00C7502A">
              <w:rPr>
                <w:rFonts w:ascii="inherit" w:eastAsia="Times New Roman" w:hAnsi="inherit" w:cs="Helvetica"/>
                <w:b/>
                <w:bCs/>
                <w:color w:val="555555"/>
                <w:sz w:val="20"/>
              </w:rPr>
              <w:t>,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comma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15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           $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dollar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16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              =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equal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17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           !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exclamation  mark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18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            &gt;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greater than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19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           &lt;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less than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20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           -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minus or hyphen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21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               {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open brace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22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          [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open bracket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23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          (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open parenthesis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lastRenderedPageBreak/>
              <w:t>24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              ( )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parenthesis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25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         %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percent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26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           |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pipe or bar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27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               +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plus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28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          #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pound or number sign or sharp or hash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29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             "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quote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30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      </w:t>
            </w:r>
            <w:r w:rsidRPr="00C7502A">
              <w:rPr>
                <w:rFonts w:ascii="inherit" w:eastAsia="Times New Roman" w:hAnsi="inherit" w:cs="Helvetica"/>
                <w:color w:val="555555"/>
                <w:sz w:val="20"/>
              </w:rPr>
              <w:t> </w:t>
            </w:r>
            <w:r w:rsidRPr="00C7502A">
              <w:rPr>
                <w:rFonts w:ascii="inherit" w:eastAsia="Times New Roman" w:hAnsi="inherit" w:cs="Helvetica"/>
                <w:b/>
                <w:bCs/>
                <w:color w:val="555555"/>
                <w:sz w:val="20"/>
              </w:rPr>
              <w:t>  ;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semi-colon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31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          /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slash or forward slash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32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              ~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tilde</w:t>
            </w:r>
          </w:p>
        </w:tc>
      </w:tr>
      <w:tr w:rsidR="00C7502A" w:rsidRPr="00C7502A" w:rsidTr="00C7502A">
        <w:trPr>
          <w:tblCellSpacing w:w="15" w:type="dxa"/>
        </w:trPr>
        <w:tc>
          <w:tcPr>
            <w:tcW w:w="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33</w:t>
            </w:r>
          </w:p>
        </w:tc>
        <w:tc>
          <w:tcPr>
            <w:tcW w:w="18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                 _</w:t>
            </w:r>
          </w:p>
        </w:tc>
        <w:tc>
          <w:tcPr>
            <w:tcW w:w="267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7502A" w:rsidRPr="00C7502A" w:rsidRDefault="00C7502A" w:rsidP="00C7502A">
            <w:pPr>
              <w:spacing w:after="0" w:line="312" w:lineRule="atLeast"/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</w:pPr>
            <w:r w:rsidRPr="00C7502A">
              <w:rPr>
                <w:rFonts w:ascii="inherit" w:eastAsia="Times New Roman" w:hAnsi="inherit" w:cs="Helvetica"/>
                <w:color w:val="555555"/>
                <w:sz w:val="20"/>
                <w:szCs w:val="20"/>
              </w:rPr>
              <w:t>underscore</w:t>
            </w:r>
          </w:p>
        </w:tc>
      </w:tr>
    </w:tbl>
    <w:p w:rsidR="00AB7C9C" w:rsidRPr="00C7502A" w:rsidRDefault="00AB7C9C" w:rsidP="00C7502A"/>
    <w:sectPr w:rsidR="00AB7C9C" w:rsidRPr="00C7502A" w:rsidSect="001A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7C9C"/>
    <w:rsid w:val="001A3126"/>
    <w:rsid w:val="007E5919"/>
    <w:rsid w:val="00AB7C9C"/>
    <w:rsid w:val="00C75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502A"/>
    <w:rPr>
      <w:b/>
      <w:bCs/>
    </w:rPr>
  </w:style>
  <w:style w:type="character" w:customStyle="1" w:styleId="apple-converted-space">
    <w:name w:val="apple-converted-space"/>
    <w:basedOn w:val="DefaultParagraphFont"/>
    <w:rsid w:val="00C7502A"/>
  </w:style>
  <w:style w:type="paragraph" w:styleId="NormalWeb">
    <w:name w:val="Normal (Web)"/>
    <w:basedOn w:val="Normal"/>
    <w:uiPriority w:val="99"/>
    <w:semiHidden/>
    <w:unhideWhenUsed/>
    <w:rsid w:val="00C7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50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1106</Characters>
  <Application>Microsoft Office Word</Application>
  <DocSecurity>0</DocSecurity>
  <Lines>21</Lines>
  <Paragraphs>11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</dc:creator>
  <cp:lastModifiedBy>sudeep</cp:lastModifiedBy>
  <cp:revision>2</cp:revision>
  <dcterms:created xsi:type="dcterms:W3CDTF">2014-12-29T05:50:00Z</dcterms:created>
  <dcterms:modified xsi:type="dcterms:W3CDTF">2015-01-07T06:18:00Z</dcterms:modified>
</cp:coreProperties>
</file>