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A474" w14:textId="47F153A8" w:rsidR="007D3626" w:rsidRDefault="007D3626" w:rsidP="007D3626">
      <w:r w:rsidRPr="005D4042">
        <w:rPr>
          <w:b/>
          <w:bCs/>
        </w:rPr>
        <w:t>Q12 – K means clustering</w:t>
      </w:r>
      <w:r>
        <w:t xml:space="preserve"> – Selecting the best K value or number of clusters based on elbow and Silhouette values.</w:t>
      </w:r>
    </w:p>
    <w:p w14:paraId="274F7B94" w14:textId="2FA0E153" w:rsidR="007D3626" w:rsidRDefault="007D3626" w:rsidP="007D3626">
      <w:r>
        <w:t xml:space="preserve">K = 4 based on both charts as we see a bend at k = 4 in elbow chart and k=4 has the highest Silhouette Value as well </w:t>
      </w:r>
    </w:p>
    <w:p w14:paraId="0B00E443" w14:textId="73738EBB" w:rsidR="007D3626" w:rsidRPr="007D3626" w:rsidRDefault="007D3626" w:rsidP="007D3626">
      <w:r w:rsidRPr="007D3626">
        <w:drawing>
          <wp:inline distT="0" distB="0" distL="0" distR="0" wp14:anchorId="1C65DDF6" wp14:editId="49F0F9CE">
            <wp:extent cx="5731510" cy="2018665"/>
            <wp:effectExtent l="0" t="0" r="2540" b="635"/>
            <wp:docPr id="1845232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A25D" w14:textId="77777777" w:rsidR="005D7B15" w:rsidRDefault="005D7B15"/>
    <w:sectPr w:rsidR="005D7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57"/>
    <w:rsid w:val="005A5D57"/>
    <w:rsid w:val="005D4042"/>
    <w:rsid w:val="005D7B15"/>
    <w:rsid w:val="007D3626"/>
    <w:rsid w:val="008F1103"/>
    <w:rsid w:val="00DE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DD88"/>
  <w15:chartTrackingRefBased/>
  <w15:docId w15:val="{F0726917-5455-40D0-A1AF-4053FB40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Dhall</dc:creator>
  <cp:keywords/>
  <dc:description/>
  <cp:lastModifiedBy>Abhishek Dhall</cp:lastModifiedBy>
  <cp:revision>4</cp:revision>
  <dcterms:created xsi:type="dcterms:W3CDTF">2026-03-05T20:42:00Z</dcterms:created>
  <dcterms:modified xsi:type="dcterms:W3CDTF">2026-03-05T20:44:00Z</dcterms:modified>
</cp:coreProperties>
</file>