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7808" w14:textId="77777777" w:rsidR="00DD2D02" w:rsidRPr="00E11B51" w:rsidRDefault="00DD2D02" w:rsidP="00DD2D02"/>
    <w:p w14:paraId="5DB7786A" w14:textId="77777777" w:rsidR="00E11B51" w:rsidRPr="00E11B51" w:rsidRDefault="00E11B51" w:rsidP="00E11B51">
      <w:r w:rsidRPr="00E11B51">
        <w:rPr>
          <w:b/>
          <w:bCs/>
        </w:rPr>
        <w:t>Q1 - How does the quality of data collected influence the overall analysis process?</w:t>
      </w:r>
    </w:p>
    <w:p w14:paraId="629353BF" w14:textId="77777777" w:rsidR="00E11B51" w:rsidRPr="00E11B51" w:rsidRDefault="00E11B51" w:rsidP="00E11B51">
      <w:r w:rsidRPr="00E11B51">
        <w:rPr>
          <w:b/>
          <w:bCs/>
        </w:rPr>
        <w:t>A1</w:t>
      </w:r>
      <w:r w:rsidRPr="00E11B51">
        <w:t xml:space="preserve"> - Data is the backbone of any analysis. We cannot guarantee that we will have a great model just by having good, clean data, but we can safely say that our model or analysis will be ineffective if we have bad data.</w:t>
      </w:r>
    </w:p>
    <w:p w14:paraId="4900AD0A" w14:textId="77777777" w:rsidR="00E11B51" w:rsidRPr="00E11B51" w:rsidRDefault="00E11B51" w:rsidP="00E11B51">
      <w:r w:rsidRPr="00E11B51">
        <w:t>But how do we measure if we have the "right" data? What are the attributes of good data for analysis? Based on the model for the 6 core dimensions of data quality (Wang &amp; Strong, 1996) and given my background in equity research, below are my thoughts on data quality and how it influences analysis.</w:t>
      </w:r>
    </w:p>
    <w:p w14:paraId="39FB2CA1" w14:textId="77777777" w:rsidR="00E11B51" w:rsidRPr="00E11B51" w:rsidRDefault="00E11B51" w:rsidP="00E11B51">
      <w:r w:rsidRPr="00E11B51">
        <w:rPr>
          <w:b/>
          <w:bCs/>
        </w:rPr>
        <w:t>Accuracy</w:t>
      </w:r>
      <w:r w:rsidRPr="00E11B51">
        <w:t xml:space="preserve"> Firstly, if you have incorrect data, the analysis will be flawed. Think of having bad or incorrect NAVs or prices for a return analysis of 10 mutual funds or ETFs that you are choosing for a client. If the risk and return numbers are incorrect, you will recommend a bad investment solution to the client, which could negatively impact their financial goals and life.</w:t>
      </w:r>
    </w:p>
    <w:p w14:paraId="73EBE7B7" w14:textId="77777777" w:rsidR="00E11B51" w:rsidRPr="00E11B51" w:rsidRDefault="00E11B51" w:rsidP="00E11B51">
      <w:r w:rsidRPr="00E11B51">
        <w:rPr>
          <w:b/>
          <w:bCs/>
        </w:rPr>
        <w:t>Completeness</w:t>
      </w:r>
      <w:r w:rsidRPr="00E11B51">
        <w:t xml:space="preserve"> If the data is incomplete—</w:t>
      </w:r>
      <w:proofErr w:type="gramStart"/>
      <w:r w:rsidRPr="00E11B51">
        <w:t>let’s</w:t>
      </w:r>
      <w:proofErr w:type="gramEnd"/>
      <w:r w:rsidRPr="00E11B51">
        <w:t xml:space="preserve"> say you are missing returns for 30 out of 100 mutual funds—then you are recommending the "best" among only the 70 funds available. The actual best fund could be among the 30 missing ones that you </w:t>
      </w:r>
      <w:proofErr w:type="gramStart"/>
      <w:r w:rsidRPr="00E11B51">
        <w:t>didn’t</w:t>
      </w:r>
      <w:proofErr w:type="gramEnd"/>
      <w:r w:rsidRPr="00E11B51">
        <w:t xml:space="preserve"> get to compare or </w:t>
      </w:r>
      <w:proofErr w:type="spellStart"/>
      <w:r w:rsidRPr="00E11B51">
        <w:t>analyze</w:t>
      </w:r>
      <w:proofErr w:type="spellEnd"/>
      <w:r w:rsidRPr="00E11B51">
        <w:t>.</w:t>
      </w:r>
    </w:p>
    <w:p w14:paraId="3C253F68" w14:textId="77777777" w:rsidR="00E11B51" w:rsidRPr="00E11B51" w:rsidRDefault="00E11B51" w:rsidP="00E11B51">
      <w:r w:rsidRPr="00E11B51">
        <w:rPr>
          <w:b/>
          <w:bCs/>
        </w:rPr>
        <w:t>Consistency</w:t>
      </w:r>
      <w:r w:rsidRPr="00E11B51">
        <w:t xml:space="preserve"> The data must be collected consistently. Imagine you are </w:t>
      </w:r>
      <w:proofErr w:type="spellStart"/>
      <w:r w:rsidRPr="00E11B51">
        <w:t>analyzing</w:t>
      </w:r>
      <w:proofErr w:type="spellEnd"/>
      <w:r w:rsidRPr="00E11B51">
        <w:t xml:space="preserve"> or comparing stocks across the last 12 months. Your metrics are defined as the price of the security divided by the company's last reported annual net income per share. If you are doing the analysis in February, it is possible that some companies have reported their annual results for last year (i.e., 2025) while others </w:t>
      </w:r>
      <w:proofErr w:type="gramStart"/>
      <w:r w:rsidRPr="00E11B51">
        <w:t>haven’t</w:t>
      </w:r>
      <w:proofErr w:type="gramEnd"/>
      <w:r w:rsidRPr="00E11B51">
        <w:t>. As such, our data is not collected in a consistent manner, and we might end up comparing the annual profit of Company A for 2025 against the net profit of Company B from 2024.</w:t>
      </w:r>
    </w:p>
    <w:p w14:paraId="7BFE5038" w14:textId="77777777" w:rsidR="00E11B51" w:rsidRPr="00E11B51" w:rsidRDefault="00E11B51" w:rsidP="00E11B51">
      <w:r w:rsidRPr="00E11B51">
        <w:rPr>
          <w:b/>
          <w:bCs/>
        </w:rPr>
        <w:t>Timeliness</w:t>
      </w:r>
      <w:r w:rsidRPr="00E11B51">
        <w:t xml:space="preserve"> The data should be available to you in a timely manner. </w:t>
      </w:r>
      <w:proofErr w:type="gramStart"/>
      <w:r w:rsidRPr="00E11B51">
        <w:t>Let’s</w:t>
      </w:r>
      <w:proofErr w:type="gramEnd"/>
      <w:r w:rsidRPr="00E11B51">
        <w:t xml:space="preserve"> say </w:t>
      </w:r>
      <w:proofErr w:type="spellStart"/>
      <w:r w:rsidRPr="00E11B51">
        <w:t>your</w:t>
      </w:r>
      <w:proofErr w:type="spellEnd"/>
      <w:r w:rsidRPr="00E11B51">
        <w:t xml:space="preserve"> analysis depends on financial statements to predict stock returns for the next week. A company reports its earnings on Monday at 8 AM, but for some reason, you </w:t>
      </w:r>
      <w:proofErr w:type="gramStart"/>
      <w:r w:rsidRPr="00E11B51">
        <w:t>don't</w:t>
      </w:r>
      <w:proofErr w:type="gramEnd"/>
      <w:r w:rsidRPr="00E11B51">
        <w:t xml:space="preserve"> receive the data until Wednesday and finish the analysis by the end of the day. You miss out on the stock's upside or downside during the trading sessions of Monday and Tuesday. As such, while your analysis might be correct, the data delay made the analysis less useful for your end clients.</w:t>
      </w:r>
    </w:p>
    <w:p w14:paraId="66587392" w14:textId="77777777" w:rsidR="00E11B51" w:rsidRPr="00E11B51" w:rsidRDefault="00E11B51" w:rsidP="00E11B51">
      <w:r w:rsidRPr="00E11B51">
        <w:rPr>
          <w:b/>
          <w:bCs/>
        </w:rPr>
        <w:t>Uniqueness</w:t>
      </w:r>
      <w:r w:rsidRPr="00E11B51">
        <w:t xml:space="preserve"> Many companies get acquired, go bankrupt, or are bought by other firms. If your historical data for a company uses the same unique identifier (such as a SEDOL) and you treat the company as the same entity before and after its acquisition, you are effectively comparing two different companies. However, your model—based on the identifier—will treat them as the same, leading to faulty analysis.</w:t>
      </w:r>
    </w:p>
    <w:p w14:paraId="6A56925C" w14:textId="77777777" w:rsidR="00E11B51" w:rsidRPr="00E11B51" w:rsidRDefault="00E11B51" w:rsidP="00E11B51">
      <w:r w:rsidRPr="00E11B51">
        <w:rPr>
          <w:b/>
          <w:bCs/>
        </w:rPr>
        <w:t>Validity</w:t>
      </w:r>
      <w:r w:rsidRPr="00E11B51">
        <w:t xml:space="preserve"> Does the data conform to what you expect given your business understanding? If your sales figures are negative, or if "Cash and Cash Equivalents" on a financial statement show negative values, how could that be? These values violate basic business logic and indicate invalid data.</w:t>
      </w:r>
    </w:p>
    <w:p w14:paraId="1639C9F6" w14:textId="77777777" w:rsidR="00E11B51" w:rsidRPr="00E11B51" w:rsidRDefault="00E11B51" w:rsidP="00E11B51">
      <w:r w:rsidRPr="00E11B51">
        <w:pict w14:anchorId="7FEDB7F7">
          <v:rect id="_x0000_i1031" style="width:0;height:1.5pt" o:hralign="center" o:hrstd="t" o:hr="t" fillcolor="#a0a0a0" stroked="f"/>
        </w:pict>
      </w:r>
    </w:p>
    <w:p w14:paraId="4205A37B" w14:textId="77777777" w:rsidR="00E11B51" w:rsidRPr="00E11B51" w:rsidRDefault="00E11B51" w:rsidP="00E11B51">
      <w:r w:rsidRPr="00E11B51">
        <w:rPr>
          <w:i/>
          <w:iCs/>
        </w:rPr>
        <w:t>Reference:</w:t>
      </w:r>
      <w:r w:rsidRPr="00E11B51">
        <w:t xml:space="preserve"> Wang, R. Y., &amp; Strong, D. M. (1996). Beyond Accuracy: What Data Quality Means to Data Consumers. </w:t>
      </w:r>
      <w:r w:rsidRPr="00E11B51">
        <w:rPr>
          <w:i/>
          <w:iCs/>
        </w:rPr>
        <w:t>Journal of Management Information Systems</w:t>
      </w:r>
      <w:r w:rsidRPr="00E11B51">
        <w:t xml:space="preserve">, 12(4), 5–33. </w:t>
      </w:r>
      <w:hyperlink r:id="rId5" w:tgtFrame="_blank" w:history="1">
        <w:r w:rsidRPr="00E11B51">
          <w:rPr>
            <w:rStyle w:val="Hyperlink"/>
          </w:rPr>
          <w:t>https://doi.org/10.1080/07421222.1996.11518099</w:t>
        </w:r>
      </w:hyperlink>
    </w:p>
    <w:p w14:paraId="3E273D5E" w14:textId="77777777" w:rsidR="00771C6C" w:rsidRDefault="00771C6C">
      <w:pPr>
        <w:rPr>
          <w:b/>
          <w:bCs/>
        </w:rPr>
      </w:pPr>
      <w:r>
        <w:rPr>
          <w:b/>
          <w:bCs/>
        </w:rPr>
        <w:br w:type="page"/>
      </w:r>
    </w:p>
    <w:p w14:paraId="770EF247" w14:textId="77777777" w:rsidR="00C008F4" w:rsidRPr="00C008F4" w:rsidRDefault="00C008F4" w:rsidP="00C008F4">
      <w:pPr>
        <w:rPr>
          <w:b/>
          <w:bCs/>
        </w:rPr>
      </w:pPr>
      <w:r w:rsidRPr="00C008F4">
        <w:rPr>
          <w:b/>
          <w:bCs/>
        </w:rPr>
        <w:lastRenderedPageBreak/>
        <w:t>Q2 - What can we do to make sure we have quality data for training models?</w:t>
      </w:r>
    </w:p>
    <w:p w14:paraId="137173A9" w14:textId="77777777" w:rsidR="00C008F4" w:rsidRPr="00C008F4" w:rsidRDefault="00C008F4" w:rsidP="00C008F4">
      <w:r w:rsidRPr="00C008F4">
        <w:t>A2 – Any good analysis begins with understanding the data, starting with descriptive analysis and data visualization. The typical flow that I follow to check data quality involves asking several key questions.</w:t>
      </w:r>
    </w:p>
    <w:p w14:paraId="026EDECF" w14:textId="77777777" w:rsidR="00C008F4" w:rsidRPr="00C008F4" w:rsidRDefault="00C008F4" w:rsidP="00C008F4">
      <w:r w:rsidRPr="00C008F4">
        <w:rPr>
          <w:b/>
          <w:bCs/>
        </w:rPr>
        <w:t>Sample Representation</w:t>
      </w:r>
      <w:r w:rsidRPr="00C008F4">
        <w:t xml:space="preserve"> Is the sample a good representation of the problem that I am trying to </w:t>
      </w:r>
      <w:proofErr w:type="spellStart"/>
      <w:r w:rsidRPr="00C008F4">
        <w:t>analyze</w:t>
      </w:r>
      <w:proofErr w:type="spellEnd"/>
      <w:r w:rsidRPr="00C008F4">
        <w:t>? For example, if I am studying "normal" returns for equity or bond markets and I choose the period 2008 – 2020, this sample is biased. This specific period is distorted by the COVID crisis, a low-interest-rate scenario, and low inflation. Therefore, this is not a "normal" time to use as a baseline for future predictions.</w:t>
      </w:r>
    </w:p>
    <w:p w14:paraId="72665874" w14:textId="77777777" w:rsidR="00C008F4" w:rsidRPr="00C008F4" w:rsidRDefault="00C008F4" w:rsidP="00C008F4">
      <w:r w:rsidRPr="00C008F4">
        <w:rPr>
          <w:b/>
          <w:bCs/>
        </w:rPr>
        <w:t>Data Integrity</w:t>
      </w:r>
      <w:r w:rsidRPr="00C008F4">
        <w:t xml:space="preserve"> Are the data types correct? For instance, names should not have float values, and stock prices should not contain alphabets. Is the data complete? We must check for missing values or duplicates, specifically determining how many there are and in what proportion. Are there outliers? We need to decide if we should </w:t>
      </w:r>
      <w:proofErr w:type="spellStart"/>
      <w:r w:rsidRPr="00C008F4">
        <w:t>winsorize</w:t>
      </w:r>
      <w:proofErr w:type="spellEnd"/>
      <w:r w:rsidRPr="00C008F4">
        <w:t xml:space="preserve"> these or if they are incorrect values based on normal data variation.</w:t>
      </w:r>
    </w:p>
    <w:p w14:paraId="5B5C4F41" w14:textId="77777777" w:rsidR="00C008F4" w:rsidRPr="00C008F4" w:rsidRDefault="00C008F4" w:rsidP="00C008F4">
      <w:r w:rsidRPr="00C008F4">
        <w:rPr>
          <w:b/>
          <w:bCs/>
        </w:rPr>
        <w:t>Data Visualization and Descriptive Analysis</w:t>
      </w:r>
      <w:r w:rsidRPr="00C008F4">
        <w:t xml:space="preserve"> A good way to start measuring data quality, especially for numerical data, is descriptive analysis. For example, a negative minimum value for a company's stock price tells you immediately that the data is incorrect, as prices can be a minimum of 0 but never negative.</w:t>
      </w:r>
    </w:p>
    <w:p w14:paraId="7F595DC8" w14:textId="77777777" w:rsidR="00C008F4" w:rsidRPr="00C008F4" w:rsidRDefault="00C008F4" w:rsidP="00C008F4">
      <w:r w:rsidRPr="00C008F4">
        <w:rPr>
          <w:b/>
          <w:bCs/>
        </w:rPr>
        <w:t>Missing Values and Duplicates</w:t>
      </w:r>
      <w:r w:rsidRPr="00C008F4">
        <w:t xml:space="preserve"> Second comes duplicates and missing values. Counting these, especially as a proportion of the total sample size, may tell you if your data has significant missing value problems. For example, </w:t>
      </w:r>
      <w:proofErr w:type="gramStart"/>
      <w:r w:rsidRPr="00C008F4">
        <w:t>let’s</w:t>
      </w:r>
      <w:proofErr w:type="gramEnd"/>
      <w:r w:rsidRPr="00C008F4">
        <w:t xml:space="preserve"> say you have 252 missing values for stock prices. If this is daily data for one calendar year for one security, your entire dataset is blank (assuming 252 trading days in one year). However, if this is daily price data for 1,000 stocks (i.e., a total data size of 252,000 rows), then your data is reasonable.</w:t>
      </w:r>
    </w:p>
    <w:p w14:paraId="226FB473" w14:textId="77777777" w:rsidR="00C008F4" w:rsidRPr="00C008F4" w:rsidRDefault="00C008F4" w:rsidP="00C008F4">
      <w:r w:rsidRPr="00C008F4">
        <w:rPr>
          <w:b/>
          <w:bCs/>
        </w:rPr>
        <w:t>Outliers</w:t>
      </w:r>
      <w:r w:rsidRPr="00C008F4">
        <w:t xml:space="preserve"> Check outlier values and decide if we should remove them or </w:t>
      </w:r>
      <w:proofErr w:type="spellStart"/>
      <w:r w:rsidRPr="00C008F4">
        <w:t>winsorize</w:t>
      </w:r>
      <w:proofErr w:type="spellEnd"/>
      <w:r w:rsidRPr="00C008F4">
        <w:t xml:space="preserve"> them so that they fall within reasonable levels of variation for that data.</w:t>
      </w:r>
    </w:p>
    <w:p w14:paraId="326A5DBF" w14:textId="77777777" w:rsidR="00C008F4" w:rsidRPr="00C008F4" w:rsidRDefault="00C008F4" w:rsidP="00C008F4">
      <w:r w:rsidRPr="00C008F4">
        <w:rPr>
          <w:b/>
          <w:bCs/>
        </w:rPr>
        <w:t>Representativeness</w:t>
      </w:r>
      <w:r w:rsidRPr="00C008F4">
        <w:t xml:space="preserve"> Is the sample a good representative of my population? If there are 500 companies in the S&amp;P 500 market index, do I have data for all 500 companies?</w:t>
      </w:r>
    </w:p>
    <w:p w14:paraId="359B242E" w14:textId="77777777" w:rsidR="00C008F4" w:rsidRPr="00C008F4" w:rsidRDefault="00C008F4" w:rsidP="00C008F4">
      <w:r w:rsidRPr="00C008F4">
        <w:rPr>
          <w:b/>
          <w:bCs/>
        </w:rPr>
        <w:t>Contextual Completeness</w:t>
      </w:r>
      <w:r w:rsidRPr="00C008F4">
        <w:t xml:space="preserve"> If my analysis is for daily prices and I notice companies missing prices around September 11, 2001, is this normal? It could be—the stock markets in the USA were closed for a few days following the September 11 terrorist attacks.</w:t>
      </w:r>
    </w:p>
    <w:p w14:paraId="1BC7D09B" w14:textId="77777777" w:rsidR="00C008F4" w:rsidRPr="00C008F4" w:rsidRDefault="00C008F4" w:rsidP="00C008F4">
      <w:r w:rsidRPr="00C008F4">
        <w:rPr>
          <w:b/>
          <w:bCs/>
        </w:rPr>
        <w:t>Accuracy Verification</w:t>
      </w:r>
      <w:r w:rsidRPr="00C008F4">
        <w:t xml:space="preserve"> Check if the data is sourced from a reliable source. Ideally, if you are looking at something like financial statements, you can set up programs to verify the information from a market data vendor (such as Bloomberg) against company filings on the SEC website or their own website.</w:t>
      </w:r>
    </w:p>
    <w:p w14:paraId="5B9A8041" w14:textId="77777777" w:rsidR="00C008F4" w:rsidRPr="00C008F4" w:rsidRDefault="00C008F4" w:rsidP="00C008F4">
      <w:r w:rsidRPr="00C008F4">
        <w:rPr>
          <w:b/>
          <w:bCs/>
        </w:rPr>
        <w:t>Data Sufficiency</w:t>
      </w:r>
      <w:r w:rsidRPr="00C008F4">
        <w:t xml:space="preserve"> Lastly, do you have enough data? A lot of times, we have data that is correct, but it is limited in time history, has survivorship bias, and could be biased due to regional, technical, or cultural differences.</w:t>
      </w:r>
    </w:p>
    <w:p w14:paraId="5137356C" w14:textId="77777777" w:rsidR="00C008F4" w:rsidRPr="00C008F4" w:rsidRDefault="00C008F4" w:rsidP="00C008F4">
      <w:r w:rsidRPr="00C008F4">
        <w:rPr>
          <w:b/>
          <w:bCs/>
        </w:rPr>
        <w:t>Monitoring</w:t>
      </w:r>
      <w:r w:rsidRPr="00C008F4">
        <w:t xml:space="preserve"> Finally, </w:t>
      </w:r>
      <w:proofErr w:type="gramStart"/>
      <w:r w:rsidRPr="00C008F4">
        <w:t>Monitor</w:t>
      </w:r>
      <w:proofErr w:type="gramEnd"/>
      <w:r w:rsidRPr="00C008F4">
        <w:t xml:space="preserve"> your models or analysis as new data becomes available. In data science, there is no such thing as "Set It and Forget It." A model is a snapshot of the world at a specific moment in time and data. As the data and </w:t>
      </w:r>
      <w:proofErr w:type="gramStart"/>
      <w:r w:rsidRPr="00C008F4">
        <w:t>real world</w:t>
      </w:r>
      <w:proofErr w:type="gramEnd"/>
      <w:r w:rsidRPr="00C008F4">
        <w:t xml:space="preserve"> changes, your model’s accuracy will degrade.</w:t>
      </w:r>
    </w:p>
    <w:p w14:paraId="1BACFCE8" w14:textId="2C3136C5" w:rsidR="00501424" w:rsidRDefault="00501424" w:rsidP="00E11B51">
      <w:r>
        <w:br w:type="page"/>
      </w:r>
    </w:p>
    <w:p w14:paraId="5D1E6CCD" w14:textId="77777777" w:rsidR="00F73FD1" w:rsidRDefault="00F73FD1" w:rsidP="00501424">
      <w:pPr>
        <w:rPr>
          <w:b/>
          <w:bCs/>
        </w:rPr>
      </w:pPr>
    </w:p>
    <w:p w14:paraId="111443C1" w14:textId="77777777" w:rsidR="00C008F4" w:rsidRPr="00C008F4" w:rsidRDefault="00C008F4" w:rsidP="00C008F4">
      <w:pPr>
        <w:rPr>
          <w:b/>
          <w:bCs/>
        </w:rPr>
      </w:pPr>
      <w:r w:rsidRPr="00C008F4">
        <w:rPr>
          <w:b/>
          <w:bCs/>
        </w:rPr>
        <w:t>Q3 - How should we prepare for data that fall short of our quality expectations?</w:t>
      </w:r>
    </w:p>
    <w:p w14:paraId="5177F803" w14:textId="77777777" w:rsidR="00C008F4" w:rsidRPr="00C008F4" w:rsidRDefault="00C008F4" w:rsidP="00C008F4">
      <w:r w:rsidRPr="00C008F4">
        <w:rPr>
          <w:b/>
          <w:bCs/>
        </w:rPr>
        <w:t>A3</w:t>
      </w:r>
      <w:r w:rsidRPr="00C008F4">
        <w:t xml:space="preserve"> – Despite our best efforts, sometimes data is not large, accurate, or complete. We must adapt our approach in these scenarios to extract value without compromising integrity.</w:t>
      </w:r>
    </w:p>
    <w:p w14:paraId="02726E13" w14:textId="77777777" w:rsidR="00C008F4" w:rsidRPr="00C008F4" w:rsidRDefault="00C008F4" w:rsidP="00C008F4">
      <w:r w:rsidRPr="00C008F4">
        <w:rPr>
          <w:b/>
          <w:bCs/>
        </w:rPr>
        <w:t>Synthetic Data Generation</w:t>
      </w:r>
      <w:r w:rsidRPr="00C008F4">
        <w:t xml:space="preserve"> See if we can generate synthetic data for the analysis. Given the machine learning models and facilities available today, there is a chance that you can generate synthetic data that is </w:t>
      </w:r>
      <w:proofErr w:type="gramStart"/>
      <w:r w:rsidRPr="00C008F4">
        <w:t>similar to</w:t>
      </w:r>
      <w:proofErr w:type="gramEnd"/>
      <w:r w:rsidRPr="00C008F4">
        <w:t xml:space="preserve"> the data you already have without introducing minimal biases to your analysis.</w:t>
      </w:r>
    </w:p>
    <w:p w14:paraId="7AF5805A" w14:textId="77777777" w:rsidR="00C008F4" w:rsidRPr="00C008F4" w:rsidRDefault="00C008F4" w:rsidP="00C008F4">
      <w:r w:rsidRPr="00C008F4">
        <w:rPr>
          <w:b/>
          <w:bCs/>
        </w:rPr>
        <w:t>Data Treatment</w:t>
      </w:r>
      <w:r w:rsidRPr="00C008F4">
        <w:t xml:space="preserve"> Treat your data collection, missing values treatment, and outlier treatment carefully. Winsorizing data with 1 million rows vs a dataset with 300 values will create dramatic shifts in your input values.</w:t>
      </w:r>
    </w:p>
    <w:p w14:paraId="3749F868" w14:textId="77777777" w:rsidR="00C008F4" w:rsidRPr="00C008F4" w:rsidRDefault="00C008F4" w:rsidP="00C008F4">
      <w:r w:rsidRPr="00C008F4">
        <w:rPr>
          <w:b/>
          <w:bCs/>
        </w:rPr>
        <w:t>Imputation Strategy</w:t>
      </w:r>
      <w:r w:rsidRPr="00C008F4">
        <w:t xml:space="preserve"> Similarly, imputing the data with median values vs mean values will introduce more stability to your analysis (i.e., more value towards the central tendency).</w:t>
      </w:r>
    </w:p>
    <w:p w14:paraId="2BCB73FE" w14:textId="77777777" w:rsidR="00C008F4" w:rsidRPr="00C008F4" w:rsidRDefault="00C008F4" w:rsidP="00C008F4">
      <w:r w:rsidRPr="00C008F4">
        <w:rPr>
          <w:b/>
          <w:bCs/>
        </w:rPr>
        <w:t>Stringent Tests</w:t>
      </w:r>
      <w:r w:rsidRPr="00C008F4">
        <w:t xml:space="preserve"> Impose higher hurdle rates for the validity of recommendations from the models. Go for high statistical significance to ensure that the limited data you have is pointing to a real signal and not just noise.</w:t>
      </w:r>
    </w:p>
    <w:p w14:paraId="372D9251" w14:textId="77777777" w:rsidR="00C008F4" w:rsidRPr="00C008F4" w:rsidRDefault="00C008F4" w:rsidP="00C008F4">
      <w:r w:rsidRPr="00C008F4">
        <w:rPr>
          <w:b/>
          <w:bCs/>
        </w:rPr>
        <w:t>Model Selection</w:t>
      </w:r>
      <w:r w:rsidRPr="00C008F4">
        <w:t xml:space="preserve"> Certain algorithms are sensitive to input data. Be very mindful that you may not have a good split for training, validation, and testing. This can be problematic for machine learning models where you need to fine-tune your model (hyperparameter selection).</w:t>
      </w:r>
    </w:p>
    <w:p w14:paraId="6A530C5C" w14:textId="77777777" w:rsidR="00C008F4" w:rsidRPr="00C008F4" w:rsidRDefault="00C008F4" w:rsidP="00C008F4">
      <w:r w:rsidRPr="00C008F4">
        <w:rPr>
          <w:b/>
          <w:bCs/>
        </w:rPr>
        <w:t>Parsimony</w:t>
      </w:r>
      <w:r w:rsidRPr="00C008F4">
        <w:t xml:space="preserve"> As a good rule of thumb, you should choose the model that makes fewer assumptions (or is simpler) while still achieving a similar level of predictive power.</w:t>
      </w:r>
    </w:p>
    <w:p w14:paraId="0F0E0496" w14:textId="77777777" w:rsidR="00C008F4" w:rsidRPr="00C008F4" w:rsidRDefault="00C008F4" w:rsidP="00C008F4">
      <w:r w:rsidRPr="00C008F4">
        <w:rPr>
          <w:b/>
          <w:bCs/>
        </w:rPr>
        <w:t>Continuous Monitoring</w:t>
      </w:r>
      <w:r w:rsidRPr="00C008F4">
        <w:t xml:space="preserve"> Lastly, monitor the model or analysis more carefully in real life after deploying the same. Given that you had limited data to model, it is </w:t>
      </w:r>
      <w:proofErr w:type="gramStart"/>
      <w:r w:rsidRPr="00C008F4">
        <w:t>all the more</w:t>
      </w:r>
      <w:proofErr w:type="gramEnd"/>
      <w:r w:rsidRPr="00C008F4">
        <w:t xml:space="preserve"> important to monitor the performance of the model after you have deployed it in development or production environments.</w:t>
      </w:r>
    </w:p>
    <w:p w14:paraId="1722A680" w14:textId="699168BD" w:rsidR="009D3246" w:rsidRDefault="009D3246">
      <w:pPr>
        <w:rPr>
          <w:b/>
          <w:bCs/>
        </w:rPr>
      </w:pPr>
      <w:r>
        <w:rPr>
          <w:b/>
          <w:bCs/>
        </w:rPr>
        <w:br w:type="page"/>
      </w:r>
    </w:p>
    <w:sectPr w:rsidR="009D3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B51CC"/>
    <w:multiLevelType w:val="multilevel"/>
    <w:tmpl w:val="A1C0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62795"/>
    <w:multiLevelType w:val="hybridMultilevel"/>
    <w:tmpl w:val="69C41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57F73"/>
    <w:multiLevelType w:val="hybridMultilevel"/>
    <w:tmpl w:val="896C6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D74D45"/>
    <w:multiLevelType w:val="multilevel"/>
    <w:tmpl w:val="21C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938A4"/>
    <w:multiLevelType w:val="hybridMultilevel"/>
    <w:tmpl w:val="182A6F40"/>
    <w:lvl w:ilvl="0" w:tplc="FA4860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953BF6"/>
    <w:multiLevelType w:val="multilevel"/>
    <w:tmpl w:val="2344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F510B7"/>
    <w:multiLevelType w:val="hybridMultilevel"/>
    <w:tmpl w:val="CA72F5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B00468"/>
    <w:multiLevelType w:val="multilevel"/>
    <w:tmpl w:val="91D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B4257"/>
    <w:multiLevelType w:val="multilevel"/>
    <w:tmpl w:val="A834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ED0A48"/>
    <w:multiLevelType w:val="hybridMultilevel"/>
    <w:tmpl w:val="C76AD6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7853158">
    <w:abstractNumId w:val="4"/>
  </w:num>
  <w:num w:numId="2" w16cid:durableId="1330792376">
    <w:abstractNumId w:val="0"/>
  </w:num>
  <w:num w:numId="3" w16cid:durableId="1424716176">
    <w:abstractNumId w:val="9"/>
  </w:num>
  <w:num w:numId="4" w16cid:durableId="413286458">
    <w:abstractNumId w:val="1"/>
  </w:num>
  <w:num w:numId="5" w16cid:durableId="1195388649">
    <w:abstractNumId w:val="5"/>
  </w:num>
  <w:num w:numId="6" w16cid:durableId="129637223">
    <w:abstractNumId w:val="6"/>
  </w:num>
  <w:num w:numId="7" w16cid:durableId="253248608">
    <w:abstractNumId w:val="3"/>
  </w:num>
  <w:num w:numId="8" w16cid:durableId="638651151">
    <w:abstractNumId w:val="7"/>
  </w:num>
  <w:num w:numId="9" w16cid:durableId="1455707415">
    <w:abstractNumId w:val="8"/>
  </w:num>
  <w:num w:numId="10" w16cid:durableId="1340700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61"/>
    <w:rsid w:val="00031161"/>
    <w:rsid w:val="00067128"/>
    <w:rsid w:val="003E751F"/>
    <w:rsid w:val="00457C24"/>
    <w:rsid w:val="00501424"/>
    <w:rsid w:val="005D7B15"/>
    <w:rsid w:val="00771C6C"/>
    <w:rsid w:val="008E2D8F"/>
    <w:rsid w:val="009D3246"/>
    <w:rsid w:val="00B4684F"/>
    <w:rsid w:val="00C008F4"/>
    <w:rsid w:val="00C10919"/>
    <w:rsid w:val="00DD2D02"/>
    <w:rsid w:val="00DE2BD2"/>
    <w:rsid w:val="00E11B51"/>
    <w:rsid w:val="00E95FAA"/>
    <w:rsid w:val="00EE13C6"/>
    <w:rsid w:val="00F05658"/>
    <w:rsid w:val="00F73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0D4B"/>
  <w15:chartTrackingRefBased/>
  <w15:docId w15:val="{7F1FAA45-93BE-41B6-8B35-637EAAC93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161"/>
    <w:rPr>
      <w:rFonts w:eastAsiaTheme="majorEastAsia" w:cstheme="majorBidi"/>
      <w:color w:val="272727" w:themeColor="text1" w:themeTint="D8"/>
    </w:rPr>
  </w:style>
  <w:style w:type="paragraph" w:styleId="Title">
    <w:name w:val="Title"/>
    <w:basedOn w:val="Normal"/>
    <w:next w:val="Normal"/>
    <w:link w:val="TitleChar"/>
    <w:uiPriority w:val="10"/>
    <w:qFormat/>
    <w:rsid w:val="00031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161"/>
    <w:pPr>
      <w:spacing w:before="160"/>
      <w:jc w:val="center"/>
    </w:pPr>
    <w:rPr>
      <w:i/>
      <w:iCs/>
      <w:color w:val="404040" w:themeColor="text1" w:themeTint="BF"/>
    </w:rPr>
  </w:style>
  <w:style w:type="character" w:customStyle="1" w:styleId="QuoteChar">
    <w:name w:val="Quote Char"/>
    <w:basedOn w:val="DefaultParagraphFont"/>
    <w:link w:val="Quote"/>
    <w:uiPriority w:val="29"/>
    <w:rsid w:val="00031161"/>
    <w:rPr>
      <w:i/>
      <w:iCs/>
      <w:color w:val="404040" w:themeColor="text1" w:themeTint="BF"/>
    </w:rPr>
  </w:style>
  <w:style w:type="paragraph" w:styleId="ListParagraph">
    <w:name w:val="List Paragraph"/>
    <w:basedOn w:val="Normal"/>
    <w:uiPriority w:val="34"/>
    <w:qFormat/>
    <w:rsid w:val="00031161"/>
    <w:pPr>
      <w:ind w:left="720"/>
      <w:contextualSpacing/>
    </w:pPr>
  </w:style>
  <w:style w:type="character" w:styleId="IntenseEmphasis">
    <w:name w:val="Intense Emphasis"/>
    <w:basedOn w:val="DefaultParagraphFont"/>
    <w:uiPriority w:val="21"/>
    <w:qFormat/>
    <w:rsid w:val="00031161"/>
    <w:rPr>
      <w:i/>
      <w:iCs/>
      <w:color w:val="2F5496" w:themeColor="accent1" w:themeShade="BF"/>
    </w:rPr>
  </w:style>
  <w:style w:type="paragraph" w:styleId="IntenseQuote">
    <w:name w:val="Intense Quote"/>
    <w:basedOn w:val="Normal"/>
    <w:next w:val="Normal"/>
    <w:link w:val="IntenseQuoteChar"/>
    <w:uiPriority w:val="30"/>
    <w:qFormat/>
    <w:rsid w:val="00031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161"/>
    <w:rPr>
      <w:i/>
      <w:iCs/>
      <w:color w:val="2F5496" w:themeColor="accent1" w:themeShade="BF"/>
    </w:rPr>
  </w:style>
  <w:style w:type="character" w:styleId="IntenseReference">
    <w:name w:val="Intense Reference"/>
    <w:basedOn w:val="DefaultParagraphFont"/>
    <w:uiPriority w:val="32"/>
    <w:qFormat/>
    <w:rsid w:val="00031161"/>
    <w:rPr>
      <w:b/>
      <w:bCs/>
      <w:smallCaps/>
      <w:color w:val="2F5496" w:themeColor="accent1" w:themeShade="BF"/>
      <w:spacing w:val="5"/>
    </w:rPr>
  </w:style>
  <w:style w:type="character" w:styleId="Hyperlink">
    <w:name w:val="Hyperlink"/>
    <w:basedOn w:val="DefaultParagraphFont"/>
    <w:uiPriority w:val="99"/>
    <w:unhideWhenUsed/>
    <w:rsid w:val="00F05658"/>
    <w:rPr>
      <w:color w:val="0563C1" w:themeColor="hyperlink"/>
      <w:u w:val="single"/>
    </w:rPr>
  </w:style>
  <w:style w:type="character" w:styleId="UnresolvedMention">
    <w:name w:val="Unresolved Mention"/>
    <w:basedOn w:val="DefaultParagraphFont"/>
    <w:uiPriority w:val="99"/>
    <w:semiHidden/>
    <w:unhideWhenUsed/>
    <w:rsid w:val="00F05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07421222.1996.115180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Dhall</dc:creator>
  <cp:keywords/>
  <dc:description/>
  <cp:lastModifiedBy>Abhishek Dhall</cp:lastModifiedBy>
  <cp:revision>9</cp:revision>
  <dcterms:created xsi:type="dcterms:W3CDTF">2026-02-09T01:26:00Z</dcterms:created>
  <dcterms:modified xsi:type="dcterms:W3CDTF">2026-02-09T02:44:00Z</dcterms:modified>
</cp:coreProperties>
</file>