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jc w:val="center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Group C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jc w:val="center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Programming (18 marks)</w:t>
      </w:r>
    </w:p>
    <w:p w:rsidR="00C968A9" w:rsidRPr="00C968A9" w:rsidRDefault="00C968A9" w:rsidP="00C96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What is a variable? </w:t>
      </w:r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Answer:</w:t>
      </w:r>
      <w:r w:rsidRPr="00C968A9">
        <w:rPr>
          <w:rFonts w:cs="DejaVuSerifCondensed"/>
          <w:color w:val="000000" w:themeColor="text1"/>
          <w:sz w:val="28"/>
          <w:szCs w:val="28"/>
        </w:rPr>
        <w:t xml:space="preserve"> Variable are the data item whose value may change during the execution of a program.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b) Name any two data types used in C language. 1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Answer:</w:t>
      </w:r>
      <w:r w:rsidRPr="00C968A9">
        <w:rPr>
          <w:rFonts w:cs="DejaVuSerifCondensed"/>
          <w:color w:val="000000" w:themeColor="text1"/>
          <w:sz w:val="28"/>
          <w:szCs w:val="28"/>
        </w:rPr>
        <w:t xml:space="preserve"> Any two data types used in C language are: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i</w:t>
      </w:r>
      <w:proofErr w:type="spellEnd"/>
      <w:r w:rsidRPr="00C968A9">
        <w:rPr>
          <w:rFonts w:cs="DejaVuSerifCondensed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int</w:t>
      </w:r>
      <w:proofErr w:type="spellEnd"/>
      <w:proofErr w:type="gramEnd"/>
      <w:r>
        <w:rPr>
          <w:rFonts w:cs="DejaVuSerifCondensed"/>
          <w:color w:val="000000" w:themeColor="text1"/>
          <w:sz w:val="28"/>
          <w:szCs w:val="28"/>
        </w:rPr>
        <w:t xml:space="preserve">   </w:t>
      </w:r>
      <w:r w:rsidRPr="00C968A9">
        <w:rPr>
          <w:rFonts w:cs="DejaVuSerifCondensed"/>
          <w:color w:val="000000" w:themeColor="text1"/>
          <w:sz w:val="28"/>
          <w:szCs w:val="28"/>
        </w:rPr>
        <w:t xml:space="preserve"> ii) float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c) Give the functions of: 0.5×2=1</w:t>
      </w:r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Answer:</w:t>
      </w:r>
      <w:r>
        <w:rPr>
          <w:rFonts w:cs="DejaVuSerifCondensed"/>
          <w:b/>
          <w:bCs/>
          <w:color w:val="000000" w:themeColor="text1"/>
          <w:sz w:val="28"/>
          <w:szCs w:val="28"/>
        </w:rPr>
        <w:t xml:space="preserve"> 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i</w:t>
      </w:r>
      <w:proofErr w:type="spellEnd"/>
      <w:r w:rsidRPr="00C968A9">
        <w:rPr>
          <w:rFonts w:cs="DejaVuSerifCondensed"/>
          <w:color w:val="000000" w:themeColor="text1"/>
          <w:sz w:val="28"/>
          <w:szCs w:val="28"/>
        </w:rPr>
        <w:t xml:space="preserve">) NAME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AS :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 xml:space="preserve"> The NAME statement renames a file on a disk.</w:t>
      </w:r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ii)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CLOSE :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 xml:space="preserve"> The CLOSE statement is used to close one or all open files.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Rewrite the following program after correcting the bugs: 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DECLARE SUB Series</w:t>
      </w:r>
      <w:r>
        <w:rPr>
          <w:rFonts w:cs="DejaVuSerifCondensed"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(.)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>
        <w:rPr>
          <w:rFonts w:cs="DejaVuSerifCondensed"/>
          <w:color w:val="000000" w:themeColor="text1"/>
          <w:sz w:val="28"/>
          <w:szCs w:val="28"/>
        </w:rPr>
        <w:t>C</w:t>
      </w:r>
      <w:r w:rsidRPr="00C968A9">
        <w:rPr>
          <w:rFonts w:cs="DejaVuSerifCondensed"/>
          <w:color w:val="000000" w:themeColor="text1"/>
          <w:sz w:val="28"/>
          <w:szCs w:val="28"/>
        </w:rPr>
        <w:t>L</w:t>
      </w:r>
      <w:r>
        <w:rPr>
          <w:rFonts w:cs="DejaVuSerifCondensed"/>
          <w:color w:val="000000" w:themeColor="text1"/>
          <w:sz w:val="28"/>
          <w:szCs w:val="28"/>
        </w:rPr>
        <w:t>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EXECUTE Series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SUB Series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REM to generate 2 </w:t>
      </w: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2</w:t>
      </w:r>
      <w:proofErr w:type="spellEnd"/>
      <w:r w:rsidRPr="00C968A9">
        <w:rPr>
          <w:rFonts w:cs="DejaVuSerifCondensed"/>
          <w:color w:val="000000" w:themeColor="text1"/>
          <w:sz w:val="28"/>
          <w:szCs w:val="28"/>
        </w:rPr>
        <w:t xml:space="preserve"> 4 6 10….. </w:t>
      </w:r>
      <w:proofErr w:type="spellStart"/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upto</w:t>
      </w:r>
      <w:proofErr w:type="spellEnd"/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 xml:space="preserve"> 10th term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P=2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Q=2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FOR </w:t>
      </w: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Ctr</w:t>
      </w:r>
      <w:proofErr w:type="spellEnd"/>
      <w:r w:rsidRPr="00C968A9">
        <w:rPr>
          <w:rFonts w:cs="DejaVuSerifCondensed"/>
          <w:color w:val="000000" w:themeColor="text1"/>
          <w:sz w:val="28"/>
          <w:szCs w:val="28"/>
        </w:rPr>
        <w:t>=1 TO 5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DISPLAY P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,Q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,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P=P+Q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Q=P+Q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WEND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END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Series()</w:t>
      </w:r>
      <w:proofErr w:type="gramEnd"/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Debugged Program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DECLARE SUB Series</w:t>
      </w:r>
      <w:r>
        <w:rPr>
          <w:rFonts w:cs="DejaVuSerifCondensed"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( 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CLS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CALL Series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SUB Series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REM to generate 2 </w:t>
      </w: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2</w:t>
      </w:r>
      <w:proofErr w:type="spellEnd"/>
      <w:r w:rsidRPr="00C968A9">
        <w:rPr>
          <w:rFonts w:cs="DejaVuSerifCondensed"/>
          <w:color w:val="000000" w:themeColor="text1"/>
          <w:sz w:val="28"/>
          <w:szCs w:val="28"/>
        </w:rPr>
        <w:t xml:space="preserve"> 4 6 10….. </w:t>
      </w:r>
      <w:proofErr w:type="spellStart"/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upto</w:t>
      </w:r>
      <w:proofErr w:type="spellEnd"/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 xml:space="preserve"> 10th term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P=2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lastRenderedPageBreak/>
        <w:t>Q=2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FOR </w:t>
      </w: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Ctr</w:t>
      </w:r>
      <w:proofErr w:type="spellEnd"/>
      <w:r>
        <w:rPr>
          <w:rFonts w:cs="DejaVuSerifCondensed"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=1 TO 5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PRINT P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,Q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,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P=P+Q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Q=P+Q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NEXT </w:t>
      </w:r>
      <w:proofErr w:type="spellStart"/>
      <w:r w:rsidRPr="00C968A9">
        <w:rPr>
          <w:rFonts w:cs="DejaVuSerifCondensed"/>
          <w:color w:val="000000" w:themeColor="text1"/>
          <w:sz w:val="28"/>
          <w:szCs w:val="28"/>
        </w:rPr>
        <w:t>Ctr</w:t>
      </w:r>
      <w:proofErr w:type="spellEnd"/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 SUB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Write the output of the following program.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DECLARE FUNCTION AREA</w:t>
      </w:r>
      <w:r>
        <w:rPr>
          <w:rFonts w:cs="DejaVuSerifCondensed"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(L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,B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LET L=10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LET B=5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PRINT “The area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= ”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; AREA(L,B)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FUNCTION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AREA(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L,B)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A=L*B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AREA=A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 FUNCTION</w:t>
      </w:r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OUTPU</w:t>
      </w:r>
      <w:r w:rsidRPr="00C968A9">
        <w:rPr>
          <w:rFonts w:cs="DejaVuSerifCondensed"/>
          <w:color w:val="000000" w:themeColor="text1"/>
          <w:sz w:val="28"/>
          <w:szCs w:val="28"/>
        </w:rPr>
        <w:t xml:space="preserve">T: 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The area = 50</w:t>
      </w:r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Study the following program and answer the questions: 1×2=2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DECLARE FUNCTION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Sum(</w:t>
      </w:r>
      <w:proofErr w:type="gramEnd"/>
      <w:r>
        <w:rPr>
          <w:rFonts w:cs="DejaVuSerifCondensed"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A,B)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INPUT “Enter first number: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”;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 xml:space="preserve"> A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INPUT “Enter second number: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”;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 xml:space="preserve"> B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PRINT “The sum of the two number=”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;Sum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(A,B)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FUNCTION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SUM(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A,B)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S=A+B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Sum=S</w:t>
      </w:r>
    </w:p>
    <w:p w:rsid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 FUNCTION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a) List the numerical variables used in the above program.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Answer:</w:t>
      </w:r>
      <w:r>
        <w:rPr>
          <w:rFonts w:cs="DejaVuSerifCondensed"/>
          <w:b/>
          <w:bCs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The numerical variables used in the above program are A, B and S.</w:t>
      </w:r>
    </w:p>
    <w:p w:rsidR="00C968A9" w:rsidRPr="00C968A9" w:rsidRDefault="00C968A9" w:rsidP="00770AF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b) Will the program run if the first line (i.e. DECLARE….) is deleted?</w:t>
      </w:r>
      <w:r w:rsidR="00770AFB">
        <w:rPr>
          <w:rFonts w:cs="DejaVuSerifCondensed"/>
          <w:b/>
          <w:bCs/>
          <w:color w:val="000000" w:themeColor="text1"/>
          <w:sz w:val="28"/>
          <w:szCs w:val="28"/>
        </w:rPr>
        <w:tab/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Answer:</w:t>
      </w:r>
      <w:r>
        <w:rPr>
          <w:rFonts w:cs="DejaVuSerifCondensed"/>
          <w:b/>
          <w:bCs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Yes, the program will run even if the first line (i.e. DECLARE…) is deleted.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>
        <w:rPr>
          <w:rFonts w:cs="DejaVuSerifCondensed"/>
          <w:b/>
          <w:bCs/>
          <w:color w:val="000000" w:themeColor="text1"/>
          <w:sz w:val="28"/>
          <w:szCs w:val="28"/>
        </w:rPr>
        <w:lastRenderedPageBreak/>
        <w:t>14</w:t>
      </w: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a) Write a program using Function…..End Function to get temperature in Celsius from the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proofErr w:type="gramStart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user</w:t>
      </w:r>
      <w:proofErr w:type="gramEnd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 xml:space="preserve"> and then print the temperature in</w:t>
      </w:r>
      <w:r>
        <w:rPr>
          <w:rFonts w:cs="DejaVuSerifCondensed"/>
          <w:b/>
          <w:bCs/>
          <w:color w:val="000000" w:themeColor="text1"/>
          <w:sz w:val="28"/>
          <w:szCs w:val="28"/>
        </w:rPr>
        <w:t xml:space="preserve"> Fahrenheit.(hint: F=9C/5+32)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DECLARE FUNCTION TEMP (C)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CLS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INPUT “ENTER TEMPERATURE IN CELCIUS”; C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PRINT “TEMPERATURE IN FAHRENHEIT=”; TEMP (C)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FUNCTION TEMP (C)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F = 9 * C / 5 + 32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TEMP = F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 FUNCTION</w:t>
      </w:r>
    </w:p>
    <w:p w:rsidR="00C968A9" w:rsidRPr="00C968A9" w:rsidRDefault="00C968A9" w:rsidP="00C96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 xml:space="preserve">Write a program using Sub….End Sub to get a word from the user and then print it </w:t>
      </w:r>
      <w:proofErr w:type="spellStart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inreverse</w:t>
      </w:r>
      <w:proofErr w:type="spellEnd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 xml:space="preserve"> order. 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DECLARE SUB REVERSE (N$)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CLS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INPUT “ENTER ANY STRING”; N$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CALL REVERSE</w:t>
      </w:r>
      <w:r>
        <w:rPr>
          <w:rFonts w:cs="DejaVuSerifCondensed"/>
          <w:color w:val="000000" w:themeColor="text1"/>
          <w:sz w:val="28"/>
          <w:szCs w:val="28"/>
        </w:rPr>
        <w:t xml:space="preserve"> </w:t>
      </w:r>
      <w:r w:rsidRPr="00C968A9">
        <w:rPr>
          <w:rFonts w:cs="DejaVuSerifCondensed"/>
          <w:color w:val="000000" w:themeColor="text1"/>
          <w:sz w:val="28"/>
          <w:szCs w:val="28"/>
        </w:rPr>
        <w:t>(N$)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SUB REVERSE (N$)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FOR I = 1 TO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LEN(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N$)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B$ = MID$(S$, I, 1) + B$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NEXT I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PRINT “REVERSED STRING IS “; B$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 SUB</w:t>
      </w:r>
    </w:p>
    <w:p w:rsidR="00C968A9" w:rsidRPr="00C968A9" w:rsidRDefault="00C968A9" w:rsidP="00C96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DejaVuSerifCondensed"/>
          <w:b/>
          <w:bCs/>
          <w:color w:val="000000" w:themeColor="text1"/>
          <w:sz w:val="28"/>
          <w:szCs w:val="28"/>
        </w:rPr>
      </w:pPr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 xml:space="preserve">A sequential data file called “Marks.dat” contains Name, English, Nepali, </w:t>
      </w:r>
      <w:proofErr w:type="spellStart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Maths</w:t>
      </w:r>
      <w:proofErr w:type="spellEnd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>and  Science</w:t>
      </w:r>
      <w:proofErr w:type="gramEnd"/>
      <w:r w:rsidRPr="00C968A9">
        <w:rPr>
          <w:rFonts w:cs="DejaVuSerifCondensed"/>
          <w:b/>
          <w:bCs/>
          <w:color w:val="000000" w:themeColor="text1"/>
          <w:sz w:val="28"/>
          <w:szCs w:val="28"/>
        </w:rPr>
        <w:t xml:space="preserve"> Fields. Write a program to display all the contents of that data file. 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OPEN “Marks.dat” FOR INPUT AS #1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CLS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PRINT “NAME”, “ENGLISH”, “NEPALI”, “MATHS”, SCIENCE”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 xml:space="preserve">DO WHILE NOT </w:t>
      </w:r>
      <w:proofErr w:type="gramStart"/>
      <w:r w:rsidRPr="00C968A9">
        <w:rPr>
          <w:rFonts w:cs="DejaVuSerifCondensed"/>
          <w:color w:val="000000" w:themeColor="text1"/>
          <w:sz w:val="28"/>
          <w:szCs w:val="28"/>
        </w:rPr>
        <w:t>EOF(</w:t>
      </w:r>
      <w:proofErr w:type="gramEnd"/>
      <w:r w:rsidRPr="00C968A9">
        <w:rPr>
          <w:rFonts w:cs="DejaVuSerifCondensed"/>
          <w:color w:val="000000" w:themeColor="text1"/>
          <w:sz w:val="28"/>
          <w:szCs w:val="28"/>
        </w:rPr>
        <w:t>1)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INPUT #1, N$, E, N, M, 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PRINT N$, E, N, M, S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LOOP</w:t>
      </w:r>
    </w:p>
    <w:p w:rsidR="00C968A9" w:rsidRPr="00C968A9" w:rsidRDefault="00C968A9" w:rsidP="00C968A9">
      <w:pPr>
        <w:autoSpaceDE w:val="0"/>
        <w:autoSpaceDN w:val="0"/>
        <w:adjustRightInd w:val="0"/>
        <w:spacing w:after="0" w:line="240" w:lineRule="auto"/>
        <w:rPr>
          <w:rFonts w:cs="DejaVuSerifCondensed"/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CLOSE #1</w:t>
      </w:r>
    </w:p>
    <w:p w:rsidR="00F804E4" w:rsidRPr="00C968A9" w:rsidRDefault="00C968A9" w:rsidP="00C968A9">
      <w:pPr>
        <w:rPr>
          <w:color w:val="000000" w:themeColor="text1"/>
          <w:sz w:val="28"/>
          <w:szCs w:val="28"/>
        </w:rPr>
      </w:pPr>
      <w:r w:rsidRPr="00C968A9">
        <w:rPr>
          <w:rFonts w:cs="DejaVuSerifCondensed"/>
          <w:color w:val="000000" w:themeColor="text1"/>
          <w:sz w:val="28"/>
          <w:szCs w:val="28"/>
        </w:rPr>
        <w:t>END</w:t>
      </w:r>
    </w:p>
    <w:sectPr w:rsidR="00F804E4" w:rsidRPr="00C968A9" w:rsidSect="0026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1802"/>
    <w:multiLevelType w:val="hybridMultilevel"/>
    <w:tmpl w:val="3830E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68A9"/>
    <w:rsid w:val="002470D6"/>
    <w:rsid w:val="00267662"/>
    <w:rsid w:val="00770AFB"/>
    <w:rsid w:val="00C968A9"/>
    <w:rsid w:val="00F8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4</cp:revision>
  <dcterms:created xsi:type="dcterms:W3CDTF">2020-02-24T13:31:00Z</dcterms:created>
  <dcterms:modified xsi:type="dcterms:W3CDTF">2020-02-25T09:31:00Z</dcterms:modified>
</cp:coreProperties>
</file>