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PLANEJAMENTO ANUAL</w:t>
      </w:r>
    </w:p>
    <w:p>
      <w:pPr>
        <w:pStyle w:val="Subtitle"/>
      </w:pPr>
      <w:r>
        <w:t xml:space="preserve">Documento pedagógico gerado pelo Planify com estrutura anual, conteúdos individualizados e habilidades BNCC associadas.</w:t>
      </w:r>
    </w:p>
    <w:tbl>
      <w:tblPr>
        <w:tblW w:w="1000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Documento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Planejamento anual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Escola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Escola Teste Planify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Professor(a)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Professor(a) Teste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Etapa / Ano-Série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Ensino Fundamental — 5º ano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Componente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História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Carga horária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60 aulas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Tema central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Formação histórica do Brasil</w:t>
            </w:r>
          </w:p>
        </w:tc>
      </w:tr>
    </w:tbl>
    <w:p>
      <w:pPr>
        <w:pStyle w:val="Heading1"/>
      </w:pPr>
      <w:r>
        <w:t xml:space="preserve">Matriz anual de conteúdos, aulas e habilidades</w:t>
      </w:r>
    </w:p>
    <w:tbl>
      <w:tblPr>
        <w:tblW w:w="1000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10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Trimestre</w:t>
            </w:r>
          </w:p>
        </w:tc>
        <w:tc>
          <w:tcPr>
            <w:tcW w:w="9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Aulas</w:t>
            </w:r>
          </w:p>
        </w:tc>
        <w:tc>
          <w:tcPr>
            <w:tcW w:w="19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Conteúdo / Objeto de conhecimento</w:t>
            </w:r>
          </w:p>
        </w:tc>
        <w:tc>
          <w:tcPr>
            <w:tcW w:w="28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Habilidades BNCC</w:t>
            </w:r>
          </w:p>
        </w:tc>
        <w:tc>
          <w:tcPr>
            <w:tcW w:w="22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Objetivos</w:t>
            </w:r>
          </w:p>
        </w:tc>
        <w:tc>
          <w:tcPr>
            <w:tcW w:w="22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Avaliação</w:t>
            </w:r>
          </w:p>
        </w:tc>
      </w:tr>
      <w:tr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1º</w:t>
            </w: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1 a 10</w:t>
            </w: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Povos originários do Brasil</w:t>
            </w:r>
          </w:p>
        </w:tc>
        <w:tc>
          <w:tcPr>
            <w:tcW w:w="2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EF05HI01 — Identificar os processos de formação das culturas e dos povos, relacionando-os com o espaço geográfico ocupado.</w:t>
              <w:br/>
              <w:t xml:space="preserve">EF05HI03 — Analisar o papel das culturas e das religiões na composição identitária dos povos antigos.</w:t>
              <w:br/>
              <w:t xml:space="preserve">EF05HI02 — Identificar os mecanismos de organização do poder político com vistas à compreensão da ideia de Estado.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Povos originários do Brasil, desenvolvendo participação, registro, análise e produção conforme a etapa escolar.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Povos originários do Brasil.</w:t>
            </w:r>
          </w:p>
        </w:tc>
      </w:tr>
      <w:tr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1º</w:t>
            </w: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11 a 20</w:t>
            </w: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Chegada dos portugueses e primeiros contatos</w:t>
            </w:r>
          </w:p>
        </w:tc>
        <w:tc>
          <w:tcPr>
            <w:tcW w:w="2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EF05HI01 — Identificar os processos de formação das culturas e dos povos, relacionando-os com o espaço geográfico ocupado.</w:t>
              <w:br/>
              <w:t xml:space="preserve">EF05HI02 — Identificar os mecanismos de organização do poder político com vistas à compreensão da ideia de Estado.</w:t>
              <w:br/>
              <w:t xml:space="preserve">EF05HI03 — Analisar o papel das culturas e das religiões na composição identitária dos povos antigos.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Chegada dos portugueses e primeiros contatos, desenvolvendo participação, registro, análise e produção conforme a etapa escolar.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Chegada dos portugueses e primeiros contatos.</w:t>
            </w:r>
          </w:p>
        </w:tc>
      </w:tr>
      <w:tr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2º</w:t>
            </w: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21 a 30</w:t>
            </w: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Colonização e organização do território</w:t>
            </w:r>
          </w:p>
        </w:tc>
        <w:tc>
          <w:tcPr>
            <w:tcW w:w="2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EF05HI02 — Identificar os mecanismos de organização do poder político com vistas à compreensão da ideia de Estado.</w:t>
              <w:br/>
              <w:t xml:space="preserve">EF05HI01 — Identificar os processos de formação das culturas e dos povos, relacionando-os com o espaço geográfico ocupado.</w:t>
              <w:br/>
              <w:t xml:space="preserve">EF05HI03 — Analisar o papel das culturas e das religiões na composição identitária dos povos antigos.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Colonização e organização do território, desenvolvendo participação, registro, análise e produção conforme a etapa escolar.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Colonização e organização do território.</w:t>
            </w:r>
          </w:p>
        </w:tc>
      </w:tr>
      <w:tr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2º</w:t>
            </w: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31 a 40</w:t>
            </w: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Cultura, memória e diversidade</w:t>
            </w:r>
          </w:p>
        </w:tc>
        <w:tc>
          <w:tcPr>
            <w:tcW w:w="2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EF05HI01 — Identificar os processos de formação das culturas e dos povos, relacionando-os com o espaço geográfico ocupado.</w:t>
              <w:br/>
              <w:t xml:space="preserve">EF05HI02 — Identificar os mecanismos de organização do poder político com vistas à compreensão da ideia de Estado.</w:t>
              <w:br/>
              <w:t xml:space="preserve">EF05HI03 — Analisar o papel das culturas e das religiões na composição identitária dos povos antigos.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Cultura, memória e diversidade, desenvolvendo participação, registro, análise e produção conforme a etapa escolar.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Cultura, memória e diversidade.</w:t>
            </w:r>
          </w:p>
        </w:tc>
      </w:tr>
      <w:tr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3º</w:t>
            </w: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41 a 50</w:t>
            </w: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Fontes históricas e registros do passado</w:t>
            </w:r>
          </w:p>
        </w:tc>
        <w:tc>
          <w:tcPr>
            <w:tcW w:w="2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EF05HI01 — Identificar os processos de formação das culturas e dos povos, relacionando-os com o espaço geográfico ocupado.</w:t>
              <w:br/>
              <w:t xml:space="preserve">EF05HI02 — Identificar os mecanismos de organização do poder político com vistas à compreensão da ideia de Estado.</w:t>
              <w:br/>
              <w:t xml:space="preserve">EF05HI03 — Analisar o papel das culturas e das religiões na composição identitária dos povos antigos.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Fontes históricas e registros do passado, desenvolvendo participação, registro, análise e produção conforme a etapa escolar.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Fontes históricas e registros do passado.</w:t>
            </w:r>
          </w:p>
        </w:tc>
      </w:tr>
      <w:tr>
        <w:tc>
          <w:tcPr>
            <w:tcW w:w="10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3º</w:t>
            </w: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51 a 60</w:t>
            </w:r>
          </w:p>
        </w:tc>
        <w:tc>
          <w:tcPr>
            <w:tcW w:w="19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Cidadania e participação social</w:t>
            </w:r>
          </w:p>
        </w:tc>
        <w:tc>
          <w:tcPr>
            <w:tcW w:w="28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EF05HI01 — Identificar os processos de formação das culturas e dos povos, relacionando-os com o espaço geográfico ocupado.</w:t>
              <w:br/>
              <w:t xml:space="preserve">EF05HI02 — Identificar os mecanismos de organização do poder político com vistas à compreensão da ideia de Estado.</w:t>
              <w:br/>
              <w:t xml:space="preserve">EF05HI03 — Analisar o papel das culturas e das religiões na composição identitária dos povos antigos.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Cidadania e participação social, desenvolvendo participação, registro, análise e produção conforme a etapa escolar.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Cidadania e participação social.</w:t>
            </w:r>
          </w:p>
        </w:tc>
      </w:tr>
    </w:tbl>
    <w:p>
      <w:pPr>
        <w:pStyle w:val="Heading1"/>
      </w:pPr>
      <w:r>
        <w:t xml:space="preserve">Orientações pedagógicas</w:t>
      </w:r>
    </w:p>
    <w:p>
      <w:pPr>
        <w:pStyle w:val="ListParagraph"/>
        <w:ind w:left="720"/>
      </w:pPr>
      <w:r>
        <w:t xml:space="preserve">• Cada linha apresenta um conteúdo específico, evitando mistura de objetos de conhecimento.</w:t>
      </w:r>
    </w:p>
    <w:p>
      <w:pPr>
        <w:pStyle w:val="ListParagraph"/>
        <w:ind w:left="720"/>
      </w:pPr>
      <w:r>
        <w:t xml:space="preserve">• As habilidades BNCC aparecem com código e descrição, limitadas a até três por conteúdo.</w:t>
      </w:r>
    </w:p>
    <w:p>
      <w:pPr>
        <w:pStyle w:val="ListParagraph"/>
        <w:ind w:left="720"/>
      </w:pPr>
      <w:r>
        <w:t xml:space="preserve">• O planejamento trimestral deve manter o mesmo mapeamento conteúdo → aulas → habilidades desta matriz anual.</w:t>
      </w:r>
    </w:p>
    <w:sectPr>
      <w:pgSz w:w="16838" w:h="11906" w:orient="landscape"/>
      <w:pgMar w:top="900" w:right="720" w:bottom="900" w:left="72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0" w:lineRule="auto"/>
    </w:pPr>
    <w:rPr>
      <w:rFonts w:ascii="Arial" w:hAnsi="Arial"/>
      <w:sz w:val="20"/>
      <w:color w:val="111827"/>
    </w:rPr>
  </w:style>
  <w:style w:type="paragraph" w:styleId="Title">
    <w:name w:val="Title"/>
    <w:basedOn w:val="Normal"/>
    <w:qFormat/>
    <w:pPr>
      <w:spacing w:before="100" w:after="200"/>
    </w:pPr>
    <w:rPr>
      <w:rFonts w:ascii="Arial" w:hAnsi="Arial"/>
      <w:b/>
      <w:sz w:val="36"/>
      <w:color w:val="0F172A"/>
    </w:rPr>
  </w:style>
  <w:style w:type="paragraph" w:styleId="Subtitle">
    <w:name w:val="Subtitle"/>
    <w:basedOn w:val="Normal"/>
    <w:qFormat/>
    <w:rPr>
      <w:rFonts w:ascii="Arial" w:hAnsi="Arial"/>
      <w:sz w:val="22"/>
      <w:color w:val="475569"/>
    </w:rPr>
  </w:style>
  <w:style w:type="paragraph" w:styleId="Heading1">
    <w:name w:val="heading 1"/>
    <w:basedOn w:val="Normal"/>
    <w:next w:val="Normal"/>
    <w:qFormat/>
    <w:pPr>
      <w:spacing w:before="260" w:after="140"/>
      <w:keepNext/>
    </w:pPr>
    <w:rPr>
      <w:rFonts w:ascii="Arial" w:hAnsi="Arial"/>
      <w:b/>
      <w:sz w:val="26"/>
      <w:color w:val="0F766E"/>
    </w:rPr>
  </w:style>
  <w:style w:type="paragraph" w:styleId="CellHeader">
    <w:name w:val="Cell Header"/>
    <w:basedOn w:val="Normal"/>
    <w:qFormat/>
    <w:rPr>
      <w:rFonts w:ascii="Arial" w:hAnsi="Arial"/>
      <w:b/>
      <w:sz w:val="18"/>
      <w:color w:val="0F172A"/>
    </w:rPr>
  </w:style>
  <w:style w:type="paragraph" w:styleId="ListParagraph">
    <w:name w:val="List Paragraph"/>
    <w:basedOn w:val="Normal"/>
    <w:qFormat/>
    <w:pPr>
      <w:spacing w:after="80"/>
    </w:pPr>
    <w:rPr>
      <w:rFonts w:ascii="Arial" w:hAnsi="Arial"/>
      <w:sz w:val="20"/>
      <w:color w:val="33415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Planify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Anual</dc:title>
  <dc:creator>Planify</dc:creator>
  <cp:lastModifiedBy>Planify</cp:lastModifiedBy>
  <dcterms:created xsi:type="dcterms:W3CDTF">2026-05-31T02:33:45.758Z</dcterms:created>
  <dcterms:modified xsi:type="dcterms:W3CDTF">2026-05-31T02:33:45.758Z</dcterms:modified>
</cp:coreProperties>
</file>