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IDENTIFICACIÓN:</w:t>
      </w:r>
    </w:p>
    <w:p w:rsidR="00000000" w:rsidDel="00000000" w:rsidP="00000000" w:rsidRDefault="00000000" w:rsidRPr="00000000" w14:paraId="00000003">
      <w:pPr>
        <w:spacing w:after="0" w:lineRule="auto"/>
        <w:rPr>
          <w:rFonts w:ascii="Arial" w:cs="Arial" w:eastAsia="Arial" w:hAnsi="Arial"/>
          <w:b w:val="1"/>
        </w:rPr>
      </w:pPr>
      <w:r w:rsidDel="00000000" w:rsidR="00000000" w:rsidRPr="00000000">
        <w:rPr>
          <w:rtl w:val="0"/>
        </w:rPr>
      </w:r>
    </w:p>
    <w:tbl>
      <w:tblPr>
        <w:tblStyle w:val="Table1"/>
        <w:tblW w:w="8486.0" w:type="dxa"/>
        <w:jc w:val="left"/>
        <w:tblLayout w:type="fixed"/>
        <w:tblLook w:val="0400"/>
      </w:tblPr>
      <w:tblGrid>
        <w:gridCol w:w="4002"/>
        <w:gridCol w:w="2180"/>
        <w:gridCol w:w="1136"/>
        <w:gridCol w:w="1168"/>
        <w:tblGridChange w:id="0">
          <w:tblGrid>
            <w:gridCol w:w="4002"/>
            <w:gridCol w:w="2180"/>
            <w:gridCol w:w="1136"/>
            <w:gridCol w:w="1168"/>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b w:val="1"/>
                <w:rtl w:val="0"/>
              </w:rPr>
              <w:t xml:space="preserve">FACULTAD</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Ingeniería</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8">
            <w:pPr>
              <w:jc w:val="both"/>
              <w:rPr>
                <w:rFonts w:ascii="Arial" w:cs="Arial" w:eastAsia="Arial" w:hAnsi="Arial"/>
                <w:b w:val="1"/>
              </w:rPr>
            </w:pPr>
            <w:r w:rsidDel="00000000" w:rsidR="00000000" w:rsidRPr="00000000">
              <w:rPr>
                <w:rFonts w:ascii="Arial" w:cs="Arial" w:eastAsia="Arial" w:hAnsi="Arial"/>
                <w:b w:val="1"/>
                <w:rtl w:val="0"/>
              </w:rPr>
              <w:t xml:space="preserve">PROGRAMA ACADÉMICO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Ingeniería de Sistemas</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C">
            <w:pPr>
              <w:jc w:val="both"/>
              <w:rPr>
                <w:rFonts w:ascii="Arial" w:cs="Arial" w:eastAsia="Arial" w:hAnsi="Arial"/>
                <w:b w:val="1"/>
              </w:rPr>
            </w:pPr>
            <w:r w:rsidDel="00000000" w:rsidR="00000000" w:rsidRPr="00000000">
              <w:rPr>
                <w:rFonts w:ascii="Arial" w:cs="Arial" w:eastAsia="Arial" w:hAnsi="Arial"/>
                <w:b w:val="1"/>
                <w:rtl w:val="0"/>
              </w:rPr>
              <w:t xml:space="preserve">CÓDIGO SNIES PROGRAMA ACADÉMICO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jc w:val="both"/>
              <w:rPr>
                <w:rFonts w:ascii="Arial" w:cs="Arial" w:eastAsia="Arial" w:hAnsi="Arial"/>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0">
            <w:pPr>
              <w:jc w:val="both"/>
              <w:rPr>
                <w:rFonts w:ascii="Arial" w:cs="Arial" w:eastAsia="Arial" w:hAnsi="Arial"/>
                <w:b w:val="1"/>
              </w:rPr>
            </w:pPr>
            <w:r w:rsidDel="00000000" w:rsidR="00000000" w:rsidRPr="00000000">
              <w:rPr>
                <w:rFonts w:ascii="Arial" w:cs="Arial" w:eastAsia="Arial" w:hAnsi="Arial"/>
                <w:b w:val="1"/>
                <w:rtl w:val="0"/>
              </w:rPr>
              <w:t xml:space="preserve">MODALIDAD</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Presencial</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NOMBRE DE LA ACTIVIDAD ACADÉMICA</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Análisis de sistemas </w:t>
            </w:r>
          </w:p>
        </w:tc>
      </w:tr>
      <w:tr>
        <w:trPr>
          <w:cantSplit w:val="0"/>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8">
            <w:pPr>
              <w:jc w:val="both"/>
              <w:rPr>
                <w:rFonts w:ascii="Arial" w:cs="Arial" w:eastAsia="Arial" w:hAnsi="Arial"/>
                <w:b w:val="1"/>
              </w:rPr>
            </w:pPr>
            <w:r w:rsidDel="00000000" w:rsidR="00000000" w:rsidRPr="00000000">
              <w:rPr>
                <w:rFonts w:ascii="Arial" w:cs="Arial" w:eastAsia="Arial" w:hAnsi="Arial"/>
                <w:b w:val="1"/>
                <w:rtl w:val="0"/>
              </w:rPr>
              <w:t xml:space="preserve">CÓDIGO DE LA ACTIVIDAD ACADÉMICA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40" w:lineRule="auto"/>
              <w:jc w:val="both"/>
              <w:rPr>
                <w:rFonts w:ascii="Arial" w:cs="Arial" w:eastAsia="Arial" w:hAnsi="Arial"/>
              </w:rPr>
            </w:pPr>
            <w:r w:rsidDel="00000000" w:rsidR="00000000" w:rsidRPr="00000000">
              <w:rPr>
                <w:rtl w:val="0"/>
              </w:rPr>
              <w:t xml:space="preserve">82712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both"/>
              <w:rPr>
                <w:rFonts w:ascii="Arial" w:cs="Arial" w:eastAsia="Arial" w:hAnsi="Arial"/>
                <w:b w:val="1"/>
              </w:rPr>
            </w:pPr>
            <w:r w:rsidDel="00000000" w:rsidR="00000000" w:rsidRPr="00000000">
              <w:rPr>
                <w:rFonts w:ascii="Arial" w:cs="Arial" w:eastAsia="Arial" w:hAnsi="Arial"/>
                <w:rtl w:val="0"/>
              </w:rPr>
              <w:t xml:space="preserve">No aplica ( X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PERIODO ACADÉMICO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No aplica (  )</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jc w:val="both"/>
              <w:rPr>
                <w:rFonts w:ascii="Arial" w:cs="Arial" w:eastAsia="Arial" w:hAnsi="Arial"/>
                <w:b w:val="1"/>
              </w:rPr>
            </w:pPr>
            <w:r w:rsidDel="00000000" w:rsidR="00000000" w:rsidRPr="00000000">
              <w:rPr>
                <w:rFonts w:ascii="Arial" w:cs="Arial" w:eastAsia="Arial" w:hAnsi="Arial"/>
                <w:b w:val="1"/>
                <w:rtl w:val="0"/>
              </w:rPr>
              <w:t xml:space="preserve">N° DE CRÉDITOS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No aplica (  )</w:t>
            </w:r>
          </w:p>
        </w:tc>
      </w:tr>
      <w:tr>
        <w:trPr>
          <w:cantSplit w:val="0"/>
          <w:trHeight w:val="283" w:hRule="atLeast"/>
          <w:tblHeader w:val="0"/>
        </w:trPr>
        <w:tc>
          <w:tcPr>
            <w:tcBorders>
              <w:top w:color="000000" w:space="0" w:sz="6" w:val="single"/>
              <w:left w:color="000000" w:space="0" w:sz="6" w:val="single"/>
              <w:bottom w:color="000000" w:space="0" w:sz="6" w:val="single"/>
              <w:right w:color="000000" w:space="0" w:sz="6" w:val="single"/>
            </w:tcBorders>
            <w:shd w:fill="f2f2f2" w:val="clear"/>
            <w:tcMar>
              <w:left w:w="0.0" w:type="dxa"/>
              <w:right w:w="0.0" w:type="dxa"/>
            </w:tcMar>
            <w:vAlign w:val="center"/>
          </w:tcPr>
          <w:p w:rsidR="00000000" w:rsidDel="00000000" w:rsidP="00000000" w:rsidRDefault="00000000" w:rsidRPr="00000000" w14:paraId="00000024">
            <w:pPr>
              <w:jc w:val="both"/>
              <w:rPr>
                <w:rFonts w:ascii="Arial" w:cs="Arial" w:eastAsia="Arial" w:hAnsi="Arial"/>
                <w:b w:val="1"/>
              </w:rPr>
            </w:pPr>
            <w:r w:rsidDel="00000000" w:rsidR="00000000" w:rsidRPr="00000000">
              <w:rPr>
                <w:rFonts w:ascii="Arial" w:cs="Arial" w:eastAsia="Arial" w:hAnsi="Arial"/>
                <w:b w:val="1"/>
                <w:rtl w:val="0"/>
              </w:rPr>
              <w:t xml:space="preserve">MODALIDAD </w:t>
            </w:r>
          </w:p>
        </w:tc>
        <w:tc>
          <w:tcPr>
            <w:gridSpan w:val="2"/>
            <w:tcBorders>
              <w:top w:color="000000" w:space="0" w:sz="6" w:val="single"/>
              <w:left w:color="000000" w:space="0" w:sz="6" w:val="single"/>
              <w:bottom w:color="000000" w:space="0" w:sz="6" w:val="single"/>
              <w:right w:color="000000" w:space="0" w:sz="6" w:val="single"/>
            </w:tcBorders>
            <w:tcMar>
              <w:left w:w="0.0" w:type="dxa"/>
              <w:right w:w="0.0" w:type="dxa"/>
            </w:tcMar>
            <w:vAlign w:val="center"/>
          </w:tcPr>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Presencial ( X ) Virtual ( ) </w:t>
            </w:r>
          </w:p>
          <w:p w:rsidR="00000000" w:rsidDel="00000000" w:rsidP="00000000" w:rsidRDefault="00000000" w:rsidRPr="00000000" w14:paraId="00000026">
            <w:pPr>
              <w:jc w:val="both"/>
              <w:rPr>
                <w:rFonts w:ascii="Arial" w:cs="Arial" w:eastAsia="Arial" w:hAnsi="Arial"/>
              </w:rPr>
            </w:pPr>
            <w:bookmarkStart w:colFirst="0" w:colLast="0" w:name="_heading=h.ghjwz8xtamsy" w:id="1"/>
            <w:bookmarkEnd w:id="1"/>
            <w:r w:rsidDel="00000000" w:rsidR="00000000" w:rsidRPr="00000000">
              <w:rPr>
                <w:rFonts w:ascii="Arial" w:cs="Arial" w:eastAsia="Arial" w:hAnsi="Arial"/>
                <w:rtl w:val="0"/>
              </w:rPr>
              <w:t xml:space="preserve">Dual( ) Hibrida(  ) </w:t>
            </w:r>
          </w:p>
        </w:tc>
        <w:tc>
          <w:tcPr>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3" w:hRule="atLeast"/>
          <w:tblHeader w:val="0"/>
        </w:trPr>
        <w:tc>
          <w:tcPr>
            <w:tcBorders>
              <w:top w:color="000000" w:space="0" w:sz="6" w:val="single"/>
              <w:left w:color="000000" w:space="0" w:sz="6" w:val="single"/>
              <w:bottom w:color="000000" w:space="0" w:sz="6" w:val="single"/>
              <w:right w:color="000000" w:space="0" w:sz="6" w:val="single"/>
            </w:tcBorders>
            <w:shd w:fill="f2f2f2" w:val="clear"/>
            <w:tcMar>
              <w:left w:w="0.0" w:type="dxa"/>
              <w:right w:w="0.0" w:type="dxa"/>
            </w:tcMar>
            <w:vAlign w:val="center"/>
          </w:tcPr>
          <w:p w:rsidR="00000000" w:rsidDel="00000000" w:rsidP="00000000" w:rsidRDefault="00000000" w:rsidRPr="00000000" w14:paraId="00000029">
            <w:pPr>
              <w:jc w:val="both"/>
              <w:rPr>
                <w:rFonts w:ascii="Arial" w:cs="Arial" w:eastAsia="Arial" w:hAnsi="Arial"/>
                <w:b w:val="1"/>
              </w:rPr>
            </w:pPr>
            <w:r w:rsidDel="00000000" w:rsidR="00000000" w:rsidRPr="00000000">
              <w:rPr>
                <w:rFonts w:ascii="Arial" w:cs="Arial" w:eastAsia="Arial" w:hAnsi="Arial"/>
                <w:b w:val="1"/>
                <w:rtl w:val="0"/>
              </w:rPr>
              <w:t xml:space="preserve">METODOLOGÍA DE LA MODALIDAD </w:t>
            </w:r>
          </w:p>
        </w:tc>
        <w:tc>
          <w:tcPr>
            <w:gridSpan w:val="2"/>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HyFlex (  )  No aplica ( X ) Otra:____________ </w:t>
            </w:r>
          </w:p>
          <w:p w:rsidR="00000000" w:rsidDel="00000000" w:rsidP="00000000" w:rsidRDefault="00000000" w:rsidRPr="00000000" w14:paraId="0000002B">
            <w:pPr>
              <w:jc w:val="both"/>
              <w:rPr>
                <w:rFonts w:ascii="Arial" w:cs="Arial" w:eastAsia="Arial" w:hAnsi="Arial"/>
              </w:rPr>
            </w:pPr>
            <w:bookmarkStart w:colFirst="0" w:colLast="0" w:name="_heading=h.73eeb7own6" w:id="2"/>
            <w:bookmarkEnd w:id="2"/>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3" w:hRule="atLeast"/>
          <w:tblHeader w:val="0"/>
        </w:trPr>
        <w:tc>
          <w:tcPr>
            <w:vMerge w:val="restart"/>
            <w:tcBorders>
              <w:top w:color="000000" w:space="0" w:sz="6" w:val="single"/>
              <w:left w:color="000000" w:space="0" w:sz="6" w:val="single"/>
              <w:bottom w:color="000000" w:space="0" w:sz="6" w:val="single"/>
              <w:right w:color="000000" w:space="0" w:sz="6" w:val="single"/>
            </w:tcBorders>
            <w:shd w:fill="f2f2f2" w:val="clear"/>
            <w:tcMar>
              <w:left w:w="0.0" w:type="dxa"/>
              <w:right w:w="0.0" w:type="dxa"/>
            </w:tcMar>
            <w:vAlign w:val="center"/>
          </w:tcPr>
          <w:p w:rsidR="00000000" w:rsidDel="00000000" w:rsidP="00000000" w:rsidRDefault="00000000" w:rsidRPr="00000000" w14:paraId="0000002E">
            <w:pPr>
              <w:jc w:val="both"/>
              <w:rPr>
                <w:rFonts w:ascii="Arial" w:cs="Arial" w:eastAsia="Arial" w:hAnsi="Arial"/>
                <w:b w:val="1"/>
              </w:rPr>
            </w:pPr>
            <w:r w:rsidDel="00000000" w:rsidR="00000000" w:rsidRPr="00000000">
              <w:rPr>
                <w:rFonts w:ascii="Arial" w:cs="Arial" w:eastAsia="Arial" w:hAnsi="Arial"/>
                <w:b w:val="1"/>
                <w:rtl w:val="0"/>
              </w:rPr>
              <w:t xml:space="preserve">TIPOLOGÍA DE LA ACTIVIDAD ACADÉMICA (solo para HyFlex) </w:t>
            </w:r>
          </w:p>
        </w:tc>
        <w:tc>
          <w:tcPr>
            <w:gridSpan w:val="2"/>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2F">
            <w:pPr>
              <w:shd w:fill="ffffff" w:val="clear"/>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Actividades Académicas con Sincronía Física In Situ o en TAC (IS/TAC) </w:t>
            </w:r>
          </w:p>
        </w:tc>
        <w:tc>
          <w:tcPr>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 N/A</w:t>
            </w:r>
          </w:p>
        </w:tc>
      </w:tr>
      <w:tr>
        <w:trPr>
          <w:cantSplit w:val="0"/>
          <w:trHeight w:val="283" w:hRule="atLeast"/>
          <w:tblHeader w:val="0"/>
        </w:trPr>
        <w:tc>
          <w:tcPr>
            <w:vMerge w:val="continue"/>
            <w:tcBorders>
              <w:top w:color="000000" w:space="0" w:sz="6" w:val="single"/>
              <w:left w:color="000000" w:space="0" w:sz="6" w:val="single"/>
              <w:bottom w:color="000000" w:space="0" w:sz="6" w:val="single"/>
              <w:right w:color="000000" w:space="0" w:sz="6" w:val="single"/>
            </w:tcBorders>
            <w:shd w:fill="f2f2f2" w:val="clear"/>
            <w:tcMar>
              <w:left w:w="0.0" w:type="dxa"/>
              <w:right w:w="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33">
            <w:pPr>
              <w:shd w:fill="ffffff" w:val="clear"/>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Actividades Académicas In Situ (IS) </w:t>
            </w:r>
          </w:p>
        </w:tc>
        <w:tc>
          <w:tcPr>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 N/A</w:t>
            </w:r>
          </w:p>
        </w:tc>
      </w:tr>
      <w:tr>
        <w:trPr>
          <w:cantSplit w:val="0"/>
          <w:trHeight w:val="283" w:hRule="atLeast"/>
          <w:tblHeader w:val="0"/>
        </w:trPr>
        <w:tc>
          <w:tcPr>
            <w:vMerge w:val="continue"/>
            <w:tcBorders>
              <w:top w:color="000000" w:space="0" w:sz="6" w:val="single"/>
              <w:left w:color="000000" w:space="0" w:sz="6" w:val="single"/>
              <w:bottom w:color="000000" w:space="0" w:sz="6" w:val="single"/>
              <w:right w:color="000000" w:space="0" w:sz="6" w:val="single"/>
            </w:tcBorders>
            <w:shd w:fill="f2f2f2" w:val="clear"/>
            <w:tcMar>
              <w:left w:w="0.0" w:type="dxa"/>
              <w:right w:w="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37">
            <w:pPr>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Actividades Académicas con Inserción Parcial de tecnología (IPT) </w:t>
            </w:r>
          </w:p>
        </w:tc>
        <w:tc>
          <w:tcPr>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 N/A</w:t>
            </w:r>
          </w:p>
        </w:tc>
      </w:tr>
      <w:tr>
        <w:trPr>
          <w:cantSplit w:val="0"/>
          <w:trHeight w:val="283" w:hRule="atLeast"/>
          <w:tblHeader w:val="0"/>
        </w:trPr>
        <w:tc>
          <w:tcPr>
            <w:vMerge w:val="continue"/>
            <w:tcBorders>
              <w:top w:color="000000" w:space="0" w:sz="6" w:val="single"/>
              <w:left w:color="000000" w:space="0" w:sz="6" w:val="single"/>
              <w:bottom w:color="000000" w:space="0" w:sz="6" w:val="single"/>
              <w:right w:color="000000" w:space="0" w:sz="6" w:val="single"/>
            </w:tcBorders>
            <w:shd w:fill="f2f2f2" w:val="clear"/>
            <w:tcMar>
              <w:left w:w="0.0" w:type="dxa"/>
              <w:right w:w="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3B">
            <w:pPr>
              <w:jc w:val="both"/>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Actividades académicas con Inserción Total de Tecnologías (ITT) </w:t>
            </w:r>
          </w:p>
        </w:tc>
        <w:tc>
          <w:tcPr>
            <w:tcBorders>
              <w:top w:color="000000" w:space="0" w:sz="6" w:val="single"/>
              <w:left w:color="000000" w:space="0" w:sz="6" w:val="single"/>
              <w:bottom w:color="000000" w:space="0" w:sz="6" w:val="single"/>
              <w:right w:color="000000" w:space="0" w:sz="6" w:val="single"/>
            </w:tcBorders>
            <w:shd w:fill="auto" w:val="clear"/>
            <w:tcMar>
              <w:left w:w="0.0" w:type="dxa"/>
              <w:right w:w="0.0" w:type="dxa"/>
            </w:tcMar>
            <w:vAlign w:val="center"/>
          </w:tcPr>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 N/A</w:t>
            </w:r>
          </w:p>
        </w:tc>
      </w:tr>
      <w:tr>
        <w:trPr>
          <w:cantSplit w:val="0"/>
          <w:trHeight w:val="283" w:hRule="atLeast"/>
          <w:tblHeader w:val="0"/>
        </w:trPr>
        <w:tc>
          <w:tcPr>
            <w:vMerge w:val="restart"/>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E">
            <w:pPr>
              <w:jc w:val="both"/>
              <w:rPr>
                <w:rFonts w:ascii="Arial" w:cs="Arial" w:eastAsia="Arial" w:hAnsi="Arial"/>
                <w:b w:val="1"/>
              </w:rPr>
            </w:pPr>
            <w:r w:rsidDel="00000000" w:rsidR="00000000" w:rsidRPr="00000000">
              <w:rPr>
                <w:rFonts w:ascii="Arial" w:cs="Arial" w:eastAsia="Arial" w:hAnsi="Arial"/>
                <w:b w:val="1"/>
                <w:rtl w:val="0"/>
              </w:rPr>
              <w:t xml:space="preserve">HORAS DE TRABAJO ACADÉMICO </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Actividad con acompañamiento: 64</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both"/>
              <w:rPr>
                <w:rFonts w:ascii="Arial" w:cs="Arial" w:eastAsia="Arial" w:hAnsi="Arial"/>
              </w:rPr>
            </w:pPr>
            <w:r w:rsidDel="00000000" w:rsidR="00000000" w:rsidRPr="00000000">
              <w:rPr>
                <w:rtl w:val="0"/>
              </w:rPr>
            </w:r>
          </w:p>
        </w:tc>
      </w:tr>
      <w:tr>
        <w:trPr>
          <w:cantSplit w:val="0"/>
          <w:trHeight w:val="283" w:hRule="atLeast"/>
          <w:tblHeader w:val="0"/>
        </w:trPr>
        <w:tc>
          <w:tcPr>
            <w:vMerge w:val="continue"/>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Actividad autónoma: 80</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both"/>
              <w:rPr>
                <w:rFonts w:ascii="Arial" w:cs="Arial" w:eastAsia="Arial" w:hAnsi="Arial"/>
              </w:rPr>
            </w:pPr>
            <w:r w:rsidDel="00000000" w:rsidR="00000000" w:rsidRPr="00000000">
              <w:rPr>
                <w:rtl w:val="0"/>
              </w:rPr>
            </w:r>
          </w:p>
        </w:tc>
      </w:tr>
      <w:tr>
        <w:trPr>
          <w:cantSplit w:val="0"/>
          <w:trHeight w:val="283" w:hRule="atLeast"/>
          <w:tblHeader w:val="0"/>
        </w:trPr>
        <w:tc>
          <w:tcPr>
            <w:vMerge w:val="continue"/>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Total: 144</w:t>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48">
            <w:pPr>
              <w:jc w:val="both"/>
              <w:rPr>
                <w:rFonts w:ascii="Arial" w:cs="Arial" w:eastAsia="Arial" w:hAnsi="Arial"/>
              </w:rPr>
            </w:pPr>
            <w:r w:rsidDel="00000000" w:rsidR="00000000" w:rsidRPr="00000000">
              <w:rPr>
                <w:rtl w:val="0"/>
              </w:rPr>
            </w:r>
          </w:p>
        </w:tc>
      </w:tr>
      <w:tr>
        <w:trPr>
          <w:cantSplit w:val="0"/>
          <w:trHeight w:val="131"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A">
            <w:pPr>
              <w:jc w:val="both"/>
              <w:rPr>
                <w:rFonts w:ascii="Arial" w:cs="Arial" w:eastAsia="Arial" w:hAnsi="Arial"/>
                <w:b w:val="1"/>
              </w:rPr>
            </w:pPr>
            <w:r w:rsidDel="00000000" w:rsidR="00000000" w:rsidRPr="00000000">
              <w:rPr>
                <w:rFonts w:ascii="Arial" w:cs="Arial" w:eastAsia="Arial" w:hAnsi="Arial"/>
                <w:b w:val="1"/>
                <w:rtl w:val="0"/>
              </w:rPr>
              <w:t xml:space="preserve">EDUCACIÓN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Formal ( X  )       No formal (  )</w:t>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4E">
            <w:pPr>
              <w:jc w:val="both"/>
              <w:rPr>
                <w:rFonts w:ascii="Arial" w:cs="Arial" w:eastAsia="Arial" w:hAnsi="Arial"/>
                <w:b w:val="1"/>
              </w:rPr>
            </w:pPr>
            <w:r w:rsidDel="00000000" w:rsidR="00000000" w:rsidRPr="00000000">
              <w:rPr>
                <w:rFonts w:ascii="Arial" w:cs="Arial" w:eastAsia="Arial" w:hAnsi="Arial"/>
                <w:b w:val="1"/>
                <w:rtl w:val="0"/>
              </w:rPr>
              <w:t xml:space="preserve">NIVEL DE FORMACIÓN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Pregrado ( X )    Posgrado (  )    No aplica ( )</w:t>
            </w:r>
          </w:p>
        </w:tc>
      </w:tr>
      <w:tr>
        <w:trPr>
          <w:cantSplit w:val="0"/>
          <w:trHeight w:val="131"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EXTENSIÓN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Diplomado (  )      Curso corto (  )     Otro (  ) </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¿Cuál? _________ No aplica (X )</w:t>
            </w:r>
          </w:p>
        </w:tc>
      </w:tr>
      <w:tr>
        <w:trPr>
          <w:cantSplit w:val="0"/>
          <w:trHeight w:val="131"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7">
            <w:pPr>
              <w:jc w:val="both"/>
              <w:rPr>
                <w:rFonts w:ascii="Arial" w:cs="Arial" w:eastAsia="Arial" w:hAnsi="Arial"/>
                <w:b w:val="1"/>
              </w:rPr>
            </w:pPr>
            <w:r w:rsidDel="00000000" w:rsidR="00000000" w:rsidRPr="00000000">
              <w:rPr>
                <w:rFonts w:ascii="Arial" w:cs="Arial" w:eastAsia="Arial" w:hAnsi="Arial"/>
                <w:b w:val="1"/>
                <w:rtl w:val="0"/>
              </w:rPr>
              <w:t xml:space="preserve">TIPO DE CURSO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hd w:fill="ffffff" w:val="clear"/>
              <w:jc w:val="both"/>
              <w:rPr>
                <w:rFonts w:ascii="Arial" w:cs="Arial" w:eastAsia="Arial" w:hAnsi="Arial"/>
                <w:highlight w:val="white"/>
              </w:rPr>
            </w:pPr>
            <w:r w:rsidDel="00000000" w:rsidR="00000000" w:rsidRPr="00000000">
              <w:rPr>
                <w:rFonts w:ascii="Arial" w:cs="Arial" w:eastAsia="Arial" w:hAnsi="Arial"/>
                <w:highlight w:val="white"/>
                <w:rtl w:val="0"/>
              </w:rPr>
              <w:t xml:space="preserve">Actividad académica (  )</w:t>
              <w:tab/>
              <w:t xml:space="preserve">Módulo ( X )  </w:t>
            </w:r>
          </w:p>
          <w:p w:rsidR="00000000" w:rsidDel="00000000" w:rsidP="00000000" w:rsidRDefault="00000000" w:rsidRPr="00000000" w14:paraId="00000059">
            <w:pPr>
              <w:shd w:fill="ffffff" w:val="clear"/>
              <w:jc w:val="both"/>
              <w:rPr>
                <w:rFonts w:ascii="Arial" w:cs="Arial" w:eastAsia="Arial" w:hAnsi="Arial"/>
                <w:highlight w:val="white"/>
              </w:rPr>
            </w:pPr>
            <w:r w:rsidDel="00000000" w:rsidR="00000000" w:rsidRPr="00000000">
              <w:rPr>
                <w:rFonts w:ascii="Arial" w:cs="Arial" w:eastAsia="Arial" w:hAnsi="Arial"/>
                <w:highlight w:val="white"/>
                <w:rtl w:val="0"/>
              </w:rPr>
              <w:t xml:space="preserve">Otro (   )      ¿Cuál?                    </w:t>
              <w:tab/>
              <w:t xml:space="preserve"> </w:t>
            </w:r>
          </w:p>
          <w:p w:rsidR="00000000" w:rsidDel="00000000" w:rsidP="00000000" w:rsidRDefault="00000000" w:rsidRPr="00000000" w14:paraId="0000005A">
            <w:pPr>
              <w:shd w:fill="ffffff" w:val="clear"/>
              <w:jc w:val="both"/>
              <w:rPr>
                <w:rFonts w:ascii="Arial" w:cs="Arial" w:eastAsia="Arial" w:hAnsi="Arial"/>
                <w:highlight w:val="white"/>
              </w:rPr>
            </w:pPr>
            <w:r w:rsidDel="00000000" w:rsidR="00000000" w:rsidRPr="00000000">
              <w:rPr>
                <w:rFonts w:ascii="Arial" w:cs="Arial" w:eastAsia="Arial" w:hAnsi="Arial"/>
                <w:highlight w:val="white"/>
                <w:rtl w:val="0"/>
              </w:rPr>
              <w:t xml:space="preserve">No aplica (  ) </w:t>
            </w:r>
          </w:p>
        </w:tc>
      </w:tr>
      <w:tr>
        <w:trPr>
          <w:cantSplit w:val="0"/>
          <w:trHeight w:val="131"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D">
            <w:pPr>
              <w:jc w:val="both"/>
              <w:rPr>
                <w:rFonts w:ascii="Arial" w:cs="Arial" w:eastAsia="Arial" w:hAnsi="Arial"/>
                <w:b w:val="1"/>
                <w:highlight w:val="white"/>
              </w:rPr>
            </w:pPr>
            <w:r w:rsidDel="00000000" w:rsidR="00000000" w:rsidRPr="00000000">
              <w:rPr>
                <w:rFonts w:ascii="Arial" w:cs="Arial" w:eastAsia="Arial" w:hAnsi="Arial"/>
                <w:b w:val="1"/>
                <w:shd w:fill="f3f3f3" w:val="clear"/>
                <w:rtl w:val="0"/>
              </w:rPr>
              <w:t xml:space="preserve">TIPO DE METODOLOGÍA DE LA ACTIVIDAD ACADÉMICA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Teórico – Práctico ( X ) </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Práctico (  )</w:t>
            </w:r>
          </w:p>
        </w:tc>
      </w:tr>
      <w:tr>
        <w:trPr>
          <w:cantSplit w:val="0"/>
          <w:trHeight w:val="49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b w:val="1"/>
                <w:rtl w:val="0"/>
              </w:rPr>
              <w:t xml:space="preserve">PERFIL DEL PROFESOR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Fonts w:ascii="Arial" w:cs="Arial" w:eastAsia="Arial" w:hAnsi="Arial"/>
                <w:rtl w:val="0"/>
              </w:rPr>
              <w:t xml:space="preserve">Ingeniero de sistemas, electrónico o afín, con Maestría y experiencia en Docencia Universitaria. Experto en desarrollo y aplicación de sistemas de información, con dominio en JAVA, PHP, ASP, HTML, bases de datos y servidores, con amplio conocimiento en diseño de software, modelado y temas relacionados a sistemas informáticos. Profesional ético y moral con manejo de pedagogía</w:t>
            </w:r>
          </w:p>
        </w:tc>
      </w:tr>
    </w:tbl>
    <w:p w:rsidR="00000000" w:rsidDel="00000000" w:rsidP="00000000" w:rsidRDefault="00000000" w:rsidRPr="00000000" w14:paraId="00000066">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JUSTIFICACIÓN DEL CURSO: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A">
      <w:pPr>
        <w:spacing w:after="0" w:lineRule="auto"/>
        <w:jc w:val="both"/>
        <w:rPr>
          <w:rFonts w:ascii="Arial" w:cs="Arial" w:eastAsia="Arial" w:hAnsi="Arial"/>
        </w:rPr>
      </w:pPr>
      <w:r w:rsidDel="00000000" w:rsidR="00000000" w:rsidRPr="00000000">
        <w:rPr>
          <w:rFonts w:ascii="Arial" w:cs="Arial" w:eastAsia="Arial" w:hAnsi="Arial"/>
          <w:rtl w:val="0"/>
        </w:rPr>
        <w:t xml:space="preserve">En el proceso del desarrollo de sistemas de información, para las organizaciones es de vital importancia contar con profesionales que analicen el entorno, los requerimientos exigidos por el cliente, las leyes vigentes y los entornos tecnológicos no solo para desarrollar la aplicación sino para que sepan ofrecer y posicionar su negocio en el contexto.</w:t>
      </w:r>
    </w:p>
    <w:p w:rsidR="00000000" w:rsidDel="00000000" w:rsidP="00000000" w:rsidRDefault="00000000" w:rsidRPr="00000000" w14:paraId="0000006B">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Rule="auto"/>
        <w:jc w:val="both"/>
        <w:rPr>
          <w:rFonts w:ascii="Arial" w:cs="Arial" w:eastAsia="Arial" w:hAnsi="Arial"/>
        </w:rPr>
      </w:pPr>
      <w:r w:rsidDel="00000000" w:rsidR="00000000" w:rsidRPr="00000000">
        <w:rPr>
          <w:rFonts w:ascii="Arial" w:cs="Arial" w:eastAsia="Arial" w:hAnsi="Arial"/>
          <w:rtl w:val="0"/>
        </w:rPr>
        <w:t xml:space="preserve">Esto implica que se deben alinear procesos técnicos con los procesos de negocio, obteniendo así aprendizajes reales implementados en empresas productivas. El propósito de este espacio académico es el de introducir el análisis, diseño e implementación para promover sistemas mejores.</w:t>
      </w:r>
    </w:p>
    <w:p w:rsidR="00000000" w:rsidDel="00000000" w:rsidP="00000000" w:rsidRDefault="00000000" w:rsidRPr="00000000" w14:paraId="0000006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OBJETIVO GENERAL: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1">
      <w:pPr>
        <w:spacing w:after="0" w:lineRule="auto"/>
        <w:jc w:val="both"/>
        <w:rPr>
          <w:rFonts w:ascii="Arial" w:cs="Arial" w:eastAsia="Arial" w:hAnsi="Arial"/>
          <w:b w:val="1"/>
        </w:rPr>
      </w:pPr>
      <w:r w:rsidDel="00000000" w:rsidR="00000000" w:rsidRPr="00000000">
        <w:rPr>
          <w:rFonts w:ascii="Arial" w:cs="Arial" w:eastAsia="Arial" w:hAnsi="Arial"/>
          <w:rtl w:val="0"/>
        </w:rPr>
        <w:t xml:space="preserve">Identificar el propósito del sistema propuesto, incluyendo comunicación desarrollador-cliente, usuarios, diagrama de flujo, diccionario y procedimientos.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OBJETIVOS ESPECÍFICOS: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5">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Comprender la organización y sus procesos, incluyendo el modelado y análisis de negocio.</w:t>
      </w:r>
      <w:r w:rsidDel="00000000" w:rsidR="00000000" w:rsidRPr="00000000">
        <w:rPr>
          <w:rtl w:val="0"/>
        </w:rPr>
      </w:r>
    </w:p>
    <w:p w:rsidR="00000000" w:rsidDel="00000000" w:rsidP="00000000" w:rsidRDefault="00000000" w:rsidRPr="00000000" w14:paraId="00000076">
      <w:pPr>
        <w:numPr>
          <w:ilvl w:val="0"/>
          <w:numId w:val="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Aplicar metodología UML para identificar casos de uso y desarrollar el sistema.</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RESULTADOS DE APRENDIZAJE DE ASIGNATURA - RAA:</w:t>
      </w:r>
    </w:p>
    <w:tbl>
      <w:tblPr>
        <w:tblStyle w:val="Table2"/>
        <w:tblW w:w="7774.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8"/>
        <w:gridCol w:w="6446"/>
        <w:tblGridChange w:id="0">
          <w:tblGrid>
            <w:gridCol w:w="1328"/>
            <w:gridCol w:w="6446"/>
          </w:tblGrid>
        </w:tblGridChange>
      </w:tblGrid>
      <w:tr>
        <w:trPr>
          <w:cantSplit w:val="0"/>
          <w:tblHeader w:val="0"/>
        </w:trPr>
        <w:tc>
          <w:tcPr/>
          <w:p w:rsidR="00000000" w:rsidDel="00000000" w:rsidP="00000000" w:rsidRDefault="00000000" w:rsidRPr="00000000" w14:paraId="0000007A">
            <w:pPr>
              <w:jc w:val="center"/>
              <w:rPr>
                <w:b w:val="1"/>
                <w:sz w:val="20"/>
                <w:szCs w:val="20"/>
              </w:rPr>
            </w:pPr>
            <w:r w:rsidDel="00000000" w:rsidR="00000000" w:rsidRPr="00000000">
              <w:rPr>
                <w:b w:val="1"/>
                <w:sz w:val="20"/>
                <w:szCs w:val="20"/>
                <w:rtl w:val="0"/>
              </w:rPr>
              <w:t xml:space="preserve">Código</w:t>
            </w:r>
          </w:p>
        </w:tc>
        <w:tc>
          <w:tcPr/>
          <w:p w:rsidR="00000000" w:rsidDel="00000000" w:rsidP="00000000" w:rsidRDefault="00000000" w:rsidRPr="00000000" w14:paraId="0000007B">
            <w:pPr>
              <w:jc w:val="center"/>
              <w:rPr>
                <w:b w:val="1"/>
                <w:sz w:val="20"/>
                <w:szCs w:val="20"/>
              </w:rPr>
            </w:pPr>
            <w:r w:rsidDel="00000000" w:rsidR="00000000" w:rsidRPr="00000000">
              <w:rPr>
                <w:b w:val="1"/>
                <w:sz w:val="20"/>
                <w:szCs w:val="20"/>
                <w:rtl w:val="0"/>
              </w:rPr>
              <w:t xml:space="preserve">Declaración del RAA</w:t>
            </w:r>
          </w:p>
        </w:tc>
      </w:tr>
      <w:tr>
        <w:trPr>
          <w:cantSplit w:val="0"/>
          <w:tblHeader w:val="0"/>
        </w:trPr>
        <w:tc>
          <w:tcPr/>
          <w:p w:rsidR="00000000" w:rsidDel="00000000" w:rsidP="00000000" w:rsidRDefault="00000000" w:rsidRPr="00000000" w14:paraId="0000007C">
            <w:pPr>
              <w:jc w:val="both"/>
              <w:rPr>
                <w:b w:val="1"/>
                <w:sz w:val="20"/>
                <w:szCs w:val="20"/>
              </w:rPr>
            </w:pPr>
            <w:r w:rsidDel="00000000" w:rsidR="00000000" w:rsidRPr="00000000">
              <w:rPr>
                <w:b w:val="1"/>
                <w:color w:val="bfbfbf"/>
                <w:sz w:val="20"/>
                <w:szCs w:val="20"/>
                <w:rtl w:val="0"/>
              </w:rPr>
              <w:t xml:space="preserve">N/A</w:t>
            </w:r>
            <w:r w:rsidDel="00000000" w:rsidR="00000000" w:rsidRPr="00000000">
              <w:rPr>
                <w:rtl w:val="0"/>
              </w:rPr>
            </w:r>
          </w:p>
        </w:tc>
        <w:tc>
          <w:tcPr/>
          <w:p w:rsidR="00000000" w:rsidDel="00000000" w:rsidP="00000000" w:rsidRDefault="00000000" w:rsidRPr="00000000" w14:paraId="0000007D">
            <w:pPr>
              <w:jc w:val="both"/>
              <w:rPr/>
            </w:pPr>
            <w:r w:rsidDel="00000000" w:rsidR="00000000" w:rsidRPr="00000000">
              <w:rPr>
                <w:rtl w:val="0"/>
              </w:rPr>
              <w:t xml:space="preserve">Analizar sistemas complejos con enfoque en calidad e integración, utilizando técnicas y herramientas modernas de la Ingeniería de Sistemas.</w:t>
            </w:r>
          </w:p>
        </w:tc>
      </w:tr>
    </w:tbl>
    <w:p w:rsidR="00000000" w:rsidDel="00000000" w:rsidP="00000000" w:rsidRDefault="00000000" w:rsidRPr="00000000" w14:paraId="0000007E">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7F">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PLANEACIÓN DIDÁCTICA:</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pacing w:after="0" w:lineRule="auto"/>
        <w:ind w:left="108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Distribuciones temáticas y de actividades</w:t>
      </w:r>
    </w:p>
    <w:p w:rsidR="00000000" w:rsidDel="00000000" w:rsidP="00000000" w:rsidRDefault="00000000" w:rsidRPr="00000000" w14:paraId="00000083">
      <w:pPr>
        <w:spacing w:after="0" w:lineRule="auto"/>
        <w:rPr>
          <w:rFonts w:ascii="Arial" w:cs="Arial" w:eastAsia="Arial" w:hAnsi="Arial"/>
          <w:b w:val="1"/>
        </w:rPr>
      </w:pPr>
      <w:r w:rsidDel="00000000" w:rsidR="00000000" w:rsidRPr="00000000">
        <w:rPr>
          <w:rtl w:val="0"/>
        </w:rPr>
      </w:r>
    </w:p>
    <w:tbl>
      <w:tblPr>
        <w:tblStyle w:val="Table3"/>
        <w:tblW w:w="8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9"/>
        <w:gridCol w:w="2241"/>
        <w:gridCol w:w="1709"/>
        <w:gridCol w:w="839"/>
        <w:gridCol w:w="1707"/>
        <w:gridCol w:w="838"/>
        <w:tblGridChange w:id="0">
          <w:tblGrid>
            <w:gridCol w:w="1159"/>
            <w:gridCol w:w="2241"/>
            <w:gridCol w:w="1709"/>
            <w:gridCol w:w="839"/>
            <w:gridCol w:w="1707"/>
            <w:gridCol w:w="838"/>
          </w:tblGrid>
        </w:tblGridChange>
      </w:tblGrid>
      <w:tr>
        <w:trPr>
          <w:cantSplit w:val="0"/>
          <w:trHeight w:val="1035" w:hRule="atLeast"/>
          <w:tblHeader w:val="0"/>
        </w:trPr>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00"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 de sesión </w:t>
            </w:r>
          </w:p>
        </w:tc>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00"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Tema</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00"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Actividad con acompañamiento</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00"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Horas</w:t>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00"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Actividad autónoma</w:t>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00"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Horas</w:t>
            </w:r>
          </w:p>
        </w:tc>
      </w:tr>
      <w:tr>
        <w:trPr>
          <w:cantSplit w:val="0"/>
          <w:trHeight w:val="394" w:hRule="atLeast"/>
          <w:tblHeader w:val="0"/>
        </w:trPr>
        <w:tc>
          <w:tcPr/>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1: Introducción y Fundamentos</w:t>
              <w:br w:type="textWrapping"/>
            </w: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del syllabus. Introducción, metodología y evaluación.</w:t>
              <w:br w:type="textWrapping"/>
              <w:t xml:space="preserve">Fundamento de análisis</w:t>
            </w:r>
          </w:p>
        </w:tc>
        <w:tc>
          <w:tcPr/>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oral. Clase interactiva.</w:t>
              <w:br w:type="textWrapping"/>
              <w:t xml:space="preserve">Explicación de fundamentos del análisis</w:t>
            </w:r>
          </w:p>
        </w:tc>
        <w:tc>
          <w:tcPr/>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 diagnóstica.</w:t>
              <w:br w:type="textWrapping"/>
              <w:t xml:space="preserve">Lectura de material entregado por docente.</w:t>
            </w:r>
          </w:p>
        </w:tc>
        <w:tc>
          <w:tcPr/>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Técnicas de recolección de datos.</w:t>
              <w:br w:type="textWrapping"/>
              <w:t xml:space="preserve">- Entrevista</w:t>
              <w:br w:type="textWrapping"/>
              <w:t xml:space="preserve">- Cuestionarios</w:t>
              <w:br w:type="textWrapping"/>
              <w:t xml:space="preserve">- Observación directa</w:t>
              <w:br w:type="textWrapping"/>
              <w:t xml:space="preserve">- Encuesta</w:t>
            </w:r>
          </w:p>
        </w:tc>
        <w:tc>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Exposiciones por parte de los estudiantes en grupos de cada técnica</w:t>
            </w:r>
          </w:p>
        </w:tc>
        <w:tc>
          <w:tcPr/>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de material entregado por docente.</w:t>
            </w:r>
          </w:p>
        </w:tc>
        <w:tc>
          <w:tcPr/>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Cuestionarios</w:t>
              <w:br w:type="textWrapping"/>
              <w:t xml:space="preserve">- Prototipos</w:t>
            </w:r>
          </w:p>
        </w:tc>
        <w:tc>
          <w:tcPr/>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Exposición del tema en grupo por parte de los estudiantes</w:t>
            </w:r>
          </w:p>
        </w:tc>
        <w:tc>
          <w:tcPr/>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de material entregado por docente</w:t>
            </w:r>
          </w:p>
        </w:tc>
        <w:tc>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2: Organización y Sistemas de Información</w:t>
            </w:r>
            <w:r w:rsidDel="00000000" w:rsidR="00000000" w:rsidRPr="00000000">
              <w:rPr>
                <w:rtl w:val="0"/>
              </w:rPr>
            </w:r>
          </w:p>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La organización y los procesos de negocio</w:t>
              <w:br w:type="textWrapping"/>
              <w:t xml:space="preserve">Introducción a los sistemas de información</w:t>
            </w:r>
          </w:p>
        </w:tc>
        <w:tc>
          <w:tcPr/>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en power point y explicación por parte del profesor</w:t>
            </w:r>
          </w:p>
        </w:tc>
        <w:tc>
          <w:tcPr/>
          <w:p w:rsidR="00000000" w:rsidDel="00000000" w:rsidP="00000000" w:rsidRDefault="00000000" w:rsidRPr="00000000" w14:paraId="000000A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Repaso de los videos dados por el docente sobre el tema tratado en clase.</w:t>
            </w:r>
          </w:p>
        </w:tc>
        <w:tc>
          <w:tcPr/>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0A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Parcial Primer Corte</w:t>
              <w:br w:type="textWrapping"/>
              <w:t xml:space="preserve">Socialización Notas Primer Corte</w:t>
            </w:r>
          </w:p>
        </w:tc>
        <w:tc>
          <w:tcPr/>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Acompañamiento al desarrollo del parcial y socialización de notas</w:t>
            </w:r>
          </w:p>
        </w:tc>
        <w:tc>
          <w:tcPr/>
          <w:p w:rsidR="00000000" w:rsidDel="00000000" w:rsidP="00000000" w:rsidRDefault="00000000" w:rsidRPr="00000000" w14:paraId="000000A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A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independiente del parcial</w:t>
            </w:r>
          </w:p>
        </w:tc>
        <w:tc>
          <w:tcPr/>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14:paraId="000000A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Unidad 3: Ciclo de Vida del Software y Modelos de Desarrollo (Parte 1)</w:t>
              <w:br w:type="textWrapping"/>
              <w:t xml:space="preserve">Procesos y ciclo de vida del software</w:t>
            </w:r>
          </w:p>
        </w:tc>
        <w:tc>
          <w:tcPr/>
          <w:p w:rsidR="00000000" w:rsidDel="00000000" w:rsidP="00000000" w:rsidRDefault="00000000" w:rsidRPr="00000000" w14:paraId="000000A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en power point y explicación por parte del profesor</w:t>
            </w:r>
          </w:p>
        </w:tc>
        <w:tc>
          <w:tcPr/>
          <w:p w:rsidR="00000000" w:rsidDel="00000000" w:rsidP="00000000" w:rsidRDefault="00000000" w:rsidRPr="00000000" w14:paraId="000000A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A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taller con ejercicios propuestos</w:t>
            </w:r>
          </w:p>
        </w:tc>
        <w:tc>
          <w:tcPr/>
          <w:p w:rsidR="00000000" w:rsidDel="00000000" w:rsidP="00000000" w:rsidRDefault="00000000" w:rsidRPr="00000000" w14:paraId="000000A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B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14:paraId="000000B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Modelos de desarrollo de software:</w:t>
              <w:br w:type="textWrapping"/>
              <w:t xml:space="preserve">- Modelo incremental</w:t>
              <w:br w:type="textWrapping"/>
              <w:t xml:space="preserve">- Modelo en espiral</w:t>
              <w:br w:type="textWrapping"/>
              <w:t xml:space="preserve">- Modelo lineal secuencial</w:t>
              <w:br w:type="textWrapping"/>
              <w:t xml:space="preserve">- Modelo merisse</w:t>
              <w:br w:type="textWrapping"/>
              <w:t xml:space="preserve">- Métrica V3</w:t>
              <w:br w:type="textWrapping"/>
              <w:t xml:space="preserve">- Modelo de construcción de prototipos</w:t>
            </w:r>
          </w:p>
        </w:tc>
        <w:tc>
          <w:tcPr/>
          <w:p w:rsidR="00000000" w:rsidDel="00000000" w:rsidP="00000000" w:rsidRDefault="00000000" w:rsidRPr="00000000" w14:paraId="000000B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Exposiciones en grupo por parte de los estudiantes sobre los modelos</w:t>
            </w:r>
          </w:p>
        </w:tc>
        <w:tc>
          <w:tcPr/>
          <w:p w:rsidR="00000000" w:rsidDel="00000000" w:rsidP="00000000" w:rsidRDefault="00000000" w:rsidRPr="00000000" w14:paraId="000000B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B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del material entregado por el docente para la realización del taller</w:t>
            </w:r>
          </w:p>
        </w:tc>
        <w:tc>
          <w:tcPr/>
          <w:p w:rsidR="00000000" w:rsidDel="00000000" w:rsidP="00000000" w:rsidRDefault="00000000" w:rsidRPr="00000000" w14:paraId="000000B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B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p w:rsidR="00000000" w:rsidDel="00000000" w:rsidP="00000000" w:rsidRDefault="00000000" w:rsidRPr="00000000" w14:paraId="000000B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Modelos de desarrollo de software:</w:t>
              <w:br w:type="textWrapping"/>
              <w:t xml:space="preserve">- Modelo MDSI</w:t>
              <w:br w:type="textWrapping"/>
              <w:t xml:space="preserve">- Modelo SSADM V4</w:t>
              <w:br w:type="textWrapping"/>
              <w:t xml:space="preserve">- Desarrollo rápido de aplicaciones</w:t>
              <w:br w:type="textWrapping"/>
              <w:t xml:space="preserve">- Proceso Unificado de Rational (RUP)</w:t>
              <w:br w:type="textWrapping"/>
              <w:t xml:space="preserve">- Metodología UML</w:t>
            </w:r>
          </w:p>
        </w:tc>
        <w:tc>
          <w:tcPr/>
          <w:p w:rsidR="00000000" w:rsidDel="00000000" w:rsidP="00000000" w:rsidRDefault="00000000" w:rsidRPr="00000000" w14:paraId="000000B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Exposiciones en grupo por parte de los estudiantes sobre los modelos</w:t>
            </w:r>
          </w:p>
        </w:tc>
        <w:tc>
          <w:tcPr/>
          <w:p w:rsidR="00000000" w:rsidDel="00000000" w:rsidP="00000000" w:rsidRDefault="00000000" w:rsidRPr="00000000" w14:paraId="000000B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del material entregado por el docente para la realización del taller</w:t>
            </w:r>
          </w:p>
        </w:tc>
        <w:tc>
          <w:tcPr/>
          <w:p w:rsidR="00000000" w:rsidDel="00000000" w:rsidP="00000000" w:rsidRDefault="00000000" w:rsidRPr="00000000" w14:paraId="000000B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B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p w:rsidR="00000000" w:rsidDel="00000000" w:rsidP="00000000" w:rsidRDefault="00000000" w:rsidRPr="00000000" w14:paraId="000000B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4: Análisis y Modelado de Negocio</w:t>
            </w:r>
          </w:p>
          <w:p w:rsidR="00000000" w:rsidDel="00000000" w:rsidP="00000000" w:rsidRDefault="00000000" w:rsidRPr="00000000" w14:paraId="000000BE">
            <w:pPr>
              <w:jc w:val="both"/>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Modelo de análisis de negocio</w:t>
              <w:br w:type="textWrapping"/>
              <w:t xml:space="preserve">Modelado de negocio</w:t>
            </w:r>
          </w:p>
        </w:tc>
        <w:tc>
          <w:tcPr/>
          <w:p w:rsidR="00000000" w:rsidDel="00000000" w:rsidP="00000000" w:rsidRDefault="00000000" w:rsidRPr="00000000" w14:paraId="000000B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oral. Clase interactiva.</w:t>
              <w:br w:type="textWrapping"/>
              <w:t xml:space="preserve">Uso de la herramienta Rational Rose</w:t>
            </w:r>
          </w:p>
        </w:tc>
        <w:tc>
          <w:tcPr/>
          <w:p w:rsidR="00000000" w:rsidDel="00000000" w:rsidP="00000000" w:rsidRDefault="00000000" w:rsidRPr="00000000" w14:paraId="000000C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C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de material entregado por docente.</w:t>
            </w:r>
          </w:p>
        </w:tc>
        <w:tc>
          <w:tcPr/>
          <w:p w:rsidR="00000000" w:rsidDel="00000000" w:rsidP="00000000" w:rsidRDefault="00000000" w:rsidRPr="00000000" w14:paraId="000000C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C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C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Parcial Segundo Corte</w:t>
              <w:br w:type="textWrapping"/>
              <w:t xml:space="preserve">Socialización Notas Segundo Corte</w:t>
            </w:r>
          </w:p>
        </w:tc>
        <w:tc>
          <w:tcPr/>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Acompañamiento al desarrollo del parcial y socialización de notas</w:t>
            </w:r>
          </w:p>
        </w:tc>
        <w:tc>
          <w:tcPr/>
          <w:p w:rsidR="00000000" w:rsidDel="00000000" w:rsidP="00000000" w:rsidRDefault="00000000" w:rsidRPr="00000000" w14:paraId="000000C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C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independiente del parcial</w:t>
            </w:r>
          </w:p>
        </w:tc>
        <w:tc>
          <w:tcPr/>
          <w:p w:rsidR="00000000" w:rsidDel="00000000" w:rsidP="00000000" w:rsidRDefault="00000000" w:rsidRPr="00000000" w14:paraId="000000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C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14:paraId="000000C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5: Requerimientos y Casos de Uso </w:t>
            </w:r>
          </w:p>
          <w:p w:rsidR="00000000" w:rsidDel="00000000" w:rsidP="00000000" w:rsidRDefault="00000000" w:rsidRPr="00000000" w14:paraId="000000C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modelado de requerimientos y casos de uso</w:t>
            </w:r>
          </w:p>
        </w:tc>
        <w:tc>
          <w:tcPr/>
          <w:p w:rsidR="00000000" w:rsidDel="00000000" w:rsidP="00000000" w:rsidRDefault="00000000" w:rsidRPr="00000000" w14:paraId="000000C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en power point y explicación por parte del profesor</w:t>
            </w:r>
          </w:p>
        </w:tc>
        <w:tc>
          <w:tcPr/>
          <w:p w:rsidR="00000000" w:rsidDel="00000000" w:rsidP="00000000" w:rsidRDefault="00000000" w:rsidRPr="00000000" w14:paraId="000000C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actividades de fortalecimiento académico.</w:t>
              <w:br w:type="textWrapping"/>
              <w:t xml:space="preserve">Lectura de material entregado por docente</w:t>
            </w:r>
          </w:p>
        </w:tc>
        <w:tc>
          <w:tcPr/>
          <w:p w:rsidR="00000000" w:rsidDel="00000000" w:rsidP="00000000" w:rsidRDefault="00000000" w:rsidRPr="00000000" w14:paraId="000000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D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p w:rsidR="00000000" w:rsidDel="00000000" w:rsidP="00000000" w:rsidRDefault="00000000" w:rsidRPr="00000000" w14:paraId="000000D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Qué es un requerimiento, tipos de requerimientos</w:t>
              <w:br w:type="textWrapping"/>
              <w:t xml:space="preserve">Requerimientos funcionales y no funcionales</w:t>
            </w:r>
          </w:p>
        </w:tc>
        <w:tc>
          <w:tcPr/>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Uso de video multimedia para la explicación del tema</w:t>
              <w:br w:type="textWrapping"/>
              <w:t xml:space="preserve">Presentación oral. Clase interactiva.</w:t>
            </w:r>
          </w:p>
        </w:tc>
        <w:tc>
          <w:tcPr/>
          <w:p w:rsidR="00000000" w:rsidDel="00000000" w:rsidP="00000000" w:rsidRDefault="00000000" w:rsidRPr="00000000" w14:paraId="000000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de material entregado por docente</w:t>
            </w:r>
          </w:p>
        </w:tc>
        <w:tc>
          <w:tcPr/>
          <w:p w:rsidR="00000000" w:rsidDel="00000000" w:rsidP="00000000" w:rsidRDefault="00000000" w:rsidRPr="00000000" w14:paraId="000000D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94" w:hRule="atLeast"/>
          <w:tblHeader w:val="0"/>
        </w:trPr>
        <w:tc>
          <w:tcPr/>
          <w:p w:rsidR="00000000" w:rsidDel="00000000" w:rsidP="00000000" w:rsidRDefault="00000000" w:rsidRPr="00000000" w14:paraId="000000D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p w:rsidR="00000000" w:rsidDel="00000000" w:rsidP="00000000" w:rsidRDefault="00000000" w:rsidRPr="00000000" w14:paraId="000000D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modelo de requisitos Reservas de vuelos</w:t>
              <w:br w:type="textWrapping"/>
              <w:t xml:space="preserve">Dependencia de los distintos modelos del proceso de software del modelo de casos de uso</w:t>
              <w:br w:type="textWrapping"/>
              <w:t xml:space="preserve">El modelo de información o modelo del dominio del problema</w:t>
            </w:r>
          </w:p>
        </w:tc>
        <w:tc>
          <w:tcPr/>
          <w:p w:rsidR="00000000" w:rsidDel="00000000" w:rsidP="00000000" w:rsidRDefault="00000000" w:rsidRPr="00000000" w14:paraId="000000D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un caso de estudio por parte del profesor</w:t>
              <w:br w:type="textWrapping"/>
              <w:t xml:space="preserve">Clase interactiva</w:t>
            </w:r>
          </w:p>
        </w:tc>
        <w:tc>
          <w:tcPr/>
          <w:p w:rsidR="00000000" w:rsidDel="00000000" w:rsidP="00000000" w:rsidRDefault="00000000" w:rsidRPr="00000000" w14:paraId="000000D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D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de material entregado por docente.</w:t>
            </w:r>
          </w:p>
        </w:tc>
        <w:tc>
          <w:tcPr/>
          <w:p w:rsidR="00000000" w:rsidDel="00000000" w:rsidP="00000000" w:rsidRDefault="00000000" w:rsidRPr="00000000" w14:paraId="000000D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439" w:hRule="atLeast"/>
          <w:tblHeader w:val="0"/>
        </w:trPr>
        <w:tc>
          <w:tcPr/>
          <w:p w:rsidR="00000000" w:rsidDel="00000000" w:rsidP="00000000" w:rsidRDefault="00000000" w:rsidRPr="00000000" w14:paraId="000000D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problema</w:t>
              <w:br w:type="textWrapping"/>
              <w:t xml:space="preserve">Identificación de actores y casos de uso</w:t>
              <w:br w:type="textWrapping"/>
              <w:t xml:space="preserve">Delimitación de un sistema según los actores</w:t>
              <w:br w:type="textWrapping"/>
              <w:t xml:space="preserve">Documentación de actores</w:t>
              <w:br w:type="textWrapping"/>
              <w:t xml:space="preserve">Casos de uso tipos y documentación de los casos de uso</w:t>
              <w:br w:type="textWrapping"/>
              <w:t xml:space="preserve">Diagrama de clases</w:t>
            </w:r>
          </w:p>
        </w:tc>
        <w:tc>
          <w:tcPr/>
          <w:p w:rsidR="00000000" w:rsidDel="00000000" w:rsidP="00000000" w:rsidRDefault="00000000" w:rsidRPr="00000000" w14:paraId="000000D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oral. Clase interactiva.</w:t>
              <w:br w:type="textWrapping"/>
              <w:t xml:space="preserve">Continuación del caso de estudio</w:t>
            </w:r>
          </w:p>
        </w:tc>
        <w:tc>
          <w:tcPr/>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Seguimiento al caso de estudio</w:t>
            </w:r>
          </w:p>
        </w:tc>
        <w:tc>
          <w:tcPr/>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439" w:hRule="atLeast"/>
          <w:tblHeader w:val="0"/>
        </w:trPr>
        <w:tc>
          <w:tcPr/>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Parcial Tercer Corte</w:t>
              <w:br w:type="textWrapping"/>
              <w:t xml:space="preserve">Socialización Notas Tercer Corte</w:t>
            </w:r>
          </w:p>
        </w:tc>
        <w:tc>
          <w:tcPr/>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Sustentación proyecto final</w:t>
              <w:br w:type="textWrapping"/>
              <w:t xml:space="preserve">Resolución de Parcial Tercer Corte y entrega de notas</w:t>
            </w:r>
          </w:p>
        </w:tc>
        <w:tc>
          <w:tcPr/>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Retroalimentación trabajos finales</w:t>
              <w:br w:type="textWrapping"/>
              <w:t xml:space="preserve">Desarrollo de actividades de fortalecimiento académico</w:t>
            </w:r>
          </w:p>
        </w:tc>
        <w:tc>
          <w:tcPr/>
          <w:p w:rsidR="00000000" w:rsidDel="00000000" w:rsidP="00000000" w:rsidRDefault="00000000" w:rsidRPr="00000000" w14:paraId="000000E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439" w:hRule="atLeast"/>
          <w:tblHeader w:val="0"/>
        </w:trPr>
        <w:tc>
          <w:tcPr/>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p w:rsidR="00000000" w:rsidDel="00000000" w:rsidP="00000000" w:rsidRDefault="00000000" w:rsidRPr="00000000" w14:paraId="000000E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6: Proyecto Final</w:t>
              <w:br w:type="textWrapping"/>
            </w:r>
          </w:p>
          <w:p w:rsidR="00000000" w:rsidDel="00000000" w:rsidP="00000000" w:rsidRDefault="00000000" w:rsidRPr="00000000" w14:paraId="000000E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Proyecto Final: El modelo de requisitos </w:t>
            </w:r>
          </w:p>
        </w:tc>
        <w:tc>
          <w:tcPr/>
          <w:p w:rsidR="00000000" w:rsidDel="00000000" w:rsidP="00000000" w:rsidRDefault="00000000" w:rsidRPr="00000000" w14:paraId="000000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oral. Clase interactiva.</w:t>
              <w:br w:type="textWrapping"/>
              <w:t xml:space="preserve">Nuevo caso de estudio</w:t>
            </w:r>
          </w:p>
        </w:tc>
        <w:tc>
          <w:tcPr/>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E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Lectura de material entregado por docente</w:t>
            </w:r>
          </w:p>
        </w:tc>
        <w:tc>
          <w:tcPr/>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ind w:left="108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F1">
      <w:pPr>
        <w:numPr>
          <w:ilvl w:val="1"/>
          <w:numId w:val="1"/>
        </w:numPr>
        <w:pBdr>
          <w:top w:space="0" w:sz="0" w:val="nil"/>
          <w:left w:space="0" w:sz="0" w:val="nil"/>
          <w:bottom w:space="0" w:sz="0" w:val="nil"/>
          <w:right w:space="0" w:sz="0" w:val="nil"/>
          <w:between w:space="0" w:sz="0" w:val="nil"/>
        </w:pBdr>
        <w:spacing w:after="0" w:lineRule="auto"/>
        <w:ind w:left="108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Referencias bibliográficas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Rule="auto"/>
        <w:ind w:left="108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3">
      <w:pPr>
        <w:numPr>
          <w:ilvl w:val="2"/>
          <w:numId w:val="1"/>
        </w:numPr>
        <w:pBdr>
          <w:top w:space="0" w:sz="0" w:val="nil"/>
          <w:left w:space="0" w:sz="0" w:val="nil"/>
          <w:bottom w:space="0" w:sz="0" w:val="nil"/>
          <w:right w:space="0" w:sz="0" w:val="nil"/>
          <w:between w:space="0" w:sz="0" w:val="nil"/>
        </w:pBdr>
        <w:spacing w:after="0" w:lineRule="auto"/>
        <w:ind w:left="1800" w:hanging="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Recursos educativos internos (Corhuila)</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ind w:left="108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5">
      <w:pPr>
        <w:numPr>
          <w:ilvl w:val="0"/>
          <w:numId w:val="4"/>
        </w:numPr>
        <w:spacing w:after="0" w:lineRule="auto"/>
        <w:ind w:left="1080" w:hanging="360"/>
        <w:jc w:val="both"/>
        <w:rPr>
          <w:rFonts w:ascii="Arial" w:cs="Arial" w:eastAsia="Arial" w:hAnsi="Arial"/>
        </w:rPr>
      </w:pPr>
      <w:r w:rsidDel="00000000" w:rsidR="00000000" w:rsidRPr="00000000">
        <w:rPr>
          <w:rFonts w:ascii="Arial" w:cs="Arial" w:eastAsia="Arial" w:hAnsi="Arial"/>
          <w:rtl w:val="0"/>
        </w:rPr>
        <w:t xml:space="preserve">Schmuller, J., &amp; Garza Marín, A. D. (2000). Aprendiendo UML en 24 horas.</w:t>
      </w:r>
    </w:p>
    <w:p w:rsidR="00000000" w:rsidDel="00000000" w:rsidP="00000000" w:rsidRDefault="00000000" w:rsidRPr="00000000" w14:paraId="000000F6">
      <w:pPr>
        <w:numPr>
          <w:ilvl w:val="0"/>
          <w:numId w:val="4"/>
        </w:numPr>
        <w:spacing w:after="0" w:lineRule="auto"/>
        <w:ind w:left="1080" w:hanging="360"/>
        <w:jc w:val="both"/>
        <w:rPr>
          <w:rFonts w:ascii="Arial" w:cs="Arial" w:eastAsia="Arial" w:hAnsi="Arial"/>
        </w:rPr>
      </w:pPr>
      <w:r w:rsidDel="00000000" w:rsidR="00000000" w:rsidRPr="00000000">
        <w:rPr>
          <w:rFonts w:ascii="Arial" w:cs="Arial" w:eastAsia="Arial" w:hAnsi="Arial"/>
          <w:rtl w:val="0"/>
        </w:rPr>
        <w:t xml:space="preserve">Pons, N. (2016). Linux: principios básicos de uso del sistema. Ediciones ENI.</w:t>
      </w:r>
    </w:p>
    <w:p w:rsidR="00000000" w:rsidDel="00000000" w:rsidP="00000000" w:rsidRDefault="00000000" w:rsidRPr="00000000" w14:paraId="000000F7">
      <w:pPr>
        <w:numPr>
          <w:ilvl w:val="0"/>
          <w:numId w:val="4"/>
        </w:numPr>
        <w:spacing w:after="0" w:lineRule="auto"/>
        <w:ind w:left="1080" w:hanging="360"/>
        <w:jc w:val="both"/>
        <w:rPr>
          <w:rFonts w:ascii="Arial" w:cs="Arial" w:eastAsia="Arial" w:hAnsi="Arial"/>
        </w:rPr>
      </w:pPr>
      <w:r w:rsidDel="00000000" w:rsidR="00000000" w:rsidRPr="00000000">
        <w:rPr>
          <w:rFonts w:ascii="Arial" w:cs="Arial" w:eastAsia="Arial" w:hAnsi="Arial"/>
          <w:rtl w:val="0"/>
        </w:rPr>
        <w:t xml:space="preserve">Viñas, R. B., &amp; Llinàs, F. A. (2003). Sistema operativo GNU/Linux básico. UOC.</w:t>
      </w:r>
    </w:p>
    <w:p w:rsidR="00000000" w:rsidDel="00000000" w:rsidP="00000000" w:rsidRDefault="00000000" w:rsidRPr="00000000" w14:paraId="000000F8">
      <w:pPr>
        <w:numPr>
          <w:ilvl w:val="0"/>
          <w:numId w:val="4"/>
        </w:numPr>
        <w:spacing w:after="0" w:lineRule="auto"/>
        <w:ind w:left="1080" w:hanging="360"/>
        <w:jc w:val="both"/>
        <w:rPr>
          <w:rFonts w:ascii="Arial" w:cs="Arial" w:eastAsia="Arial" w:hAnsi="Arial"/>
        </w:rPr>
      </w:pPr>
      <w:r w:rsidDel="00000000" w:rsidR="00000000" w:rsidRPr="00000000">
        <w:rPr>
          <w:rFonts w:ascii="Arial" w:cs="Arial" w:eastAsia="Arial" w:hAnsi="Arial"/>
          <w:rtl w:val="0"/>
        </w:rPr>
        <w:t xml:space="preserve">Rohaut, S. (2017). Linux: Dominar la administración del sistema. Ediciones ENI.</w:t>
      </w:r>
    </w:p>
    <w:p w:rsidR="00000000" w:rsidDel="00000000" w:rsidP="00000000" w:rsidRDefault="00000000" w:rsidRPr="00000000" w14:paraId="000000F9">
      <w:pPr>
        <w:numPr>
          <w:ilvl w:val="0"/>
          <w:numId w:val="4"/>
        </w:numPr>
        <w:spacing w:after="0" w:lineRule="auto"/>
        <w:ind w:left="1080" w:hanging="360"/>
        <w:jc w:val="both"/>
        <w:rPr>
          <w:rFonts w:ascii="Arial" w:cs="Arial" w:eastAsia="Arial" w:hAnsi="Arial"/>
        </w:rPr>
      </w:pPr>
      <w:r w:rsidDel="00000000" w:rsidR="00000000" w:rsidRPr="00000000">
        <w:rPr>
          <w:rFonts w:ascii="Arial" w:cs="Arial" w:eastAsia="Arial" w:hAnsi="Arial"/>
          <w:rtl w:val="0"/>
        </w:rPr>
        <w:t xml:space="preserve">Rohaut, S. (2017). Linux: Dominar la administración del sistema. Ediciones ENI.</w:t>
      </w:r>
    </w:p>
    <w:p w:rsidR="00000000" w:rsidDel="00000000" w:rsidP="00000000" w:rsidRDefault="00000000" w:rsidRPr="00000000" w14:paraId="000000FA">
      <w:pPr>
        <w:numPr>
          <w:ilvl w:val="0"/>
          <w:numId w:val="4"/>
        </w:numPr>
        <w:spacing w:after="0" w:lineRule="auto"/>
        <w:ind w:left="1080" w:hanging="360"/>
        <w:jc w:val="both"/>
        <w:rPr>
          <w:rFonts w:ascii="Arial" w:cs="Arial" w:eastAsia="Arial" w:hAnsi="Arial"/>
        </w:rPr>
      </w:pPr>
      <w:r w:rsidDel="00000000" w:rsidR="00000000" w:rsidRPr="00000000">
        <w:rPr>
          <w:rFonts w:ascii="Arial" w:cs="Arial" w:eastAsia="Arial" w:hAnsi="Arial"/>
          <w:rtl w:val="0"/>
        </w:rPr>
        <w:t xml:space="preserve">Wolf, G. (2015). Fundamentos de sistemas operativos. Lulu. com.</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ind w:left="180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C">
      <w:pPr>
        <w:numPr>
          <w:ilvl w:val="2"/>
          <w:numId w:val="1"/>
        </w:numPr>
        <w:pBdr>
          <w:top w:space="0" w:sz="0" w:val="nil"/>
          <w:left w:space="0" w:sz="0" w:val="nil"/>
          <w:bottom w:space="0" w:sz="0" w:val="nil"/>
          <w:right w:space="0" w:sz="0" w:val="nil"/>
          <w:between w:space="0" w:sz="0" w:val="nil"/>
        </w:pBdr>
        <w:spacing w:after="0" w:lineRule="auto"/>
        <w:ind w:left="1800" w:hanging="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Recursos educativos externos</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Senn, J. A.</w:t>
      </w:r>
      <w:r w:rsidDel="00000000" w:rsidR="00000000" w:rsidRPr="00000000">
        <w:rPr>
          <w:rFonts w:ascii="Arial" w:cs="Arial" w:eastAsia="Arial" w:hAnsi="Arial"/>
          <w:rtl w:val="0"/>
        </w:rPr>
        <w:t xml:space="preserve"> (2007). </w:t>
      </w:r>
      <w:r w:rsidDel="00000000" w:rsidR="00000000" w:rsidRPr="00000000">
        <w:rPr>
          <w:rFonts w:ascii="Arial" w:cs="Arial" w:eastAsia="Arial" w:hAnsi="Arial"/>
          <w:i w:val="1"/>
          <w:rtl w:val="0"/>
        </w:rPr>
        <w:t xml:space="preserve">Análisis y diseño de sistemas de información</w:t>
      </w:r>
      <w:r w:rsidDel="00000000" w:rsidR="00000000" w:rsidRPr="00000000">
        <w:rPr>
          <w:rFonts w:ascii="Arial" w:cs="Arial" w:eastAsia="Arial" w:hAnsi="Arial"/>
          <w:rtl w:val="0"/>
        </w:rPr>
        <w:t xml:space="preserve"> (2da ed.). McGraw-Hill.</w:t>
      </w:r>
      <w:hyperlink r:id="rId7">
        <w:r w:rsidDel="00000000" w:rsidR="00000000" w:rsidRPr="00000000">
          <w:rPr>
            <w:rFonts w:ascii="Arial" w:cs="Arial" w:eastAsia="Arial" w:hAnsi="Arial"/>
            <w:color w:val="1155cc"/>
            <w:u w:val="single"/>
            <w:rtl w:val="0"/>
          </w:rPr>
          <w:t xml:space="preserve">Analisis y diseño de sistemas de información - Senn James (2da edición)_compressed.pdf</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u w:val="none"/>
        </w:rPr>
      </w:pPr>
      <w:r w:rsidDel="00000000" w:rsidR="00000000" w:rsidRPr="00000000">
        <w:rPr>
          <w:rFonts w:ascii="Arial" w:cs="Arial" w:eastAsia="Arial" w:hAnsi="Arial"/>
          <w:b w:val="1"/>
          <w:rtl w:val="0"/>
        </w:rPr>
        <w:t xml:space="preserve">Kendall, K. E., &amp; Kendall, J. E.</w:t>
      </w:r>
      <w:r w:rsidDel="00000000" w:rsidR="00000000" w:rsidRPr="00000000">
        <w:rPr>
          <w:rFonts w:ascii="Arial" w:cs="Arial" w:eastAsia="Arial" w:hAnsi="Arial"/>
          <w:rtl w:val="0"/>
        </w:rPr>
        <w:t xml:space="preserve"> (2010). </w:t>
      </w:r>
      <w:r w:rsidDel="00000000" w:rsidR="00000000" w:rsidRPr="00000000">
        <w:rPr>
          <w:rFonts w:ascii="Arial" w:cs="Arial" w:eastAsia="Arial" w:hAnsi="Arial"/>
          <w:i w:val="1"/>
          <w:rtl w:val="0"/>
        </w:rPr>
        <w:t xml:space="preserve">Análisis y diseño de sistemas</w:t>
      </w:r>
      <w:r w:rsidDel="00000000" w:rsidR="00000000" w:rsidRPr="00000000">
        <w:rPr>
          <w:rFonts w:ascii="Arial" w:cs="Arial" w:eastAsia="Arial" w:hAnsi="Arial"/>
          <w:rtl w:val="0"/>
        </w:rPr>
        <w:t xml:space="preserve"> (8va ed.). Pearson Educación. </w:t>
      </w:r>
      <w:hyperlink r:id="rId8">
        <w:r w:rsidDel="00000000" w:rsidR="00000000" w:rsidRPr="00000000">
          <w:rPr>
            <w:rFonts w:ascii="Arial" w:cs="Arial" w:eastAsia="Arial" w:hAnsi="Arial"/>
            <w:color w:val="1155cc"/>
            <w:u w:val="single"/>
            <w:rtl w:val="0"/>
          </w:rPr>
          <w:t xml:space="preserve">Analisis y Diseno de Sistemas</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u w:val="none"/>
        </w:rPr>
      </w:pPr>
      <w:r w:rsidDel="00000000" w:rsidR="00000000" w:rsidRPr="00000000">
        <w:rPr>
          <w:rFonts w:ascii="Arial" w:cs="Arial" w:eastAsia="Arial" w:hAnsi="Arial"/>
          <w:b w:val="1"/>
          <w:rtl w:val="0"/>
        </w:rPr>
        <w:t xml:space="preserve">Yourdon, E.</w:t>
      </w:r>
      <w:r w:rsidDel="00000000" w:rsidR="00000000" w:rsidRPr="00000000">
        <w:rPr>
          <w:rFonts w:ascii="Arial" w:cs="Arial" w:eastAsia="Arial" w:hAnsi="Arial"/>
          <w:rtl w:val="0"/>
        </w:rPr>
        <w:t xml:space="preserve"> (1989). </w:t>
      </w:r>
      <w:r w:rsidDel="00000000" w:rsidR="00000000" w:rsidRPr="00000000">
        <w:rPr>
          <w:rFonts w:ascii="Arial" w:cs="Arial" w:eastAsia="Arial" w:hAnsi="Arial"/>
          <w:i w:val="1"/>
          <w:rtl w:val="0"/>
        </w:rPr>
        <w:t xml:space="preserve">Análisis estructurado moderno</w:t>
      </w:r>
      <w:r w:rsidDel="00000000" w:rsidR="00000000" w:rsidRPr="00000000">
        <w:rPr>
          <w:rFonts w:ascii="Arial" w:cs="Arial" w:eastAsia="Arial" w:hAnsi="Arial"/>
          <w:rtl w:val="0"/>
        </w:rPr>
        <w:t xml:space="preserve">. Prentice Hall. </w:t>
      </w:r>
      <w:hyperlink r:id="rId9">
        <w:r w:rsidDel="00000000" w:rsidR="00000000" w:rsidRPr="00000000">
          <w:rPr>
            <w:rFonts w:ascii="Arial" w:cs="Arial" w:eastAsia="Arial" w:hAnsi="Arial"/>
            <w:color w:val="1155cc"/>
            <w:u w:val="single"/>
            <w:rtl w:val="0"/>
          </w:rPr>
          <w:t xml:space="preserve">Análisis Estructurado Moderno</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EVALUACIÓN FORMATIVA Y DEL APRENDIZAJE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7.1. Escala de valoración para programas académicos de pregrado.</w:t>
      </w:r>
    </w:p>
    <w:p w:rsidR="00000000" w:rsidDel="00000000" w:rsidP="00000000" w:rsidRDefault="00000000" w:rsidRPr="00000000" w14:paraId="00000108">
      <w:pPr>
        <w:widowControl w:val="0"/>
        <w:spacing w:after="0" w:before="8" w:line="240" w:lineRule="auto"/>
        <w:jc w:val="center"/>
        <w:rPr>
          <w:rFonts w:ascii="Arial" w:cs="Arial" w:eastAsia="Arial" w:hAnsi="Arial"/>
          <w:b w:val="1"/>
        </w:rPr>
      </w:pPr>
      <w:r w:rsidDel="00000000" w:rsidR="00000000" w:rsidRPr="00000000">
        <w:rPr>
          <w:rFonts w:ascii="Arial" w:cs="Arial" w:eastAsia="Arial" w:hAnsi="Arial"/>
          <w:b w:val="1"/>
          <w:sz w:val="28"/>
          <w:szCs w:val="28"/>
        </w:rPr>
        <w:drawing>
          <wp:inline distB="114300" distT="114300" distL="114300" distR="114300">
            <wp:extent cx="3769752" cy="3256936"/>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69752" cy="325693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A">
      <w:pPr>
        <w:ind w:left="720" w:firstLine="0"/>
        <w:jc w:val="both"/>
        <w:rPr>
          <w:rFonts w:ascii="Arial" w:cs="Arial" w:eastAsia="Arial" w:hAnsi="Arial"/>
          <w:b w:val="1"/>
        </w:rPr>
      </w:pPr>
      <w:r w:rsidDel="00000000" w:rsidR="00000000" w:rsidRPr="00000000">
        <w:rPr>
          <w:rFonts w:ascii="Arial" w:cs="Arial" w:eastAsia="Arial" w:hAnsi="Arial"/>
          <w:b w:val="1"/>
          <w:rtl w:val="0"/>
        </w:rPr>
        <w:t xml:space="preserve">7.2. Escala de valoración para programas académicos de posgrado</w:t>
      </w:r>
    </w:p>
    <w:p w:rsidR="00000000" w:rsidDel="00000000" w:rsidP="00000000" w:rsidRDefault="00000000" w:rsidRPr="00000000" w14:paraId="0000010B">
      <w:pPr>
        <w:widowControl w:val="0"/>
        <w:spacing w:after="0" w:before="8" w:line="240" w:lineRule="auto"/>
        <w:jc w:val="center"/>
        <w:rPr>
          <w:rFonts w:ascii="Arial" w:cs="Arial" w:eastAsia="Arial" w:hAnsi="Arial"/>
          <w:b w:val="1"/>
        </w:rPr>
      </w:pPr>
      <w:r w:rsidDel="00000000" w:rsidR="00000000" w:rsidRPr="00000000">
        <w:rPr/>
        <w:drawing>
          <wp:inline distB="0" distT="0" distL="0" distR="0">
            <wp:extent cx="3835294" cy="2890382"/>
            <wp:effectExtent b="0" l="0" r="0" t="0"/>
            <wp:docPr descr="Tabla&#10;&#10;Descripción generada automáticamente" id="19" name="image2.png"/>
            <a:graphic>
              <a:graphicData uri="http://schemas.openxmlformats.org/drawingml/2006/picture">
                <pic:pic>
                  <pic:nvPicPr>
                    <pic:cNvPr descr="Tabla&#10;&#10;Descripción generada automáticamente" id="0" name="image2.png"/>
                    <pic:cNvPicPr preferRelativeResize="0"/>
                  </pic:nvPicPr>
                  <pic:blipFill>
                    <a:blip r:embed="rId11"/>
                    <a:srcRect b="0" l="0" r="0" t="0"/>
                    <a:stretch>
                      <a:fillRect/>
                    </a:stretch>
                  </pic:blipFill>
                  <pic:spPr>
                    <a:xfrm>
                      <a:off x="0" y="0"/>
                      <a:ext cx="3835294" cy="2890382"/>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D">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E">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rPr>
      </w:pPr>
      <w:bookmarkStart w:colFirst="0" w:colLast="0" w:name="_heading=h.30j0zll" w:id="3"/>
      <w:bookmarkEnd w:id="3"/>
      <w:r w:rsidDel="00000000" w:rsidR="00000000" w:rsidRPr="00000000">
        <w:rPr>
          <w:rtl w:val="0"/>
        </w:rPr>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2"/>
        <w:gridCol w:w="1859"/>
        <w:gridCol w:w="1872"/>
        <w:gridCol w:w="1835"/>
        <w:gridCol w:w="1366"/>
        <w:tblGridChange w:id="0">
          <w:tblGrid>
            <w:gridCol w:w="1562"/>
            <w:gridCol w:w="1859"/>
            <w:gridCol w:w="1872"/>
            <w:gridCol w:w="1835"/>
            <w:gridCol w:w="1366"/>
          </w:tblGrid>
        </w:tblGridChange>
      </w:tblGrid>
      <w:tr>
        <w:trPr>
          <w:cantSplit w:val="0"/>
          <w:tblHeader w:val="1"/>
        </w:trPr>
        <w:tc>
          <w:tcPr/>
          <w:p w:rsidR="00000000" w:rsidDel="00000000" w:rsidP="00000000" w:rsidRDefault="00000000" w:rsidRPr="00000000" w14:paraId="00000110">
            <w:pPr>
              <w:jc w:val="center"/>
              <w:rPr>
                <w:b w:val="1"/>
                <w:i w:val="1"/>
                <w:sz w:val="20"/>
                <w:szCs w:val="20"/>
              </w:rPr>
            </w:pPr>
            <w:bookmarkStart w:colFirst="0" w:colLast="0" w:name="_heading=h.3dy6vkm" w:id="4"/>
            <w:bookmarkEnd w:id="4"/>
            <w:r w:rsidDel="00000000" w:rsidR="00000000" w:rsidRPr="00000000">
              <w:rPr>
                <w:b w:val="1"/>
                <w:i w:val="1"/>
                <w:sz w:val="20"/>
                <w:szCs w:val="20"/>
                <w:rtl w:val="0"/>
              </w:rPr>
              <w:t xml:space="preserve">RAA</w:t>
            </w:r>
          </w:p>
        </w:tc>
        <w:tc>
          <w:tcPr/>
          <w:p w:rsidR="00000000" w:rsidDel="00000000" w:rsidP="00000000" w:rsidRDefault="00000000" w:rsidRPr="00000000" w14:paraId="00000111">
            <w:pPr>
              <w:jc w:val="center"/>
              <w:rPr>
                <w:b w:val="1"/>
                <w:i w:val="1"/>
                <w:sz w:val="20"/>
                <w:szCs w:val="20"/>
              </w:rPr>
            </w:pPr>
            <w:r w:rsidDel="00000000" w:rsidR="00000000" w:rsidRPr="00000000">
              <w:rPr>
                <w:b w:val="1"/>
                <w:i w:val="1"/>
                <w:sz w:val="20"/>
                <w:szCs w:val="20"/>
                <w:rtl w:val="0"/>
              </w:rPr>
              <w:t xml:space="preserve">Evidencias</w:t>
            </w:r>
          </w:p>
        </w:tc>
        <w:tc>
          <w:tcPr/>
          <w:p w:rsidR="00000000" w:rsidDel="00000000" w:rsidP="00000000" w:rsidRDefault="00000000" w:rsidRPr="00000000" w14:paraId="00000112">
            <w:pPr>
              <w:jc w:val="center"/>
              <w:rPr>
                <w:b w:val="1"/>
                <w:i w:val="1"/>
                <w:sz w:val="20"/>
                <w:szCs w:val="20"/>
              </w:rPr>
            </w:pPr>
            <w:r w:rsidDel="00000000" w:rsidR="00000000" w:rsidRPr="00000000">
              <w:rPr>
                <w:b w:val="1"/>
                <w:i w:val="1"/>
                <w:sz w:val="20"/>
                <w:szCs w:val="20"/>
                <w:rtl w:val="0"/>
              </w:rPr>
              <w:t xml:space="preserve">Estrategias</w:t>
            </w:r>
          </w:p>
        </w:tc>
        <w:tc>
          <w:tcPr/>
          <w:p w:rsidR="00000000" w:rsidDel="00000000" w:rsidP="00000000" w:rsidRDefault="00000000" w:rsidRPr="00000000" w14:paraId="00000113">
            <w:pPr>
              <w:jc w:val="center"/>
              <w:rPr>
                <w:b w:val="1"/>
                <w:i w:val="1"/>
                <w:sz w:val="20"/>
                <w:szCs w:val="20"/>
              </w:rPr>
            </w:pPr>
            <w:r w:rsidDel="00000000" w:rsidR="00000000" w:rsidRPr="00000000">
              <w:rPr>
                <w:b w:val="1"/>
                <w:i w:val="1"/>
                <w:sz w:val="20"/>
                <w:szCs w:val="20"/>
                <w:rtl w:val="0"/>
              </w:rPr>
              <w:t xml:space="preserve">Técnicas</w:t>
            </w:r>
          </w:p>
        </w:tc>
        <w:tc>
          <w:tcPr/>
          <w:p w:rsidR="00000000" w:rsidDel="00000000" w:rsidP="00000000" w:rsidRDefault="00000000" w:rsidRPr="00000000" w14:paraId="00000114">
            <w:pPr>
              <w:jc w:val="center"/>
              <w:rPr>
                <w:b w:val="1"/>
                <w:i w:val="1"/>
                <w:sz w:val="20"/>
                <w:szCs w:val="20"/>
              </w:rPr>
            </w:pPr>
            <w:r w:rsidDel="00000000" w:rsidR="00000000" w:rsidRPr="00000000">
              <w:rPr>
                <w:b w:val="1"/>
                <w:i w:val="1"/>
                <w:sz w:val="20"/>
                <w:szCs w:val="20"/>
                <w:rtl w:val="0"/>
              </w:rPr>
              <w:t xml:space="preserve">Momento del reporte</w:t>
            </w:r>
          </w:p>
        </w:tc>
      </w:tr>
      <w:tr>
        <w:trPr>
          <w:cantSplit w:val="0"/>
          <w:tblHeader w:val="0"/>
        </w:trPr>
        <w:tc>
          <w:tcPr>
            <w:vMerge w:val="restart"/>
          </w:tcPr>
          <w:p w:rsidR="00000000" w:rsidDel="00000000" w:rsidP="00000000" w:rsidRDefault="00000000" w:rsidRPr="00000000" w14:paraId="00000115">
            <w:pPr>
              <w:jc w:val="both"/>
              <w:rPr>
                <w:sz w:val="20"/>
                <w:szCs w:val="20"/>
              </w:rPr>
            </w:pPr>
            <w:r w:rsidDel="00000000" w:rsidR="00000000" w:rsidRPr="00000000">
              <w:rPr>
                <w:rtl w:val="0"/>
              </w:rPr>
              <w:t xml:space="preserve">Analizar sistemas complejos con enfoque en calidad e integración, utilizando técnicas y herramientas modernas de la Ingeniería de Sistemas.</w:t>
            </w:r>
            <w:r w:rsidDel="00000000" w:rsidR="00000000" w:rsidRPr="00000000">
              <w:rPr>
                <w:rtl w:val="0"/>
              </w:rPr>
            </w:r>
          </w:p>
        </w:tc>
        <w:tc>
          <w:tcPr>
            <w:vMerge w:val="restart"/>
          </w:tcPr>
          <w:p w:rsidR="00000000" w:rsidDel="00000000" w:rsidP="00000000" w:rsidRDefault="00000000" w:rsidRPr="00000000" w14:paraId="00000116">
            <w:pPr>
              <w:rPr>
                <w:sz w:val="20"/>
                <w:szCs w:val="20"/>
              </w:rPr>
            </w:pPr>
            <w:r w:rsidDel="00000000" w:rsidR="00000000" w:rsidRPr="00000000">
              <w:rPr>
                <w:sz w:val="20"/>
                <w:szCs w:val="20"/>
                <w:rtl w:val="0"/>
              </w:rPr>
              <w:t xml:space="preserve">Cuestionarios de niveles de satisfacción, Pruebas tipo Saber Pro, informe trabajo individual y grupal.</w:t>
            </w:r>
          </w:p>
        </w:tc>
        <w:tc>
          <w:tcPr/>
          <w:p w:rsidR="00000000" w:rsidDel="00000000" w:rsidP="00000000" w:rsidRDefault="00000000" w:rsidRPr="00000000" w14:paraId="00000117">
            <w:pPr>
              <w:rPr>
                <w:sz w:val="20"/>
                <w:szCs w:val="20"/>
              </w:rPr>
            </w:pPr>
            <w:r w:rsidDel="00000000" w:rsidR="00000000" w:rsidRPr="00000000">
              <w:rPr>
                <w:sz w:val="20"/>
                <w:szCs w:val="20"/>
                <w:rtl w:val="0"/>
              </w:rPr>
              <w:t xml:space="preserve">AUTOEVALUACIÓN</w:t>
            </w:r>
          </w:p>
        </w:tc>
        <w:tc>
          <w:tcPr/>
          <w:p w:rsidR="00000000" w:rsidDel="00000000" w:rsidP="00000000" w:rsidRDefault="00000000" w:rsidRPr="00000000" w14:paraId="00000118">
            <w:pPr>
              <w:rPr>
                <w:sz w:val="20"/>
                <w:szCs w:val="20"/>
              </w:rPr>
            </w:pPr>
            <w:r w:rsidDel="00000000" w:rsidR="00000000" w:rsidRPr="00000000">
              <w:rPr>
                <w:sz w:val="20"/>
                <w:szCs w:val="20"/>
                <w:rtl w:val="0"/>
              </w:rPr>
              <w:t xml:space="preserve">Cuestionario individual</w:t>
            </w:r>
          </w:p>
        </w:tc>
        <w:tc>
          <w:tcPr>
            <w:vMerge w:val="restart"/>
          </w:tcPr>
          <w:p w:rsidR="00000000" w:rsidDel="00000000" w:rsidP="00000000" w:rsidRDefault="00000000" w:rsidRPr="00000000" w14:paraId="00000119">
            <w:pPr>
              <w:rPr>
                <w:sz w:val="20"/>
                <w:szCs w:val="20"/>
              </w:rPr>
            </w:pPr>
            <w:r w:rsidDel="00000000" w:rsidR="00000000" w:rsidRPr="00000000">
              <w:rPr>
                <w:sz w:val="20"/>
                <w:szCs w:val="20"/>
                <w:rtl w:val="0"/>
              </w:rPr>
              <w:t xml:space="preserve">Primer corte</w:t>
            </w:r>
          </w:p>
        </w:tc>
      </w:tr>
      <w:tr>
        <w:trPr>
          <w:cantSplit w:val="0"/>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C">
            <w:pPr>
              <w:rPr>
                <w:sz w:val="20"/>
                <w:szCs w:val="20"/>
              </w:rPr>
            </w:pPr>
            <w:r w:rsidDel="00000000" w:rsidR="00000000" w:rsidRPr="00000000">
              <w:rPr>
                <w:sz w:val="20"/>
                <w:szCs w:val="20"/>
                <w:rtl w:val="0"/>
              </w:rPr>
              <w:t xml:space="preserve">COEVALUACIÓN</w:t>
            </w:r>
          </w:p>
        </w:tc>
        <w:tc>
          <w:tcPr/>
          <w:p w:rsidR="00000000" w:rsidDel="00000000" w:rsidP="00000000" w:rsidRDefault="00000000" w:rsidRPr="00000000" w14:paraId="0000011D">
            <w:pPr>
              <w:rPr>
                <w:sz w:val="20"/>
                <w:szCs w:val="20"/>
              </w:rPr>
            </w:pPr>
            <w:r w:rsidDel="00000000" w:rsidR="00000000" w:rsidRPr="00000000">
              <w:rPr>
                <w:sz w:val="20"/>
                <w:szCs w:val="20"/>
                <w:rtl w:val="0"/>
              </w:rPr>
              <w:t xml:space="preserve">Cuestionario promedio</w:t>
            </w:r>
          </w:p>
        </w:tc>
        <w:tc>
          <w:tcPr>
            <w:vMerge w:val="continue"/>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1">
            <w:pPr>
              <w:rPr>
                <w:sz w:val="20"/>
                <w:szCs w:val="20"/>
              </w:rPr>
            </w:pPr>
            <w:r w:rsidDel="00000000" w:rsidR="00000000" w:rsidRPr="00000000">
              <w:rPr>
                <w:sz w:val="20"/>
                <w:szCs w:val="20"/>
                <w:rtl w:val="0"/>
              </w:rPr>
              <w:t xml:space="preserve">HETEROEVALUACIÓN</w:t>
            </w:r>
          </w:p>
        </w:tc>
        <w:tc>
          <w:tcPr/>
          <w:p w:rsidR="00000000" w:rsidDel="00000000" w:rsidP="00000000" w:rsidRDefault="00000000" w:rsidRPr="00000000" w14:paraId="00000122">
            <w:pPr>
              <w:rPr>
                <w:sz w:val="20"/>
                <w:szCs w:val="20"/>
              </w:rPr>
            </w:pPr>
            <w:r w:rsidDel="00000000" w:rsidR="00000000" w:rsidRPr="00000000">
              <w:rPr>
                <w:sz w:val="20"/>
                <w:szCs w:val="20"/>
                <w:rtl w:val="0"/>
              </w:rPr>
              <w:t xml:space="preserve">Parcial, Trabajo independiente, trabajo grupal.</w:t>
            </w:r>
          </w:p>
        </w:tc>
        <w:tc>
          <w:tcPr>
            <w:vMerge w:val="continue"/>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tcPr>
          <w:p w:rsidR="00000000" w:rsidDel="00000000" w:rsidP="00000000" w:rsidRDefault="00000000" w:rsidRPr="00000000" w14:paraId="00000125">
            <w:pPr>
              <w:rPr>
                <w:sz w:val="20"/>
                <w:szCs w:val="20"/>
              </w:rPr>
            </w:pPr>
            <w:r w:rsidDel="00000000" w:rsidR="00000000" w:rsidRPr="00000000">
              <w:rPr>
                <w:sz w:val="20"/>
                <w:szCs w:val="20"/>
                <w:rtl w:val="0"/>
              </w:rPr>
              <w:t xml:space="preserve">Cuestionarios de niveles de satisfacción, Pruebas tipo Saber Pro, informe trabajo individual y grupal.</w:t>
            </w:r>
          </w:p>
        </w:tc>
        <w:tc>
          <w:tcPr/>
          <w:p w:rsidR="00000000" w:rsidDel="00000000" w:rsidP="00000000" w:rsidRDefault="00000000" w:rsidRPr="00000000" w14:paraId="00000126">
            <w:pPr>
              <w:rPr>
                <w:sz w:val="20"/>
                <w:szCs w:val="20"/>
              </w:rPr>
            </w:pPr>
            <w:r w:rsidDel="00000000" w:rsidR="00000000" w:rsidRPr="00000000">
              <w:rPr>
                <w:sz w:val="20"/>
                <w:szCs w:val="20"/>
                <w:rtl w:val="0"/>
              </w:rPr>
              <w:t xml:space="preserve">AUTOEVALUACIÓN</w:t>
            </w:r>
          </w:p>
        </w:tc>
        <w:tc>
          <w:tcPr/>
          <w:p w:rsidR="00000000" w:rsidDel="00000000" w:rsidP="00000000" w:rsidRDefault="00000000" w:rsidRPr="00000000" w14:paraId="00000127">
            <w:pPr>
              <w:rPr>
                <w:sz w:val="20"/>
                <w:szCs w:val="20"/>
              </w:rPr>
            </w:pPr>
            <w:r w:rsidDel="00000000" w:rsidR="00000000" w:rsidRPr="00000000">
              <w:rPr>
                <w:sz w:val="20"/>
                <w:szCs w:val="20"/>
                <w:rtl w:val="0"/>
              </w:rPr>
              <w:t xml:space="preserve">Cuestionario individual</w:t>
            </w:r>
          </w:p>
        </w:tc>
        <w:tc>
          <w:tcPr>
            <w:vMerge w:val="restart"/>
          </w:tcPr>
          <w:p w:rsidR="00000000" w:rsidDel="00000000" w:rsidP="00000000" w:rsidRDefault="00000000" w:rsidRPr="00000000" w14:paraId="00000128">
            <w:pPr>
              <w:rPr>
                <w:sz w:val="20"/>
                <w:szCs w:val="20"/>
              </w:rPr>
            </w:pPr>
            <w:r w:rsidDel="00000000" w:rsidR="00000000" w:rsidRPr="00000000">
              <w:rPr>
                <w:sz w:val="20"/>
                <w:szCs w:val="20"/>
                <w:rtl w:val="0"/>
              </w:rPr>
              <w:t xml:space="preserve">Segundo corte</w:t>
            </w:r>
          </w:p>
        </w:tc>
      </w:tr>
      <w:tr>
        <w:trPr>
          <w:cantSplit w:val="0"/>
          <w:tblHeader w:val="0"/>
        </w:trPr>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B">
            <w:pPr>
              <w:rPr>
                <w:sz w:val="20"/>
                <w:szCs w:val="20"/>
              </w:rPr>
            </w:pPr>
            <w:r w:rsidDel="00000000" w:rsidR="00000000" w:rsidRPr="00000000">
              <w:rPr>
                <w:sz w:val="20"/>
                <w:szCs w:val="20"/>
                <w:rtl w:val="0"/>
              </w:rPr>
              <w:t xml:space="preserve">COEVALUACIÓN</w:t>
            </w:r>
          </w:p>
        </w:tc>
        <w:tc>
          <w:tcPr/>
          <w:p w:rsidR="00000000" w:rsidDel="00000000" w:rsidP="00000000" w:rsidRDefault="00000000" w:rsidRPr="00000000" w14:paraId="0000012C">
            <w:pPr>
              <w:rPr>
                <w:sz w:val="20"/>
                <w:szCs w:val="20"/>
              </w:rPr>
            </w:pPr>
            <w:r w:rsidDel="00000000" w:rsidR="00000000" w:rsidRPr="00000000">
              <w:rPr>
                <w:sz w:val="20"/>
                <w:szCs w:val="20"/>
                <w:rtl w:val="0"/>
              </w:rPr>
              <w:t xml:space="preserve">Cuestionario promedio</w:t>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0">
            <w:pPr>
              <w:rPr>
                <w:sz w:val="20"/>
                <w:szCs w:val="20"/>
              </w:rPr>
            </w:pPr>
            <w:r w:rsidDel="00000000" w:rsidR="00000000" w:rsidRPr="00000000">
              <w:rPr>
                <w:sz w:val="20"/>
                <w:szCs w:val="20"/>
                <w:rtl w:val="0"/>
              </w:rPr>
              <w:t xml:space="preserve">HETEROEVALUACIÓN</w:t>
            </w:r>
          </w:p>
        </w:tc>
        <w:tc>
          <w:tcPr/>
          <w:p w:rsidR="00000000" w:rsidDel="00000000" w:rsidP="00000000" w:rsidRDefault="00000000" w:rsidRPr="00000000" w14:paraId="00000131">
            <w:pPr>
              <w:rPr>
                <w:sz w:val="20"/>
                <w:szCs w:val="20"/>
              </w:rPr>
            </w:pPr>
            <w:r w:rsidDel="00000000" w:rsidR="00000000" w:rsidRPr="00000000">
              <w:rPr>
                <w:sz w:val="20"/>
                <w:szCs w:val="20"/>
                <w:rtl w:val="0"/>
              </w:rPr>
              <w:t xml:space="preserve">Parcial, Trabajo independiente, trabajo grupal.</w:t>
            </w:r>
          </w:p>
        </w:tc>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tcPr>
          <w:p w:rsidR="00000000" w:rsidDel="00000000" w:rsidP="00000000" w:rsidRDefault="00000000" w:rsidRPr="00000000" w14:paraId="00000134">
            <w:pPr>
              <w:rPr>
                <w:sz w:val="20"/>
                <w:szCs w:val="20"/>
              </w:rPr>
            </w:pPr>
            <w:r w:rsidDel="00000000" w:rsidR="00000000" w:rsidRPr="00000000">
              <w:rPr>
                <w:sz w:val="20"/>
                <w:szCs w:val="20"/>
                <w:rtl w:val="0"/>
              </w:rPr>
              <w:t xml:space="preserve">Cuestionarios de niveles de satisfacción, Pruebas tipo Saber Pro, informe trabajo individual y grupal.</w:t>
            </w:r>
          </w:p>
        </w:tc>
        <w:tc>
          <w:tcPr/>
          <w:p w:rsidR="00000000" w:rsidDel="00000000" w:rsidP="00000000" w:rsidRDefault="00000000" w:rsidRPr="00000000" w14:paraId="00000135">
            <w:pPr>
              <w:rPr>
                <w:sz w:val="20"/>
                <w:szCs w:val="20"/>
              </w:rPr>
            </w:pPr>
            <w:r w:rsidDel="00000000" w:rsidR="00000000" w:rsidRPr="00000000">
              <w:rPr>
                <w:sz w:val="20"/>
                <w:szCs w:val="20"/>
                <w:rtl w:val="0"/>
              </w:rPr>
              <w:t xml:space="preserve">AUTOEVALUACIÓN</w:t>
            </w:r>
          </w:p>
        </w:tc>
        <w:tc>
          <w:tcPr/>
          <w:p w:rsidR="00000000" w:rsidDel="00000000" w:rsidP="00000000" w:rsidRDefault="00000000" w:rsidRPr="00000000" w14:paraId="00000136">
            <w:pPr>
              <w:rPr>
                <w:sz w:val="20"/>
                <w:szCs w:val="20"/>
              </w:rPr>
            </w:pPr>
            <w:r w:rsidDel="00000000" w:rsidR="00000000" w:rsidRPr="00000000">
              <w:rPr>
                <w:sz w:val="20"/>
                <w:szCs w:val="20"/>
                <w:rtl w:val="0"/>
              </w:rPr>
              <w:t xml:space="preserve">Cuestionario individual</w:t>
            </w:r>
          </w:p>
        </w:tc>
        <w:tc>
          <w:tcPr>
            <w:vMerge w:val="restart"/>
          </w:tcPr>
          <w:p w:rsidR="00000000" w:rsidDel="00000000" w:rsidP="00000000" w:rsidRDefault="00000000" w:rsidRPr="00000000" w14:paraId="00000137">
            <w:pPr>
              <w:rPr>
                <w:sz w:val="20"/>
                <w:szCs w:val="20"/>
              </w:rPr>
            </w:pPr>
            <w:r w:rsidDel="00000000" w:rsidR="00000000" w:rsidRPr="00000000">
              <w:rPr>
                <w:sz w:val="20"/>
                <w:szCs w:val="20"/>
                <w:rtl w:val="0"/>
              </w:rPr>
              <w:t xml:space="preserve">Tercer corte</w:t>
            </w:r>
          </w:p>
        </w:tc>
      </w:tr>
      <w:tr>
        <w:trPr>
          <w:cantSplit w:val="0"/>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A">
            <w:pPr>
              <w:rPr>
                <w:sz w:val="20"/>
                <w:szCs w:val="20"/>
              </w:rPr>
            </w:pPr>
            <w:r w:rsidDel="00000000" w:rsidR="00000000" w:rsidRPr="00000000">
              <w:rPr>
                <w:sz w:val="20"/>
                <w:szCs w:val="20"/>
                <w:rtl w:val="0"/>
              </w:rPr>
              <w:t xml:space="preserve">COEVALUACIÓN</w:t>
            </w:r>
          </w:p>
        </w:tc>
        <w:tc>
          <w:tcPr/>
          <w:p w:rsidR="00000000" w:rsidDel="00000000" w:rsidP="00000000" w:rsidRDefault="00000000" w:rsidRPr="00000000" w14:paraId="0000013B">
            <w:pPr>
              <w:rPr>
                <w:sz w:val="20"/>
                <w:szCs w:val="20"/>
              </w:rPr>
            </w:pPr>
            <w:r w:rsidDel="00000000" w:rsidR="00000000" w:rsidRPr="00000000">
              <w:rPr>
                <w:sz w:val="20"/>
                <w:szCs w:val="20"/>
                <w:rtl w:val="0"/>
              </w:rPr>
              <w:t xml:space="preserve">Cuestionario promedio</w:t>
            </w:r>
          </w:p>
        </w:tc>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F">
            <w:pPr>
              <w:rPr>
                <w:sz w:val="20"/>
                <w:szCs w:val="20"/>
              </w:rPr>
            </w:pPr>
            <w:r w:rsidDel="00000000" w:rsidR="00000000" w:rsidRPr="00000000">
              <w:rPr>
                <w:sz w:val="20"/>
                <w:szCs w:val="20"/>
                <w:rtl w:val="0"/>
              </w:rPr>
              <w:t xml:space="preserve">HETEROEVALUACIÓN</w:t>
            </w:r>
          </w:p>
        </w:tc>
        <w:tc>
          <w:tcPr/>
          <w:p w:rsidR="00000000" w:rsidDel="00000000" w:rsidP="00000000" w:rsidRDefault="00000000" w:rsidRPr="00000000" w14:paraId="00000140">
            <w:pPr>
              <w:rPr>
                <w:sz w:val="20"/>
                <w:szCs w:val="20"/>
              </w:rPr>
            </w:pPr>
            <w:r w:rsidDel="00000000" w:rsidR="00000000" w:rsidRPr="00000000">
              <w:rPr>
                <w:sz w:val="20"/>
                <w:szCs w:val="20"/>
                <w:rtl w:val="0"/>
              </w:rPr>
              <w:t xml:space="preserve">Parcial, Trabajo independiente, trabajo grupal.</w:t>
            </w:r>
          </w:p>
        </w:tc>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rtl w:val="0"/>
        </w:rPr>
        <w:t xml:space="preserve">BIBLIOGRAFÍA</w:t>
      </w:r>
      <w:r w:rsidDel="00000000" w:rsidR="00000000" w:rsidRPr="00000000">
        <w:rPr>
          <w:rFonts w:ascii="Arial" w:cs="Arial" w:eastAsia="Arial" w:hAnsi="Arial"/>
          <w:b w:val="1"/>
          <w:color w:val="000000"/>
          <w:rtl w:val="0"/>
        </w:rPr>
        <w:t xml:space="preserve"> DE CONSULTA COMPLEMENTARIA</w:t>
      </w:r>
    </w:p>
    <w:p w:rsidR="00000000" w:rsidDel="00000000" w:rsidP="00000000" w:rsidRDefault="00000000" w:rsidRPr="00000000" w14:paraId="00000144">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Senn, J. A.</w:t>
      </w:r>
      <w:r w:rsidDel="00000000" w:rsidR="00000000" w:rsidRPr="00000000">
        <w:rPr>
          <w:rFonts w:ascii="Arial" w:cs="Arial" w:eastAsia="Arial" w:hAnsi="Arial"/>
          <w:rtl w:val="0"/>
        </w:rPr>
        <w:t xml:space="preserve"> (2007). </w:t>
      </w:r>
      <w:r w:rsidDel="00000000" w:rsidR="00000000" w:rsidRPr="00000000">
        <w:rPr>
          <w:rFonts w:ascii="Arial" w:cs="Arial" w:eastAsia="Arial" w:hAnsi="Arial"/>
          <w:i w:val="1"/>
          <w:rtl w:val="0"/>
        </w:rPr>
        <w:t xml:space="preserve">Análisis y diseño de sistemas de información</w:t>
      </w:r>
      <w:r w:rsidDel="00000000" w:rsidR="00000000" w:rsidRPr="00000000">
        <w:rPr>
          <w:rFonts w:ascii="Arial" w:cs="Arial" w:eastAsia="Arial" w:hAnsi="Arial"/>
          <w:rtl w:val="0"/>
        </w:rPr>
        <w:t xml:space="preserve"> (2da ed.). McGraw-Hill.</w:t>
      </w:r>
      <w:hyperlink r:id="rId12">
        <w:r w:rsidDel="00000000" w:rsidR="00000000" w:rsidRPr="00000000">
          <w:rPr>
            <w:rFonts w:ascii="Arial" w:cs="Arial" w:eastAsia="Arial" w:hAnsi="Arial"/>
            <w:color w:val="1155cc"/>
            <w:u w:val="single"/>
            <w:rtl w:val="0"/>
          </w:rPr>
          <w:t xml:space="preserve">Analisis y diseño de sistemas de información - Senn James (2da edición)_compressed.pdf</w:t>
        </w:r>
      </w:hyperlink>
      <w:r w:rsidDel="00000000" w:rsidR="00000000" w:rsidRPr="00000000">
        <w:rPr>
          <w:rtl w:val="0"/>
        </w:rPr>
      </w:r>
    </w:p>
    <w:p w:rsidR="00000000" w:rsidDel="00000000" w:rsidP="00000000" w:rsidRDefault="00000000" w:rsidRPr="00000000" w14:paraId="00000145">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Kendall, K. E., &amp; Kendall, J. E.</w:t>
      </w:r>
      <w:r w:rsidDel="00000000" w:rsidR="00000000" w:rsidRPr="00000000">
        <w:rPr>
          <w:rFonts w:ascii="Arial" w:cs="Arial" w:eastAsia="Arial" w:hAnsi="Arial"/>
          <w:rtl w:val="0"/>
        </w:rPr>
        <w:t xml:space="preserve"> (2010). </w:t>
      </w:r>
      <w:r w:rsidDel="00000000" w:rsidR="00000000" w:rsidRPr="00000000">
        <w:rPr>
          <w:rFonts w:ascii="Arial" w:cs="Arial" w:eastAsia="Arial" w:hAnsi="Arial"/>
          <w:i w:val="1"/>
          <w:rtl w:val="0"/>
        </w:rPr>
        <w:t xml:space="preserve">Análisis y diseño de sistemas</w:t>
      </w:r>
      <w:r w:rsidDel="00000000" w:rsidR="00000000" w:rsidRPr="00000000">
        <w:rPr>
          <w:rFonts w:ascii="Arial" w:cs="Arial" w:eastAsia="Arial" w:hAnsi="Arial"/>
          <w:rtl w:val="0"/>
        </w:rPr>
        <w:t xml:space="preserve"> (8va ed.). Pearson Educación. </w:t>
      </w:r>
      <w:hyperlink r:id="rId13">
        <w:r w:rsidDel="00000000" w:rsidR="00000000" w:rsidRPr="00000000">
          <w:rPr>
            <w:rFonts w:ascii="Arial" w:cs="Arial" w:eastAsia="Arial" w:hAnsi="Arial"/>
            <w:color w:val="1155cc"/>
            <w:u w:val="single"/>
            <w:rtl w:val="0"/>
          </w:rPr>
          <w:t xml:space="preserve">Analisis y Diseno de Sistemas</w:t>
        </w:r>
      </w:hyperlink>
      <w:r w:rsidDel="00000000" w:rsidR="00000000" w:rsidRPr="00000000">
        <w:rPr>
          <w:rtl w:val="0"/>
        </w:rPr>
      </w:r>
    </w:p>
    <w:p w:rsidR="00000000" w:rsidDel="00000000" w:rsidP="00000000" w:rsidRDefault="00000000" w:rsidRPr="00000000" w14:paraId="00000146">
      <w:pPr>
        <w:numPr>
          <w:ilvl w:val="0"/>
          <w:numId w:val="5"/>
        </w:numPr>
        <w:spacing w:after="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Yourdon, E.</w:t>
      </w:r>
      <w:r w:rsidDel="00000000" w:rsidR="00000000" w:rsidRPr="00000000">
        <w:rPr>
          <w:rFonts w:ascii="Arial" w:cs="Arial" w:eastAsia="Arial" w:hAnsi="Arial"/>
          <w:rtl w:val="0"/>
        </w:rPr>
        <w:t xml:space="preserve"> (1989). </w:t>
      </w:r>
      <w:r w:rsidDel="00000000" w:rsidR="00000000" w:rsidRPr="00000000">
        <w:rPr>
          <w:rFonts w:ascii="Arial" w:cs="Arial" w:eastAsia="Arial" w:hAnsi="Arial"/>
          <w:i w:val="1"/>
          <w:rtl w:val="0"/>
        </w:rPr>
        <w:t xml:space="preserve">Análisis estructurado moderno</w:t>
      </w:r>
      <w:r w:rsidDel="00000000" w:rsidR="00000000" w:rsidRPr="00000000">
        <w:rPr>
          <w:rFonts w:ascii="Arial" w:cs="Arial" w:eastAsia="Arial" w:hAnsi="Arial"/>
          <w:rtl w:val="0"/>
        </w:rPr>
        <w:t xml:space="preserve">. Prentice Hall. </w:t>
      </w:r>
      <w:hyperlink r:id="rId14">
        <w:r w:rsidDel="00000000" w:rsidR="00000000" w:rsidRPr="00000000">
          <w:rPr>
            <w:rFonts w:ascii="Arial" w:cs="Arial" w:eastAsia="Arial" w:hAnsi="Arial"/>
            <w:color w:val="1155cc"/>
            <w:u w:val="single"/>
            <w:rtl w:val="0"/>
          </w:rPr>
          <w:t xml:space="preserve">Análisis Estructurado Moderno</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4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A">
      <w:pPr>
        <w:spacing w:after="0" w:line="240" w:lineRule="auto"/>
        <w:rPr>
          <w:rFonts w:ascii="Arial" w:cs="Arial" w:eastAsia="Arial" w:hAnsi="Arial"/>
          <w:b w:val="1"/>
        </w:rPr>
      </w:pPr>
      <w:bookmarkStart w:colFirst="0" w:colLast="0" w:name="_heading=h.1fob9te" w:id="5"/>
      <w:bookmarkEnd w:id="5"/>
      <w:r w:rsidDel="00000000" w:rsidR="00000000" w:rsidRPr="00000000">
        <w:rPr>
          <w:rFonts w:ascii="Arial" w:cs="Arial" w:eastAsia="Arial" w:hAnsi="Arial"/>
          <w:b w:val="1"/>
          <w:rtl w:val="0"/>
        </w:rPr>
        <w:t xml:space="preserve">____________________________________</w:t>
      </w:r>
    </w:p>
    <w:p w:rsidR="00000000" w:rsidDel="00000000" w:rsidP="00000000" w:rsidRDefault="00000000" w:rsidRPr="00000000" w14:paraId="0000014B">
      <w:pPr>
        <w:spacing w:after="0" w:line="240" w:lineRule="auto"/>
        <w:rPr>
          <w:rFonts w:ascii="Arial" w:cs="Arial" w:eastAsia="Arial" w:hAnsi="Arial"/>
        </w:rPr>
      </w:pPr>
      <w:r w:rsidDel="00000000" w:rsidR="00000000" w:rsidRPr="00000000">
        <w:rPr>
          <w:rFonts w:ascii="Arial" w:cs="Arial" w:eastAsia="Arial" w:hAnsi="Arial"/>
          <w:b w:val="1"/>
          <w:rtl w:val="0"/>
        </w:rPr>
        <w:t xml:space="preserve">VISTO BUENO DIRECTOR DE PROGRAMA  </w:t>
        <w:tab/>
        <w:tab/>
      </w:r>
      <w:r w:rsidDel="00000000" w:rsidR="00000000" w:rsidRPr="00000000">
        <w:rPr>
          <w:rtl w:val="0"/>
        </w:rPr>
      </w:r>
    </w:p>
    <w:p w:rsidR="00000000" w:rsidDel="00000000" w:rsidP="00000000" w:rsidRDefault="00000000" w:rsidRPr="00000000" w14:paraId="0000014C">
      <w:pPr>
        <w:rPr>
          <w:rFonts w:ascii="Arial" w:cs="Arial" w:eastAsia="Arial" w:hAnsi="Arial"/>
          <w:b w:val="1"/>
        </w:rPr>
      </w:pPr>
      <w:bookmarkStart w:colFirst="0" w:colLast="0" w:name="_heading=h.3znysh7" w:id="6"/>
      <w:bookmarkEnd w:id="6"/>
      <w:r w:rsidDel="00000000" w:rsidR="00000000" w:rsidRPr="00000000">
        <w:rPr>
          <w:rFonts w:ascii="Arial" w:cs="Arial" w:eastAsia="Arial" w:hAnsi="Arial"/>
          <w:b w:val="1"/>
          <w:rtl w:val="0"/>
        </w:rPr>
        <w:t xml:space="preserve">Nombre: Ing. Cindy Liliana Vargas Duque</w:t>
      </w:r>
    </w:p>
    <w:p w:rsidR="00000000" w:rsidDel="00000000" w:rsidP="00000000" w:rsidRDefault="00000000" w:rsidRPr="00000000" w14:paraId="0000014D">
      <w:pPr>
        <w:rPr>
          <w:rFonts w:ascii="Arial" w:cs="Arial" w:eastAsia="Arial" w:hAnsi="Arial"/>
          <w:b w:val="1"/>
        </w:rPr>
      </w:pPr>
      <w:r w:rsidDel="00000000" w:rsidR="00000000" w:rsidRPr="00000000">
        <w:rPr>
          <w:rFonts w:ascii="Arial" w:cs="Arial" w:eastAsia="Arial" w:hAnsi="Arial"/>
          <w:b w:val="1"/>
          <w:rtl w:val="0"/>
        </w:rPr>
        <w:t xml:space="preserve">Fecha </w:t>
      </w:r>
      <w:r w:rsidDel="00000000" w:rsidR="00000000" w:rsidRPr="00000000">
        <w:rPr>
          <w:rFonts w:ascii="Arial" w:cs="Arial" w:eastAsia="Arial" w:hAnsi="Arial"/>
          <w:rtl w:val="0"/>
        </w:rPr>
        <w:t xml:space="preserve">(12/12/2024)</w:t>
      </w:r>
      <w:r w:rsidDel="00000000" w:rsidR="00000000" w:rsidRPr="00000000">
        <w:rPr>
          <w:rtl w:val="0"/>
        </w:rPr>
      </w:r>
    </w:p>
    <w:p w:rsidR="00000000" w:rsidDel="00000000" w:rsidP="00000000" w:rsidRDefault="00000000" w:rsidRPr="00000000" w14:paraId="0000014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____________________________________</w:t>
      </w:r>
    </w:p>
    <w:p w:rsidR="00000000" w:rsidDel="00000000" w:rsidP="00000000" w:rsidRDefault="00000000" w:rsidRPr="00000000" w14:paraId="00000150">
      <w:pPr>
        <w:spacing w:after="0" w:line="240" w:lineRule="auto"/>
        <w:rPr>
          <w:rFonts w:ascii="Arial" w:cs="Arial" w:eastAsia="Arial" w:hAnsi="Arial"/>
        </w:rPr>
      </w:pPr>
      <w:r w:rsidDel="00000000" w:rsidR="00000000" w:rsidRPr="00000000">
        <w:rPr>
          <w:rFonts w:ascii="Arial" w:cs="Arial" w:eastAsia="Arial" w:hAnsi="Arial"/>
          <w:b w:val="1"/>
          <w:rtl w:val="0"/>
        </w:rPr>
        <w:t xml:space="preserve">VISTO BUENO DECANO</w:t>
        <w:tab/>
        <w:tab/>
        <w:tab/>
        <w:tab/>
        <w:tab/>
      </w:r>
      <w:r w:rsidDel="00000000" w:rsidR="00000000" w:rsidRPr="00000000">
        <w:rPr>
          <w:rtl w:val="0"/>
        </w:rPr>
      </w:r>
    </w:p>
    <w:p w:rsidR="00000000" w:rsidDel="00000000" w:rsidP="00000000" w:rsidRDefault="00000000" w:rsidRPr="00000000" w14:paraId="00000151">
      <w:pPr>
        <w:rPr>
          <w:rFonts w:ascii="Arial" w:cs="Arial" w:eastAsia="Arial" w:hAnsi="Arial"/>
          <w:b w:val="1"/>
        </w:rPr>
      </w:pPr>
      <w:r w:rsidDel="00000000" w:rsidR="00000000" w:rsidRPr="00000000">
        <w:rPr>
          <w:rFonts w:ascii="Arial" w:cs="Arial" w:eastAsia="Arial" w:hAnsi="Arial"/>
          <w:b w:val="1"/>
          <w:rtl w:val="0"/>
        </w:rPr>
        <w:t xml:space="preserve">Nombre: Ing. Cindy Liliana Vargas Duque</w:t>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b w:val="1"/>
          <w:rtl w:val="0"/>
        </w:rPr>
        <w:t xml:space="preserve">Fecha </w:t>
      </w:r>
      <w:r w:rsidDel="00000000" w:rsidR="00000000" w:rsidRPr="00000000">
        <w:rPr>
          <w:rFonts w:ascii="Arial" w:cs="Arial" w:eastAsia="Arial" w:hAnsi="Arial"/>
          <w:rtl w:val="0"/>
        </w:rPr>
        <w:t xml:space="preserve">(12/12/2024)</w:t>
      </w:r>
    </w:p>
    <w:p w:rsidR="00000000" w:rsidDel="00000000" w:rsidP="00000000" w:rsidRDefault="00000000" w:rsidRPr="00000000" w14:paraId="0000015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5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_____________________________________</w:t>
      </w:r>
    </w:p>
    <w:p w:rsidR="00000000" w:rsidDel="00000000" w:rsidP="00000000" w:rsidRDefault="00000000" w:rsidRPr="00000000" w14:paraId="00000155">
      <w:pPr>
        <w:spacing w:after="0" w:line="240" w:lineRule="auto"/>
        <w:rPr>
          <w:rFonts w:ascii="Arial" w:cs="Arial" w:eastAsia="Arial" w:hAnsi="Arial"/>
        </w:rPr>
      </w:pPr>
      <w:r w:rsidDel="00000000" w:rsidR="00000000" w:rsidRPr="00000000">
        <w:rPr>
          <w:rFonts w:ascii="Arial" w:cs="Arial" w:eastAsia="Arial" w:hAnsi="Arial"/>
          <w:b w:val="1"/>
          <w:rtl w:val="0"/>
        </w:rPr>
        <w:t xml:space="preserve">APROBACIÓN DIRECCIÓN DE CURRÍCULO</w:t>
        <w:tab/>
        <w:tab/>
      </w:r>
      <w:r w:rsidDel="00000000" w:rsidR="00000000" w:rsidRPr="00000000">
        <w:rPr>
          <w:rtl w:val="0"/>
        </w:rPr>
      </w:r>
    </w:p>
    <w:p w:rsidR="00000000" w:rsidDel="00000000" w:rsidP="00000000" w:rsidRDefault="00000000" w:rsidRPr="00000000" w14:paraId="00000156">
      <w:pPr>
        <w:spacing w:line="360" w:lineRule="auto"/>
        <w:rPr>
          <w:rFonts w:ascii="Arial" w:cs="Arial" w:eastAsia="Arial" w:hAnsi="Arial"/>
          <w:b w:val="1"/>
        </w:rPr>
      </w:pPr>
      <w:r w:rsidDel="00000000" w:rsidR="00000000" w:rsidRPr="00000000">
        <w:rPr>
          <w:rFonts w:ascii="Arial" w:cs="Arial" w:eastAsia="Arial" w:hAnsi="Arial"/>
          <w:b w:val="1"/>
          <w:rtl w:val="0"/>
        </w:rPr>
        <w:t xml:space="preserve">Nombre: Omar Cuadro Mogollón</w:t>
      </w:r>
    </w:p>
    <w:p w:rsidR="00000000" w:rsidDel="00000000" w:rsidP="00000000" w:rsidRDefault="00000000" w:rsidRPr="00000000" w14:paraId="00000157">
      <w:pPr>
        <w:rPr>
          <w:rFonts w:ascii="Arial" w:cs="Arial" w:eastAsia="Arial" w:hAnsi="Arial"/>
          <w:b w:val="1"/>
        </w:rPr>
      </w:pPr>
      <w:r w:rsidDel="00000000" w:rsidR="00000000" w:rsidRPr="00000000">
        <w:rPr>
          <w:rFonts w:ascii="Arial" w:cs="Arial" w:eastAsia="Arial" w:hAnsi="Arial"/>
          <w:b w:val="1"/>
          <w:rtl w:val="0"/>
        </w:rPr>
        <w:t xml:space="preserve">Fecha </w:t>
      </w:r>
      <w:r w:rsidDel="00000000" w:rsidR="00000000" w:rsidRPr="00000000">
        <w:rPr>
          <w:rFonts w:ascii="Arial" w:cs="Arial" w:eastAsia="Arial" w:hAnsi="Arial"/>
          <w:rtl w:val="0"/>
        </w:rPr>
        <w:t xml:space="preserve">(12/12/2024)</w:t>
      </w:r>
      <w:r w:rsidDel="00000000" w:rsidR="00000000" w:rsidRPr="00000000">
        <w:rPr>
          <w:rtl w:val="0"/>
        </w:rPr>
      </w:r>
    </w:p>
    <w:p w:rsidR="00000000" w:rsidDel="00000000" w:rsidP="00000000" w:rsidRDefault="00000000" w:rsidRPr="00000000" w14:paraId="00000158">
      <w:pPr>
        <w:spacing w:line="360" w:lineRule="auto"/>
        <w:rPr>
          <w:rFonts w:ascii="Arial" w:cs="Arial" w:eastAsia="Arial" w:hAnsi="Arial"/>
          <w:b w:val="1"/>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14"/>
        <w:szCs w:val="14"/>
      </w:rPr>
    </w:pPr>
    <w:bookmarkStart w:colFirst="0" w:colLast="0" w:name="_heading=h.tyjcwt" w:id="7"/>
    <w:bookmarkEnd w:id="7"/>
    <w:r w:rsidDel="00000000" w:rsidR="00000000" w:rsidRPr="00000000">
      <w:rPr>
        <w:rFonts w:ascii="Arial" w:cs="Arial" w:eastAsia="Arial" w:hAnsi="Arial"/>
        <w:b w:val="1"/>
        <w:color w:val="000000"/>
        <w:sz w:val="14"/>
        <w:szCs w:val="14"/>
        <w:rtl w:val="0"/>
      </w:rPr>
      <w:t xml:space="preserve">CORPORACIÓN UNIVERSITARIA DEL HUILA CORHUILA, INSTITUCIÓN UNIVERSITARIA VIGILADA MINEDUCACIÓN</w:t>
    </w:r>
  </w:p>
  <w:p w:rsidR="00000000" w:rsidDel="00000000" w:rsidP="00000000" w:rsidRDefault="00000000" w:rsidRPr="00000000" w14:paraId="0000016E">
    <w:pPr>
      <w:tabs>
        <w:tab w:val="center" w:leader="none" w:pos="4252"/>
        <w:tab w:val="right" w:leader="none" w:pos="8504"/>
      </w:tabs>
      <w:jc w:val="center"/>
      <w:rPr>
        <w:sz w:val="14"/>
        <w:szCs w:val="14"/>
      </w:rPr>
    </w:pPr>
    <w:r w:rsidDel="00000000" w:rsidR="00000000" w:rsidRPr="00000000">
      <w:rPr>
        <w:rFonts w:ascii="Arial" w:cs="Arial" w:eastAsia="Arial" w:hAnsi="Arial"/>
        <w:b w:val="1"/>
        <w:sz w:val="14"/>
        <w:szCs w:val="14"/>
        <w:rtl w:val="0"/>
      </w:rPr>
      <w:t xml:space="preserve">Personería Jurídica Res. Ministerio de Educación No. 21000 de diciembre 22 de 1989</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Rule="auto"/>
      <w:rPr>
        <w:rFonts w:ascii="Arial" w:cs="Arial" w:eastAsia="Arial" w:hAnsi="Arial"/>
        <w:b w:val="1"/>
      </w:rPr>
    </w:pPr>
    <w:r w:rsidDel="00000000" w:rsidR="00000000" w:rsidRPr="00000000">
      <w:rPr>
        <w:rtl w:val="0"/>
      </w:rPr>
    </w:r>
  </w:p>
  <w:tbl>
    <w:tblPr>
      <w:tblStyle w:val="Table5"/>
      <w:tblW w:w="9639.0" w:type="dxa"/>
      <w:jc w:val="center"/>
      <w:tblLayout w:type="fixed"/>
      <w:tblLook w:val="0400"/>
    </w:tblPr>
    <w:tblGrid>
      <w:gridCol w:w="1552"/>
      <w:gridCol w:w="2129"/>
      <w:gridCol w:w="1276"/>
      <w:gridCol w:w="2973"/>
      <w:gridCol w:w="1709"/>
      <w:tblGridChange w:id="0">
        <w:tblGrid>
          <w:gridCol w:w="1552"/>
          <w:gridCol w:w="2129"/>
          <w:gridCol w:w="1276"/>
          <w:gridCol w:w="2973"/>
          <w:gridCol w:w="1709"/>
        </w:tblGrid>
      </w:tblGridChange>
    </w:tblGrid>
    <w:tr>
      <w:trPr>
        <w:cantSplit w:val="0"/>
        <w:trHeight w:val="113"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23495</wp:posOffset>
                </wp:positionH>
                <wp:positionV relativeFrom="paragraph">
                  <wp:posOffset>-634</wp:posOffset>
                </wp:positionV>
                <wp:extent cx="809625" cy="714375"/>
                <wp:effectExtent b="0" l="0" r="0" t="0"/>
                <wp:wrapNone/>
                <wp:docPr descr="CORHUILA COLOR" id="17" name="image1.png"/>
                <a:graphic>
                  <a:graphicData uri="http://schemas.openxmlformats.org/drawingml/2006/picture">
                    <pic:pic>
                      <pic:nvPicPr>
                        <pic:cNvPr descr="CORHUILA COLOR" id="0" name="image1.png"/>
                        <pic:cNvPicPr preferRelativeResize="0"/>
                      </pic:nvPicPr>
                      <pic:blipFill>
                        <a:blip r:embed="rId1"/>
                        <a:srcRect b="0" l="0" r="0" t="0"/>
                        <a:stretch>
                          <a:fillRect/>
                        </a:stretch>
                      </pic:blipFill>
                      <pic:spPr>
                        <a:xfrm>
                          <a:off x="0" y="0"/>
                          <a:ext cx="809625" cy="714375"/>
                        </a:xfrm>
                        <a:prstGeom prst="rect"/>
                        <a:ln/>
                      </pic:spPr>
                    </pic:pic>
                  </a:graphicData>
                </a:graphic>
              </wp:anchor>
            </w:drawing>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jc w:val="center"/>
            <w:rPr>
              <w:rFonts w:ascii="Arial" w:cs="Arial" w:eastAsia="Arial" w:hAnsi="Arial"/>
              <w:b w:val="1"/>
            </w:rPr>
          </w:pPr>
          <w:r w:rsidDel="00000000" w:rsidR="00000000" w:rsidRPr="00000000">
            <w:rPr>
              <w:rFonts w:ascii="Arial" w:cs="Arial" w:eastAsia="Arial" w:hAnsi="Arial"/>
              <w:b w:val="1"/>
              <w:sz w:val="16"/>
              <w:szCs w:val="16"/>
              <w:rtl w:val="0"/>
            </w:rPr>
            <w:t xml:space="preserve">GESTIÓN DE DOCENCIA</w:t>
          </w:r>
          <w:r w:rsidDel="00000000" w:rsidR="00000000" w:rsidRPr="00000000">
            <w:rPr>
              <w:rtl w:val="0"/>
            </w:rPr>
          </w:r>
        </w:p>
      </w:tc>
    </w:tr>
    <w:tr>
      <w:trPr>
        <w:cantSplit w:val="0"/>
        <w:trHeight w:val="68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SYLLABUS DE ASIGNATURA</w:t>
          </w:r>
        </w:p>
      </w:tc>
    </w:tr>
    <w:tr>
      <w:trPr>
        <w:cantSplit w:val="0"/>
        <w:trHeight w:val="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CÓDIGO: FO-GD-DO-28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VERSIÓN: 09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VIGENCIA: septiembre 25 de 2024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Página </w:t>
          </w:r>
          <w:r w:rsidDel="00000000" w:rsidR="00000000" w:rsidRPr="00000000">
            <w:rPr>
              <w:rFonts w:ascii="Arial" w:cs="Arial" w:eastAsia="Arial" w:hAnsi="Arial"/>
              <w:b w:val="1"/>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rtl w:val="0"/>
            </w:rPr>
            <w:t xml:space="preserve"> de </w:t>
          </w:r>
          <w:r w:rsidDel="00000000" w:rsidR="00000000" w:rsidRPr="00000000">
            <w:rPr>
              <w:rFonts w:ascii="Arial" w:cs="Arial" w:eastAsia="Arial" w:hAnsi="Arial"/>
              <w:b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32913"/>
  </w:style>
  <w:style w:type="paragraph" w:styleId="Ttulo1">
    <w:name w:val="heading 1"/>
    <w:basedOn w:val="Normal"/>
    <w:next w:val="Normal"/>
    <w:link w:val="Ttulo1Car"/>
    <w:uiPriority w:val="9"/>
    <w:qFormat w:val="1"/>
    <w:rsid w:val="00A8641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Ttulo8">
    <w:name w:val="heading 8"/>
    <w:basedOn w:val="Normal"/>
    <w:next w:val="Normal"/>
    <w:link w:val="Ttulo8Car"/>
    <w:uiPriority w:val="9"/>
    <w:semiHidden w:val="1"/>
    <w:unhideWhenUsed w:val="1"/>
    <w:qFormat w:val="1"/>
    <w:rsid w:val="005B6CBF"/>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Prrafodelista">
    <w:name w:val="List Paragraph"/>
    <w:basedOn w:val="Normal"/>
    <w:uiPriority w:val="1"/>
    <w:qFormat w:val="1"/>
    <w:rsid w:val="00B530CD"/>
    <w:pPr>
      <w:ind w:left="720"/>
      <w:contextualSpacing w:val="1"/>
    </w:pPr>
  </w:style>
  <w:style w:type="paragraph" w:styleId="Sinespaciado">
    <w:name w:val="No Spacing"/>
    <w:uiPriority w:val="1"/>
    <w:qFormat w:val="1"/>
    <w:rsid w:val="00B530CD"/>
    <w:pPr>
      <w:spacing w:after="0" w:line="240" w:lineRule="auto"/>
    </w:pPr>
    <w:rPr>
      <w:lang w:val="es-CO"/>
    </w:rPr>
  </w:style>
  <w:style w:type="table" w:styleId="Tablaconcuadrcula">
    <w:name w:val="Table Grid"/>
    <w:basedOn w:val="Tablanormal"/>
    <w:uiPriority w:val="39"/>
    <w:rsid w:val="00B530CD"/>
    <w:pPr>
      <w:spacing w:after="0" w:line="240" w:lineRule="auto"/>
    </w:pPr>
    <w:rPr>
      <w:lang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A1E0B"/>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A1E0B"/>
    <w:rPr>
      <w:rFonts w:ascii="Segoe UI" w:cs="Segoe UI" w:hAnsi="Segoe UI"/>
      <w:sz w:val="18"/>
      <w:szCs w:val="18"/>
    </w:rPr>
  </w:style>
  <w:style w:type="character" w:styleId="Ttulo1Car" w:customStyle="1">
    <w:name w:val="Título 1 Car"/>
    <w:basedOn w:val="Fuentedeprrafopredeter"/>
    <w:link w:val="Ttulo1"/>
    <w:uiPriority w:val="9"/>
    <w:rsid w:val="00A86416"/>
    <w:rPr>
      <w:rFonts w:asciiTheme="majorHAnsi" w:cstheme="majorBidi" w:eastAsiaTheme="majorEastAsia" w:hAnsiTheme="majorHAnsi"/>
      <w:b w:val="1"/>
      <w:bCs w:val="1"/>
      <w:color w:val="365f91" w:themeColor="accent1" w:themeShade="0000BF"/>
      <w:sz w:val="28"/>
      <w:szCs w:val="28"/>
    </w:rPr>
  </w:style>
  <w:style w:type="character" w:styleId="Ttulo8Car" w:customStyle="1">
    <w:name w:val="Título 8 Car"/>
    <w:basedOn w:val="Fuentedeprrafopredeter"/>
    <w:link w:val="Ttulo8"/>
    <w:uiPriority w:val="9"/>
    <w:semiHidden w:val="1"/>
    <w:rsid w:val="005B6CBF"/>
    <w:rPr>
      <w:rFonts w:asciiTheme="majorHAnsi" w:cstheme="majorBidi" w:eastAsiaTheme="majorEastAsia" w:hAnsiTheme="majorHAnsi"/>
      <w:color w:val="404040" w:themeColor="text1" w:themeTint="0000BF"/>
      <w:sz w:val="20"/>
      <w:szCs w:val="20"/>
    </w:rPr>
  </w:style>
  <w:style w:type="paragraph" w:styleId="Encabezado">
    <w:name w:val="header"/>
    <w:basedOn w:val="Normal"/>
    <w:link w:val="EncabezadoCar"/>
    <w:uiPriority w:val="99"/>
    <w:unhideWhenUsed w:val="1"/>
    <w:rsid w:val="00C7795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77955"/>
  </w:style>
  <w:style w:type="paragraph" w:styleId="Piedepgina">
    <w:name w:val="footer"/>
    <w:basedOn w:val="Normal"/>
    <w:link w:val="PiedepginaCar"/>
    <w:uiPriority w:val="99"/>
    <w:unhideWhenUsed w:val="1"/>
    <w:rsid w:val="00C7795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77955"/>
  </w:style>
  <w:style w:type="character" w:styleId="Refdecomentario">
    <w:name w:val="annotation reference"/>
    <w:basedOn w:val="Fuentedeprrafopredeter"/>
    <w:uiPriority w:val="99"/>
    <w:semiHidden w:val="1"/>
    <w:unhideWhenUsed w:val="1"/>
    <w:rsid w:val="008312C4"/>
    <w:rPr>
      <w:sz w:val="16"/>
      <w:szCs w:val="16"/>
    </w:rPr>
  </w:style>
  <w:style w:type="paragraph" w:styleId="Textocomentario">
    <w:name w:val="annotation text"/>
    <w:basedOn w:val="Normal"/>
    <w:link w:val="TextocomentarioCar"/>
    <w:uiPriority w:val="99"/>
    <w:unhideWhenUsed w:val="1"/>
    <w:rsid w:val="008312C4"/>
    <w:pPr>
      <w:spacing w:line="240" w:lineRule="auto"/>
    </w:pPr>
    <w:rPr>
      <w:sz w:val="20"/>
      <w:szCs w:val="20"/>
    </w:rPr>
  </w:style>
  <w:style w:type="character" w:styleId="TextocomentarioCar" w:customStyle="1">
    <w:name w:val="Texto comentario Car"/>
    <w:basedOn w:val="Fuentedeprrafopredeter"/>
    <w:link w:val="Textocomentario"/>
    <w:uiPriority w:val="99"/>
    <w:rsid w:val="008312C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312C4"/>
    <w:rPr>
      <w:b w:val="1"/>
      <w:bCs w:val="1"/>
    </w:rPr>
  </w:style>
  <w:style w:type="character" w:styleId="AsuntodelcomentarioCar" w:customStyle="1">
    <w:name w:val="Asunto del comentario Car"/>
    <w:basedOn w:val="TextocomentarioCar"/>
    <w:link w:val="Asuntodelcomentario"/>
    <w:uiPriority w:val="99"/>
    <w:semiHidden w:val="1"/>
    <w:rsid w:val="008312C4"/>
    <w:rPr>
      <w:b w:val="1"/>
      <w:bCs w:val="1"/>
      <w:sz w:val="20"/>
      <w:szCs w:val="20"/>
    </w:rPr>
  </w:style>
  <w:style w:type="character" w:styleId="Hipervnculo">
    <w:name w:val="Hyperlink"/>
    <w:basedOn w:val="Fuentedeprrafopredeter"/>
    <w:uiPriority w:val="99"/>
    <w:unhideWhenUsed w:val="1"/>
    <w:rsid w:val="00CF0C5F"/>
    <w:rPr>
      <w:color w:val="0563c1"/>
      <w:u w:val="single"/>
    </w:rPr>
  </w:style>
  <w:style w:type="paragraph" w:styleId="NormalWeb">
    <w:name w:val="Normal (Web)"/>
    <w:basedOn w:val="Normal"/>
    <w:uiPriority w:val="99"/>
    <w:semiHidden w:val="1"/>
    <w:unhideWhenUsed w:val="1"/>
    <w:rsid w:val="00356284"/>
    <w:pPr>
      <w:spacing w:after="100" w:afterAutospacing="1" w:before="100" w:beforeAutospacing="1" w:line="240" w:lineRule="auto"/>
    </w:pPr>
    <w:rPr>
      <w:rFonts w:ascii="Times New Roman" w:cs="Times New Roman" w:eastAsia="Times New Roman" w:hAnsi="Times New Roman"/>
      <w:sz w:val="24"/>
      <w:szCs w:val="24"/>
      <w:lang w:eastAsia="es-ES_tradnl"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pPr>
      <w:spacing w:after="0" w:line="240" w:lineRule="auto"/>
    </w:pPr>
    <w:tblPr>
      <w:tblStyleRowBandSize w:val="1"/>
      <w:tblStyleColBandSize w:val="1"/>
      <w:tblCellMar>
        <w:left w:w="70.0" w:type="dxa"/>
        <w:right w:w="70.0" w:type="dxa"/>
      </w:tblCellMar>
    </w:tblPr>
  </w:style>
  <w:style w:type="table" w:styleId="a5" w:customStyle="1">
    <w:basedOn w:val="TableNormal1"/>
    <w:pPr>
      <w:spacing w:after="0" w:line="240" w:lineRule="auto"/>
    </w:pPr>
    <w:tblPr>
      <w:tblStyleRowBandSize w:val="1"/>
      <w:tblStyleColBandSize w:val="1"/>
      <w:tblCellMar>
        <w:left w:w="70.0" w:type="dxa"/>
        <w:right w:w="70.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ccie.com.mx/wp-content/uploads/2020/03/ld-Analisis-y-Diseno-de-Sistemas_Kendall-8va.pdf" TargetMode="External"/><Relationship Id="rId12" Type="http://schemas.openxmlformats.org/officeDocument/2006/relationships/hyperlink" Target="https://virtual.unju.edu.ar/pluginfile.php/694792/mod_resource/content/1/Analisis%20y%20dise%C3%B1o%20de%20sistemas%20de%20informaci%C3%B3n%20-%20Senn%20James%20%282da%20edici%C3%B3n%29_compresse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rtual.unju.edu.ar/pluginfile.php/697141/mod_resource/content/1/_Yourdon_Analisis-estructurado-moderno.pdf" TargetMode="External"/><Relationship Id="rId15" Type="http://schemas.openxmlformats.org/officeDocument/2006/relationships/header" Target="header2.xml"/><Relationship Id="rId14" Type="http://schemas.openxmlformats.org/officeDocument/2006/relationships/hyperlink" Target="https://virtual.unju.edu.ar/pluginfile.php/697141/mod_resource/content/1/_Yourdon_Analisis-estructurado-moderno.pdf" TargetMode="External"/><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virtual.unju.edu.ar/pluginfile.php/694792/mod_resource/content/1/Analisis%20y%20dise%C3%B1o%20de%20sistemas%20de%20informaci%C3%B3n%20-%20Senn%20James%20%282da%20edici%C3%B3n%29_compressed.pdf" TargetMode="External"/><Relationship Id="rId8" Type="http://schemas.openxmlformats.org/officeDocument/2006/relationships/hyperlink" Target="https://ccie.com.mx/wp-content/uploads/2020/03/ld-Analisis-y-Diseno-de-Sistemas_Kendall-8v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z8exeg7LzJXirrzuoryMrybTA==">CgMxLjAyCGguZ2pkZ3hzMg5oLmdoand6OHh0YW1zeTIMaC43M2VlYjdvd242MgloLjMwajB6bGwyCWguM2R5NnZrbTIJaC4xZm9iOXRlMgloLjN6bnlzaDcyCGgudHlqY3d0OAByITFZai0zOTZ1X1ozUC1fYS1uN1I1WW5FN2hkYzlna0I1Tg==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2021-08-05T10:51:00Z</dcterms:created>
  <dc:creator>Luffi</dc:creator>
</cp:coreProperties>
</file>