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40" w:after="80" w:line="276" w:lineRule="auto"/>
        <w:jc w:val="center"/>
      </w:pPr>
      <w:r>
        <w:rPr>
          <w:rFonts w:ascii="Times New Roman" w:hAnsi="Times New Roman" w:cs="Times New Roman"/>
          <w:b/>
          <w:color w:val="005F60"/>
          <w:sz w:val="30"/>
          <w:szCs w:val="30"/>
        </w:rPr>
        <w:t xml:space="preserve">GUÍA DE ACTIVIDAD PRÁCTICA</w:t>
      </w:r>
    </w:p>
    <w:p>
      <w:pPr>
        <w:spacing w:after="120" w:line="276" w:lineRule="auto"/>
        <w:jc w:val="both"/>
      </w:pP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Programación y Diseño Orientado a Objetos · Semana 4 · Clase con constructores, toString e igualdad</w:t>
      </w:r>
    </w:p>
    <w:tbl>
      <w:tblPr>
        <w:tblW w:w="5000" w:type="pct"/>
        <w:tblBorders>
          <w:top w:val="single" w:sz="4" w:space="0" w:color="CFDCDC"/>
          <w:left w:val="single" w:sz="4" w:space="0" w:color="CFDCDC"/>
          <w:bottom w:val="single" w:sz="4" w:space="0" w:color="CFDCDC"/>
          <w:right w:val="single" w:sz="4" w:space="0" w:color="CFDCDC"/>
          <w:insideH w:val="single" w:sz="4" w:space="0" w:color="CFDCDC"/>
          <w:insideV w:val="single" w:sz="4" w:space="0" w:color="CFDCDC"/>
        </w:tblBorders>
        <w:tblLook w:val="04A0" w:firstRow="1" w:lastRow="0" w:firstColumn="1" w:lastColumn="0" w:noHBand="0" w:noVBand="1"/>
      </w:tblPr>
      <w:tblGrid>
        <w:gridCol/>
        <w:gridCol/>
        <w:gridCol/>
        <w:gridCol/>
      </w:tblGrid>
      <w:tr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Programa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Ingeniería de Sistemas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Asignatura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Programación y Diseño Orientado a Objetos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Unidad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Unidad 1 · Fundamentos de la POO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Semana / Corte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4 · Corte 1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Modalidad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Individual o en parejas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Periodo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2026-B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Tipo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Formativa (opcional, sin nota)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Entrega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Repositorio en GitHub</w:t>
            </w:r>
          </w:p>
        </w:tc>
      </w:tr>
    </w:tbl>
    <w:p>
      <w:pPr>
        <w:spacing w:before="200" w:after="100" w:line="276" w:lineRule="auto"/>
        <w:pBdr>
          <w:bottom w:val="single" w:sz="6" w:space="2" w:color="C0E218"/>
        </w:pBdr>
        <w:keepNext/>
      </w:pPr>
      <w:r>
        <w:rPr>
          <w:rFonts w:ascii="Times New Roman" w:hAnsi="Times New Roman" w:cs="Times New Roman"/>
          <w:b/>
          <w:color w:val="008083"/>
          <w:sz w:val="26"/>
          <w:szCs w:val="26"/>
        </w:rPr>
        <w:t xml:space="preserve">Objetivos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Definir constructores (por defecto y parametrizado) con this() y validación.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Sobrescribir toString.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Implementar equals y hashCode respetando su contrato.</w:t>
      </w:r>
    </w:p>
    <w:p>
      <w:pPr>
        <w:spacing w:before="200" w:after="100" w:line="276" w:lineRule="auto"/>
        <w:pBdr>
          <w:bottom w:val="single" w:sz="6" w:space="2" w:color="C0E218"/>
        </w:pBdr>
        <w:keepNext/>
      </w:pPr>
      <w:r>
        <w:rPr>
          <w:rFonts w:ascii="Times New Roman" w:hAnsi="Times New Roman" w:cs="Times New Roman"/>
          <w:b/>
          <w:color w:val="008083"/>
          <w:sz w:val="26"/>
          <w:szCs w:val="26"/>
        </w:rPr>
        <w:t xml:space="preserve">1. Enunciado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1.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Crea la clase </w:t>
      </w:r>
      <w:r>
        <w:rPr>
          <w:rFonts w:ascii="Consolas" w:hAnsi="Consolas" w:cs="Consolas"/>
          <w:color w:val="000000"/>
          <w:sz w:val="22"/>
          <w:szCs w:val="22"/>
        </w:rPr>
        <w:t xml:space="preserve">Producto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con atributos privados: </w:t>
      </w:r>
      <w:r>
        <w:rPr>
          <w:rFonts w:ascii="Consolas" w:hAnsi="Consolas" w:cs="Consolas"/>
          <w:color w:val="000000"/>
          <w:sz w:val="22"/>
          <w:szCs w:val="22"/>
        </w:rPr>
        <w:t xml:space="preserve">codigo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(solo lectura, </w:t>
      </w:r>
      <w:r>
        <w:rPr>
          <w:rFonts w:ascii="Consolas" w:hAnsi="Consolas" w:cs="Consolas"/>
          <w:color w:val="000000"/>
          <w:sz w:val="22"/>
          <w:szCs w:val="22"/>
        </w:rPr>
        <w:t xml:space="preserve">final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), </w:t>
      </w:r>
      <w:r>
        <w:rPr>
          <w:rFonts w:ascii="Consolas" w:hAnsi="Consolas" w:cs="Consolas"/>
          <w:color w:val="000000"/>
          <w:sz w:val="22"/>
          <w:szCs w:val="22"/>
        </w:rPr>
        <w:t xml:space="preserve">nombre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, </w:t>
      </w:r>
      <w:r>
        <w:rPr>
          <w:rFonts w:ascii="Consolas" w:hAnsi="Consolas" w:cs="Consolas"/>
          <w:color w:val="000000"/>
          <w:sz w:val="22"/>
          <w:szCs w:val="22"/>
        </w:rPr>
        <w:t xml:space="preserve">precio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, </w:t>
      </w:r>
      <w:r>
        <w:rPr>
          <w:rFonts w:ascii="Consolas" w:hAnsi="Consolas" w:cs="Consolas"/>
          <w:color w:val="000000"/>
          <w:sz w:val="22"/>
          <w:szCs w:val="22"/>
        </w:rPr>
        <w:t xml:space="preserve">stock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2.	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Constructores: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uno completo (con validación </w:t>
      </w:r>
      <w:r>
        <w:rPr>
          <w:rFonts w:ascii="Consolas" w:hAnsi="Consolas" w:cs="Consolas"/>
          <w:color w:val="000000"/>
          <w:sz w:val="22"/>
          <w:szCs w:val="22"/>
        </w:rPr>
        <w:t xml:space="preserve">precio &gt;= 0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, </w:t>
      </w:r>
      <w:r>
        <w:rPr>
          <w:rFonts w:ascii="Consolas" w:hAnsi="Consolas" w:cs="Consolas"/>
          <w:color w:val="000000"/>
          <w:sz w:val="22"/>
          <w:szCs w:val="22"/>
        </w:rPr>
        <w:t xml:space="preserve">stock &gt;= 0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) y uno que reciba solo </w:t>
      </w:r>
      <w:r>
        <w:rPr>
          <w:rFonts w:ascii="Consolas" w:hAnsi="Consolas" w:cs="Consolas"/>
          <w:color w:val="000000"/>
          <w:sz w:val="22"/>
          <w:szCs w:val="22"/>
        </w:rPr>
        <w:t xml:space="preserve">codigo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y </w:t>
      </w:r>
      <w:r>
        <w:rPr>
          <w:rFonts w:ascii="Consolas" w:hAnsi="Consolas" w:cs="Consolas"/>
          <w:color w:val="000000"/>
          <w:sz w:val="22"/>
          <w:szCs w:val="22"/>
        </w:rPr>
        <w:t xml:space="preserve">nombre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y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delegue con `this()`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en el completo (precio y stock en 0).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3.	</w:t>
      </w:r>
      <w:r>
        <w:rPr>
          <w:rFonts w:ascii="Consolas" w:hAnsi="Consolas" w:cs="Consolas"/>
          <w:color w:val="000000"/>
          <w:sz w:val="22"/>
          <w:szCs w:val="22"/>
        </w:rPr>
        <w:t xml:space="preserve">toString()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con </w:t>
      </w:r>
      <w:r>
        <w:rPr>
          <w:rFonts w:ascii="Consolas" w:hAnsi="Consolas" w:cs="Consolas"/>
          <w:color w:val="000000"/>
          <w:sz w:val="22"/>
          <w:szCs w:val="22"/>
        </w:rPr>
        <w:t xml:space="preserve">@Override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para una salida legible.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4.	</w:t>
      </w:r>
      <w:r>
        <w:rPr>
          <w:rFonts w:ascii="Consolas" w:hAnsi="Consolas" w:cs="Consolas"/>
          <w:color w:val="000000"/>
          <w:sz w:val="22"/>
          <w:szCs w:val="22"/>
        </w:rPr>
        <w:t xml:space="preserve">equals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/</w:t>
      </w:r>
      <w:r>
        <w:rPr>
          <w:rFonts w:ascii="Consolas" w:hAnsi="Consolas" w:cs="Consolas"/>
          <w:color w:val="000000"/>
          <w:sz w:val="22"/>
          <w:szCs w:val="22"/>
        </w:rPr>
        <w:t xml:space="preserve">hashCode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por `codigo`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(dos productos con el mismo código son "iguales").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5.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En </w:t>
      </w:r>
      <w:r>
        <w:rPr>
          <w:rFonts w:ascii="Consolas" w:hAnsi="Consolas" w:cs="Consolas"/>
          <w:color w:val="000000"/>
          <w:sz w:val="22"/>
          <w:szCs w:val="22"/>
        </w:rPr>
        <w:t xml:space="preserve">Main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: crea productos, imprímelos, compara dos con el mismo código (</w:t>
      </w:r>
      <w:r>
        <w:rPr>
          <w:rFonts w:ascii="Consolas" w:hAnsi="Consolas" w:cs="Consolas"/>
          <w:color w:val="000000"/>
          <w:sz w:val="22"/>
          <w:szCs w:val="22"/>
        </w:rPr>
        <w:t xml:space="preserve">equals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→ </w:t>
      </w:r>
      <w:r>
        <w:rPr>
          <w:rFonts w:ascii="Consolas" w:hAnsi="Consolas" w:cs="Consolas"/>
          <w:color w:val="000000"/>
          <w:sz w:val="22"/>
          <w:szCs w:val="22"/>
        </w:rPr>
        <w:t xml:space="preserve">true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) y agrégalos a un </w:t>
      </w:r>
      <w:r>
        <w:rPr>
          <w:rFonts w:ascii="Consolas" w:hAnsi="Consolas" w:cs="Consolas"/>
          <w:color w:val="000000"/>
          <w:sz w:val="22"/>
          <w:szCs w:val="22"/>
        </w:rPr>
        <w:t xml:space="preserve">HashSet&lt;Producto&gt;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para evidenciar que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no se duplican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.</w:t>
      </w:r>
    </w:p>
    <w:p>
      <w:pPr>
        <w:spacing w:before="200" w:after="100" w:line="276" w:lineRule="auto"/>
        <w:pBdr>
          <w:bottom w:val="single" w:sz="6" w:space="2" w:color="C0E218"/>
        </w:pBdr>
        <w:keepNext/>
      </w:pPr>
      <w:r>
        <w:rPr>
          <w:rFonts w:ascii="Times New Roman" w:hAnsi="Times New Roman" w:cs="Times New Roman"/>
          <w:b/>
          <w:color w:val="008083"/>
          <w:sz w:val="26"/>
          <w:szCs w:val="26"/>
        </w:rPr>
        <w:t xml:space="preserve">2. Requisitos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Encapsulamiento + </w:t>
      </w:r>
      <w:r>
        <w:rPr>
          <w:rFonts w:ascii="Consolas" w:hAnsi="Consolas" w:cs="Consolas"/>
          <w:color w:val="000000"/>
          <w:sz w:val="22"/>
          <w:szCs w:val="22"/>
        </w:rPr>
        <w:t xml:space="preserve">final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en </w:t>
      </w:r>
      <w:r>
        <w:rPr>
          <w:rFonts w:ascii="Consolas" w:hAnsi="Consolas" w:cs="Consolas"/>
          <w:color w:val="000000"/>
          <w:sz w:val="22"/>
          <w:szCs w:val="22"/>
        </w:rPr>
        <w:t xml:space="preserve">codigo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Consolas" w:hAnsi="Consolas" w:cs="Consolas"/>
          <w:color w:val="000000"/>
          <w:sz w:val="22"/>
          <w:szCs w:val="22"/>
        </w:rPr>
        <w:t xml:space="preserve">this()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entre constructores + validación.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Consolas" w:hAnsi="Consolas" w:cs="Consolas"/>
          <w:color w:val="000000"/>
          <w:sz w:val="22"/>
          <w:szCs w:val="22"/>
        </w:rPr>
        <w:t xml:space="preserve">equals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y </w:t>
      </w:r>
      <w:r>
        <w:rPr>
          <w:rFonts w:ascii="Consolas" w:hAnsi="Consolas" w:cs="Consolas"/>
          <w:color w:val="000000"/>
          <w:sz w:val="22"/>
          <w:szCs w:val="22"/>
        </w:rPr>
        <w:t xml:space="preserve">hashCode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coherentes (mismos campos), con </w:t>
      </w:r>
      <w:r>
        <w:rPr>
          <w:rFonts w:ascii="Consolas" w:hAnsi="Consolas" w:cs="Consolas"/>
          <w:color w:val="000000"/>
          <w:sz w:val="22"/>
          <w:szCs w:val="22"/>
        </w:rPr>
        <w:t xml:space="preserve">@Override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Prueba con </w:t>
      </w:r>
      <w:r>
        <w:rPr>
          <w:rFonts w:ascii="Consolas" w:hAnsi="Consolas" w:cs="Consolas"/>
          <w:color w:val="000000"/>
          <w:sz w:val="22"/>
          <w:szCs w:val="22"/>
        </w:rPr>
        <w:t xml:space="preserve">HashSet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.</w:t>
      </w:r>
    </w:p>
    <w:p>
      <w:pPr>
        <w:spacing w:before="200" w:after="100" w:line="276" w:lineRule="auto"/>
        <w:pBdr>
          <w:bottom w:val="single" w:sz="6" w:space="2" w:color="C0E218"/>
        </w:pBdr>
        <w:keepNext/>
      </w:pPr>
      <w:r>
        <w:rPr>
          <w:rFonts w:ascii="Times New Roman" w:hAnsi="Times New Roman" w:cs="Times New Roman"/>
          <w:b/>
          <w:color w:val="008083"/>
          <w:sz w:val="26"/>
          <w:szCs w:val="26"/>
        </w:rPr>
        <w:t xml:space="preserve">3. Cómo entregar (por GitHub)</w:t>
      </w:r>
    </w:p>
    <w:p>
      <w:pPr>
        <w:spacing w:after="120" w:line="276" w:lineRule="auto"/>
        <w:jc w:val="both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Las entregas se realizan en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tu fork del repositorio de la clase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, dentro de la carpeta de esta semana. Si nunca has usado GitHub, sigue el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[Manual de Entrega por GitHub](https://code-corhuila.github.io/ova-web/manuales/Manual-Entrega-GitHub.pdf)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paso a paso.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1.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Haz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fork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del repositorio de la clase (enlace dado por el docente) y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clónalo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2.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Coloca tu entrega en la carpeta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`04-week/`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correspondiente a esta semana.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3.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Sube los cambios: </w:t>
      </w:r>
      <w:r>
        <w:rPr>
          <w:rFonts w:ascii="Consolas" w:hAnsi="Consolas" w:cs="Consolas"/>
          <w:color w:val="000000"/>
          <w:sz w:val="22"/>
          <w:szCs w:val="22"/>
        </w:rPr>
        <w:t xml:space="preserve">git add .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· </w:t>
      </w:r>
      <w:r>
        <w:rPr>
          <w:rFonts w:ascii="Consolas" w:hAnsi="Consolas" w:cs="Consolas"/>
          <w:color w:val="000000"/>
          <w:sz w:val="22"/>
          <w:szCs w:val="22"/>
        </w:rPr>
        <w:t xml:space="preserve">git commit -m "Entrega semana 04"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· </w:t>
      </w:r>
      <w:r>
        <w:rPr>
          <w:rFonts w:ascii="Consolas" w:hAnsi="Consolas" w:cs="Consolas"/>
          <w:color w:val="000000"/>
          <w:sz w:val="22"/>
          <w:szCs w:val="22"/>
        </w:rPr>
        <w:t xml:space="preserve">git push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(abre un </w:t>
      </w:r>
      <w:r>
        <w:rPr>
          <w:rFonts w:ascii="Times New Roman" w:hAnsi="Times New Roman" w:cs="Times New Roman"/>
          <w:i/>
          <w:color w:val="000000"/>
          <w:sz w:val="22"/>
          <w:szCs w:val="22"/>
        </w:rPr>
        <w:t xml:space="preserve">Pull Request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si el docente lo pide).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4.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Verifica que tienes tu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repo de perfil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con el bloque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CONFIG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(</w:t>
      </w:r>
      <w:r>
        <w:rPr>
          <w:rFonts w:ascii="Consolas" w:hAnsi="Consolas" w:cs="Consolas"/>
          <w:color w:val="000000"/>
          <w:sz w:val="22"/>
          <w:szCs w:val="22"/>
        </w:rPr>
        <w:t xml:space="preserve">FULL_NAME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+ </w:t>
      </w:r>
      <w:r>
        <w:rPr>
          <w:rFonts w:ascii="Consolas" w:hAnsi="Consolas" w:cs="Consolas"/>
          <w:color w:val="000000"/>
          <w:sz w:val="22"/>
          <w:szCs w:val="22"/>
        </w:rPr>
        <w:t xml:space="preserve">GITHUB_USER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); sin él, tus entregas no se detectan.</w:t>
      </w:r>
    </w:p>
    <w:p>
      <w:pPr>
        <w:spacing w:before="200" w:after="100" w:line="276" w:lineRule="auto"/>
        <w:pBdr>
          <w:bottom w:val="single" w:sz="6" w:space="2" w:color="C0E218"/>
        </w:pBdr>
        <w:keepNext/>
      </w:pPr>
      <w:r>
        <w:rPr>
          <w:rFonts w:ascii="Times New Roman" w:hAnsi="Times New Roman" w:cs="Times New Roman"/>
          <w:b/>
          <w:color w:val="008083"/>
          <w:sz w:val="26"/>
          <w:szCs w:val="26"/>
        </w:rPr>
        <w:t xml:space="preserve">4. Rúbrica de evaluación</w:t>
      </w:r>
    </w:p>
    <w:tbl>
      <w:tblPr>
        <w:tblW w:w="5000" w:type="pct"/>
        <w:tblBorders>
          <w:top w:val="single" w:sz="4" w:space="0" w:color="CFDCDC"/>
          <w:left w:val="single" w:sz="4" w:space="0" w:color="CFDCDC"/>
          <w:bottom w:val="single" w:sz="4" w:space="0" w:color="CFDCDC"/>
          <w:right w:val="single" w:sz="4" w:space="0" w:color="CFDCDC"/>
          <w:insideH w:val="single" w:sz="4" w:space="0" w:color="CFDCDC"/>
          <w:insideV w:val="single" w:sz="4" w:space="0" w:color="CFDCDC"/>
        </w:tblBorders>
        <w:tblLook w:val="04A0" w:firstRow="1" w:lastRow="0" w:firstColumn="1" w:lastColumn="0" w:noHBand="0" w:noVBand="1"/>
      </w:tblPr>
      <w:tblGrid>
        <w:gridCol/>
        <w:gridCol/>
        <w:gridCol/>
        <w:gridCol/>
        <w:gridCol/>
      </w:tblGrid>
      <w:tr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Criterio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Excelente (100%)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Aceptable (60%)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Por mejorar (0%)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Pts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Constructores (this() + validación)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Correctos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Con detalles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Fallan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25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Encapsulamiento + codigo final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Correcto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Parcial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Ausente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20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toString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Claro y con @Override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Con detalles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Ausente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15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equals + hashCode (contrato)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Coherentes y probados con HashSet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Uno o sin probar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Incorrectos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30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README y repositorio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Ordenado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Aceptable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Deficiente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10</w:t>
            </w:r>
          </w:p>
        </w:tc>
      </w:tr>
    </w:tbl>
    <w:p>
      <w:pPr>
        <w:spacing w:before="120" w:after="120" w:line="276" w:lineRule="auto"/>
        <w:ind w:left="120"/>
        <w:shd w:val="clear" w:color="auto" w:fill="E9F7EF"/>
      </w:pPr>
      <w:r>
        <w:rPr>
          <w:rFonts w:ascii="Times New Roman" w:hAnsi="Times New Roman" w:cs="Times New Roman"/>
          <w:color w:val="000000"/>
          <w:sz w:val="21"/>
          <w:szCs w:val="21"/>
        </w:rPr>
        <w:t xml:space="preserve">Nota: actividad formativa y opcional (sin nota en Moodle). La guía unificada para entregar todas las actividades opcionales, válida para todas las materias, estará en el Manual de Entrega de Actividades Opcionales (próximamente).</w:t>
      </w:r>
    </w:p>
    <w:sectPr w:rsidR="00155548" w:rsidRPr="001F12F1" w:rsidSect="00155548">
      <w:headerReference w:type="default" r:id="rId7"/>
      <w:footerReference w:type="default" r:id="rId8"/>
      <w:headerReference w:type="first" r:id="rId9"/>
      <w:footerReference w:type="first" r:id="rId10"/>
      <w:pgSz w:w="12240" w:h="15840" w:code="1"/>
      <w:pgMar w:top="1843" w:right="1701" w:bottom="2977" w:left="1701" w:header="708" w:footer="226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EC695A" w14:textId="77777777" w:rsidR="006C18E1" w:rsidRDefault="006C18E1" w:rsidP="002A112E">
      <w:r>
        <w:separator/>
      </w:r>
    </w:p>
  </w:endnote>
  <w:endnote w:type="continuationSeparator" w:id="0">
    <w:p w14:paraId="4BF8B8AA" w14:textId="77777777" w:rsidR="006C18E1" w:rsidRDefault="006C18E1" w:rsidP="002A112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BF229C" w14:textId="43FB8943" w:rsidR="00FF2B51" w:rsidRDefault="00FF2AB8" w:rsidP="00FA4BB5">
    <w:pPr>
      <w:pStyle w:val="Piedepgina"/>
    </w:pPr>
    <w:r>
      <w:rPr>
        <w:noProof/>
      </w:rPr>
      <w:drawing>
        <wp:anchor distT="0" distB="0" distL="114300" distR="114300" simplePos="0" relativeHeight="251668480" behindDoc="1" locked="0" layoutInCell="1" allowOverlap="1" wp14:anchorId="23CDBAA4" wp14:editId="13CD5147">
          <wp:simplePos x="0" y="0"/>
          <wp:positionH relativeFrom="page">
            <wp:align>left</wp:align>
          </wp:positionH>
          <wp:positionV relativeFrom="paragraph">
            <wp:posOffset>-460858</wp:posOffset>
          </wp:positionV>
          <wp:extent cx="8170734" cy="2173500"/>
          <wp:effectExtent l="0" t="0" r="0" b="0"/>
          <wp:wrapNone/>
          <wp:docPr id="1281878996" name="Imagen 1" descr="Interfaz de usuario gráfica, Aplicación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96099306" name="Imagen 1" descr="Interfaz de usuario gráfica, Aplicación&#10;&#10;El contenido generado por IA puede ser incorrecto.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170734" cy="21735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4E9F9F26" w14:textId="77777777" w:rsidR="00FF2B51" w:rsidRDefault="00FF2B51" w:rsidP="00FA4BB5">
    <w:pPr>
      <w:pStyle w:val="Piedepgina"/>
    </w:pPr>
  </w:p>
  <w:p w14:paraId="5CA964E5" w14:textId="77777777" w:rsidR="00FF2B51" w:rsidRDefault="00FF2B51" w:rsidP="00FA4BB5">
    <w:pPr>
      <w:pStyle w:val="Piedepgina"/>
    </w:pPr>
  </w:p>
  <w:p w14:paraId="69909B34" w14:textId="77777777" w:rsidR="00FF2B51" w:rsidRDefault="00FF2B51" w:rsidP="00FA4BB5">
    <w:pPr>
      <w:pStyle w:val="Piedepgina"/>
    </w:pPr>
  </w:p>
  <w:p w14:paraId="6B9EF6F3" w14:textId="77777777" w:rsidR="00FF2B51" w:rsidRDefault="00FF2B51" w:rsidP="00FA4BB5">
    <w:pPr>
      <w:pStyle w:val="Piedepgina"/>
    </w:pPr>
  </w:p>
  <w:p w14:paraId="4C74B90B" w14:textId="77777777" w:rsidR="00FF2B51" w:rsidRDefault="00FF2B51" w:rsidP="00FA4BB5">
    <w:pPr>
      <w:pStyle w:val="Piedepgina"/>
    </w:pPr>
  </w:p>
  <w:p w14:paraId="34EBC313" w14:textId="77777777" w:rsidR="00FF2B51" w:rsidRDefault="00FF2B51" w:rsidP="00FA4BB5">
    <w:pPr>
      <w:pStyle w:val="Piedepgina"/>
    </w:pPr>
  </w:p>
  <w:p w14:paraId="53A76ED7" w14:textId="77777777" w:rsidR="00FF2B51" w:rsidRDefault="00FF2B51" w:rsidP="00FA4BB5">
    <w:pPr>
      <w:pStyle w:val="Piedepgina"/>
    </w:pPr>
  </w:p>
  <w:p w14:paraId="59541E1F" w14:textId="77777777" w:rsidR="00FF2B51" w:rsidRPr="00FA4BB5" w:rsidRDefault="00FF2B51" w:rsidP="00FA4BB5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611401" w14:textId="3F3CDF43" w:rsidR="00FF2B51" w:rsidRDefault="00FF2AB8" w:rsidP="00B755F0">
    <w:pPr>
      <w:tabs>
        <w:tab w:val="left" w:pos="6000"/>
      </w:tabs>
      <w:jc w:val="center"/>
      <w:rPr>
        <w:sz w:val="20"/>
        <w:szCs w:val="20"/>
      </w:rPr>
    </w:pPr>
    <w:r>
      <w:rPr>
        <w:noProof/>
      </w:rPr>
      <w:drawing>
        <wp:anchor distT="0" distB="0" distL="114300" distR="114300" simplePos="0" relativeHeight="251666432" behindDoc="1" locked="0" layoutInCell="1" allowOverlap="1" wp14:anchorId="1D4DD4C0" wp14:editId="6BDF050F">
          <wp:simplePos x="0" y="0"/>
          <wp:positionH relativeFrom="page">
            <wp:align>left</wp:align>
          </wp:positionH>
          <wp:positionV relativeFrom="paragraph">
            <wp:posOffset>-431597</wp:posOffset>
          </wp:positionV>
          <wp:extent cx="8170734" cy="2173500"/>
          <wp:effectExtent l="0" t="0" r="0" b="0"/>
          <wp:wrapNone/>
          <wp:docPr id="548038771" name="Imagen 1" descr="Interfaz de usuario gráfica, Aplicación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2908367" name="Imagen 1" descr="Interfaz de usuario gráfica, Aplicación&#10;&#10;El contenido generado por IA puede ser incorrecto.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170734" cy="21735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5D492482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5A0A6744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5C2885F3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19A7AAD9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50520C11" w14:textId="25ECEBC4" w:rsidR="00FF2B51" w:rsidRDefault="00FF2AB8" w:rsidP="00FF2AB8">
    <w:pPr>
      <w:tabs>
        <w:tab w:val="left" w:pos="5368"/>
        <w:tab w:val="left" w:pos="6000"/>
      </w:tabs>
      <w:jc w:val="left"/>
      <w:rPr>
        <w:sz w:val="20"/>
        <w:szCs w:val="20"/>
      </w:rPr>
    </w:pPr>
    <w:r>
      <w:rPr>
        <w:sz w:val="20"/>
        <w:szCs w:val="20"/>
      </w:rPr>
      <w:tab/>
    </w:r>
  </w:p>
  <w:p w14:paraId="76A5BBB8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4F1F6FFD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0418175A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2B449464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00FD78C1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9C6E26" w14:textId="77777777" w:rsidR="006C18E1" w:rsidRDefault="006C18E1" w:rsidP="002A112E">
      <w:r>
        <w:separator/>
      </w:r>
    </w:p>
  </w:footnote>
  <w:footnote w:type="continuationSeparator" w:id="0">
    <w:p w14:paraId="0FA3BE9A" w14:textId="77777777" w:rsidR="006C18E1" w:rsidRDefault="006C18E1" w:rsidP="002A112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513329" w14:textId="0FDFE3B6" w:rsidR="00FF2B51" w:rsidRDefault="00FF2AB8" w:rsidP="00D707B4">
    <w:pPr>
      <w:pStyle w:val="Encabezado"/>
      <w:jc w:val="right"/>
      <w:rPr>
        <w:sz w:val="18"/>
        <w:szCs w:val="18"/>
      </w:rPr>
    </w:pPr>
    <w:r>
      <w:rPr>
        <w:noProof/>
      </w:rPr>
      <w:drawing>
        <wp:anchor distT="0" distB="0" distL="114300" distR="114300" simplePos="0" relativeHeight="251670528" behindDoc="1" locked="0" layoutInCell="1" allowOverlap="1" wp14:anchorId="1B2F72C5" wp14:editId="3C664F07">
          <wp:simplePos x="0" y="0"/>
          <wp:positionH relativeFrom="page">
            <wp:align>right</wp:align>
          </wp:positionH>
          <wp:positionV relativeFrom="paragraph">
            <wp:posOffset>-432232</wp:posOffset>
          </wp:positionV>
          <wp:extent cx="7754112" cy="1946275"/>
          <wp:effectExtent l="0" t="0" r="0" b="0"/>
          <wp:wrapNone/>
          <wp:docPr id="78026976" name="Imagen 1" descr="Interfaz de usuario gráfica, Text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98753014" name="Imagen 1" descr="Interfaz de usuario gráfica, Texto&#10;&#10;El contenido generado por IA puede ser incorrecto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754112" cy="194627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4624521C" w14:textId="77777777" w:rsidR="00FF2B51" w:rsidRDefault="00FF2B51" w:rsidP="00D707B4">
    <w:pPr>
      <w:pStyle w:val="Encabezado"/>
      <w:jc w:val="right"/>
      <w:rPr>
        <w:sz w:val="18"/>
        <w:szCs w:val="18"/>
      </w:rPr>
    </w:pPr>
  </w:p>
  <w:p w14:paraId="7A6EC813" w14:textId="77777777" w:rsidR="00FF2B51" w:rsidRDefault="00FF2B51" w:rsidP="00D707B4">
    <w:pPr>
      <w:pStyle w:val="Encabezado"/>
      <w:jc w:val="right"/>
      <w:rPr>
        <w:sz w:val="18"/>
        <w:szCs w:val="18"/>
      </w:rPr>
    </w:pPr>
  </w:p>
  <w:p w14:paraId="06FE6935" w14:textId="77777777" w:rsidR="00FF2B51" w:rsidRDefault="00FF2B51" w:rsidP="00D707B4">
    <w:pPr>
      <w:pStyle w:val="Encabezado"/>
      <w:jc w:val="right"/>
      <w:rPr>
        <w:sz w:val="18"/>
        <w:szCs w:val="18"/>
      </w:rPr>
    </w:pPr>
  </w:p>
  <w:p w14:paraId="6916C3BC" w14:textId="77777777" w:rsidR="00FF2B51" w:rsidRDefault="00FF2B51" w:rsidP="00D707B4">
    <w:pPr>
      <w:pStyle w:val="Encabezado"/>
      <w:jc w:val="right"/>
      <w:rPr>
        <w:sz w:val="18"/>
        <w:szCs w:val="18"/>
      </w:rPr>
    </w:pPr>
  </w:p>
  <w:p w14:paraId="295FE6F4" w14:textId="77777777" w:rsidR="00FF2B51" w:rsidRDefault="00FF2B51" w:rsidP="00D707B4">
    <w:pPr>
      <w:pStyle w:val="Encabezado"/>
      <w:jc w:val="right"/>
      <w:rPr>
        <w:sz w:val="18"/>
        <w:szCs w:val="18"/>
      </w:rPr>
    </w:pPr>
  </w:p>
  <w:p w14:paraId="5F2BE872" w14:textId="272B9BE5" w:rsidR="00FF2B51" w:rsidRPr="00A80514" w:rsidRDefault="0000238D" w:rsidP="0070546F">
    <w:pPr>
      <w:pStyle w:val="Encabezado"/>
      <w:rPr>
        <w:sz w:val="22"/>
        <w:szCs w:val="22"/>
      </w:rPr>
    </w:pPr>
    <w:r>
      <w:rPr>
        <w:sz w:val="18"/>
        <w:szCs w:val="18"/>
      </w:rPr>
      <w:t xml:space="preserve">                         </w:t>
    </w:r>
    <w:r>
      <w:rPr>
        <w:sz w:val="22"/>
        <w:szCs w:val="22"/>
      </w:rPr>
      <w:t xml:space="preserve">           </w:t>
    </w:r>
  </w:p>
  <w:p w14:paraId="32813408" w14:textId="77777777" w:rsidR="00FF2B51" w:rsidRPr="00A80514" w:rsidRDefault="00FF2B51">
    <w:pPr>
      <w:pStyle w:val="Encabezado"/>
      <w:rPr>
        <w:sz w:val="16"/>
        <w:szCs w:val="16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A4E385" w14:textId="44AC0F1B" w:rsidR="00FF2B51" w:rsidRDefault="00782E03">
    <w:pPr>
      <w:pStyle w:val="Encabezado"/>
      <w:rPr>
        <w:sz w:val="10"/>
        <w:szCs w:val="10"/>
      </w:rPr>
    </w:pPr>
    <w:r>
      <w:rPr>
        <w:noProof/>
      </w:rPr>
      <w:drawing>
        <wp:anchor distT="0" distB="0" distL="114300" distR="114300" simplePos="0" relativeHeight="251664384" behindDoc="1" locked="0" layoutInCell="1" allowOverlap="1" wp14:anchorId="17CC641D" wp14:editId="23B7A17C">
          <wp:simplePos x="0" y="0"/>
          <wp:positionH relativeFrom="page">
            <wp:align>left</wp:align>
          </wp:positionH>
          <wp:positionV relativeFrom="paragraph">
            <wp:posOffset>-468401</wp:posOffset>
          </wp:positionV>
          <wp:extent cx="7754112" cy="1946275"/>
          <wp:effectExtent l="0" t="0" r="0" b="0"/>
          <wp:wrapNone/>
          <wp:docPr id="521326647" name="Imagen 1" descr="Interfaz de usuario gráfica, Text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98753014" name="Imagen 1" descr="Interfaz de usuario gráfica, Texto&#10;&#10;El contenido generado por IA puede ser incorrecto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759612" cy="1947656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6FB92F58" w14:textId="77777777" w:rsidR="00FF2B51" w:rsidRDefault="00FF2B51">
    <w:pPr>
      <w:pStyle w:val="Encabezado"/>
      <w:rPr>
        <w:sz w:val="10"/>
        <w:szCs w:val="10"/>
      </w:rPr>
    </w:pPr>
  </w:p>
  <w:p w14:paraId="2E5A2E7E" w14:textId="77777777" w:rsidR="00FF2B51" w:rsidRDefault="00FF2B51">
    <w:pPr>
      <w:pStyle w:val="Encabezado"/>
      <w:rPr>
        <w:sz w:val="10"/>
        <w:szCs w:val="10"/>
      </w:rPr>
    </w:pPr>
  </w:p>
  <w:p w14:paraId="54B6646D" w14:textId="77777777" w:rsidR="00FF2B51" w:rsidRDefault="00FF2B51">
    <w:pPr>
      <w:pStyle w:val="Encabezado"/>
      <w:rPr>
        <w:sz w:val="10"/>
        <w:szCs w:val="10"/>
      </w:rPr>
    </w:pPr>
  </w:p>
  <w:p w14:paraId="74377C77" w14:textId="77777777" w:rsidR="00FF2B51" w:rsidRDefault="00FF2B51">
    <w:pPr>
      <w:pStyle w:val="Encabezado"/>
      <w:rPr>
        <w:sz w:val="10"/>
        <w:szCs w:val="10"/>
      </w:rPr>
    </w:pPr>
  </w:p>
  <w:p w14:paraId="0FAEDD64" w14:textId="6988B391" w:rsidR="00FF2B51" w:rsidRDefault="005734BC" w:rsidP="005734BC">
    <w:pPr>
      <w:pStyle w:val="Encabezado"/>
      <w:tabs>
        <w:tab w:val="clear" w:pos="4419"/>
        <w:tab w:val="clear" w:pos="8838"/>
        <w:tab w:val="left" w:pos="5890"/>
      </w:tabs>
      <w:rPr>
        <w:sz w:val="10"/>
        <w:szCs w:val="10"/>
      </w:rPr>
    </w:pPr>
    <w:r>
      <w:rPr>
        <w:sz w:val="10"/>
        <w:szCs w:val="10"/>
      </w:rPr>
      <w:tab/>
    </w:r>
  </w:p>
  <w:p w14:paraId="426FF80E" w14:textId="77777777" w:rsidR="00FF2B51" w:rsidRDefault="00FF2B51">
    <w:pPr>
      <w:pStyle w:val="Encabezado"/>
      <w:rPr>
        <w:sz w:val="10"/>
        <w:szCs w:val="10"/>
      </w:rPr>
    </w:pPr>
  </w:p>
  <w:p w14:paraId="5C8C09CD" w14:textId="77777777" w:rsidR="00FF2B51" w:rsidRDefault="00FF2B51">
    <w:pPr>
      <w:pStyle w:val="Encabezado"/>
      <w:rPr>
        <w:sz w:val="10"/>
        <w:szCs w:val="10"/>
      </w:rPr>
    </w:pPr>
  </w:p>
  <w:p w14:paraId="0360D9B7" w14:textId="77777777" w:rsidR="00FF2B51" w:rsidRDefault="00FF2B51">
    <w:pPr>
      <w:pStyle w:val="Encabezado"/>
      <w:rPr>
        <w:sz w:val="10"/>
        <w:szCs w:val="10"/>
      </w:rPr>
    </w:pPr>
  </w:p>
  <w:p w14:paraId="358CE599" w14:textId="77777777" w:rsidR="00FF2B51" w:rsidRDefault="00FF2B51">
    <w:pPr>
      <w:pStyle w:val="Encabezado"/>
      <w:rPr>
        <w:sz w:val="10"/>
        <w:szCs w:val="10"/>
      </w:rPr>
    </w:pPr>
  </w:p>
  <w:p w14:paraId="7950E72F" w14:textId="77777777" w:rsidR="00FF2B51" w:rsidRDefault="00FF2B51">
    <w:pPr>
      <w:pStyle w:val="Encabezado"/>
      <w:rPr>
        <w:sz w:val="10"/>
        <w:szCs w:val="10"/>
      </w:rPr>
    </w:pPr>
  </w:p>
  <w:p w14:paraId="2FC1F6A7" w14:textId="77777777" w:rsidR="00FF2B51" w:rsidRDefault="00FF2B51">
    <w:pPr>
      <w:pStyle w:val="Encabezado"/>
      <w:rPr>
        <w:sz w:val="10"/>
        <w:szCs w:val="10"/>
      </w:rPr>
    </w:pPr>
  </w:p>
  <w:p w14:paraId="3F2032D2" w14:textId="77777777" w:rsidR="00FF2B51" w:rsidRPr="00B755F0" w:rsidRDefault="00FF2B51">
    <w:pPr>
      <w:pStyle w:val="Encabezado"/>
      <w:rPr>
        <w:sz w:val="10"/>
        <w:szCs w:val="1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E0521B"/>
    <w:multiLevelType w:val="hybridMultilevel"/>
    <w:tmpl w:val="5E16E2F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5334232"/>
    <w:multiLevelType w:val="multilevel"/>
    <w:tmpl w:val="655A90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0BD6EB7"/>
    <w:multiLevelType w:val="hybridMultilevel"/>
    <w:tmpl w:val="D8C47E9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12801532">
    <w:abstractNumId w:val="2"/>
  </w:num>
  <w:num w:numId="2" w16cid:durableId="48186248">
    <w:abstractNumId w:val="0"/>
  </w:num>
  <w:num w:numId="3" w16cid:durableId="34355673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6C34"/>
    <w:rsid w:val="0000238D"/>
    <w:rsid w:val="000657A7"/>
    <w:rsid w:val="00107B58"/>
    <w:rsid w:val="00155548"/>
    <w:rsid w:val="001D1C1E"/>
    <w:rsid w:val="001D4E0E"/>
    <w:rsid w:val="001F12F1"/>
    <w:rsid w:val="002621AB"/>
    <w:rsid w:val="00282AA5"/>
    <w:rsid w:val="002A112E"/>
    <w:rsid w:val="002B2B1A"/>
    <w:rsid w:val="00307E0D"/>
    <w:rsid w:val="00350FA4"/>
    <w:rsid w:val="0037520E"/>
    <w:rsid w:val="003D7B60"/>
    <w:rsid w:val="003F0323"/>
    <w:rsid w:val="004A19B8"/>
    <w:rsid w:val="004B53BD"/>
    <w:rsid w:val="005461B6"/>
    <w:rsid w:val="005734BC"/>
    <w:rsid w:val="005A4467"/>
    <w:rsid w:val="005A6C34"/>
    <w:rsid w:val="005E10C4"/>
    <w:rsid w:val="00634687"/>
    <w:rsid w:val="006612E0"/>
    <w:rsid w:val="00681E74"/>
    <w:rsid w:val="006A5DFD"/>
    <w:rsid w:val="006B45CB"/>
    <w:rsid w:val="006C18E1"/>
    <w:rsid w:val="00705991"/>
    <w:rsid w:val="00726E3A"/>
    <w:rsid w:val="00782E03"/>
    <w:rsid w:val="007A7DB7"/>
    <w:rsid w:val="007E74F3"/>
    <w:rsid w:val="00834C4D"/>
    <w:rsid w:val="00847791"/>
    <w:rsid w:val="00883196"/>
    <w:rsid w:val="0089327A"/>
    <w:rsid w:val="008C1362"/>
    <w:rsid w:val="00900006"/>
    <w:rsid w:val="00966675"/>
    <w:rsid w:val="009A2F9B"/>
    <w:rsid w:val="00A27AB8"/>
    <w:rsid w:val="00A56015"/>
    <w:rsid w:val="00A63D11"/>
    <w:rsid w:val="00A7604E"/>
    <w:rsid w:val="00BE45E0"/>
    <w:rsid w:val="00BF6B5C"/>
    <w:rsid w:val="00C171F8"/>
    <w:rsid w:val="00CE3507"/>
    <w:rsid w:val="00DB589B"/>
    <w:rsid w:val="00E31F59"/>
    <w:rsid w:val="00E5152C"/>
    <w:rsid w:val="00EA164E"/>
    <w:rsid w:val="00F000C4"/>
    <w:rsid w:val="00F057E0"/>
    <w:rsid w:val="00F23589"/>
    <w:rsid w:val="00FC5FF5"/>
    <w:rsid w:val="00FF21D4"/>
    <w:rsid w:val="00FF2AB8"/>
    <w:rsid w:val="00FF2B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348A22C"/>
  <w15:chartTrackingRefBased/>
  <w15:docId w15:val="{97487A31-7BE4-4633-B003-CAB08366EB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A6C34"/>
    <w:pPr>
      <w:spacing w:after="0" w:line="240" w:lineRule="auto"/>
      <w:jc w:val="both"/>
    </w:pPr>
    <w:rPr>
      <w:rFonts w:ascii="Arial" w:eastAsia="Calibri" w:hAnsi="Arial" w:cs="Arial"/>
      <w:sz w:val="24"/>
      <w:szCs w:val="24"/>
      <w:lang w:eastAsia="es-CO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Standard">
    <w:name w:val="Standard"/>
    <w:rsid w:val="005A6C34"/>
    <w:pPr>
      <w:widowControl w:val="0"/>
      <w:suppressAutoHyphens/>
      <w:spacing w:after="0" w:line="240" w:lineRule="auto"/>
      <w:textAlignment w:val="baseline"/>
    </w:pPr>
    <w:rPr>
      <w:rFonts w:ascii="Times New Roman" w:eastAsia="SimSun" w:hAnsi="Times New Roman" w:cs="Mangal"/>
      <w:kern w:val="1"/>
      <w:sz w:val="24"/>
      <w:szCs w:val="24"/>
      <w:lang w:eastAsia="zh-CN" w:bidi="hi-IN"/>
    </w:rPr>
  </w:style>
  <w:style w:type="paragraph" w:styleId="Encabezado">
    <w:name w:val="header"/>
    <w:basedOn w:val="Normal"/>
    <w:link w:val="EncabezadoCar"/>
    <w:uiPriority w:val="99"/>
    <w:unhideWhenUsed/>
    <w:rsid w:val="005A6C34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5A6C34"/>
    <w:rPr>
      <w:rFonts w:ascii="Arial" w:eastAsia="Calibri" w:hAnsi="Arial" w:cs="Arial"/>
      <w:sz w:val="24"/>
      <w:szCs w:val="24"/>
      <w:lang w:eastAsia="es-CO"/>
    </w:rPr>
  </w:style>
  <w:style w:type="paragraph" w:styleId="Piedepgina">
    <w:name w:val="footer"/>
    <w:basedOn w:val="Normal"/>
    <w:link w:val="PiedepginaCar"/>
    <w:uiPriority w:val="99"/>
    <w:unhideWhenUsed/>
    <w:rsid w:val="005A6C34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5A6C34"/>
    <w:rPr>
      <w:rFonts w:ascii="Arial" w:eastAsia="Calibri" w:hAnsi="Arial" w:cs="Arial"/>
      <w:sz w:val="24"/>
      <w:szCs w:val="24"/>
      <w:lang w:eastAsia="es-CO"/>
    </w:rPr>
  </w:style>
  <w:style w:type="paragraph" w:customStyle="1" w:styleId="Default">
    <w:name w:val="Default"/>
    <w:rsid w:val="005A6C34"/>
    <w:pPr>
      <w:autoSpaceDE w:val="0"/>
      <w:autoSpaceDN w:val="0"/>
      <w:adjustRightInd w:val="0"/>
      <w:spacing w:after="0" w:line="240" w:lineRule="auto"/>
    </w:pPr>
    <w:rPr>
      <w:rFonts w:ascii="Century Gothic" w:hAnsi="Century Gothic" w:cs="Century Gothic"/>
      <w:color w:val="000000"/>
      <w:sz w:val="24"/>
      <w:szCs w:val="24"/>
    </w:rPr>
  </w:style>
  <w:style w:type="paragraph" w:styleId="Textoindependiente">
    <w:name w:val="Body Text"/>
    <w:basedOn w:val="Normal"/>
    <w:link w:val="TextoindependienteCar"/>
    <w:rsid w:val="005A6C34"/>
    <w:pPr>
      <w:widowControl w:val="0"/>
      <w:suppressAutoHyphens/>
      <w:spacing w:after="120"/>
      <w:jc w:val="left"/>
      <w:textAlignment w:val="baseline"/>
    </w:pPr>
    <w:rPr>
      <w:rFonts w:ascii="Times New Roman" w:eastAsia="SimSun" w:hAnsi="Times New Roman" w:cs="Mangal"/>
      <w:kern w:val="1"/>
      <w:lang w:eastAsia="zh-CN" w:bidi="hi-IN"/>
    </w:rPr>
  </w:style>
  <w:style w:type="character" w:customStyle="1" w:styleId="TextoindependienteCar">
    <w:name w:val="Texto independiente Car"/>
    <w:basedOn w:val="Fuentedeprrafopredeter"/>
    <w:link w:val="Textoindependiente"/>
    <w:rsid w:val="005A6C34"/>
    <w:rPr>
      <w:rFonts w:ascii="Times New Roman" w:eastAsia="SimSun" w:hAnsi="Times New Roman" w:cs="Mangal"/>
      <w:kern w:val="1"/>
      <w:sz w:val="24"/>
      <w:szCs w:val="24"/>
      <w:lang w:eastAsia="zh-CN" w:bidi="hi-IN"/>
    </w:rPr>
  </w:style>
  <w:style w:type="paragraph" w:customStyle="1" w:styleId="Prrafodelista1">
    <w:name w:val="Párrafo de lista1"/>
    <w:basedOn w:val="Normal"/>
    <w:rsid w:val="00350FA4"/>
    <w:pPr>
      <w:suppressAutoHyphens/>
      <w:spacing w:line="100" w:lineRule="atLeast"/>
      <w:ind w:left="720"/>
      <w:contextualSpacing/>
      <w:jc w:val="left"/>
    </w:pPr>
    <w:rPr>
      <w:rFonts w:ascii="Calibri" w:hAnsi="Calibri" w:cs="Calibri"/>
      <w:kern w:val="1"/>
      <w:sz w:val="22"/>
      <w:szCs w:val="22"/>
      <w:lang w:eastAsia="zh-CN"/>
    </w:rPr>
  </w:style>
  <w:style w:type="paragraph" w:styleId="Prrafodelista">
    <w:name w:val="List Paragraph"/>
    <w:basedOn w:val="Normal"/>
    <w:uiPriority w:val="34"/>
    <w:qFormat/>
    <w:rsid w:val="00BE45E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1284</TotalTime>
  <Pages>1</Pages>
  <Words>104</Words>
  <Characters>592</Characters>
  <Application>Microsoft Office Word</Application>
  <DocSecurity>0</DocSecurity>
  <Lines>42</Lines>
  <Paragraphs>33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Secretaría General</dc:creator>
  <cp:keywords/>
  <dc:description/>
  <cp:lastModifiedBy>Oficina de Comunicaciones</cp:lastModifiedBy>
  <cp:revision>38</cp:revision>
  <cp:lastPrinted>2026-02-02T21:14:00Z</cp:lastPrinted>
  <dcterms:created xsi:type="dcterms:W3CDTF">2022-03-14T21:28:00Z</dcterms:created>
  <dcterms:modified xsi:type="dcterms:W3CDTF">2026-02-12T20:02:00Z</dcterms:modified>
</cp:coreProperties>
</file>